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米粉项目建设总纲及方案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99" w:history="1">
        <w:r>
          <w:rPr>
            <w:rFonts w:ascii="仿宋" w:eastAsia="仿宋" w:hAnsi="仿宋" w:cs="仿宋" w:hint="eastAsia"/>
            <w:lang w:eastAsia="zh-CN"/>
          </w:rPr>
          <w:t>前言</w:t>
        </w:r>
        <w:r>
          <w:tab/>
        </w:r>
        <w:r>
          <w:fldChar w:fldCharType="begin"/>
        </w:r>
        <w:r>
          <w:instrText xml:space="preserve"> PAGEREF _Toc15299 \h </w:instrText>
        </w:r>
        <w:r>
          <w:fldChar w:fldCharType="separate"/>
        </w:r>
        <w:r>
          <w:t>3</w:t>
        </w:r>
        <w:r>
          <w:fldChar w:fldCharType="end"/>
        </w:r>
      </w:hyperlink>
    </w:p>
    <w:p>
      <w:pPr>
        <w:pStyle w:val="TOC1"/>
        <w:tabs>
          <w:tab w:val="right" w:leader="dot" w:pos="8306"/>
        </w:tabs>
      </w:pPr>
      <w:hyperlink w:anchor="_Toc21370" w:history="1">
        <w:r>
          <w:rPr>
            <w:rFonts w:ascii="仿宋" w:eastAsia="仿宋" w:hAnsi="仿宋" w:cs="仿宋" w:hint="eastAsia"/>
            <w:lang w:eastAsia="zh-CN"/>
          </w:rPr>
          <w:t>一、项目监理与质量保证</w:t>
        </w:r>
        <w:r>
          <w:tab/>
        </w:r>
        <w:r>
          <w:fldChar w:fldCharType="begin"/>
        </w:r>
        <w:r>
          <w:instrText xml:space="preserve"> PAGEREF _Toc21370 \h </w:instrText>
        </w:r>
        <w:r>
          <w:fldChar w:fldCharType="separate"/>
        </w:r>
        <w:r>
          <w:t>3</w:t>
        </w:r>
        <w:r>
          <w:fldChar w:fldCharType="end"/>
        </w:r>
      </w:hyperlink>
    </w:p>
    <w:p>
      <w:pPr>
        <w:pStyle w:val="TOC2"/>
        <w:tabs>
          <w:tab w:val="right" w:leader="dot" w:pos="8306"/>
        </w:tabs>
      </w:pPr>
      <w:hyperlink w:anchor="_Toc11503" w:history="1">
        <w:r>
          <w:rPr>
            <w:rFonts w:ascii="仿宋" w:eastAsia="仿宋" w:hAnsi="仿宋" w:cs="仿宋" w:hint="eastAsia"/>
            <w:lang w:eastAsia="zh-CN"/>
          </w:rPr>
          <w:t>(一)、监理体系构建</w:t>
        </w:r>
        <w:r>
          <w:tab/>
        </w:r>
        <w:r>
          <w:fldChar w:fldCharType="begin"/>
        </w:r>
        <w:r>
          <w:instrText xml:space="preserve"> PAGEREF _Toc11503 \h </w:instrText>
        </w:r>
        <w:r>
          <w:fldChar w:fldCharType="separate"/>
        </w:r>
        <w:r>
          <w:t>3</w:t>
        </w:r>
        <w:r>
          <w:fldChar w:fldCharType="end"/>
        </w:r>
      </w:hyperlink>
    </w:p>
    <w:p>
      <w:pPr>
        <w:pStyle w:val="TOC2"/>
        <w:tabs>
          <w:tab w:val="right" w:leader="dot" w:pos="8306"/>
        </w:tabs>
      </w:pPr>
      <w:hyperlink w:anchor="_Toc13938" w:history="1">
        <w:r>
          <w:rPr>
            <w:rFonts w:ascii="仿宋" w:eastAsia="仿宋" w:hAnsi="仿宋" w:cs="仿宋" w:hint="eastAsia"/>
            <w:lang w:eastAsia="zh-CN"/>
          </w:rPr>
          <w:t>(二)、质量保证体系实施</w:t>
        </w:r>
        <w:r>
          <w:tab/>
        </w:r>
        <w:r>
          <w:fldChar w:fldCharType="begin"/>
        </w:r>
        <w:r>
          <w:instrText xml:space="preserve"> PAGEREF _Toc13938 \h </w:instrText>
        </w:r>
        <w:r>
          <w:fldChar w:fldCharType="separate"/>
        </w:r>
        <w:r>
          <w:t>4</w:t>
        </w:r>
        <w:r>
          <w:fldChar w:fldCharType="end"/>
        </w:r>
      </w:hyperlink>
    </w:p>
    <w:p>
      <w:pPr>
        <w:pStyle w:val="TOC2"/>
        <w:tabs>
          <w:tab w:val="right" w:leader="dot" w:pos="8306"/>
        </w:tabs>
      </w:pPr>
      <w:hyperlink w:anchor="_Toc12596" w:history="1">
        <w:r>
          <w:rPr>
            <w:rFonts w:ascii="仿宋" w:eastAsia="仿宋" w:hAnsi="仿宋" w:cs="仿宋" w:hint="eastAsia"/>
            <w:lang w:eastAsia="zh-CN"/>
          </w:rPr>
          <w:t>(三)、监理与质量控制流程</w:t>
        </w:r>
        <w:r>
          <w:tab/>
        </w:r>
        <w:r>
          <w:fldChar w:fldCharType="begin"/>
        </w:r>
        <w:r>
          <w:instrText xml:space="preserve"> PAGEREF _Toc12596 \h </w:instrText>
        </w:r>
        <w:r>
          <w:fldChar w:fldCharType="separate"/>
        </w:r>
        <w:r>
          <w:t>4</w:t>
        </w:r>
        <w:r>
          <w:fldChar w:fldCharType="end"/>
        </w:r>
      </w:hyperlink>
    </w:p>
    <w:p>
      <w:pPr>
        <w:pStyle w:val="TOC1"/>
        <w:tabs>
          <w:tab w:val="right" w:leader="dot" w:pos="8306"/>
        </w:tabs>
      </w:pPr>
      <w:hyperlink w:anchor="_Toc12349" w:history="1">
        <w:r>
          <w:rPr>
            <w:rFonts w:ascii="仿宋" w:eastAsia="仿宋" w:hAnsi="仿宋" w:cs="仿宋" w:hint="eastAsia"/>
            <w:lang w:eastAsia="zh-CN"/>
          </w:rPr>
          <w:t>二、财务管理与成本控制</w:t>
        </w:r>
        <w:r>
          <w:tab/>
        </w:r>
        <w:r>
          <w:fldChar w:fldCharType="begin"/>
        </w:r>
        <w:r>
          <w:instrText xml:space="preserve"> PAGEREF _Toc12349 \h </w:instrText>
        </w:r>
        <w:r>
          <w:fldChar w:fldCharType="separate"/>
        </w:r>
        <w:r>
          <w:t>5</w:t>
        </w:r>
        <w:r>
          <w:fldChar w:fldCharType="end"/>
        </w:r>
      </w:hyperlink>
    </w:p>
    <w:p>
      <w:pPr>
        <w:pStyle w:val="TOC2"/>
        <w:tabs>
          <w:tab w:val="right" w:leader="dot" w:pos="8306"/>
        </w:tabs>
      </w:pPr>
      <w:hyperlink w:anchor="_Toc1449" w:history="1">
        <w:r>
          <w:rPr>
            <w:rFonts w:ascii="仿宋" w:eastAsia="仿宋" w:hAnsi="仿宋" w:cs="仿宋" w:hint="eastAsia"/>
            <w:lang w:eastAsia="zh-CN"/>
          </w:rPr>
          <w:t>(一)、财务管理体系建设</w:t>
        </w:r>
        <w:r>
          <w:tab/>
        </w:r>
        <w:r>
          <w:fldChar w:fldCharType="begin"/>
        </w:r>
        <w:r>
          <w:instrText xml:space="preserve"> PAGEREF _Toc1449 \h </w:instrText>
        </w:r>
        <w:r>
          <w:fldChar w:fldCharType="separate"/>
        </w:r>
        <w:r>
          <w:t>5</w:t>
        </w:r>
        <w:r>
          <w:fldChar w:fldCharType="end"/>
        </w:r>
      </w:hyperlink>
    </w:p>
    <w:p>
      <w:pPr>
        <w:pStyle w:val="TOC2"/>
        <w:tabs>
          <w:tab w:val="right" w:leader="dot" w:pos="8306"/>
        </w:tabs>
      </w:pPr>
      <w:hyperlink w:anchor="_Toc27773" w:history="1">
        <w:r>
          <w:rPr>
            <w:rFonts w:ascii="仿宋" w:eastAsia="仿宋" w:hAnsi="仿宋" w:cs="仿宋" w:hint="eastAsia"/>
            <w:lang w:eastAsia="zh-CN"/>
          </w:rPr>
          <w:t>(二)、成本控制措施</w:t>
        </w:r>
        <w:r>
          <w:tab/>
        </w:r>
        <w:r>
          <w:fldChar w:fldCharType="begin"/>
        </w:r>
        <w:r>
          <w:instrText xml:space="preserve"> PAGEREF _Toc27773 \h </w:instrText>
        </w:r>
        <w:r>
          <w:fldChar w:fldCharType="separate"/>
        </w:r>
        <w:r>
          <w:t>6</w:t>
        </w:r>
        <w:r>
          <w:fldChar w:fldCharType="end"/>
        </w:r>
      </w:hyperlink>
    </w:p>
    <w:p>
      <w:pPr>
        <w:pStyle w:val="TOC1"/>
        <w:tabs>
          <w:tab w:val="right" w:leader="dot" w:pos="8306"/>
        </w:tabs>
      </w:pPr>
      <w:hyperlink w:anchor="_Toc9896" w:history="1">
        <w:r>
          <w:rPr>
            <w:rFonts w:ascii="仿宋" w:eastAsia="仿宋" w:hAnsi="仿宋" w:cs="仿宋" w:hint="eastAsia"/>
            <w:lang w:eastAsia="zh-CN"/>
          </w:rPr>
          <w:t>三、资源开发及综合利用分析</w:t>
        </w:r>
        <w:r>
          <w:tab/>
        </w:r>
        <w:r>
          <w:fldChar w:fldCharType="begin"/>
        </w:r>
        <w:r>
          <w:instrText xml:space="preserve"> PAGEREF _Toc9896 \h </w:instrText>
        </w:r>
        <w:r>
          <w:fldChar w:fldCharType="separate"/>
        </w:r>
        <w:r>
          <w:t>7</w:t>
        </w:r>
        <w:r>
          <w:fldChar w:fldCharType="end"/>
        </w:r>
      </w:hyperlink>
    </w:p>
    <w:p>
      <w:pPr>
        <w:pStyle w:val="TOC2"/>
        <w:tabs>
          <w:tab w:val="right" w:leader="dot" w:pos="8306"/>
        </w:tabs>
      </w:pPr>
      <w:hyperlink w:anchor="_Toc97" w:history="1">
        <w:r>
          <w:rPr>
            <w:rFonts w:ascii="仿宋" w:eastAsia="仿宋" w:hAnsi="仿宋" w:cs="仿宋" w:hint="eastAsia"/>
            <w:lang w:eastAsia="zh-CN"/>
          </w:rPr>
          <w:t>(一)、资源开发方案</w:t>
        </w:r>
        <w:r>
          <w:tab/>
        </w:r>
        <w:r>
          <w:fldChar w:fldCharType="begin"/>
        </w:r>
        <w:r>
          <w:instrText xml:space="preserve"> PAGEREF _Toc97 \h </w:instrText>
        </w:r>
        <w:r>
          <w:fldChar w:fldCharType="separate"/>
        </w:r>
        <w:r>
          <w:t>7</w:t>
        </w:r>
        <w:r>
          <w:fldChar w:fldCharType="end"/>
        </w:r>
      </w:hyperlink>
    </w:p>
    <w:p>
      <w:pPr>
        <w:pStyle w:val="TOC2"/>
        <w:tabs>
          <w:tab w:val="right" w:leader="dot" w:pos="8306"/>
        </w:tabs>
      </w:pPr>
      <w:hyperlink w:anchor="_Toc7673" w:history="1">
        <w:r>
          <w:rPr>
            <w:rFonts w:ascii="仿宋" w:eastAsia="仿宋" w:hAnsi="仿宋" w:cs="仿宋" w:hint="eastAsia"/>
            <w:lang w:eastAsia="zh-CN"/>
          </w:rPr>
          <w:t>(二)、资源利用方案</w:t>
        </w:r>
        <w:r>
          <w:tab/>
        </w:r>
        <w:r>
          <w:fldChar w:fldCharType="begin"/>
        </w:r>
        <w:r>
          <w:instrText xml:space="preserve"> PAGEREF _Toc7673 \h </w:instrText>
        </w:r>
        <w:r>
          <w:fldChar w:fldCharType="separate"/>
        </w:r>
        <w:r>
          <w:t>9</w:t>
        </w:r>
        <w:r>
          <w:fldChar w:fldCharType="end"/>
        </w:r>
      </w:hyperlink>
    </w:p>
    <w:p>
      <w:pPr>
        <w:pStyle w:val="TOC2"/>
        <w:tabs>
          <w:tab w:val="right" w:leader="dot" w:pos="8306"/>
        </w:tabs>
      </w:pPr>
      <w:hyperlink w:anchor="_Toc15004" w:history="1">
        <w:r>
          <w:rPr>
            <w:rFonts w:ascii="仿宋" w:eastAsia="仿宋" w:hAnsi="仿宋" w:cs="仿宋" w:hint="eastAsia"/>
            <w:lang w:eastAsia="zh-CN"/>
          </w:rPr>
          <w:t>(三)、资源节约措施</w:t>
        </w:r>
        <w:r>
          <w:tab/>
        </w:r>
        <w:r>
          <w:fldChar w:fldCharType="begin"/>
        </w:r>
        <w:r>
          <w:instrText xml:space="preserve"> PAGEREF _Toc15004 \h </w:instrText>
        </w:r>
        <w:r>
          <w:fldChar w:fldCharType="separate"/>
        </w:r>
        <w:r>
          <w:t>10</w:t>
        </w:r>
        <w:r>
          <w:fldChar w:fldCharType="end"/>
        </w:r>
      </w:hyperlink>
    </w:p>
    <w:p>
      <w:pPr>
        <w:pStyle w:val="TOC1"/>
        <w:tabs>
          <w:tab w:val="right" w:leader="dot" w:pos="8306"/>
        </w:tabs>
      </w:pPr>
      <w:hyperlink w:anchor="_Toc25442" w:history="1">
        <w:r>
          <w:rPr>
            <w:rFonts w:ascii="仿宋" w:eastAsia="仿宋" w:hAnsi="仿宋" w:cs="仿宋" w:hint="eastAsia"/>
            <w:lang w:eastAsia="zh-CN"/>
          </w:rPr>
          <w:t>四、项目选址研究</w:t>
        </w:r>
        <w:r>
          <w:tab/>
        </w:r>
        <w:r>
          <w:fldChar w:fldCharType="begin"/>
        </w:r>
        <w:r>
          <w:instrText xml:space="preserve"> PAGEREF _Toc25442 \h </w:instrText>
        </w:r>
        <w:r>
          <w:fldChar w:fldCharType="separate"/>
        </w:r>
        <w:r>
          <w:t>11</w:t>
        </w:r>
        <w:r>
          <w:fldChar w:fldCharType="end"/>
        </w:r>
      </w:hyperlink>
    </w:p>
    <w:p>
      <w:pPr>
        <w:pStyle w:val="TOC2"/>
        <w:tabs>
          <w:tab w:val="right" w:leader="dot" w:pos="8306"/>
        </w:tabs>
      </w:pPr>
      <w:hyperlink w:anchor="_Toc4146" w:history="1">
        <w:r>
          <w:rPr>
            <w:rFonts w:ascii="仿宋" w:eastAsia="仿宋" w:hAnsi="仿宋" w:cs="仿宋" w:hint="eastAsia"/>
            <w:lang w:eastAsia="zh-CN"/>
          </w:rPr>
          <w:t>(一)、项目选址原则</w:t>
        </w:r>
        <w:r>
          <w:tab/>
        </w:r>
        <w:r>
          <w:fldChar w:fldCharType="begin"/>
        </w:r>
        <w:r>
          <w:instrText xml:space="preserve"> PAGEREF _Toc4146 \h </w:instrText>
        </w:r>
        <w:r>
          <w:fldChar w:fldCharType="separate"/>
        </w:r>
        <w:r>
          <w:t>11</w:t>
        </w:r>
        <w:r>
          <w:fldChar w:fldCharType="end"/>
        </w:r>
      </w:hyperlink>
    </w:p>
    <w:p>
      <w:pPr>
        <w:pStyle w:val="TOC2"/>
        <w:tabs>
          <w:tab w:val="right" w:leader="dot" w:pos="8306"/>
        </w:tabs>
      </w:pPr>
      <w:hyperlink w:anchor="_Toc27338" w:history="1">
        <w:r>
          <w:rPr>
            <w:rFonts w:ascii="仿宋" w:eastAsia="仿宋" w:hAnsi="仿宋" w:cs="仿宋" w:hint="eastAsia"/>
            <w:lang w:eastAsia="zh-CN"/>
          </w:rPr>
          <w:t>(二)、项目选址</w:t>
        </w:r>
        <w:r>
          <w:tab/>
        </w:r>
        <w:r>
          <w:fldChar w:fldCharType="begin"/>
        </w:r>
        <w:r>
          <w:instrText xml:space="preserve"> PAGEREF _Toc27338 \h </w:instrText>
        </w:r>
        <w:r>
          <w:fldChar w:fldCharType="separate"/>
        </w:r>
        <w:r>
          <w:t>14</w:t>
        </w:r>
        <w:r>
          <w:fldChar w:fldCharType="end"/>
        </w:r>
      </w:hyperlink>
    </w:p>
    <w:p>
      <w:pPr>
        <w:pStyle w:val="TOC2"/>
        <w:tabs>
          <w:tab w:val="right" w:leader="dot" w:pos="8306"/>
        </w:tabs>
      </w:pPr>
      <w:hyperlink w:anchor="_Toc29852" w:history="1">
        <w:r>
          <w:rPr>
            <w:rFonts w:ascii="仿宋" w:eastAsia="仿宋" w:hAnsi="仿宋" w:cs="仿宋" w:hint="eastAsia"/>
            <w:lang w:eastAsia="zh-CN"/>
          </w:rPr>
          <w:t>(三)、建设条件分析</w:t>
        </w:r>
        <w:r>
          <w:tab/>
        </w:r>
        <w:r>
          <w:fldChar w:fldCharType="begin"/>
        </w:r>
        <w:r>
          <w:instrText xml:space="preserve"> PAGEREF _Toc29852 \h </w:instrText>
        </w:r>
        <w:r>
          <w:fldChar w:fldCharType="separate"/>
        </w:r>
        <w:r>
          <w:t>16</w:t>
        </w:r>
        <w:r>
          <w:fldChar w:fldCharType="end"/>
        </w:r>
      </w:hyperlink>
    </w:p>
    <w:p>
      <w:pPr>
        <w:pStyle w:val="TOC2"/>
        <w:tabs>
          <w:tab w:val="right" w:leader="dot" w:pos="8306"/>
        </w:tabs>
      </w:pPr>
      <w:hyperlink w:anchor="_Toc5192" w:history="1">
        <w:r>
          <w:rPr>
            <w:rFonts w:ascii="仿宋" w:eastAsia="仿宋" w:hAnsi="仿宋" w:cs="仿宋" w:hint="eastAsia"/>
            <w:lang w:eastAsia="zh-CN"/>
          </w:rPr>
          <w:t>(四)、用地控制指标</w:t>
        </w:r>
        <w:r>
          <w:tab/>
        </w:r>
        <w:r>
          <w:fldChar w:fldCharType="begin"/>
        </w:r>
        <w:r>
          <w:instrText xml:space="preserve"> PAGEREF _Toc5192 \h </w:instrText>
        </w:r>
        <w:r>
          <w:fldChar w:fldCharType="separate"/>
        </w:r>
        <w:r>
          <w:t>17</w:t>
        </w:r>
        <w:r>
          <w:fldChar w:fldCharType="end"/>
        </w:r>
      </w:hyperlink>
    </w:p>
    <w:p>
      <w:pPr>
        <w:pStyle w:val="TOC2"/>
        <w:tabs>
          <w:tab w:val="right" w:leader="dot" w:pos="8306"/>
        </w:tabs>
      </w:pPr>
      <w:hyperlink w:anchor="_Toc8205" w:history="1">
        <w:r>
          <w:rPr>
            <w:rFonts w:ascii="仿宋" w:eastAsia="仿宋" w:hAnsi="仿宋" w:cs="仿宋" w:hint="eastAsia"/>
            <w:lang w:eastAsia="zh-CN"/>
          </w:rPr>
          <w:t>(五)、地总体要求</w:t>
        </w:r>
        <w:r>
          <w:tab/>
        </w:r>
        <w:r>
          <w:fldChar w:fldCharType="begin"/>
        </w:r>
        <w:r>
          <w:instrText xml:space="preserve"> PAGEREF _Toc8205 \h </w:instrText>
        </w:r>
        <w:r>
          <w:fldChar w:fldCharType="separate"/>
        </w:r>
        <w:r>
          <w:t>19</w:t>
        </w:r>
        <w:r>
          <w:fldChar w:fldCharType="end"/>
        </w:r>
      </w:hyperlink>
    </w:p>
    <w:p>
      <w:pPr>
        <w:pStyle w:val="TOC2"/>
        <w:tabs>
          <w:tab w:val="right" w:leader="dot" w:pos="8306"/>
        </w:tabs>
      </w:pPr>
      <w:hyperlink w:anchor="_Toc5590" w:history="1">
        <w:r>
          <w:rPr>
            <w:rFonts w:ascii="仿宋" w:eastAsia="仿宋" w:hAnsi="仿宋" w:cs="仿宋" w:hint="eastAsia"/>
            <w:lang w:eastAsia="zh-CN"/>
          </w:rPr>
          <w:t>(六)、节约用地措施</w:t>
        </w:r>
        <w:r>
          <w:tab/>
        </w:r>
        <w:r>
          <w:fldChar w:fldCharType="begin"/>
        </w:r>
        <w:r>
          <w:instrText xml:space="preserve"> PAGEREF _Toc5590 \h </w:instrText>
        </w:r>
        <w:r>
          <w:fldChar w:fldCharType="separate"/>
        </w:r>
        <w:r>
          <w:t>20</w:t>
        </w:r>
        <w:r>
          <w:fldChar w:fldCharType="end"/>
        </w:r>
      </w:hyperlink>
    </w:p>
    <w:p>
      <w:pPr>
        <w:pStyle w:val="TOC2"/>
        <w:tabs>
          <w:tab w:val="right" w:leader="dot" w:pos="8306"/>
        </w:tabs>
      </w:pPr>
      <w:hyperlink w:anchor="_Toc7390" w:history="1">
        <w:r>
          <w:rPr>
            <w:rFonts w:ascii="仿宋" w:eastAsia="仿宋" w:hAnsi="仿宋" w:cs="仿宋" w:hint="eastAsia"/>
            <w:lang w:eastAsia="zh-CN"/>
          </w:rPr>
          <w:t>(七)、选址综合评价</w:t>
        </w:r>
        <w:r>
          <w:tab/>
        </w:r>
        <w:r>
          <w:fldChar w:fldCharType="begin"/>
        </w:r>
        <w:r>
          <w:instrText xml:space="preserve"> PAGEREF _Toc7390 \h </w:instrText>
        </w:r>
        <w:r>
          <w:fldChar w:fldCharType="separate"/>
        </w:r>
        <w:r>
          <w:t>22</w:t>
        </w:r>
        <w:r>
          <w:fldChar w:fldCharType="end"/>
        </w:r>
      </w:hyperlink>
    </w:p>
    <w:p>
      <w:pPr>
        <w:pStyle w:val="TOC1"/>
        <w:tabs>
          <w:tab w:val="right" w:leader="dot" w:pos="8306"/>
        </w:tabs>
      </w:pPr>
      <w:hyperlink w:anchor="_Toc29577" w:history="1">
        <w:r>
          <w:rPr>
            <w:rFonts w:ascii="仿宋" w:eastAsia="仿宋" w:hAnsi="仿宋" w:cs="仿宋" w:hint="eastAsia"/>
            <w:lang w:eastAsia="zh-CN"/>
          </w:rPr>
          <w:t>五、米粉项目概论</w:t>
        </w:r>
        <w:r>
          <w:tab/>
        </w:r>
        <w:r>
          <w:fldChar w:fldCharType="begin"/>
        </w:r>
        <w:r>
          <w:instrText xml:space="preserve"> PAGEREF _Toc29577 \h </w:instrText>
        </w:r>
        <w:r>
          <w:fldChar w:fldCharType="separate"/>
        </w:r>
        <w:r>
          <w:t>23</w:t>
        </w:r>
        <w:r>
          <w:fldChar w:fldCharType="end"/>
        </w:r>
      </w:hyperlink>
    </w:p>
    <w:p>
      <w:pPr>
        <w:pStyle w:val="TOC2"/>
        <w:tabs>
          <w:tab w:val="right" w:leader="dot" w:pos="8306"/>
        </w:tabs>
      </w:pPr>
      <w:hyperlink w:anchor="_Toc32114" w:history="1">
        <w:r>
          <w:rPr>
            <w:rFonts w:ascii="仿宋" w:eastAsia="仿宋" w:hAnsi="仿宋" w:cs="仿宋" w:hint="eastAsia"/>
            <w:lang w:eastAsia="zh-CN"/>
          </w:rPr>
          <w:t>(一)、项目申报单位概况</w:t>
        </w:r>
        <w:r>
          <w:tab/>
        </w:r>
        <w:r>
          <w:fldChar w:fldCharType="begin"/>
        </w:r>
        <w:r>
          <w:instrText xml:space="preserve"> PAGEREF _Toc32114 \h </w:instrText>
        </w:r>
        <w:r>
          <w:fldChar w:fldCharType="separate"/>
        </w:r>
        <w:r>
          <w:t>23</w:t>
        </w:r>
        <w:r>
          <w:fldChar w:fldCharType="end"/>
        </w:r>
      </w:hyperlink>
    </w:p>
    <w:p>
      <w:pPr>
        <w:pStyle w:val="TOC2"/>
        <w:tabs>
          <w:tab w:val="right" w:leader="dot" w:pos="8306"/>
        </w:tabs>
      </w:pPr>
      <w:hyperlink w:anchor="_Toc620" w:history="1">
        <w:r>
          <w:rPr>
            <w:rFonts w:ascii="仿宋" w:eastAsia="仿宋" w:hAnsi="仿宋" w:cs="仿宋" w:hint="eastAsia"/>
            <w:lang w:eastAsia="zh-CN"/>
          </w:rPr>
          <w:t>(二)、项目概况</w:t>
        </w:r>
        <w:r>
          <w:tab/>
        </w:r>
        <w:r>
          <w:fldChar w:fldCharType="begin"/>
        </w:r>
        <w:r>
          <w:instrText xml:space="preserve"> PAGEREF _Toc620 \h </w:instrText>
        </w:r>
        <w:r>
          <w:fldChar w:fldCharType="separate"/>
        </w:r>
        <w:r>
          <w:t>24</w:t>
        </w:r>
        <w:r>
          <w:fldChar w:fldCharType="end"/>
        </w:r>
      </w:hyperlink>
    </w:p>
    <w:p>
      <w:pPr>
        <w:pStyle w:val="TOC1"/>
        <w:tabs>
          <w:tab w:val="right" w:leader="dot" w:pos="8306"/>
        </w:tabs>
      </w:pPr>
      <w:hyperlink w:anchor="_Toc26121" w:history="1">
        <w:r>
          <w:rPr>
            <w:rFonts w:ascii="仿宋" w:eastAsia="仿宋" w:hAnsi="仿宋" w:cs="仿宋" w:hint="eastAsia"/>
            <w:lang w:eastAsia="zh-CN"/>
          </w:rPr>
          <w:t>六、背景、必要性分析</w:t>
        </w:r>
        <w:r>
          <w:tab/>
        </w:r>
        <w:r>
          <w:fldChar w:fldCharType="begin"/>
        </w:r>
        <w:r>
          <w:instrText xml:space="preserve"> PAGEREF _Toc26121 \h </w:instrText>
        </w:r>
        <w:r>
          <w:fldChar w:fldCharType="separate"/>
        </w:r>
        <w:r>
          <w:t>26</w:t>
        </w:r>
        <w:r>
          <w:fldChar w:fldCharType="end"/>
        </w:r>
      </w:hyperlink>
    </w:p>
    <w:p>
      <w:pPr>
        <w:pStyle w:val="TOC2"/>
        <w:tabs>
          <w:tab w:val="right" w:leader="dot" w:pos="8306"/>
        </w:tabs>
      </w:pPr>
      <w:hyperlink w:anchor="_Toc4994" w:history="1">
        <w:r>
          <w:rPr>
            <w:rFonts w:ascii="仿宋" w:eastAsia="仿宋" w:hAnsi="仿宋" w:cs="仿宋" w:hint="eastAsia"/>
            <w:lang w:eastAsia="zh-CN"/>
          </w:rPr>
          <w:t>(一)、项目建设背景</w:t>
        </w:r>
        <w:r>
          <w:tab/>
        </w:r>
        <w:r>
          <w:fldChar w:fldCharType="begin"/>
        </w:r>
        <w:r>
          <w:instrText xml:space="preserve"> PAGEREF _Toc4994 \h </w:instrText>
        </w:r>
        <w:r>
          <w:fldChar w:fldCharType="separate"/>
        </w:r>
        <w:r>
          <w:t>26</w:t>
        </w:r>
        <w:r>
          <w:fldChar w:fldCharType="end"/>
        </w:r>
      </w:hyperlink>
    </w:p>
    <w:p>
      <w:pPr>
        <w:pStyle w:val="TOC2"/>
        <w:tabs>
          <w:tab w:val="right" w:leader="dot" w:pos="8306"/>
        </w:tabs>
      </w:pPr>
      <w:hyperlink w:anchor="_Toc12891" w:history="1">
        <w:r>
          <w:rPr>
            <w:rFonts w:ascii="仿宋" w:eastAsia="仿宋" w:hAnsi="仿宋" w:cs="仿宋" w:hint="eastAsia"/>
            <w:lang w:eastAsia="zh-CN"/>
          </w:rPr>
          <w:t>(二)、必要性分析</w:t>
        </w:r>
        <w:r>
          <w:tab/>
        </w:r>
        <w:r>
          <w:fldChar w:fldCharType="begin"/>
        </w:r>
        <w:r>
          <w:instrText xml:space="preserve"> PAGEREF _Toc12891 \h </w:instrText>
        </w:r>
        <w:r>
          <w:fldChar w:fldCharType="separate"/>
        </w:r>
        <w:r>
          <w:t>27</w:t>
        </w:r>
        <w:r>
          <w:fldChar w:fldCharType="end"/>
        </w:r>
      </w:hyperlink>
    </w:p>
    <w:p>
      <w:pPr>
        <w:pStyle w:val="TOC2"/>
        <w:tabs>
          <w:tab w:val="right" w:leader="dot" w:pos="8306"/>
        </w:tabs>
      </w:pPr>
      <w:hyperlink w:anchor="_Toc3953" w:history="1">
        <w:r>
          <w:rPr>
            <w:rFonts w:ascii="仿宋" w:eastAsia="仿宋" w:hAnsi="仿宋" w:cs="仿宋" w:hint="eastAsia"/>
            <w:lang w:eastAsia="zh-CN"/>
          </w:rPr>
          <w:t>(三)、项目建设有利条件</w:t>
        </w:r>
        <w:r>
          <w:tab/>
        </w:r>
        <w:r>
          <w:fldChar w:fldCharType="begin"/>
        </w:r>
        <w:r>
          <w:instrText xml:space="preserve"> PAGEREF _Toc3953 \h </w:instrText>
        </w:r>
        <w:r>
          <w:fldChar w:fldCharType="separate"/>
        </w:r>
        <w:r>
          <w:t>29</w:t>
        </w:r>
        <w:r>
          <w:fldChar w:fldCharType="end"/>
        </w:r>
      </w:hyperlink>
    </w:p>
    <w:p>
      <w:pPr>
        <w:pStyle w:val="TOC1"/>
        <w:tabs>
          <w:tab w:val="right" w:leader="dot" w:pos="8306"/>
        </w:tabs>
      </w:pPr>
      <w:hyperlink w:anchor="_Toc31996" w:history="1">
        <w:r>
          <w:rPr>
            <w:rFonts w:ascii="仿宋" w:eastAsia="仿宋" w:hAnsi="仿宋" w:cs="仿宋" w:hint="eastAsia"/>
            <w:lang w:eastAsia="zh-CN"/>
          </w:rPr>
          <w:t>七、客户关系管理与市场拓展</w:t>
        </w:r>
        <w:r>
          <w:tab/>
        </w:r>
        <w:r>
          <w:fldChar w:fldCharType="begin"/>
        </w:r>
        <w:r>
          <w:instrText xml:space="preserve"> PAGEREF _Toc31996 \h </w:instrText>
        </w:r>
        <w:r>
          <w:fldChar w:fldCharType="separate"/>
        </w:r>
        <w:r>
          <w:t>30</w:t>
        </w:r>
        <w:r>
          <w:fldChar w:fldCharType="end"/>
        </w:r>
      </w:hyperlink>
    </w:p>
    <w:p>
      <w:pPr>
        <w:pStyle w:val="TOC2"/>
        <w:tabs>
          <w:tab w:val="right" w:leader="dot" w:pos="8306"/>
        </w:tabs>
      </w:pPr>
      <w:hyperlink w:anchor="_Toc20707" w:history="1">
        <w:r>
          <w:rPr>
            <w:rFonts w:ascii="仿宋" w:eastAsia="仿宋" w:hAnsi="仿宋" w:cs="仿宋" w:hint="eastAsia"/>
            <w:lang w:eastAsia="zh-CN"/>
          </w:rPr>
          <w:t>(一)、客户关系管理策略</w:t>
        </w:r>
        <w:r>
          <w:tab/>
        </w:r>
        <w:r>
          <w:fldChar w:fldCharType="begin"/>
        </w:r>
        <w:r>
          <w:instrText xml:space="preserve"> PAGEREF _Toc20707 \h </w:instrText>
        </w:r>
        <w:r>
          <w:fldChar w:fldCharType="separate"/>
        </w:r>
        <w:r>
          <w:t>30</w:t>
        </w:r>
        <w:r>
          <w:fldChar w:fldCharType="end"/>
        </w:r>
      </w:hyperlink>
    </w:p>
    <w:p>
      <w:pPr>
        <w:pStyle w:val="TOC2"/>
        <w:tabs>
          <w:tab w:val="right" w:leader="dot" w:pos="8306"/>
        </w:tabs>
      </w:pPr>
      <w:hyperlink w:anchor="_Toc16076" w:history="1">
        <w:r>
          <w:rPr>
            <w:rFonts w:ascii="仿宋" w:eastAsia="仿宋" w:hAnsi="仿宋" w:cs="仿宋" w:hint="eastAsia"/>
            <w:lang w:eastAsia="zh-CN"/>
          </w:rPr>
          <w:t>(二)、市场拓展方案</w:t>
        </w:r>
        <w:r>
          <w:tab/>
        </w:r>
        <w:r>
          <w:fldChar w:fldCharType="begin"/>
        </w:r>
        <w:r>
          <w:instrText xml:space="preserve"> PAGEREF _Toc16076 \h </w:instrText>
        </w:r>
        <w:r>
          <w:fldChar w:fldCharType="separate"/>
        </w:r>
        <w:r>
          <w:t>32</w:t>
        </w:r>
        <w:r>
          <w:fldChar w:fldCharType="end"/>
        </w:r>
      </w:hyperlink>
    </w:p>
    <w:p>
      <w:pPr>
        <w:pStyle w:val="TOC1"/>
        <w:tabs>
          <w:tab w:val="right" w:leader="dot" w:pos="8306"/>
        </w:tabs>
      </w:pPr>
      <w:hyperlink w:anchor="_Toc15014" w:history="1">
        <w:r>
          <w:rPr>
            <w:rFonts w:ascii="仿宋" w:eastAsia="仿宋" w:hAnsi="仿宋" w:cs="仿宋" w:hint="eastAsia"/>
            <w:lang w:eastAsia="zh-CN"/>
          </w:rPr>
          <w:t>八、项目实施与管理方案</w:t>
        </w:r>
        <w:r>
          <w:tab/>
        </w:r>
        <w:r>
          <w:fldChar w:fldCharType="begin"/>
        </w:r>
        <w:r>
          <w:instrText xml:space="preserve"> PAGEREF _Toc15014 \h </w:instrText>
        </w:r>
        <w:r>
          <w:fldChar w:fldCharType="separate"/>
        </w:r>
        <w:r>
          <w:t>33</w:t>
        </w:r>
        <w:r>
          <w:fldChar w:fldCharType="end"/>
        </w:r>
      </w:hyperlink>
    </w:p>
    <w:p>
      <w:pPr>
        <w:pStyle w:val="TOC2"/>
        <w:tabs>
          <w:tab w:val="right" w:leader="dot" w:pos="8306"/>
        </w:tabs>
      </w:pPr>
      <w:hyperlink w:anchor="_Toc12039" w:history="1">
        <w:r>
          <w:rPr>
            <w:rFonts w:ascii="仿宋" w:eastAsia="仿宋" w:hAnsi="仿宋" w:cs="仿宋" w:hint="eastAsia"/>
            <w:lang w:eastAsia="zh-CN"/>
          </w:rPr>
          <w:t>(一)、项目实施计划</w:t>
        </w:r>
        <w:r>
          <w:tab/>
        </w:r>
        <w:r>
          <w:fldChar w:fldCharType="begin"/>
        </w:r>
        <w:r>
          <w:instrText xml:space="preserve"> PAGEREF _Toc12039 \h </w:instrText>
        </w:r>
        <w:r>
          <w:fldChar w:fldCharType="separate"/>
        </w:r>
        <w:r>
          <w:t>33</w:t>
        </w:r>
        <w:r>
          <w:fldChar w:fldCharType="end"/>
        </w:r>
      </w:hyperlink>
    </w:p>
    <w:p>
      <w:pPr>
        <w:pStyle w:val="TOC2"/>
        <w:tabs>
          <w:tab w:val="right" w:leader="dot" w:pos="8306"/>
        </w:tabs>
      </w:pPr>
      <w:hyperlink w:anchor="_Toc12301" w:history="1">
        <w:r>
          <w:rPr>
            <w:rFonts w:ascii="仿宋" w:eastAsia="仿宋" w:hAnsi="仿宋" w:cs="仿宋" w:hint="eastAsia"/>
            <w:lang w:eastAsia="zh-CN"/>
          </w:rPr>
          <w:t>(二)、项目组织机构与职责</w:t>
        </w:r>
        <w:r>
          <w:tab/>
        </w:r>
        <w:r>
          <w:fldChar w:fldCharType="begin"/>
        </w:r>
        <w:r>
          <w:instrText xml:space="preserve"> PAGEREF _Toc12301 \h </w:instrText>
        </w:r>
        <w:r>
          <w:fldChar w:fldCharType="separate"/>
        </w:r>
        <w:r>
          <w:t>34</w:t>
        </w:r>
        <w:r>
          <w:fldChar w:fldCharType="end"/>
        </w:r>
      </w:hyperlink>
    </w:p>
    <w:p>
      <w:pPr>
        <w:pStyle w:val="TOC2"/>
        <w:tabs>
          <w:tab w:val="right" w:leader="dot" w:pos="8306"/>
        </w:tabs>
      </w:pPr>
      <w:hyperlink w:anchor="_Toc4268" w:history="1">
        <w:r>
          <w:rPr>
            <w:rFonts w:ascii="仿宋" w:eastAsia="仿宋" w:hAnsi="仿宋" w:cs="仿宋" w:hint="eastAsia"/>
            <w:lang w:eastAsia="zh-CN"/>
          </w:rPr>
          <w:t>(三)、项目管理与监控体系</w:t>
        </w:r>
        <w:r>
          <w:tab/>
        </w:r>
        <w:r>
          <w:fldChar w:fldCharType="begin"/>
        </w:r>
        <w:r>
          <w:instrText xml:space="preserve"> PAGEREF _Toc4268 \h </w:instrText>
        </w:r>
        <w:r>
          <w:fldChar w:fldCharType="separate"/>
        </w:r>
        <w:r>
          <w:t>37</w:t>
        </w:r>
        <w:r>
          <w:fldChar w:fldCharType="end"/>
        </w:r>
      </w:hyperlink>
    </w:p>
    <w:p>
      <w:pPr>
        <w:pStyle w:val="TOC1"/>
        <w:tabs>
          <w:tab w:val="right" w:leader="dot" w:pos="8306"/>
        </w:tabs>
      </w:pPr>
      <w:hyperlink w:anchor="_Toc2344" w:history="1">
        <w:r>
          <w:rPr>
            <w:rFonts w:ascii="仿宋" w:eastAsia="仿宋" w:hAnsi="仿宋" w:cs="仿宋" w:hint="eastAsia"/>
            <w:lang w:eastAsia="zh-CN"/>
          </w:rPr>
          <w:t>九、环境保护与绿色发展</w:t>
        </w:r>
        <w:r>
          <w:tab/>
        </w:r>
        <w:r>
          <w:fldChar w:fldCharType="begin"/>
        </w:r>
        <w:r>
          <w:instrText xml:space="preserve"> PAGEREF _Toc2344 \h </w:instrText>
        </w:r>
        <w:r>
          <w:fldChar w:fldCharType="separate"/>
        </w:r>
        <w:r>
          <w:t>38</w:t>
        </w:r>
        <w:r>
          <w:fldChar w:fldCharType="end"/>
        </w:r>
      </w:hyperlink>
    </w:p>
    <w:p>
      <w:pPr>
        <w:pStyle w:val="TOC2"/>
        <w:tabs>
          <w:tab w:val="right" w:leader="dot" w:pos="8306"/>
        </w:tabs>
      </w:pPr>
      <w:hyperlink w:anchor="_Toc16474" w:history="1">
        <w:r>
          <w:rPr>
            <w:rFonts w:ascii="仿宋" w:eastAsia="仿宋" w:hAnsi="仿宋" w:cs="仿宋" w:hint="eastAsia"/>
            <w:lang w:eastAsia="zh-CN"/>
          </w:rPr>
          <w:t>(一)、环境保护措施</w:t>
        </w:r>
        <w:r>
          <w:tab/>
        </w:r>
        <w:r>
          <w:fldChar w:fldCharType="begin"/>
        </w:r>
        <w:r>
          <w:instrText xml:space="preserve"> PAGEREF _Toc16474 \h </w:instrText>
        </w:r>
        <w:r>
          <w:fldChar w:fldCharType="separate"/>
        </w:r>
        <w:r>
          <w:t>38</w:t>
        </w:r>
        <w:r>
          <w:fldChar w:fldCharType="end"/>
        </w:r>
      </w:hyperlink>
    </w:p>
    <w:p>
      <w:pPr>
        <w:pStyle w:val="TOC2"/>
        <w:tabs>
          <w:tab w:val="right" w:leader="dot" w:pos="8306"/>
        </w:tabs>
      </w:pPr>
      <w:hyperlink w:anchor="_Toc10687" w:history="1">
        <w:r>
          <w:rPr>
            <w:rFonts w:ascii="仿宋" w:eastAsia="仿宋" w:hAnsi="仿宋" w:cs="仿宋" w:hint="eastAsia"/>
            <w:lang w:eastAsia="zh-CN"/>
          </w:rPr>
          <w:t>(二)、绿色发展与可持续发展策略</w:t>
        </w:r>
        <w:r>
          <w:tab/>
        </w:r>
        <w:r>
          <w:fldChar w:fldCharType="begin"/>
        </w:r>
        <w:r>
          <w:instrText xml:space="preserve"> PAGEREF _Toc10687 \h </w:instrText>
        </w:r>
        <w:r>
          <w:fldChar w:fldCharType="separate"/>
        </w:r>
        <w:r>
          <w:t>40</w:t>
        </w:r>
        <w:r>
          <w:fldChar w:fldCharType="end"/>
        </w:r>
      </w:hyperlink>
    </w:p>
    <w:p>
      <w:pPr>
        <w:pStyle w:val="TOC1"/>
        <w:tabs>
          <w:tab w:val="right" w:leader="dot" w:pos="8306"/>
        </w:tabs>
      </w:pPr>
      <w:hyperlink w:anchor="_Toc11731" w:history="1">
        <w:r>
          <w:rPr>
            <w:rFonts w:ascii="仿宋" w:eastAsia="仿宋" w:hAnsi="仿宋" w:cs="仿宋" w:hint="eastAsia"/>
            <w:lang w:eastAsia="zh-CN"/>
          </w:rPr>
          <w:t>十、项目进度计划</w:t>
        </w:r>
        <w:r>
          <w:tab/>
        </w:r>
        <w:r>
          <w:fldChar w:fldCharType="begin"/>
        </w:r>
        <w:r>
          <w:instrText xml:space="preserve"> PAGEREF _Toc11731 \h </w:instrText>
        </w:r>
        <w:r>
          <w:fldChar w:fldCharType="separate"/>
        </w:r>
        <w:r>
          <w:t>41</w:t>
        </w:r>
        <w:r>
          <w:fldChar w:fldCharType="end"/>
        </w:r>
      </w:hyperlink>
    </w:p>
    <w:p>
      <w:pPr>
        <w:pStyle w:val="TOC2"/>
        <w:tabs>
          <w:tab w:val="right" w:leader="dot" w:pos="8306"/>
        </w:tabs>
      </w:pPr>
      <w:hyperlink w:anchor="_Toc22845" w:history="1">
        <w:r>
          <w:rPr>
            <w:rFonts w:ascii="仿宋" w:eastAsia="仿宋" w:hAnsi="仿宋" w:cs="仿宋" w:hint="eastAsia"/>
            <w:lang w:eastAsia="zh-CN"/>
          </w:rPr>
          <w:t>(一)、建设周期</w:t>
        </w:r>
        <w:r>
          <w:tab/>
        </w:r>
        <w:r>
          <w:fldChar w:fldCharType="begin"/>
        </w:r>
        <w:r>
          <w:instrText xml:space="preserve"> PAGEREF _Toc22845 \h </w:instrText>
        </w:r>
        <w:r>
          <w:fldChar w:fldCharType="separate"/>
        </w:r>
        <w:r>
          <w:t>41</w:t>
        </w:r>
        <w:r>
          <w:fldChar w:fldCharType="end"/>
        </w:r>
      </w:hyperlink>
    </w:p>
    <w:p>
      <w:pPr>
        <w:pStyle w:val="TOC2"/>
        <w:tabs>
          <w:tab w:val="right" w:leader="dot" w:pos="8306"/>
        </w:tabs>
      </w:pPr>
      <w:hyperlink w:anchor="_Toc1725" w:history="1">
        <w:r>
          <w:rPr>
            <w:rFonts w:ascii="仿宋" w:eastAsia="仿宋" w:hAnsi="仿宋" w:cs="仿宋" w:hint="eastAsia"/>
            <w:lang w:eastAsia="zh-CN"/>
          </w:rPr>
          <w:t>(二)、建设进度</w:t>
        </w:r>
        <w:r>
          <w:tab/>
        </w:r>
        <w:r>
          <w:fldChar w:fldCharType="begin"/>
        </w:r>
        <w:r>
          <w:instrText xml:space="preserve"> PAGEREF _Toc1725 \h </w:instrText>
        </w:r>
        <w:r>
          <w:fldChar w:fldCharType="separate"/>
        </w:r>
        <w:r>
          <w:t>42</w:t>
        </w:r>
        <w:r>
          <w:fldChar w:fldCharType="end"/>
        </w:r>
      </w:hyperlink>
    </w:p>
    <w:p>
      <w:pPr>
        <w:pStyle w:val="TOC2"/>
        <w:tabs>
          <w:tab w:val="right" w:leader="dot" w:pos="8306"/>
        </w:tabs>
      </w:pPr>
      <w:hyperlink w:anchor="_Toc10994" w:history="1">
        <w:r>
          <w:rPr>
            <w:rFonts w:ascii="仿宋" w:eastAsia="仿宋" w:hAnsi="仿宋" w:cs="仿宋" w:hint="eastAsia"/>
            <w:lang w:eastAsia="zh-CN"/>
          </w:rPr>
          <w:t>(三)、进度安排注意事项</w:t>
        </w:r>
        <w:r>
          <w:tab/>
        </w:r>
        <w:r>
          <w:fldChar w:fldCharType="begin"/>
        </w:r>
        <w:r>
          <w:instrText xml:space="preserve"> PAGEREF _Toc10994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08" w:history="1">
        <w:r>
          <w:rPr>
            <w:rFonts w:ascii="仿宋" w:eastAsia="仿宋" w:hAnsi="仿宋" w:cs="仿宋" w:hint="eastAsia"/>
            <w:lang w:eastAsia="zh-CN"/>
          </w:rPr>
          <w:t>(四)、人力资源配置</w:t>
        </w:r>
        <w:r>
          <w:tab/>
        </w:r>
        <w:r>
          <w:fldChar w:fldCharType="begin"/>
        </w:r>
        <w:r>
          <w:instrText xml:space="preserve"> PAGEREF _Toc17508 \h </w:instrText>
        </w:r>
        <w:r>
          <w:fldChar w:fldCharType="separate"/>
        </w:r>
        <w:r>
          <w:t>44</w:t>
        </w:r>
        <w:r>
          <w:fldChar w:fldCharType="end"/>
        </w:r>
      </w:hyperlink>
    </w:p>
    <w:p>
      <w:pPr>
        <w:pStyle w:val="TOC2"/>
        <w:tabs>
          <w:tab w:val="right" w:leader="dot" w:pos="8306"/>
        </w:tabs>
      </w:pPr>
      <w:hyperlink w:anchor="_Toc333" w:history="1">
        <w:r>
          <w:rPr>
            <w:rFonts w:ascii="仿宋" w:eastAsia="仿宋" w:hAnsi="仿宋" w:cs="仿宋" w:hint="eastAsia"/>
            <w:lang w:eastAsia="zh-CN"/>
          </w:rPr>
          <w:t>(五)、员工培训</w:t>
        </w:r>
        <w:r>
          <w:tab/>
        </w:r>
        <w:r>
          <w:fldChar w:fldCharType="begin"/>
        </w:r>
        <w:r>
          <w:instrText xml:space="preserve"> PAGEREF _Toc333 \h </w:instrText>
        </w:r>
        <w:r>
          <w:fldChar w:fldCharType="separate"/>
        </w:r>
        <w:r>
          <w:t>46</w:t>
        </w:r>
        <w:r>
          <w:fldChar w:fldCharType="end"/>
        </w:r>
      </w:hyperlink>
    </w:p>
    <w:p>
      <w:pPr>
        <w:pStyle w:val="TOC2"/>
        <w:tabs>
          <w:tab w:val="right" w:leader="dot" w:pos="8306"/>
        </w:tabs>
      </w:pPr>
      <w:hyperlink w:anchor="_Toc7298" w:history="1">
        <w:r>
          <w:rPr>
            <w:rFonts w:ascii="仿宋" w:eastAsia="仿宋" w:hAnsi="仿宋" w:cs="仿宋" w:hint="eastAsia"/>
            <w:lang w:eastAsia="zh-CN"/>
          </w:rPr>
          <w:t>(六)、项目实施保障</w:t>
        </w:r>
        <w:r>
          <w:tab/>
        </w:r>
        <w:r>
          <w:fldChar w:fldCharType="begin"/>
        </w:r>
        <w:r>
          <w:instrText xml:space="preserve"> PAGEREF _Toc7298 \h </w:instrText>
        </w:r>
        <w:r>
          <w:fldChar w:fldCharType="separate"/>
        </w:r>
        <w:r>
          <w:t>47</w:t>
        </w:r>
        <w:r>
          <w:fldChar w:fldCharType="end"/>
        </w:r>
      </w:hyperlink>
    </w:p>
    <w:p>
      <w:pPr>
        <w:pStyle w:val="TOC2"/>
        <w:tabs>
          <w:tab w:val="right" w:leader="dot" w:pos="8306"/>
        </w:tabs>
      </w:pPr>
      <w:hyperlink w:anchor="_Toc19457" w:history="1">
        <w:r>
          <w:rPr>
            <w:rFonts w:ascii="仿宋" w:eastAsia="仿宋" w:hAnsi="仿宋" w:cs="仿宋" w:hint="eastAsia"/>
            <w:lang w:eastAsia="zh-CN"/>
          </w:rPr>
          <w:t>(七)、安全规范管理</w:t>
        </w:r>
        <w:r>
          <w:tab/>
        </w:r>
        <w:r>
          <w:fldChar w:fldCharType="begin"/>
        </w:r>
        <w:r>
          <w:instrText xml:space="preserve"> PAGEREF _Toc19457 \h </w:instrText>
        </w:r>
        <w:r>
          <w:fldChar w:fldCharType="separate"/>
        </w:r>
        <w:r>
          <w:t>48</w:t>
        </w:r>
        <w:r>
          <w:fldChar w:fldCharType="end"/>
        </w:r>
      </w:hyperlink>
    </w:p>
    <w:p>
      <w:pPr>
        <w:pStyle w:val="TOC1"/>
        <w:tabs>
          <w:tab w:val="right" w:leader="dot" w:pos="8306"/>
        </w:tabs>
      </w:pPr>
      <w:hyperlink w:anchor="_Toc5469" w:history="1">
        <w:r>
          <w:rPr>
            <w:rFonts w:ascii="仿宋" w:eastAsia="仿宋" w:hAnsi="仿宋" w:cs="仿宋" w:hint="eastAsia"/>
            <w:lang w:eastAsia="zh-CN"/>
          </w:rPr>
          <w:t>十一、资金管理与财务规划</w:t>
        </w:r>
        <w:r>
          <w:tab/>
        </w:r>
        <w:r>
          <w:fldChar w:fldCharType="begin"/>
        </w:r>
        <w:r>
          <w:instrText xml:space="preserve"> PAGEREF _Toc5469 \h </w:instrText>
        </w:r>
        <w:r>
          <w:fldChar w:fldCharType="separate"/>
        </w:r>
        <w:r>
          <w:t>49</w:t>
        </w:r>
        <w:r>
          <w:fldChar w:fldCharType="end"/>
        </w:r>
      </w:hyperlink>
    </w:p>
    <w:p>
      <w:pPr>
        <w:pStyle w:val="TOC2"/>
        <w:tabs>
          <w:tab w:val="right" w:leader="dot" w:pos="8306"/>
        </w:tabs>
      </w:pPr>
      <w:hyperlink w:anchor="_Toc24623" w:history="1">
        <w:r>
          <w:rPr>
            <w:rFonts w:ascii="仿宋" w:eastAsia="仿宋" w:hAnsi="仿宋" w:cs="仿宋" w:hint="eastAsia"/>
            <w:lang w:eastAsia="zh-CN"/>
          </w:rPr>
          <w:t>(一)、项目资金来源与筹措</w:t>
        </w:r>
        <w:r>
          <w:tab/>
        </w:r>
        <w:r>
          <w:fldChar w:fldCharType="begin"/>
        </w:r>
        <w:r>
          <w:instrText xml:space="preserve"> PAGEREF _Toc24623 \h </w:instrText>
        </w:r>
        <w:r>
          <w:fldChar w:fldCharType="separate"/>
        </w:r>
        <w:r>
          <w:t>49</w:t>
        </w:r>
        <w:r>
          <w:fldChar w:fldCharType="end"/>
        </w:r>
      </w:hyperlink>
    </w:p>
    <w:p>
      <w:pPr>
        <w:pStyle w:val="TOC2"/>
        <w:tabs>
          <w:tab w:val="right" w:leader="dot" w:pos="8306"/>
        </w:tabs>
      </w:pPr>
      <w:hyperlink w:anchor="_Toc16312" w:history="1">
        <w:r>
          <w:rPr>
            <w:rFonts w:ascii="仿宋" w:eastAsia="仿宋" w:hAnsi="仿宋" w:cs="仿宋" w:hint="eastAsia"/>
            <w:lang w:eastAsia="zh-CN"/>
          </w:rPr>
          <w:t>(二)、资金使用与监管</w:t>
        </w:r>
        <w:r>
          <w:tab/>
        </w:r>
        <w:r>
          <w:fldChar w:fldCharType="begin"/>
        </w:r>
        <w:r>
          <w:instrText xml:space="preserve"> PAGEREF _Toc16312 \h </w:instrText>
        </w:r>
        <w:r>
          <w:fldChar w:fldCharType="separate"/>
        </w:r>
        <w:r>
          <w:t>50</w:t>
        </w:r>
        <w:r>
          <w:fldChar w:fldCharType="end"/>
        </w:r>
      </w:hyperlink>
    </w:p>
    <w:p>
      <w:pPr>
        <w:pStyle w:val="TOC2"/>
        <w:tabs>
          <w:tab w:val="right" w:leader="dot" w:pos="8306"/>
        </w:tabs>
      </w:pPr>
      <w:hyperlink w:anchor="_Toc781" w:history="1">
        <w:r>
          <w:rPr>
            <w:rFonts w:ascii="仿宋" w:eastAsia="仿宋" w:hAnsi="仿宋" w:cs="仿宋" w:hint="eastAsia"/>
            <w:lang w:eastAsia="zh-CN"/>
          </w:rPr>
          <w:t>(三)、财务规划与预测</w:t>
        </w:r>
        <w:r>
          <w:tab/>
        </w:r>
        <w:r>
          <w:fldChar w:fldCharType="begin"/>
        </w:r>
        <w:r>
          <w:instrText xml:space="preserve"> PAGEREF _Toc781 \h </w:instrText>
        </w:r>
        <w:r>
          <w:fldChar w:fldCharType="separate"/>
        </w:r>
        <w:r>
          <w:t>52</w:t>
        </w:r>
        <w:r>
          <w:fldChar w:fldCharType="end"/>
        </w:r>
      </w:hyperlink>
    </w:p>
    <w:p>
      <w:pPr>
        <w:pStyle w:val="TOC1"/>
        <w:tabs>
          <w:tab w:val="right" w:leader="dot" w:pos="8306"/>
        </w:tabs>
      </w:pPr>
      <w:hyperlink w:anchor="_Toc28012" w:history="1">
        <w:r>
          <w:rPr>
            <w:rFonts w:ascii="仿宋" w:eastAsia="仿宋" w:hAnsi="仿宋" w:cs="仿宋" w:hint="eastAsia"/>
            <w:lang w:eastAsia="zh-CN"/>
          </w:rPr>
          <w:t>十二、环境保护与治理方案</w:t>
        </w:r>
        <w:r>
          <w:tab/>
        </w:r>
        <w:r>
          <w:fldChar w:fldCharType="begin"/>
        </w:r>
        <w:r>
          <w:instrText xml:space="preserve"> PAGEREF _Toc28012 \h </w:instrText>
        </w:r>
        <w:r>
          <w:fldChar w:fldCharType="separate"/>
        </w:r>
        <w:r>
          <w:t>53</w:t>
        </w:r>
        <w:r>
          <w:fldChar w:fldCharType="end"/>
        </w:r>
      </w:hyperlink>
    </w:p>
    <w:p>
      <w:pPr>
        <w:pStyle w:val="TOC2"/>
        <w:tabs>
          <w:tab w:val="right" w:leader="dot" w:pos="8306"/>
        </w:tabs>
      </w:pPr>
      <w:hyperlink w:anchor="_Toc17063" w:history="1">
        <w:r>
          <w:rPr>
            <w:rFonts w:ascii="仿宋" w:eastAsia="仿宋" w:hAnsi="仿宋" w:cs="仿宋" w:hint="eastAsia"/>
            <w:lang w:eastAsia="zh-CN"/>
          </w:rPr>
          <w:t>(一)、项目环境影响评估</w:t>
        </w:r>
        <w:r>
          <w:tab/>
        </w:r>
        <w:r>
          <w:fldChar w:fldCharType="begin"/>
        </w:r>
        <w:r>
          <w:instrText xml:space="preserve"> PAGEREF _Toc17063 \h </w:instrText>
        </w:r>
        <w:r>
          <w:fldChar w:fldCharType="separate"/>
        </w:r>
        <w:r>
          <w:t>53</w:t>
        </w:r>
        <w:r>
          <w:fldChar w:fldCharType="end"/>
        </w:r>
      </w:hyperlink>
    </w:p>
    <w:p>
      <w:pPr>
        <w:pStyle w:val="TOC2"/>
        <w:tabs>
          <w:tab w:val="right" w:leader="dot" w:pos="8306"/>
        </w:tabs>
      </w:pPr>
      <w:hyperlink w:anchor="_Toc12706" w:history="1">
        <w:r>
          <w:rPr>
            <w:rFonts w:ascii="仿宋" w:eastAsia="仿宋" w:hAnsi="仿宋" w:cs="仿宋" w:hint="eastAsia"/>
            <w:lang w:eastAsia="zh-CN"/>
          </w:rPr>
          <w:t>(二)、环境保护措施与治理方案</w:t>
        </w:r>
        <w:r>
          <w:tab/>
        </w:r>
        <w:r>
          <w:fldChar w:fldCharType="begin"/>
        </w:r>
        <w:r>
          <w:instrText xml:space="preserve"> PAGEREF _Toc12706 \h </w:instrText>
        </w:r>
        <w:r>
          <w:fldChar w:fldCharType="separate"/>
        </w:r>
        <w:r>
          <w:t>53</w:t>
        </w:r>
        <w:r>
          <w:fldChar w:fldCharType="end"/>
        </w:r>
      </w:hyperlink>
    </w:p>
    <w:p>
      <w:pPr>
        <w:pStyle w:val="TOC1"/>
        <w:tabs>
          <w:tab w:val="right" w:leader="dot" w:pos="8306"/>
        </w:tabs>
      </w:pPr>
      <w:hyperlink w:anchor="_Toc21920" w:history="1">
        <w:r>
          <w:rPr>
            <w:rFonts w:ascii="仿宋" w:eastAsia="仿宋" w:hAnsi="仿宋" w:cs="仿宋" w:hint="eastAsia"/>
            <w:lang w:eastAsia="zh-CN"/>
          </w:rPr>
          <w:t>十三、企业合规与伦理</w:t>
        </w:r>
        <w:r>
          <w:tab/>
        </w:r>
        <w:r>
          <w:fldChar w:fldCharType="begin"/>
        </w:r>
        <w:r>
          <w:instrText xml:space="preserve"> PAGEREF _Toc21920 \h </w:instrText>
        </w:r>
        <w:r>
          <w:fldChar w:fldCharType="separate"/>
        </w:r>
        <w:r>
          <w:t>54</w:t>
        </w:r>
        <w:r>
          <w:fldChar w:fldCharType="end"/>
        </w:r>
      </w:hyperlink>
    </w:p>
    <w:p>
      <w:pPr>
        <w:pStyle w:val="TOC2"/>
        <w:tabs>
          <w:tab w:val="right" w:leader="dot" w:pos="8306"/>
        </w:tabs>
      </w:pPr>
      <w:hyperlink w:anchor="_Toc8197" w:history="1">
        <w:r>
          <w:rPr>
            <w:rFonts w:ascii="仿宋" w:eastAsia="仿宋" w:hAnsi="仿宋" w:cs="仿宋" w:hint="eastAsia"/>
            <w:lang w:eastAsia="zh-CN"/>
          </w:rPr>
          <w:t>(一)、合规政策与程序</w:t>
        </w:r>
        <w:r>
          <w:tab/>
        </w:r>
        <w:r>
          <w:fldChar w:fldCharType="begin"/>
        </w:r>
        <w:r>
          <w:instrText xml:space="preserve"> PAGEREF _Toc8197 \h </w:instrText>
        </w:r>
        <w:r>
          <w:fldChar w:fldCharType="separate"/>
        </w:r>
        <w:r>
          <w:t>54</w:t>
        </w:r>
        <w:r>
          <w:fldChar w:fldCharType="end"/>
        </w:r>
      </w:hyperlink>
    </w:p>
    <w:p>
      <w:pPr>
        <w:pStyle w:val="TOC2"/>
        <w:tabs>
          <w:tab w:val="right" w:leader="dot" w:pos="8306"/>
        </w:tabs>
      </w:pPr>
      <w:hyperlink w:anchor="_Toc16940" w:history="1">
        <w:r>
          <w:rPr>
            <w:rFonts w:ascii="仿宋" w:eastAsia="仿宋" w:hAnsi="仿宋" w:cs="仿宋" w:hint="eastAsia"/>
            <w:lang w:eastAsia="zh-CN"/>
          </w:rPr>
          <w:t>(二)、伦理规范与培训</w:t>
        </w:r>
        <w:r>
          <w:tab/>
        </w:r>
        <w:r>
          <w:fldChar w:fldCharType="begin"/>
        </w:r>
        <w:r>
          <w:instrText xml:space="preserve"> PAGEREF _Toc16940 \h </w:instrText>
        </w:r>
        <w:r>
          <w:fldChar w:fldCharType="separate"/>
        </w:r>
        <w:r>
          <w:t>55</w:t>
        </w:r>
        <w:r>
          <w:fldChar w:fldCharType="end"/>
        </w:r>
      </w:hyperlink>
    </w:p>
    <w:p>
      <w:pPr>
        <w:pStyle w:val="TOC2"/>
        <w:tabs>
          <w:tab w:val="right" w:leader="dot" w:pos="8306"/>
        </w:tabs>
      </w:pPr>
      <w:hyperlink w:anchor="_Toc10856" w:history="1">
        <w:r>
          <w:rPr>
            <w:rFonts w:ascii="仿宋" w:eastAsia="仿宋" w:hAnsi="仿宋" w:cs="仿宋" w:hint="eastAsia"/>
            <w:lang w:eastAsia="zh-CN"/>
          </w:rPr>
          <w:t>(三)、合规风险评估</w:t>
        </w:r>
        <w:r>
          <w:tab/>
        </w:r>
        <w:r>
          <w:fldChar w:fldCharType="begin"/>
        </w:r>
        <w:r>
          <w:instrText xml:space="preserve"> PAGEREF _Toc10856 \h </w:instrText>
        </w:r>
        <w:r>
          <w:fldChar w:fldCharType="separate"/>
        </w:r>
        <w:r>
          <w:t>56</w:t>
        </w:r>
        <w:r>
          <w:fldChar w:fldCharType="end"/>
        </w:r>
      </w:hyperlink>
    </w:p>
    <w:p>
      <w:pPr>
        <w:pStyle w:val="TOC2"/>
        <w:tabs>
          <w:tab w:val="right" w:leader="dot" w:pos="8306"/>
        </w:tabs>
      </w:pPr>
      <w:hyperlink w:anchor="_Toc19856" w:history="1">
        <w:r>
          <w:rPr>
            <w:rFonts w:ascii="仿宋" w:eastAsia="仿宋" w:hAnsi="仿宋" w:cs="仿宋" w:hint="eastAsia"/>
            <w:lang w:eastAsia="zh-CN"/>
          </w:rPr>
          <w:t>(四)、合规监督与执行</w:t>
        </w:r>
        <w:r>
          <w:tab/>
        </w:r>
        <w:r>
          <w:fldChar w:fldCharType="begin"/>
        </w:r>
        <w:r>
          <w:instrText xml:space="preserve"> PAGEREF _Toc19856 \h </w:instrText>
        </w:r>
        <w:r>
          <w:fldChar w:fldCharType="separate"/>
        </w:r>
        <w:r>
          <w:t>57</w:t>
        </w:r>
        <w:r>
          <w:fldChar w:fldCharType="end"/>
        </w:r>
      </w:hyperlink>
    </w:p>
    <w:p>
      <w:pPr>
        <w:pStyle w:val="TOC1"/>
        <w:tabs>
          <w:tab w:val="right" w:leader="dot" w:pos="8306"/>
        </w:tabs>
      </w:pPr>
      <w:hyperlink w:anchor="_Toc14513" w:history="1">
        <w:r>
          <w:rPr>
            <w:rFonts w:ascii="仿宋" w:eastAsia="仿宋" w:hAnsi="仿宋" w:cs="仿宋" w:hint="eastAsia"/>
            <w:lang w:eastAsia="zh-CN"/>
          </w:rPr>
          <w:t>十四、项目施工方案</w:t>
        </w:r>
        <w:r>
          <w:tab/>
        </w:r>
        <w:r>
          <w:fldChar w:fldCharType="begin"/>
        </w:r>
        <w:r>
          <w:instrText xml:space="preserve"> PAGEREF _Toc14513 \h </w:instrText>
        </w:r>
        <w:r>
          <w:fldChar w:fldCharType="separate"/>
        </w:r>
        <w:r>
          <w:t>58</w:t>
        </w:r>
        <w:r>
          <w:fldChar w:fldCharType="end"/>
        </w:r>
      </w:hyperlink>
    </w:p>
    <w:p>
      <w:pPr>
        <w:pStyle w:val="TOC2"/>
        <w:tabs>
          <w:tab w:val="right" w:leader="dot" w:pos="8306"/>
        </w:tabs>
      </w:pPr>
      <w:hyperlink w:anchor="_Toc238" w:history="1">
        <w:r>
          <w:rPr>
            <w:rFonts w:ascii="仿宋" w:eastAsia="仿宋" w:hAnsi="仿宋" w:cs="仿宋" w:hint="eastAsia"/>
            <w:lang w:eastAsia="zh-CN"/>
          </w:rPr>
          <w:t>(一)、施工组织设计</w:t>
        </w:r>
        <w:r>
          <w:tab/>
        </w:r>
        <w:r>
          <w:fldChar w:fldCharType="begin"/>
        </w:r>
        <w:r>
          <w:instrText xml:space="preserve"> PAGEREF _Toc238 \h </w:instrText>
        </w:r>
        <w:r>
          <w:fldChar w:fldCharType="separate"/>
        </w:r>
        <w:r>
          <w:t>58</w:t>
        </w:r>
        <w:r>
          <w:fldChar w:fldCharType="end"/>
        </w:r>
      </w:hyperlink>
    </w:p>
    <w:p>
      <w:pPr>
        <w:pStyle w:val="TOC2"/>
        <w:tabs>
          <w:tab w:val="right" w:leader="dot" w:pos="8306"/>
        </w:tabs>
      </w:pPr>
      <w:hyperlink w:anchor="_Toc13579" w:history="1">
        <w:r>
          <w:rPr>
            <w:rFonts w:ascii="仿宋" w:eastAsia="仿宋" w:hAnsi="仿宋" w:cs="仿宋" w:hint="eastAsia"/>
            <w:lang w:eastAsia="zh-CN"/>
          </w:rPr>
          <w:t>(二)、施工工艺与技术路线</w:t>
        </w:r>
        <w:r>
          <w:tab/>
        </w:r>
        <w:r>
          <w:fldChar w:fldCharType="begin"/>
        </w:r>
        <w:r>
          <w:instrText xml:space="preserve"> PAGEREF _Toc13579 \h </w:instrText>
        </w:r>
        <w:r>
          <w:fldChar w:fldCharType="separate"/>
        </w:r>
        <w:r>
          <w:t>60</w:t>
        </w:r>
        <w:r>
          <w:fldChar w:fldCharType="end"/>
        </w:r>
      </w:hyperlink>
    </w:p>
    <w:p>
      <w:pPr>
        <w:pStyle w:val="TOC2"/>
        <w:tabs>
          <w:tab w:val="right" w:leader="dot" w:pos="8306"/>
        </w:tabs>
      </w:pPr>
      <w:hyperlink w:anchor="_Toc13607" w:history="1">
        <w:r>
          <w:rPr>
            <w:rFonts w:ascii="仿宋" w:eastAsia="仿宋" w:hAnsi="仿宋" w:cs="仿宋" w:hint="eastAsia"/>
            <w:lang w:eastAsia="zh-CN"/>
          </w:rPr>
          <w:t>(三)、关键节点施工计划</w:t>
        </w:r>
        <w:r>
          <w:tab/>
        </w:r>
        <w:r>
          <w:fldChar w:fldCharType="begin"/>
        </w:r>
        <w:r>
          <w:instrText xml:space="preserve"> PAGEREF _Toc13607 \h </w:instrText>
        </w:r>
        <w:r>
          <w:fldChar w:fldCharType="separate"/>
        </w:r>
        <w:r>
          <w:t>61</w:t>
        </w:r>
        <w:r>
          <w:fldChar w:fldCharType="end"/>
        </w:r>
      </w:hyperlink>
    </w:p>
    <w:p>
      <w:pPr>
        <w:pStyle w:val="TOC2"/>
        <w:tabs>
          <w:tab w:val="right" w:leader="dot" w:pos="8306"/>
        </w:tabs>
      </w:pPr>
      <w:hyperlink w:anchor="_Toc22185" w:history="1">
        <w:r>
          <w:rPr>
            <w:rFonts w:ascii="仿宋" w:eastAsia="仿宋" w:hAnsi="仿宋" w:cs="仿宋" w:hint="eastAsia"/>
            <w:lang w:eastAsia="zh-CN"/>
          </w:rPr>
          <w:t>(四)、施工现场管理</w:t>
        </w:r>
        <w:r>
          <w:tab/>
        </w:r>
        <w:r>
          <w:fldChar w:fldCharType="begin"/>
        </w:r>
        <w:r>
          <w:instrText xml:space="preserve"> PAGEREF _Toc22185 \h </w:instrText>
        </w:r>
        <w:r>
          <w:fldChar w:fldCharType="separate"/>
        </w:r>
        <w:r>
          <w:t>62</w:t>
        </w:r>
        <w:r>
          <w:fldChar w:fldCharType="end"/>
        </w:r>
      </w:hyperlink>
    </w:p>
    <w:p>
      <w:pPr>
        <w:pStyle w:val="TOC1"/>
        <w:tabs>
          <w:tab w:val="right" w:leader="dot" w:pos="8306"/>
        </w:tabs>
      </w:pPr>
      <w:hyperlink w:anchor="_Toc26391" w:history="1">
        <w:r>
          <w:rPr>
            <w:rFonts w:ascii="仿宋" w:eastAsia="仿宋" w:hAnsi="仿宋" w:cs="仿宋" w:hint="eastAsia"/>
            <w:lang w:eastAsia="zh-CN"/>
          </w:rPr>
          <w:t>十五、合作与交流机制建立</w:t>
        </w:r>
        <w:r>
          <w:tab/>
        </w:r>
        <w:r>
          <w:fldChar w:fldCharType="begin"/>
        </w:r>
        <w:r>
          <w:instrText xml:space="preserve"> PAGEREF _Toc26391 \h </w:instrText>
        </w:r>
        <w:r>
          <w:fldChar w:fldCharType="separate"/>
        </w:r>
        <w:r>
          <w:t>64</w:t>
        </w:r>
        <w:r>
          <w:fldChar w:fldCharType="end"/>
        </w:r>
      </w:hyperlink>
    </w:p>
    <w:p>
      <w:pPr>
        <w:pStyle w:val="TOC2"/>
        <w:tabs>
          <w:tab w:val="right" w:leader="dot" w:pos="8306"/>
        </w:tabs>
      </w:pPr>
      <w:hyperlink w:anchor="_Toc1950" w:history="1">
        <w:r>
          <w:rPr>
            <w:rFonts w:ascii="仿宋" w:eastAsia="仿宋" w:hAnsi="仿宋" w:cs="仿宋" w:hint="eastAsia"/>
            <w:lang w:eastAsia="zh-CN"/>
          </w:rPr>
          <w:t>(一)、合作伙伴选择与合作方式</w:t>
        </w:r>
        <w:r>
          <w:tab/>
        </w:r>
        <w:r>
          <w:fldChar w:fldCharType="begin"/>
        </w:r>
        <w:r>
          <w:instrText xml:space="preserve"> PAGEREF _Toc1950 \h </w:instrText>
        </w:r>
        <w:r>
          <w:fldChar w:fldCharType="separate"/>
        </w:r>
        <w:r>
          <w:t>64</w:t>
        </w:r>
        <w:r>
          <w:fldChar w:fldCharType="end"/>
        </w:r>
      </w:hyperlink>
    </w:p>
    <w:p>
      <w:pPr>
        <w:pStyle w:val="TOC2"/>
        <w:tabs>
          <w:tab w:val="right" w:leader="dot" w:pos="8306"/>
        </w:tabs>
      </w:pPr>
      <w:hyperlink w:anchor="_Toc24192" w:history="1">
        <w:r>
          <w:rPr>
            <w:rFonts w:ascii="仿宋" w:eastAsia="仿宋" w:hAnsi="仿宋" w:cs="仿宋" w:hint="eastAsia"/>
            <w:lang w:eastAsia="zh-CN"/>
          </w:rPr>
          <w:t>(二)、交流与合作平台搭建</w:t>
        </w:r>
        <w:r>
          <w:tab/>
        </w:r>
        <w:r>
          <w:fldChar w:fldCharType="begin"/>
        </w:r>
        <w:r>
          <w:instrText xml:space="preserve"> PAGEREF _Toc24192 \h </w:instrText>
        </w:r>
        <w:r>
          <w:fldChar w:fldCharType="separate"/>
        </w:r>
        <w:r>
          <w:t>66</w:t>
        </w:r>
        <w:r>
          <w:fldChar w:fldCharType="end"/>
        </w:r>
      </w:hyperlink>
    </w:p>
    <w:p>
      <w:pPr>
        <w:pStyle w:val="TOC1"/>
        <w:tabs>
          <w:tab w:val="right" w:leader="dot" w:pos="8306"/>
        </w:tabs>
      </w:pPr>
      <w:hyperlink w:anchor="_Toc26275" w:history="1">
        <w:r>
          <w:rPr>
            <w:rFonts w:ascii="仿宋" w:eastAsia="仿宋" w:hAnsi="仿宋" w:cs="仿宋" w:hint="eastAsia"/>
            <w:lang w:eastAsia="zh-CN"/>
          </w:rPr>
          <w:t>十六、法律法规与政策遵循</w:t>
        </w:r>
        <w:r>
          <w:tab/>
        </w:r>
        <w:r>
          <w:fldChar w:fldCharType="begin"/>
        </w:r>
        <w:r>
          <w:instrText xml:space="preserve"> PAGEREF _Toc26275 \h </w:instrText>
        </w:r>
        <w:r>
          <w:fldChar w:fldCharType="separate"/>
        </w:r>
        <w:r>
          <w:t>67</w:t>
        </w:r>
        <w:r>
          <w:fldChar w:fldCharType="end"/>
        </w:r>
      </w:hyperlink>
    </w:p>
    <w:p>
      <w:pPr>
        <w:pStyle w:val="TOC2"/>
        <w:tabs>
          <w:tab w:val="right" w:leader="dot" w:pos="8306"/>
        </w:tabs>
      </w:pPr>
      <w:hyperlink w:anchor="_Toc17745" w:history="1">
        <w:r>
          <w:rPr>
            <w:rFonts w:ascii="仿宋" w:eastAsia="仿宋" w:hAnsi="仿宋" w:cs="仿宋" w:hint="eastAsia"/>
            <w:lang w:eastAsia="zh-CN"/>
          </w:rPr>
          <w:t>(一)、法律法规遵守</w:t>
        </w:r>
        <w:r>
          <w:tab/>
        </w:r>
        <w:r>
          <w:fldChar w:fldCharType="begin"/>
        </w:r>
        <w:r>
          <w:instrText xml:space="preserve"> PAGEREF _Toc17745 \h </w:instrText>
        </w:r>
        <w:r>
          <w:fldChar w:fldCharType="separate"/>
        </w:r>
        <w:r>
          <w:t>67</w:t>
        </w:r>
        <w:r>
          <w:fldChar w:fldCharType="end"/>
        </w:r>
      </w:hyperlink>
    </w:p>
    <w:p>
      <w:pPr>
        <w:pStyle w:val="TOC2"/>
        <w:tabs>
          <w:tab w:val="right" w:leader="dot" w:pos="8306"/>
        </w:tabs>
      </w:pPr>
      <w:hyperlink w:anchor="_Toc11188" w:history="1">
        <w:r>
          <w:rPr>
            <w:rFonts w:ascii="仿宋" w:eastAsia="仿宋" w:hAnsi="仿宋" w:cs="仿宋" w:hint="eastAsia"/>
            <w:lang w:eastAsia="zh-CN"/>
          </w:rPr>
          <w:t>(二)、政策导向与利用</w:t>
        </w:r>
        <w:r>
          <w:tab/>
        </w:r>
        <w:r>
          <w:fldChar w:fldCharType="begin"/>
        </w:r>
        <w:r>
          <w:instrText xml:space="preserve"> PAGEREF _Toc11188 \h </w:instrText>
        </w:r>
        <w:r>
          <w:fldChar w:fldCharType="separate"/>
        </w:r>
        <w:r>
          <w:t>68</w:t>
        </w:r>
        <w:r>
          <w:fldChar w:fldCharType="end"/>
        </w:r>
      </w:hyperlink>
    </w:p>
    <w:p>
      <w:pPr>
        <w:pStyle w:val="TOC1"/>
        <w:tabs>
          <w:tab w:val="right" w:leader="dot" w:pos="8306"/>
        </w:tabs>
      </w:pPr>
      <w:hyperlink w:anchor="_Toc31284" w:history="1">
        <w:r>
          <w:rPr>
            <w:rFonts w:ascii="仿宋" w:eastAsia="仿宋" w:hAnsi="仿宋" w:cs="仿宋" w:hint="eastAsia"/>
            <w:lang w:eastAsia="zh-CN"/>
          </w:rPr>
          <w:t>十七、质量管理与控制</w:t>
        </w:r>
        <w:r>
          <w:tab/>
        </w:r>
        <w:r>
          <w:fldChar w:fldCharType="begin"/>
        </w:r>
        <w:r>
          <w:instrText xml:space="preserve"> PAGEREF _Toc31284 \h </w:instrText>
        </w:r>
        <w:r>
          <w:fldChar w:fldCharType="separate"/>
        </w:r>
        <w:r>
          <w:t>69</w:t>
        </w:r>
        <w:r>
          <w:fldChar w:fldCharType="end"/>
        </w:r>
      </w:hyperlink>
    </w:p>
    <w:p>
      <w:pPr>
        <w:pStyle w:val="TOC2"/>
        <w:tabs>
          <w:tab w:val="right" w:leader="dot" w:pos="8306"/>
        </w:tabs>
      </w:pPr>
      <w:hyperlink w:anchor="_Toc12012" w:history="1">
        <w:r>
          <w:rPr>
            <w:rFonts w:ascii="仿宋" w:eastAsia="仿宋" w:hAnsi="仿宋" w:cs="仿宋" w:hint="eastAsia"/>
            <w:lang w:eastAsia="zh-CN"/>
          </w:rPr>
          <w:t>(一)、质量管理体系建设</w:t>
        </w:r>
        <w:r>
          <w:tab/>
        </w:r>
        <w:r>
          <w:fldChar w:fldCharType="begin"/>
        </w:r>
        <w:r>
          <w:instrText xml:space="preserve"> PAGEREF _Toc12012 \h </w:instrText>
        </w:r>
        <w:r>
          <w:fldChar w:fldCharType="separate"/>
        </w:r>
        <w:r>
          <w:t>69</w:t>
        </w:r>
        <w:r>
          <w:fldChar w:fldCharType="end"/>
        </w:r>
      </w:hyperlink>
    </w:p>
    <w:p>
      <w:pPr>
        <w:pStyle w:val="TOC2"/>
        <w:tabs>
          <w:tab w:val="right" w:leader="dot" w:pos="8306"/>
        </w:tabs>
      </w:pPr>
      <w:hyperlink w:anchor="_Toc137" w:history="1">
        <w:r>
          <w:rPr>
            <w:rFonts w:ascii="仿宋" w:eastAsia="仿宋" w:hAnsi="仿宋" w:cs="仿宋" w:hint="eastAsia"/>
            <w:lang w:eastAsia="zh-CN"/>
          </w:rPr>
          <w:t>(二)、质量控制措施</w:t>
        </w:r>
        <w:r>
          <w:tab/>
        </w:r>
        <w:r>
          <w:fldChar w:fldCharType="begin"/>
        </w:r>
        <w:r>
          <w:instrText xml:space="preserve"> PAGEREF _Toc137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37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150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393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2596"/>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2349"/>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449"/>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米粉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7773"/>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9896"/>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97"/>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一、米粉项目的技术资源开发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二、米粉项目的人力资源管理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米粉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三、米粉项目的资金资源筹措与优化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米粉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7673"/>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米粉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米粉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米粉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12" w:name="_Toc15004"/>
      <w:r>
        <w:rPr>
          <w:rFonts w:ascii="仿宋" w:eastAsia="仿宋" w:hAnsi="仿宋" w:cs="仿宋" w:hint="eastAsia"/>
          <w:sz w:val="28"/>
          <w:lang w:eastAsia="zh-CN"/>
        </w:rPr>
        <w:t>(三)、资源节约措施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米粉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米粉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智能技术的应用：米粉项目将利用智能技术，如物联网（IoT）和大数据分析，来监控和优化资源使用。通过实时数据分析，项目可以更有效地管理能源消耗、减少原材料浪费，并提高生产过程的整体效率。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3" w:name="_Toc25442"/>
      <w:r>
        <w:rPr>
          <w:rFonts w:ascii="仿宋" w:eastAsia="仿宋" w:hAnsi="仿宋" w:cs="仿宋" w:hint="eastAsia"/>
          <w:sz w:val="28"/>
          <w:lang w:eastAsia="zh-CN"/>
        </w:rPr>
        <w:t>四、项目选址研究</w:t>
      </w:r>
      <w:bookmarkEnd w:id="13"/>
    </w:p>
    <w:p>
      <w:pPr>
        <w:pStyle w:val="Heading2"/>
        <w:rPr>
          <w:rFonts w:ascii="仿宋" w:eastAsia="仿宋" w:hAnsi="仿宋" w:cs="仿宋" w:hint="eastAsia"/>
          <w:lang w:eastAsia="zh-CN"/>
        </w:rPr>
      </w:pPr>
      <w:bookmarkStart w:id="14" w:name="_Toc4146"/>
      <w:r>
        <w:rPr>
          <w:rFonts w:ascii="仿宋" w:eastAsia="仿宋" w:hAnsi="仿宋" w:cs="仿宋" w:hint="eastAsia"/>
          <w:lang w:eastAsia="zh-CN"/>
        </w:rPr>
        <w:t>(一)、项目选址原则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https://d.book118.com/158003045031006040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0645B9"/>
    <w:rsid w:val="220645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8003045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2024-02-14T06:43:00Z</dcterms:created>
  <dcterms:modified xsi:type="dcterms:W3CDTF">2024-02-14T06:43:59Z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787CFDAC16AA4FA79DC90198BA8896D0_11</vt:lpwstr>
  </property>
  <property fmtid="{D5CDD505-2E9C-101B-9397-08002B2CF9AE}" pid="3" name="KSOProductBuildVer">
    <vt:lpwstr>2052-12.1.0.16250</vt:lpwstr>
  </property>
</Properties>
</file>