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智能体脂秤项目构思建设方案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30" w:history="1">
        <w:r>
          <w:rPr>
            <w:rFonts w:ascii="仿宋" w:eastAsia="仿宋" w:hAnsi="仿宋" w:cs="仿宋" w:hint="eastAsia"/>
            <w:lang w:eastAsia="zh-CN"/>
          </w:rPr>
          <w:t>序言</w:t>
        </w:r>
        <w:r>
          <w:tab/>
        </w:r>
        <w:r>
          <w:fldChar w:fldCharType="begin"/>
        </w:r>
        <w:r>
          <w:instrText xml:space="preserve"> PAGEREF _Toc4830 \h </w:instrText>
        </w:r>
        <w:r>
          <w:fldChar w:fldCharType="separate"/>
        </w:r>
        <w:r>
          <w:t>4</w:t>
        </w:r>
        <w:r>
          <w:fldChar w:fldCharType="end"/>
        </w:r>
      </w:hyperlink>
    </w:p>
    <w:p>
      <w:pPr>
        <w:pStyle w:val="TOC1"/>
        <w:tabs>
          <w:tab w:val="right" w:leader="dot" w:pos="8306"/>
        </w:tabs>
      </w:pPr>
      <w:hyperlink w:anchor="_Toc21374" w:history="1">
        <w:r>
          <w:rPr>
            <w:rFonts w:ascii="仿宋" w:eastAsia="仿宋" w:hAnsi="仿宋" w:cs="仿宋" w:hint="eastAsia"/>
            <w:lang w:eastAsia="zh-CN"/>
          </w:rPr>
          <w:t>一、发展规划、产业政策和行业准入分析</w:t>
        </w:r>
        <w:r>
          <w:tab/>
        </w:r>
        <w:r>
          <w:fldChar w:fldCharType="begin"/>
        </w:r>
        <w:r>
          <w:instrText xml:space="preserve"> PAGEREF _Toc21374 \h </w:instrText>
        </w:r>
        <w:r>
          <w:fldChar w:fldCharType="separate"/>
        </w:r>
        <w:r>
          <w:t>4</w:t>
        </w:r>
        <w:r>
          <w:fldChar w:fldCharType="end"/>
        </w:r>
      </w:hyperlink>
    </w:p>
    <w:p>
      <w:pPr>
        <w:pStyle w:val="TOC2"/>
        <w:tabs>
          <w:tab w:val="right" w:leader="dot" w:pos="8306"/>
        </w:tabs>
      </w:pPr>
      <w:hyperlink w:anchor="_Toc16532" w:history="1">
        <w:r>
          <w:rPr>
            <w:rFonts w:ascii="仿宋" w:eastAsia="仿宋" w:hAnsi="仿宋" w:cs="仿宋" w:hint="eastAsia"/>
            <w:lang w:eastAsia="zh-CN"/>
          </w:rPr>
          <w:t>(一)、发展规划分析</w:t>
        </w:r>
        <w:r>
          <w:tab/>
        </w:r>
        <w:r>
          <w:fldChar w:fldCharType="begin"/>
        </w:r>
        <w:r>
          <w:instrText xml:space="preserve"> PAGEREF _Toc16532 \h </w:instrText>
        </w:r>
        <w:r>
          <w:fldChar w:fldCharType="separate"/>
        </w:r>
        <w:r>
          <w:t>4</w:t>
        </w:r>
        <w:r>
          <w:fldChar w:fldCharType="end"/>
        </w:r>
      </w:hyperlink>
    </w:p>
    <w:p>
      <w:pPr>
        <w:pStyle w:val="TOC2"/>
        <w:tabs>
          <w:tab w:val="right" w:leader="dot" w:pos="8306"/>
        </w:tabs>
      </w:pPr>
      <w:hyperlink w:anchor="_Toc5474" w:history="1">
        <w:r>
          <w:rPr>
            <w:rFonts w:ascii="仿宋" w:eastAsia="仿宋" w:hAnsi="仿宋" w:cs="仿宋" w:hint="eastAsia"/>
            <w:lang w:eastAsia="zh-CN"/>
          </w:rPr>
          <w:t>(二)、产业政策分析</w:t>
        </w:r>
        <w:r>
          <w:tab/>
        </w:r>
        <w:r>
          <w:fldChar w:fldCharType="begin"/>
        </w:r>
        <w:r>
          <w:instrText xml:space="preserve"> PAGEREF _Toc5474 \h </w:instrText>
        </w:r>
        <w:r>
          <w:fldChar w:fldCharType="separate"/>
        </w:r>
        <w:r>
          <w:t>6</w:t>
        </w:r>
        <w:r>
          <w:fldChar w:fldCharType="end"/>
        </w:r>
      </w:hyperlink>
    </w:p>
    <w:p>
      <w:pPr>
        <w:pStyle w:val="TOC2"/>
        <w:tabs>
          <w:tab w:val="right" w:leader="dot" w:pos="8306"/>
        </w:tabs>
      </w:pPr>
      <w:hyperlink w:anchor="_Toc2041" w:history="1">
        <w:r>
          <w:rPr>
            <w:rFonts w:ascii="仿宋" w:eastAsia="仿宋" w:hAnsi="仿宋" w:cs="仿宋" w:hint="eastAsia"/>
            <w:lang w:eastAsia="zh-CN"/>
          </w:rPr>
          <w:t>(三)、行业准入分析</w:t>
        </w:r>
        <w:r>
          <w:tab/>
        </w:r>
        <w:r>
          <w:fldChar w:fldCharType="begin"/>
        </w:r>
        <w:r>
          <w:instrText xml:space="preserve"> PAGEREF _Toc2041 \h </w:instrText>
        </w:r>
        <w:r>
          <w:fldChar w:fldCharType="separate"/>
        </w:r>
        <w:r>
          <w:t>7</w:t>
        </w:r>
        <w:r>
          <w:fldChar w:fldCharType="end"/>
        </w:r>
      </w:hyperlink>
    </w:p>
    <w:p>
      <w:pPr>
        <w:pStyle w:val="TOC1"/>
        <w:tabs>
          <w:tab w:val="right" w:leader="dot" w:pos="8306"/>
        </w:tabs>
      </w:pPr>
      <w:hyperlink w:anchor="_Toc19873" w:history="1">
        <w:r>
          <w:rPr>
            <w:rFonts w:ascii="仿宋" w:eastAsia="仿宋" w:hAnsi="仿宋" w:cs="仿宋" w:hint="eastAsia"/>
            <w:lang w:eastAsia="zh-CN"/>
          </w:rPr>
          <w:t>二、背景、必要性分析</w:t>
        </w:r>
        <w:r>
          <w:tab/>
        </w:r>
        <w:r>
          <w:fldChar w:fldCharType="begin"/>
        </w:r>
        <w:r>
          <w:instrText xml:space="preserve"> PAGEREF _Toc19873 \h </w:instrText>
        </w:r>
        <w:r>
          <w:fldChar w:fldCharType="separate"/>
        </w:r>
        <w:r>
          <w:t>8</w:t>
        </w:r>
        <w:r>
          <w:fldChar w:fldCharType="end"/>
        </w:r>
      </w:hyperlink>
    </w:p>
    <w:p>
      <w:pPr>
        <w:pStyle w:val="TOC2"/>
        <w:tabs>
          <w:tab w:val="right" w:leader="dot" w:pos="8306"/>
        </w:tabs>
      </w:pPr>
      <w:hyperlink w:anchor="_Toc4885" w:history="1">
        <w:r>
          <w:rPr>
            <w:rFonts w:ascii="仿宋" w:eastAsia="仿宋" w:hAnsi="仿宋" w:cs="仿宋" w:hint="eastAsia"/>
            <w:lang w:eastAsia="zh-CN"/>
          </w:rPr>
          <w:t>(一)、项目建设背景</w:t>
        </w:r>
        <w:r>
          <w:tab/>
        </w:r>
        <w:r>
          <w:fldChar w:fldCharType="begin"/>
        </w:r>
        <w:r>
          <w:instrText xml:space="preserve"> PAGEREF _Toc4885 \h </w:instrText>
        </w:r>
        <w:r>
          <w:fldChar w:fldCharType="separate"/>
        </w:r>
        <w:r>
          <w:t>8</w:t>
        </w:r>
        <w:r>
          <w:fldChar w:fldCharType="end"/>
        </w:r>
      </w:hyperlink>
    </w:p>
    <w:p>
      <w:pPr>
        <w:pStyle w:val="TOC2"/>
        <w:tabs>
          <w:tab w:val="right" w:leader="dot" w:pos="8306"/>
        </w:tabs>
      </w:pPr>
      <w:hyperlink w:anchor="_Toc29538" w:history="1">
        <w:r>
          <w:rPr>
            <w:rFonts w:ascii="仿宋" w:eastAsia="仿宋" w:hAnsi="仿宋" w:cs="仿宋" w:hint="eastAsia"/>
            <w:lang w:eastAsia="zh-CN"/>
          </w:rPr>
          <w:t>(二)、必要性分析</w:t>
        </w:r>
        <w:r>
          <w:tab/>
        </w:r>
        <w:r>
          <w:fldChar w:fldCharType="begin"/>
        </w:r>
        <w:r>
          <w:instrText xml:space="preserve"> PAGEREF _Toc29538 \h </w:instrText>
        </w:r>
        <w:r>
          <w:fldChar w:fldCharType="separate"/>
        </w:r>
        <w:r>
          <w:t>9</w:t>
        </w:r>
        <w:r>
          <w:fldChar w:fldCharType="end"/>
        </w:r>
      </w:hyperlink>
    </w:p>
    <w:p>
      <w:pPr>
        <w:pStyle w:val="TOC2"/>
        <w:tabs>
          <w:tab w:val="right" w:leader="dot" w:pos="8306"/>
        </w:tabs>
      </w:pPr>
      <w:hyperlink w:anchor="_Toc9385" w:history="1">
        <w:r>
          <w:rPr>
            <w:rFonts w:ascii="仿宋" w:eastAsia="仿宋" w:hAnsi="仿宋" w:cs="仿宋" w:hint="eastAsia"/>
            <w:lang w:eastAsia="zh-CN"/>
          </w:rPr>
          <w:t>(三)、项目建设有利条件</w:t>
        </w:r>
        <w:r>
          <w:tab/>
        </w:r>
        <w:r>
          <w:fldChar w:fldCharType="begin"/>
        </w:r>
        <w:r>
          <w:instrText xml:space="preserve"> PAGEREF _Toc9385 \h </w:instrText>
        </w:r>
        <w:r>
          <w:fldChar w:fldCharType="separate"/>
        </w:r>
        <w:r>
          <w:t>11</w:t>
        </w:r>
        <w:r>
          <w:fldChar w:fldCharType="end"/>
        </w:r>
      </w:hyperlink>
    </w:p>
    <w:p>
      <w:pPr>
        <w:pStyle w:val="TOC1"/>
        <w:tabs>
          <w:tab w:val="right" w:leader="dot" w:pos="8306"/>
        </w:tabs>
      </w:pPr>
      <w:hyperlink w:anchor="_Toc11707" w:history="1">
        <w:r>
          <w:rPr>
            <w:rFonts w:ascii="仿宋" w:eastAsia="仿宋" w:hAnsi="仿宋" w:cs="仿宋" w:hint="eastAsia"/>
            <w:lang w:eastAsia="zh-CN"/>
          </w:rPr>
          <w:t>三、财务管理与成本控制</w:t>
        </w:r>
        <w:r>
          <w:tab/>
        </w:r>
        <w:r>
          <w:fldChar w:fldCharType="begin"/>
        </w:r>
        <w:r>
          <w:instrText xml:space="preserve"> PAGEREF _Toc11707 \h </w:instrText>
        </w:r>
        <w:r>
          <w:fldChar w:fldCharType="separate"/>
        </w:r>
        <w:r>
          <w:t>12</w:t>
        </w:r>
        <w:r>
          <w:fldChar w:fldCharType="end"/>
        </w:r>
      </w:hyperlink>
    </w:p>
    <w:p>
      <w:pPr>
        <w:pStyle w:val="TOC2"/>
        <w:tabs>
          <w:tab w:val="right" w:leader="dot" w:pos="8306"/>
        </w:tabs>
      </w:pPr>
      <w:hyperlink w:anchor="_Toc16773" w:history="1">
        <w:r>
          <w:rPr>
            <w:rFonts w:ascii="仿宋" w:eastAsia="仿宋" w:hAnsi="仿宋" w:cs="仿宋" w:hint="eastAsia"/>
            <w:lang w:eastAsia="zh-CN"/>
          </w:rPr>
          <w:t>(一)、财务管理体系建设</w:t>
        </w:r>
        <w:r>
          <w:tab/>
        </w:r>
        <w:r>
          <w:fldChar w:fldCharType="begin"/>
        </w:r>
        <w:r>
          <w:instrText xml:space="preserve"> PAGEREF _Toc16773 \h </w:instrText>
        </w:r>
        <w:r>
          <w:fldChar w:fldCharType="separate"/>
        </w:r>
        <w:r>
          <w:t>12</w:t>
        </w:r>
        <w:r>
          <w:fldChar w:fldCharType="end"/>
        </w:r>
      </w:hyperlink>
    </w:p>
    <w:p>
      <w:pPr>
        <w:pStyle w:val="TOC2"/>
        <w:tabs>
          <w:tab w:val="right" w:leader="dot" w:pos="8306"/>
        </w:tabs>
      </w:pPr>
      <w:hyperlink w:anchor="_Toc10264" w:history="1">
        <w:r>
          <w:rPr>
            <w:rFonts w:ascii="仿宋" w:eastAsia="仿宋" w:hAnsi="仿宋" w:cs="仿宋" w:hint="eastAsia"/>
            <w:lang w:eastAsia="zh-CN"/>
          </w:rPr>
          <w:t>(二)、成本控制措施</w:t>
        </w:r>
        <w:r>
          <w:tab/>
        </w:r>
        <w:r>
          <w:fldChar w:fldCharType="begin"/>
        </w:r>
        <w:r>
          <w:instrText xml:space="preserve"> PAGEREF _Toc10264 \h </w:instrText>
        </w:r>
        <w:r>
          <w:fldChar w:fldCharType="separate"/>
        </w:r>
        <w:r>
          <w:t>14</w:t>
        </w:r>
        <w:r>
          <w:fldChar w:fldCharType="end"/>
        </w:r>
      </w:hyperlink>
    </w:p>
    <w:p>
      <w:pPr>
        <w:pStyle w:val="TOC1"/>
        <w:tabs>
          <w:tab w:val="right" w:leader="dot" w:pos="8306"/>
        </w:tabs>
      </w:pPr>
      <w:hyperlink w:anchor="_Toc16824" w:history="1">
        <w:r>
          <w:rPr>
            <w:rFonts w:ascii="仿宋" w:eastAsia="仿宋" w:hAnsi="仿宋" w:cs="仿宋" w:hint="eastAsia"/>
            <w:lang w:eastAsia="zh-CN"/>
          </w:rPr>
          <w:t>四、项目选址研究</w:t>
        </w:r>
        <w:r>
          <w:tab/>
        </w:r>
        <w:r>
          <w:fldChar w:fldCharType="begin"/>
        </w:r>
        <w:r>
          <w:instrText xml:space="preserve"> PAGEREF _Toc16824 \h </w:instrText>
        </w:r>
        <w:r>
          <w:fldChar w:fldCharType="separate"/>
        </w:r>
        <w:r>
          <w:t>15</w:t>
        </w:r>
        <w:r>
          <w:fldChar w:fldCharType="end"/>
        </w:r>
      </w:hyperlink>
    </w:p>
    <w:p>
      <w:pPr>
        <w:pStyle w:val="TOC2"/>
        <w:tabs>
          <w:tab w:val="right" w:leader="dot" w:pos="8306"/>
        </w:tabs>
      </w:pPr>
      <w:hyperlink w:anchor="_Toc13123" w:history="1">
        <w:r>
          <w:rPr>
            <w:rFonts w:ascii="仿宋" w:eastAsia="仿宋" w:hAnsi="仿宋" w:cs="仿宋" w:hint="eastAsia"/>
            <w:lang w:eastAsia="zh-CN"/>
          </w:rPr>
          <w:t>(一)、项目选址原则</w:t>
        </w:r>
        <w:r>
          <w:tab/>
        </w:r>
        <w:r>
          <w:fldChar w:fldCharType="begin"/>
        </w:r>
        <w:r>
          <w:instrText xml:space="preserve"> PAGEREF _Toc13123 \h </w:instrText>
        </w:r>
        <w:r>
          <w:fldChar w:fldCharType="separate"/>
        </w:r>
        <w:r>
          <w:t>15</w:t>
        </w:r>
        <w:r>
          <w:fldChar w:fldCharType="end"/>
        </w:r>
      </w:hyperlink>
    </w:p>
    <w:p>
      <w:pPr>
        <w:pStyle w:val="TOC2"/>
        <w:tabs>
          <w:tab w:val="right" w:leader="dot" w:pos="8306"/>
        </w:tabs>
      </w:pPr>
      <w:hyperlink w:anchor="_Toc28686" w:history="1">
        <w:r>
          <w:rPr>
            <w:rFonts w:ascii="仿宋" w:eastAsia="仿宋" w:hAnsi="仿宋" w:cs="仿宋" w:hint="eastAsia"/>
            <w:lang w:eastAsia="zh-CN"/>
          </w:rPr>
          <w:t>(二)、项目选址</w:t>
        </w:r>
        <w:r>
          <w:tab/>
        </w:r>
        <w:r>
          <w:fldChar w:fldCharType="begin"/>
        </w:r>
        <w:r>
          <w:instrText xml:space="preserve"> PAGEREF _Toc28686 \h </w:instrText>
        </w:r>
        <w:r>
          <w:fldChar w:fldCharType="separate"/>
        </w:r>
        <w:r>
          <w:t>18</w:t>
        </w:r>
        <w:r>
          <w:fldChar w:fldCharType="end"/>
        </w:r>
      </w:hyperlink>
    </w:p>
    <w:p>
      <w:pPr>
        <w:pStyle w:val="TOC2"/>
        <w:tabs>
          <w:tab w:val="right" w:leader="dot" w:pos="8306"/>
        </w:tabs>
      </w:pPr>
      <w:hyperlink w:anchor="_Toc24405" w:history="1">
        <w:r>
          <w:rPr>
            <w:rFonts w:ascii="仿宋" w:eastAsia="仿宋" w:hAnsi="仿宋" w:cs="仿宋" w:hint="eastAsia"/>
            <w:lang w:eastAsia="zh-CN"/>
          </w:rPr>
          <w:t>(三)、建设条件分析</w:t>
        </w:r>
        <w:r>
          <w:tab/>
        </w:r>
        <w:r>
          <w:fldChar w:fldCharType="begin"/>
        </w:r>
        <w:r>
          <w:instrText xml:space="preserve"> PAGEREF _Toc24405 \h </w:instrText>
        </w:r>
        <w:r>
          <w:fldChar w:fldCharType="separate"/>
        </w:r>
        <w:r>
          <w:t>20</w:t>
        </w:r>
        <w:r>
          <w:fldChar w:fldCharType="end"/>
        </w:r>
      </w:hyperlink>
    </w:p>
    <w:p>
      <w:pPr>
        <w:pStyle w:val="TOC2"/>
        <w:tabs>
          <w:tab w:val="right" w:leader="dot" w:pos="8306"/>
        </w:tabs>
      </w:pPr>
      <w:hyperlink w:anchor="_Toc21181" w:history="1">
        <w:r>
          <w:rPr>
            <w:rFonts w:ascii="仿宋" w:eastAsia="仿宋" w:hAnsi="仿宋" w:cs="仿宋" w:hint="eastAsia"/>
            <w:lang w:eastAsia="zh-CN"/>
          </w:rPr>
          <w:t>(四)、用地控制指标</w:t>
        </w:r>
        <w:r>
          <w:tab/>
        </w:r>
        <w:r>
          <w:fldChar w:fldCharType="begin"/>
        </w:r>
        <w:r>
          <w:instrText xml:space="preserve"> PAGEREF _Toc21181 \h </w:instrText>
        </w:r>
        <w:r>
          <w:fldChar w:fldCharType="separate"/>
        </w:r>
        <w:r>
          <w:t>22</w:t>
        </w:r>
        <w:r>
          <w:fldChar w:fldCharType="end"/>
        </w:r>
      </w:hyperlink>
    </w:p>
    <w:p>
      <w:pPr>
        <w:pStyle w:val="TOC2"/>
        <w:tabs>
          <w:tab w:val="right" w:leader="dot" w:pos="8306"/>
        </w:tabs>
      </w:pPr>
      <w:hyperlink w:anchor="_Toc24130" w:history="1">
        <w:r>
          <w:rPr>
            <w:rFonts w:ascii="仿宋" w:eastAsia="仿宋" w:hAnsi="仿宋" w:cs="仿宋" w:hint="eastAsia"/>
            <w:lang w:eastAsia="zh-CN"/>
          </w:rPr>
          <w:t>(五)、地总体要求</w:t>
        </w:r>
        <w:r>
          <w:tab/>
        </w:r>
        <w:r>
          <w:fldChar w:fldCharType="begin"/>
        </w:r>
        <w:r>
          <w:instrText xml:space="preserve"> PAGEREF _Toc24130 \h </w:instrText>
        </w:r>
        <w:r>
          <w:fldChar w:fldCharType="separate"/>
        </w:r>
        <w:r>
          <w:t>23</w:t>
        </w:r>
        <w:r>
          <w:fldChar w:fldCharType="end"/>
        </w:r>
      </w:hyperlink>
    </w:p>
    <w:p>
      <w:pPr>
        <w:pStyle w:val="TOC2"/>
        <w:tabs>
          <w:tab w:val="right" w:leader="dot" w:pos="8306"/>
        </w:tabs>
      </w:pPr>
      <w:hyperlink w:anchor="_Toc20011" w:history="1">
        <w:r>
          <w:rPr>
            <w:rFonts w:ascii="仿宋" w:eastAsia="仿宋" w:hAnsi="仿宋" w:cs="仿宋" w:hint="eastAsia"/>
            <w:lang w:eastAsia="zh-CN"/>
          </w:rPr>
          <w:t>(六)、节约用地措施</w:t>
        </w:r>
        <w:r>
          <w:tab/>
        </w:r>
        <w:r>
          <w:fldChar w:fldCharType="begin"/>
        </w:r>
        <w:r>
          <w:instrText xml:space="preserve"> PAGEREF _Toc20011 \h </w:instrText>
        </w:r>
        <w:r>
          <w:fldChar w:fldCharType="separate"/>
        </w:r>
        <w:r>
          <w:t>24</w:t>
        </w:r>
        <w:r>
          <w:fldChar w:fldCharType="end"/>
        </w:r>
      </w:hyperlink>
    </w:p>
    <w:p>
      <w:pPr>
        <w:pStyle w:val="TOC2"/>
        <w:tabs>
          <w:tab w:val="right" w:leader="dot" w:pos="8306"/>
        </w:tabs>
      </w:pPr>
      <w:hyperlink w:anchor="_Toc15349" w:history="1">
        <w:r>
          <w:rPr>
            <w:rFonts w:ascii="仿宋" w:eastAsia="仿宋" w:hAnsi="仿宋" w:cs="仿宋" w:hint="eastAsia"/>
            <w:lang w:eastAsia="zh-CN"/>
          </w:rPr>
          <w:t>(七)、选址综合评价</w:t>
        </w:r>
        <w:r>
          <w:tab/>
        </w:r>
        <w:r>
          <w:fldChar w:fldCharType="begin"/>
        </w:r>
        <w:r>
          <w:instrText xml:space="preserve"> PAGEREF _Toc15349 \h </w:instrText>
        </w:r>
        <w:r>
          <w:fldChar w:fldCharType="separate"/>
        </w:r>
        <w:r>
          <w:t>26</w:t>
        </w:r>
        <w:r>
          <w:fldChar w:fldCharType="end"/>
        </w:r>
      </w:hyperlink>
    </w:p>
    <w:p>
      <w:pPr>
        <w:pStyle w:val="TOC1"/>
        <w:tabs>
          <w:tab w:val="right" w:leader="dot" w:pos="8306"/>
        </w:tabs>
      </w:pPr>
      <w:hyperlink w:anchor="_Toc6965" w:history="1">
        <w:r>
          <w:rPr>
            <w:rFonts w:ascii="仿宋" w:eastAsia="仿宋" w:hAnsi="仿宋" w:cs="仿宋" w:hint="eastAsia"/>
            <w:lang w:eastAsia="zh-CN"/>
          </w:rPr>
          <w:t>五、建设风险评估分析</w:t>
        </w:r>
        <w:r>
          <w:tab/>
        </w:r>
        <w:r>
          <w:fldChar w:fldCharType="begin"/>
        </w:r>
        <w:r>
          <w:instrText xml:space="preserve"> PAGEREF _Toc6965 \h </w:instrText>
        </w:r>
        <w:r>
          <w:fldChar w:fldCharType="separate"/>
        </w:r>
        <w:r>
          <w:t>27</w:t>
        </w:r>
        <w:r>
          <w:fldChar w:fldCharType="end"/>
        </w:r>
      </w:hyperlink>
    </w:p>
    <w:p>
      <w:pPr>
        <w:pStyle w:val="TOC2"/>
        <w:tabs>
          <w:tab w:val="right" w:leader="dot" w:pos="8306"/>
        </w:tabs>
      </w:pPr>
      <w:hyperlink w:anchor="_Toc8207" w:history="1">
        <w:r>
          <w:rPr>
            <w:rFonts w:ascii="仿宋" w:eastAsia="仿宋" w:hAnsi="仿宋" w:cs="仿宋" w:hint="eastAsia"/>
            <w:lang w:eastAsia="zh-CN"/>
          </w:rPr>
          <w:t>(一)、政策风险分析</w:t>
        </w:r>
        <w:r>
          <w:tab/>
        </w:r>
        <w:r>
          <w:fldChar w:fldCharType="begin"/>
        </w:r>
        <w:r>
          <w:instrText xml:space="preserve"> PAGEREF _Toc8207 \h </w:instrText>
        </w:r>
        <w:r>
          <w:fldChar w:fldCharType="separate"/>
        </w:r>
        <w:r>
          <w:t>27</w:t>
        </w:r>
        <w:r>
          <w:fldChar w:fldCharType="end"/>
        </w:r>
      </w:hyperlink>
    </w:p>
    <w:p>
      <w:pPr>
        <w:pStyle w:val="TOC2"/>
        <w:tabs>
          <w:tab w:val="right" w:leader="dot" w:pos="8306"/>
        </w:tabs>
      </w:pPr>
      <w:hyperlink w:anchor="_Toc5215" w:history="1">
        <w:r>
          <w:rPr>
            <w:rFonts w:ascii="仿宋" w:eastAsia="仿宋" w:hAnsi="仿宋" w:cs="仿宋" w:hint="eastAsia"/>
            <w:lang w:eastAsia="zh-CN"/>
          </w:rPr>
          <w:t>(二)、社会风险分析</w:t>
        </w:r>
        <w:r>
          <w:tab/>
        </w:r>
        <w:r>
          <w:fldChar w:fldCharType="begin"/>
        </w:r>
        <w:r>
          <w:instrText xml:space="preserve"> PAGEREF _Toc5215 \h </w:instrText>
        </w:r>
        <w:r>
          <w:fldChar w:fldCharType="separate"/>
        </w:r>
        <w:r>
          <w:t>28</w:t>
        </w:r>
        <w:r>
          <w:fldChar w:fldCharType="end"/>
        </w:r>
      </w:hyperlink>
    </w:p>
    <w:p>
      <w:pPr>
        <w:pStyle w:val="TOC2"/>
        <w:tabs>
          <w:tab w:val="right" w:leader="dot" w:pos="8306"/>
        </w:tabs>
      </w:pPr>
      <w:hyperlink w:anchor="_Toc11969" w:history="1">
        <w:r>
          <w:rPr>
            <w:rFonts w:ascii="仿宋" w:eastAsia="仿宋" w:hAnsi="仿宋" w:cs="仿宋" w:hint="eastAsia"/>
            <w:lang w:eastAsia="zh-CN"/>
          </w:rPr>
          <w:t>(三)、市场风险分析</w:t>
        </w:r>
        <w:r>
          <w:tab/>
        </w:r>
        <w:r>
          <w:fldChar w:fldCharType="begin"/>
        </w:r>
        <w:r>
          <w:instrText xml:space="preserve"> PAGEREF _Toc11969 \h </w:instrText>
        </w:r>
        <w:r>
          <w:fldChar w:fldCharType="separate"/>
        </w:r>
        <w:r>
          <w:t>29</w:t>
        </w:r>
        <w:r>
          <w:fldChar w:fldCharType="end"/>
        </w:r>
      </w:hyperlink>
    </w:p>
    <w:p>
      <w:pPr>
        <w:pStyle w:val="TOC2"/>
        <w:tabs>
          <w:tab w:val="right" w:leader="dot" w:pos="8306"/>
        </w:tabs>
      </w:pPr>
      <w:hyperlink w:anchor="_Toc14805" w:history="1">
        <w:r>
          <w:rPr>
            <w:rFonts w:ascii="仿宋" w:eastAsia="仿宋" w:hAnsi="仿宋" w:cs="仿宋" w:hint="eastAsia"/>
            <w:lang w:eastAsia="zh-CN"/>
          </w:rPr>
          <w:t>(四)、资金风险分析</w:t>
        </w:r>
        <w:r>
          <w:tab/>
        </w:r>
        <w:r>
          <w:fldChar w:fldCharType="begin"/>
        </w:r>
        <w:r>
          <w:instrText xml:space="preserve"> PAGEREF _Toc14805 \h </w:instrText>
        </w:r>
        <w:r>
          <w:fldChar w:fldCharType="separate"/>
        </w:r>
        <w:r>
          <w:t>30</w:t>
        </w:r>
        <w:r>
          <w:fldChar w:fldCharType="end"/>
        </w:r>
      </w:hyperlink>
    </w:p>
    <w:p>
      <w:pPr>
        <w:pStyle w:val="TOC2"/>
        <w:tabs>
          <w:tab w:val="right" w:leader="dot" w:pos="8306"/>
        </w:tabs>
      </w:pPr>
      <w:hyperlink w:anchor="_Toc2397" w:history="1">
        <w:r>
          <w:rPr>
            <w:rFonts w:ascii="仿宋" w:eastAsia="仿宋" w:hAnsi="仿宋" w:cs="仿宋" w:hint="eastAsia"/>
            <w:lang w:eastAsia="zh-CN"/>
          </w:rPr>
          <w:t>(五)、技术风险分析</w:t>
        </w:r>
        <w:r>
          <w:tab/>
        </w:r>
        <w:r>
          <w:fldChar w:fldCharType="begin"/>
        </w:r>
        <w:r>
          <w:instrText xml:space="preserve"> PAGEREF _Toc2397 \h </w:instrText>
        </w:r>
        <w:r>
          <w:fldChar w:fldCharType="separate"/>
        </w:r>
        <w:r>
          <w:t>31</w:t>
        </w:r>
        <w:r>
          <w:fldChar w:fldCharType="end"/>
        </w:r>
      </w:hyperlink>
    </w:p>
    <w:p>
      <w:pPr>
        <w:pStyle w:val="TOC2"/>
        <w:tabs>
          <w:tab w:val="right" w:leader="dot" w:pos="8306"/>
        </w:tabs>
      </w:pPr>
      <w:hyperlink w:anchor="_Toc2599" w:history="1">
        <w:r>
          <w:rPr>
            <w:rFonts w:ascii="仿宋" w:eastAsia="仿宋" w:hAnsi="仿宋" w:cs="仿宋" w:hint="eastAsia"/>
            <w:lang w:eastAsia="zh-CN"/>
          </w:rPr>
          <w:t>(六)、财务风险分析</w:t>
        </w:r>
        <w:r>
          <w:tab/>
        </w:r>
        <w:r>
          <w:fldChar w:fldCharType="begin"/>
        </w:r>
        <w:r>
          <w:instrText xml:space="preserve"> PAGEREF _Toc2599 \h </w:instrText>
        </w:r>
        <w:r>
          <w:fldChar w:fldCharType="separate"/>
        </w:r>
        <w:r>
          <w:t>33</w:t>
        </w:r>
        <w:r>
          <w:fldChar w:fldCharType="end"/>
        </w:r>
      </w:hyperlink>
    </w:p>
    <w:p>
      <w:pPr>
        <w:pStyle w:val="TOC2"/>
        <w:tabs>
          <w:tab w:val="right" w:leader="dot" w:pos="8306"/>
        </w:tabs>
      </w:pPr>
      <w:hyperlink w:anchor="_Toc13460" w:history="1">
        <w:r>
          <w:rPr>
            <w:rFonts w:ascii="仿宋" w:eastAsia="仿宋" w:hAnsi="仿宋" w:cs="仿宋" w:hint="eastAsia"/>
            <w:lang w:eastAsia="zh-CN"/>
          </w:rPr>
          <w:t>(七)、管理风险分析</w:t>
        </w:r>
        <w:r>
          <w:tab/>
        </w:r>
        <w:r>
          <w:fldChar w:fldCharType="begin"/>
        </w:r>
        <w:r>
          <w:instrText xml:space="preserve"> PAGEREF _Toc13460 \h </w:instrText>
        </w:r>
        <w:r>
          <w:fldChar w:fldCharType="separate"/>
        </w:r>
        <w:r>
          <w:t>34</w:t>
        </w:r>
        <w:r>
          <w:fldChar w:fldCharType="end"/>
        </w:r>
      </w:hyperlink>
    </w:p>
    <w:p>
      <w:pPr>
        <w:pStyle w:val="TOC2"/>
        <w:tabs>
          <w:tab w:val="right" w:leader="dot" w:pos="8306"/>
        </w:tabs>
      </w:pPr>
      <w:hyperlink w:anchor="_Toc32287" w:history="1">
        <w:r>
          <w:rPr>
            <w:rFonts w:ascii="仿宋" w:eastAsia="仿宋" w:hAnsi="仿宋" w:cs="仿宋" w:hint="eastAsia"/>
            <w:lang w:eastAsia="zh-CN"/>
          </w:rPr>
          <w:t>(八)、其它风险分析</w:t>
        </w:r>
        <w:r>
          <w:tab/>
        </w:r>
        <w:r>
          <w:fldChar w:fldCharType="begin"/>
        </w:r>
        <w:r>
          <w:instrText xml:space="preserve"> PAGEREF _Toc32287 \h </w:instrText>
        </w:r>
        <w:r>
          <w:fldChar w:fldCharType="separate"/>
        </w:r>
        <w:r>
          <w:t>36</w:t>
        </w:r>
        <w:r>
          <w:fldChar w:fldCharType="end"/>
        </w:r>
      </w:hyperlink>
    </w:p>
    <w:p>
      <w:pPr>
        <w:pStyle w:val="TOC2"/>
        <w:tabs>
          <w:tab w:val="right" w:leader="dot" w:pos="8306"/>
        </w:tabs>
      </w:pPr>
      <w:hyperlink w:anchor="_Toc6520" w:history="1">
        <w:r>
          <w:rPr>
            <w:rFonts w:ascii="仿宋" w:eastAsia="仿宋" w:hAnsi="仿宋" w:cs="仿宋" w:hint="eastAsia"/>
            <w:lang w:eastAsia="zh-CN"/>
          </w:rPr>
          <w:t>(九)、社会影响评估</w:t>
        </w:r>
        <w:r>
          <w:tab/>
        </w:r>
        <w:r>
          <w:fldChar w:fldCharType="begin"/>
        </w:r>
        <w:r>
          <w:instrText xml:space="preserve"> PAGEREF _Toc6520 \h </w:instrText>
        </w:r>
        <w:r>
          <w:fldChar w:fldCharType="separate"/>
        </w:r>
        <w:r>
          <w:t>37</w:t>
        </w:r>
        <w:r>
          <w:fldChar w:fldCharType="end"/>
        </w:r>
      </w:hyperlink>
    </w:p>
    <w:p>
      <w:pPr>
        <w:pStyle w:val="TOC1"/>
        <w:tabs>
          <w:tab w:val="right" w:leader="dot" w:pos="8306"/>
        </w:tabs>
      </w:pPr>
      <w:hyperlink w:anchor="_Toc10285" w:history="1">
        <w:r>
          <w:rPr>
            <w:rFonts w:ascii="仿宋" w:eastAsia="仿宋" w:hAnsi="仿宋" w:cs="仿宋" w:hint="eastAsia"/>
            <w:lang w:eastAsia="zh-CN"/>
          </w:rPr>
          <w:t>六、项目监理与质量保证</w:t>
        </w:r>
        <w:r>
          <w:tab/>
        </w:r>
        <w:r>
          <w:fldChar w:fldCharType="begin"/>
        </w:r>
        <w:r>
          <w:instrText xml:space="preserve"> PAGEREF _Toc10285 \h </w:instrText>
        </w:r>
        <w:r>
          <w:fldChar w:fldCharType="separate"/>
        </w:r>
        <w:r>
          <w:t>39</w:t>
        </w:r>
        <w:r>
          <w:fldChar w:fldCharType="end"/>
        </w:r>
      </w:hyperlink>
    </w:p>
    <w:p>
      <w:pPr>
        <w:pStyle w:val="TOC2"/>
        <w:tabs>
          <w:tab w:val="right" w:leader="dot" w:pos="8306"/>
        </w:tabs>
      </w:pPr>
      <w:hyperlink w:anchor="_Toc16317" w:history="1">
        <w:r>
          <w:rPr>
            <w:rFonts w:ascii="仿宋" w:eastAsia="仿宋" w:hAnsi="仿宋" w:cs="仿宋" w:hint="eastAsia"/>
            <w:lang w:eastAsia="zh-CN"/>
          </w:rPr>
          <w:t>(一)、监理体系构建</w:t>
        </w:r>
        <w:r>
          <w:tab/>
        </w:r>
        <w:r>
          <w:fldChar w:fldCharType="begin"/>
        </w:r>
        <w:r>
          <w:instrText xml:space="preserve"> PAGEREF _Toc16317 \h </w:instrText>
        </w:r>
        <w:r>
          <w:fldChar w:fldCharType="separate"/>
        </w:r>
        <w:r>
          <w:t>39</w:t>
        </w:r>
        <w:r>
          <w:fldChar w:fldCharType="end"/>
        </w:r>
      </w:hyperlink>
    </w:p>
    <w:p>
      <w:pPr>
        <w:pStyle w:val="TOC2"/>
        <w:tabs>
          <w:tab w:val="right" w:leader="dot" w:pos="8306"/>
        </w:tabs>
      </w:pPr>
      <w:hyperlink w:anchor="_Toc15412" w:history="1">
        <w:r>
          <w:rPr>
            <w:rFonts w:ascii="仿宋" w:eastAsia="仿宋" w:hAnsi="仿宋" w:cs="仿宋" w:hint="eastAsia"/>
            <w:lang w:eastAsia="zh-CN"/>
          </w:rPr>
          <w:t>(二)、质量保证体系实施</w:t>
        </w:r>
        <w:r>
          <w:tab/>
        </w:r>
        <w:r>
          <w:fldChar w:fldCharType="begin"/>
        </w:r>
        <w:r>
          <w:instrText xml:space="preserve"> PAGEREF _Toc15412 \h </w:instrText>
        </w:r>
        <w:r>
          <w:fldChar w:fldCharType="separate"/>
        </w:r>
        <w:r>
          <w:t>40</w:t>
        </w:r>
        <w:r>
          <w:fldChar w:fldCharType="end"/>
        </w:r>
      </w:hyperlink>
    </w:p>
    <w:p>
      <w:pPr>
        <w:pStyle w:val="TOC2"/>
        <w:tabs>
          <w:tab w:val="right" w:leader="dot" w:pos="8306"/>
        </w:tabs>
      </w:pPr>
      <w:hyperlink w:anchor="_Toc4812" w:history="1">
        <w:r>
          <w:rPr>
            <w:rFonts w:ascii="仿宋" w:eastAsia="仿宋" w:hAnsi="仿宋" w:cs="仿宋" w:hint="eastAsia"/>
            <w:lang w:eastAsia="zh-CN"/>
          </w:rPr>
          <w:t>(三)、监理与质量控制流程</w:t>
        </w:r>
        <w:r>
          <w:tab/>
        </w:r>
        <w:r>
          <w:fldChar w:fldCharType="begin"/>
        </w:r>
        <w:r>
          <w:instrText xml:space="preserve"> PAGEREF _Toc4812 \h </w:instrText>
        </w:r>
        <w:r>
          <w:fldChar w:fldCharType="separate"/>
        </w:r>
        <w:r>
          <w:t>40</w:t>
        </w:r>
        <w:r>
          <w:fldChar w:fldCharType="end"/>
        </w:r>
      </w:hyperlink>
    </w:p>
    <w:p>
      <w:pPr>
        <w:pStyle w:val="TOC1"/>
        <w:tabs>
          <w:tab w:val="right" w:leader="dot" w:pos="8306"/>
        </w:tabs>
      </w:pPr>
      <w:hyperlink w:anchor="_Toc10942" w:history="1">
        <w:r>
          <w:rPr>
            <w:rFonts w:ascii="仿宋" w:eastAsia="仿宋" w:hAnsi="仿宋" w:cs="仿宋" w:hint="eastAsia"/>
            <w:lang w:eastAsia="zh-CN"/>
          </w:rPr>
          <w:t>七、安全与应急管理</w:t>
        </w:r>
        <w:r>
          <w:tab/>
        </w:r>
        <w:r>
          <w:fldChar w:fldCharType="begin"/>
        </w:r>
        <w:r>
          <w:instrText xml:space="preserve"> PAGEREF _Toc10942 \h </w:instrText>
        </w:r>
        <w:r>
          <w:fldChar w:fldCharType="separate"/>
        </w:r>
        <w:r>
          <w:t>41</w:t>
        </w:r>
        <w:r>
          <w:fldChar w:fldCharType="end"/>
        </w:r>
      </w:hyperlink>
    </w:p>
    <w:p>
      <w:pPr>
        <w:pStyle w:val="TOC2"/>
        <w:tabs>
          <w:tab w:val="right" w:leader="dot" w:pos="8306"/>
        </w:tabs>
      </w:pPr>
      <w:hyperlink w:anchor="_Toc20645" w:history="1">
        <w:r>
          <w:rPr>
            <w:rFonts w:ascii="仿宋" w:eastAsia="仿宋" w:hAnsi="仿宋" w:cs="仿宋" w:hint="eastAsia"/>
            <w:lang w:eastAsia="zh-CN"/>
          </w:rPr>
          <w:t>(一)、安全生产管理</w:t>
        </w:r>
        <w:r>
          <w:tab/>
        </w:r>
        <w:r>
          <w:fldChar w:fldCharType="begin"/>
        </w:r>
        <w:r>
          <w:instrText xml:space="preserve"> PAGEREF _Toc20645 \h </w:instrText>
        </w:r>
        <w:r>
          <w:fldChar w:fldCharType="separate"/>
        </w:r>
        <w:r>
          <w:t>41</w:t>
        </w:r>
        <w:r>
          <w:fldChar w:fldCharType="end"/>
        </w:r>
      </w:hyperlink>
    </w:p>
    <w:p>
      <w:pPr>
        <w:pStyle w:val="TOC2"/>
        <w:tabs>
          <w:tab w:val="right" w:leader="dot" w:pos="8306"/>
        </w:tabs>
      </w:pPr>
      <w:hyperlink w:anchor="_Toc4841" w:history="1">
        <w:r>
          <w:rPr>
            <w:rFonts w:ascii="仿宋" w:eastAsia="仿宋" w:hAnsi="仿宋" w:cs="仿宋" w:hint="eastAsia"/>
            <w:lang w:eastAsia="zh-CN"/>
          </w:rPr>
          <w:t>(二)、应急预案与响应</w:t>
        </w:r>
        <w:r>
          <w:tab/>
        </w:r>
        <w:r>
          <w:fldChar w:fldCharType="begin"/>
        </w:r>
        <w:r>
          <w:instrText xml:space="preserve"> PAGEREF _Toc4841 \h </w:instrText>
        </w:r>
        <w:r>
          <w:fldChar w:fldCharType="separate"/>
        </w:r>
        <w:r>
          <w:t>42</w:t>
        </w:r>
        <w:r>
          <w:fldChar w:fldCharType="end"/>
        </w:r>
      </w:hyperlink>
    </w:p>
    <w:p>
      <w:pPr>
        <w:pStyle w:val="TOC1"/>
        <w:tabs>
          <w:tab w:val="right" w:leader="dot" w:pos="8306"/>
        </w:tabs>
      </w:pPr>
      <w:hyperlink w:anchor="_Toc30887" w:history="1">
        <w:r>
          <w:rPr>
            <w:rFonts w:ascii="仿宋" w:eastAsia="仿宋" w:hAnsi="仿宋" w:cs="仿宋" w:hint="eastAsia"/>
            <w:lang w:eastAsia="zh-CN"/>
          </w:rPr>
          <w:t>八、土地利用与规划方案</w:t>
        </w:r>
        <w:r>
          <w:tab/>
        </w:r>
        <w:r>
          <w:fldChar w:fldCharType="begin"/>
        </w:r>
        <w:r>
          <w:instrText xml:space="preserve"> PAGEREF _Toc30887 \h </w:instrText>
        </w:r>
        <w:r>
          <w:fldChar w:fldCharType="separate"/>
        </w:r>
        <w:r>
          <w:t>44</w:t>
        </w:r>
        <w:r>
          <w:fldChar w:fldCharType="end"/>
        </w:r>
      </w:hyperlink>
    </w:p>
    <w:p>
      <w:pPr>
        <w:pStyle w:val="TOC2"/>
        <w:tabs>
          <w:tab w:val="right" w:leader="dot" w:pos="8306"/>
        </w:tabs>
      </w:pPr>
      <w:hyperlink w:anchor="_Toc10366" w:history="1">
        <w:r>
          <w:rPr>
            <w:rFonts w:ascii="仿宋" w:eastAsia="仿宋" w:hAnsi="仿宋" w:cs="仿宋" w:hint="eastAsia"/>
            <w:lang w:eastAsia="zh-CN"/>
          </w:rPr>
          <w:t>(一)、项目用地情况分析</w:t>
        </w:r>
        <w:r>
          <w:tab/>
        </w:r>
        <w:r>
          <w:fldChar w:fldCharType="begin"/>
        </w:r>
        <w:r>
          <w:instrText xml:space="preserve"> PAGEREF _Toc10366 \h </w:instrText>
        </w:r>
        <w:r>
          <w:fldChar w:fldCharType="separate"/>
        </w:r>
        <w:r>
          <w:t>44</w:t>
        </w:r>
        <w:r>
          <w:fldChar w:fldCharType="end"/>
        </w:r>
      </w:hyperlink>
    </w:p>
    <w:p>
      <w:pPr>
        <w:pStyle w:val="TOC2"/>
        <w:tabs>
          <w:tab w:val="right" w:leader="dot" w:pos="8306"/>
        </w:tabs>
      </w:pPr>
      <w:hyperlink w:anchor="_Toc434" w:history="1">
        <w:r>
          <w:rPr>
            <w:rFonts w:ascii="仿宋" w:eastAsia="仿宋" w:hAnsi="仿宋" w:cs="仿宋" w:hint="eastAsia"/>
            <w:lang w:eastAsia="zh-CN"/>
          </w:rPr>
          <w:t>(二)、土地利用规划方案</w:t>
        </w:r>
        <w:r>
          <w:tab/>
        </w:r>
        <w:r>
          <w:fldChar w:fldCharType="begin"/>
        </w:r>
        <w:r>
          <w:instrText xml:space="preserve"> PAGEREF _Toc434 \h </w:instrText>
        </w:r>
        <w:r>
          <w:fldChar w:fldCharType="separate"/>
        </w:r>
        <w:r>
          <w:t>45</w:t>
        </w:r>
        <w:r>
          <w:fldChar w:fldCharType="end"/>
        </w:r>
      </w:hyperlink>
    </w:p>
    <w:p>
      <w:pPr>
        <w:pStyle w:val="TOC1"/>
        <w:tabs>
          <w:tab w:val="right" w:leader="dot" w:pos="8306"/>
        </w:tabs>
      </w:pPr>
      <w:hyperlink w:anchor="_Toc22556" w:history="1">
        <w:r>
          <w:rPr>
            <w:rFonts w:ascii="仿宋" w:eastAsia="仿宋" w:hAnsi="仿宋" w:cs="仿宋" w:hint="eastAsia"/>
            <w:lang w:eastAsia="zh-CN"/>
          </w:rPr>
          <w:t>九、经济效益与社会效益优化</w:t>
        </w:r>
        <w:r>
          <w:tab/>
        </w:r>
        <w:r>
          <w:fldChar w:fldCharType="begin"/>
        </w:r>
        <w:r>
          <w:instrText xml:space="preserve"> PAGEREF _Toc22556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0" w:history="1">
        <w:r>
          <w:rPr>
            <w:rFonts w:ascii="仿宋" w:eastAsia="仿宋" w:hAnsi="仿宋" w:cs="仿宋" w:hint="eastAsia"/>
            <w:lang w:eastAsia="zh-CN"/>
          </w:rPr>
          <w:t>(一)、经济效益提升策略</w:t>
        </w:r>
        <w:r>
          <w:tab/>
        </w:r>
        <w:r>
          <w:fldChar w:fldCharType="begin"/>
        </w:r>
        <w:r>
          <w:instrText xml:space="preserve"> PAGEREF _Toc6720 \h </w:instrText>
        </w:r>
        <w:r>
          <w:fldChar w:fldCharType="separate"/>
        </w:r>
        <w:r>
          <w:t>46</w:t>
        </w:r>
        <w:r>
          <w:fldChar w:fldCharType="end"/>
        </w:r>
      </w:hyperlink>
    </w:p>
    <w:p>
      <w:pPr>
        <w:pStyle w:val="TOC2"/>
        <w:tabs>
          <w:tab w:val="right" w:leader="dot" w:pos="8306"/>
        </w:tabs>
      </w:pPr>
      <w:hyperlink w:anchor="_Toc347" w:history="1">
        <w:r>
          <w:rPr>
            <w:rFonts w:ascii="仿宋" w:eastAsia="仿宋" w:hAnsi="仿宋" w:cs="仿宋" w:hint="eastAsia"/>
            <w:lang w:eastAsia="zh-CN"/>
          </w:rPr>
          <w:t>(二)、社会效益增强方案</w:t>
        </w:r>
        <w:r>
          <w:tab/>
        </w:r>
        <w:r>
          <w:fldChar w:fldCharType="begin"/>
        </w:r>
        <w:r>
          <w:instrText xml:space="preserve"> PAGEREF _Toc347 \h </w:instrText>
        </w:r>
        <w:r>
          <w:fldChar w:fldCharType="separate"/>
        </w:r>
        <w:r>
          <w:t>48</w:t>
        </w:r>
        <w:r>
          <w:fldChar w:fldCharType="end"/>
        </w:r>
      </w:hyperlink>
    </w:p>
    <w:p>
      <w:pPr>
        <w:pStyle w:val="TOC1"/>
        <w:tabs>
          <w:tab w:val="right" w:leader="dot" w:pos="8306"/>
        </w:tabs>
      </w:pPr>
      <w:hyperlink w:anchor="_Toc2666" w:history="1">
        <w:r>
          <w:rPr>
            <w:rFonts w:ascii="仿宋" w:eastAsia="仿宋" w:hAnsi="仿宋" w:cs="仿宋" w:hint="eastAsia"/>
            <w:lang w:eastAsia="zh-CN"/>
          </w:rPr>
          <w:t>十、项目进度计划</w:t>
        </w:r>
        <w:r>
          <w:tab/>
        </w:r>
        <w:r>
          <w:fldChar w:fldCharType="begin"/>
        </w:r>
        <w:r>
          <w:instrText xml:space="preserve"> PAGEREF _Toc2666 \h </w:instrText>
        </w:r>
        <w:r>
          <w:fldChar w:fldCharType="separate"/>
        </w:r>
        <w:r>
          <w:t>48</w:t>
        </w:r>
        <w:r>
          <w:fldChar w:fldCharType="end"/>
        </w:r>
      </w:hyperlink>
    </w:p>
    <w:p>
      <w:pPr>
        <w:pStyle w:val="TOC2"/>
        <w:tabs>
          <w:tab w:val="right" w:leader="dot" w:pos="8306"/>
        </w:tabs>
      </w:pPr>
      <w:hyperlink w:anchor="_Toc8009" w:history="1">
        <w:r>
          <w:rPr>
            <w:rFonts w:ascii="仿宋" w:eastAsia="仿宋" w:hAnsi="仿宋" w:cs="仿宋" w:hint="eastAsia"/>
            <w:lang w:eastAsia="zh-CN"/>
          </w:rPr>
          <w:t>(一)、建设周期</w:t>
        </w:r>
        <w:r>
          <w:tab/>
        </w:r>
        <w:r>
          <w:fldChar w:fldCharType="begin"/>
        </w:r>
        <w:r>
          <w:instrText xml:space="preserve"> PAGEREF _Toc8009 \h </w:instrText>
        </w:r>
        <w:r>
          <w:fldChar w:fldCharType="separate"/>
        </w:r>
        <w:r>
          <w:t>48</w:t>
        </w:r>
        <w:r>
          <w:fldChar w:fldCharType="end"/>
        </w:r>
      </w:hyperlink>
    </w:p>
    <w:p>
      <w:pPr>
        <w:pStyle w:val="TOC2"/>
        <w:tabs>
          <w:tab w:val="right" w:leader="dot" w:pos="8306"/>
        </w:tabs>
      </w:pPr>
      <w:hyperlink w:anchor="_Toc20215" w:history="1">
        <w:r>
          <w:rPr>
            <w:rFonts w:ascii="仿宋" w:eastAsia="仿宋" w:hAnsi="仿宋" w:cs="仿宋" w:hint="eastAsia"/>
            <w:lang w:eastAsia="zh-CN"/>
          </w:rPr>
          <w:t>(二)、建设进度</w:t>
        </w:r>
        <w:r>
          <w:tab/>
        </w:r>
        <w:r>
          <w:fldChar w:fldCharType="begin"/>
        </w:r>
        <w:r>
          <w:instrText xml:space="preserve"> PAGEREF _Toc20215 \h </w:instrText>
        </w:r>
        <w:r>
          <w:fldChar w:fldCharType="separate"/>
        </w:r>
        <w:r>
          <w:t>49</w:t>
        </w:r>
        <w:r>
          <w:fldChar w:fldCharType="end"/>
        </w:r>
      </w:hyperlink>
    </w:p>
    <w:p>
      <w:pPr>
        <w:pStyle w:val="TOC2"/>
        <w:tabs>
          <w:tab w:val="right" w:leader="dot" w:pos="8306"/>
        </w:tabs>
      </w:pPr>
      <w:hyperlink w:anchor="_Toc14783" w:history="1">
        <w:r>
          <w:rPr>
            <w:rFonts w:ascii="仿宋" w:eastAsia="仿宋" w:hAnsi="仿宋" w:cs="仿宋" w:hint="eastAsia"/>
            <w:lang w:eastAsia="zh-CN"/>
          </w:rPr>
          <w:t>(三)、进度安排注意事项</w:t>
        </w:r>
        <w:r>
          <w:tab/>
        </w:r>
        <w:r>
          <w:fldChar w:fldCharType="begin"/>
        </w:r>
        <w:r>
          <w:instrText xml:space="preserve"> PAGEREF _Toc14783 \h </w:instrText>
        </w:r>
        <w:r>
          <w:fldChar w:fldCharType="separate"/>
        </w:r>
        <w:r>
          <w:t>50</w:t>
        </w:r>
        <w:r>
          <w:fldChar w:fldCharType="end"/>
        </w:r>
      </w:hyperlink>
    </w:p>
    <w:p>
      <w:pPr>
        <w:pStyle w:val="TOC2"/>
        <w:tabs>
          <w:tab w:val="right" w:leader="dot" w:pos="8306"/>
        </w:tabs>
      </w:pPr>
      <w:hyperlink w:anchor="_Toc32220" w:history="1">
        <w:r>
          <w:rPr>
            <w:rFonts w:ascii="仿宋" w:eastAsia="仿宋" w:hAnsi="仿宋" w:cs="仿宋" w:hint="eastAsia"/>
            <w:lang w:eastAsia="zh-CN"/>
          </w:rPr>
          <w:t>(四)、人力资源配置</w:t>
        </w:r>
        <w:r>
          <w:tab/>
        </w:r>
        <w:r>
          <w:fldChar w:fldCharType="begin"/>
        </w:r>
        <w:r>
          <w:instrText xml:space="preserve"> PAGEREF _Toc32220 \h </w:instrText>
        </w:r>
        <w:r>
          <w:fldChar w:fldCharType="separate"/>
        </w:r>
        <w:r>
          <w:t>51</w:t>
        </w:r>
        <w:r>
          <w:fldChar w:fldCharType="end"/>
        </w:r>
      </w:hyperlink>
    </w:p>
    <w:p>
      <w:pPr>
        <w:pStyle w:val="TOC2"/>
        <w:tabs>
          <w:tab w:val="right" w:leader="dot" w:pos="8306"/>
        </w:tabs>
      </w:pPr>
      <w:hyperlink w:anchor="_Toc3672" w:history="1">
        <w:r>
          <w:rPr>
            <w:rFonts w:ascii="仿宋" w:eastAsia="仿宋" w:hAnsi="仿宋" w:cs="仿宋" w:hint="eastAsia"/>
            <w:lang w:eastAsia="zh-CN"/>
          </w:rPr>
          <w:t>(五)、员工培训</w:t>
        </w:r>
        <w:r>
          <w:tab/>
        </w:r>
        <w:r>
          <w:fldChar w:fldCharType="begin"/>
        </w:r>
        <w:r>
          <w:instrText xml:space="preserve"> PAGEREF _Toc3672 \h </w:instrText>
        </w:r>
        <w:r>
          <w:fldChar w:fldCharType="separate"/>
        </w:r>
        <w:r>
          <w:t>53</w:t>
        </w:r>
        <w:r>
          <w:fldChar w:fldCharType="end"/>
        </w:r>
      </w:hyperlink>
    </w:p>
    <w:p>
      <w:pPr>
        <w:pStyle w:val="TOC2"/>
        <w:tabs>
          <w:tab w:val="right" w:leader="dot" w:pos="8306"/>
        </w:tabs>
      </w:pPr>
      <w:hyperlink w:anchor="_Toc18398" w:history="1">
        <w:r>
          <w:rPr>
            <w:rFonts w:ascii="仿宋" w:eastAsia="仿宋" w:hAnsi="仿宋" w:cs="仿宋" w:hint="eastAsia"/>
            <w:lang w:eastAsia="zh-CN"/>
          </w:rPr>
          <w:t>(六)、项目实施保障</w:t>
        </w:r>
        <w:r>
          <w:tab/>
        </w:r>
        <w:r>
          <w:fldChar w:fldCharType="begin"/>
        </w:r>
        <w:r>
          <w:instrText xml:space="preserve"> PAGEREF _Toc18398 \h </w:instrText>
        </w:r>
        <w:r>
          <w:fldChar w:fldCharType="separate"/>
        </w:r>
        <w:r>
          <w:t>54</w:t>
        </w:r>
        <w:r>
          <w:fldChar w:fldCharType="end"/>
        </w:r>
      </w:hyperlink>
    </w:p>
    <w:p>
      <w:pPr>
        <w:pStyle w:val="TOC2"/>
        <w:tabs>
          <w:tab w:val="right" w:leader="dot" w:pos="8306"/>
        </w:tabs>
      </w:pPr>
      <w:hyperlink w:anchor="_Toc5642" w:history="1">
        <w:r>
          <w:rPr>
            <w:rFonts w:ascii="仿宋" w:eastAsia="仿宋" w:hAnsi="仿宋" w:cs="仿宋" w:hint="eastAsia"/>
            <w:lang w:eastAsia="zh-CN"/>
          </w:rPr>
          <w:t>(七)、安全规范管理</w:t>
        </w:r>
        <w:r>
          <w:tab/>
        </w:r>
        <w:r>
          <w:fldChar w:fldCharType="begin"/>
        </w:r>
        <w:r>
          <w:instrText xml:space="preserve"> PAGEREF _Toc5642 \h </w:instrText>
        </w:r>
        <w:r>
          <w:fldChar w:fldCharType="separate"/>
        </w:r>
        <w:r>
          <w:t>55</w:t>
        </w:r>
        <w:r>
          <w:fldChar w:fldCharType="end"/>
        </w:r>
      </w:hyperlink>
    </w:p>
    <w:p>
      <w:pPr>
        <w:pStyle w:val="TOC1"/>
        <w:tabs>
          <w:tab w:val="right" w:leader="dot" w:pos="8306"/>
        </w:tabs>
      </w:pPr>
      <w:hyperlink w:anchor="_Toc18491" w:history="1">
        <w:r>
          <w:rPr>
            <w:rFonts w:ascii="仿宋" w:eastAsia="仿宋" w:hAnsi="仿宋" w:cs="仿宋" w:hint="eastAsia"/>
            <w:lang w:eastAsia="zh-CN"/>
          </w:rPr>
          <w:t>十一、客户关系管理与市场拓展</w:t>
        </w:r>
        <w:r>
          <w:tab/>
        </w:r>
        <w:r>
          <w:fldChar w:fldCharType="begin"/>
        </w:r>
        <w:r>
          <w:instrText xml:space="preserve"> PAGEREF _Toc18491 \h </w:instrText>
        </w:r>
        <w:r>
          <w:fldChar w:fldCharType="separate"/>
        </w:r>
        <w:r>
          <w:t>56</w:t>
        </w:r>
        <w:r>
          <w:fldChar w:fldCharType="end"/>
        </w:r>
      </w:hyperlink>
    </w:p>
    <w:p>
      <w:pPr>
        <w:pStyle w:val="TOC2"/>
        <w:tabs>
          <w:tab w:val="right" w:leader="dot" w:pos="8306"/>
        </w:tabs>
      </w:pPr>
      <w:hyperlink w:anchor="_Toc29881" w:history="1">
        <w:r>
          <w:rPr>
            <w:rFonts w:ascii="仿宋" w:eastAsia="仿宋" w:hAnsi="仿宋" w:cs="仿宋" w:hint="eastAsia"/>
            <w:lang w:eastAsia="zh-CN"/>
          </w:rPr>
          <w:t>(一)、客户关系管理策略</w:t>
        </w:r>
        <w:r>
          <w:tab/>
        </w:r>
        <w:r>
          <w:fldChar w:fldCharType="begin"/>
        </w:r>
        <w:r>
          <w:instrText xml:space="preserve"> PAGEREF _Toc29881 \h </w:instrText>
        </w:r>
        <w:r>
          <w:fldChar w:fldCharType="separate"/>
        </w:r>
        <w:r>
          <w:t>56</w:t>
        </w:r>
        <w:r>
          <w:fldChar w:fldCharType="end"/>
        </w:r>
      </w:hyperlink>
    </w:p>
    <w:p>
      <w:pPr>
        <w:pStyle w:val="TOC2"/>
        <w:tabs>
          <w:tab w:val="right" w:leader="dot" w:pos="8306"/>
        </w:tabs>
      </w:pPr>
      <w:hyperlink w:anchor="_Toc6777" w:history="1">
        <w:r>
          <w:rPr>
            <w:rFonts w:ascii="仿宋" w:eastAsia="仿宋" w:hAnsi="仿宋" w:cs="仿宋" w:hint="eastAsia"/>
            <w:lang w:eastAsia="zh-CN"/>
          </w:rPr>
          <w:t>(二)、市场拓展方案</w:t>
        </w:r>
        <w:r>
          <w:tab/>
        </w:r>
        <w:r>
          <w:fldChar w:fldCharType="begin"/>
        </w:r>
        <w:r>
          <w:instrText xml:space="preserve"> PAGEREF _Toc6777 \h </w:instrText>
        </w:r>
        <w:r>
          <w:fldChar w:fldCharType="separate"/>
        </w:r>
        <w:r>
          <w:t>57</w:t>
        </w:r>
        <w:r>
          <w:fldChar w:fldCharType="end"/>
        </w:r>
      </w:hyperlink>
    </w:p>
    <w:p>
      <w:pPr>
        <w:pStyle w:val="TOC1"/>
        <w:tabs>
          <w:tab w:val="right" w:leader="dot" w:pos="8306"/>
        </w:tabs>
      </w:pPr>
      <w:hyperlink w:anchor="_Toc2623" w:history="1">
        <w:r>
          <w:rPr>
            <w:rFonts w:ascii="仿宋" w:eastAsia="仿宋" w:hAnsi="仿宋" w:cs="仿宋" w:hint="eastAsia"/>
            <w:lang w:eastAsia="zh-CN"/>
          </w:rPr>
          <w:t>十二、项目质量与标准</w:t>
        </w:r>
        <w:r>
          <w:tab/>
        </w:r>
        <w:r>
          <w:fldChar w:fldCharType="begin"/>
        </w:r>
        <w:r>
          <w:instrText xml:space="preserve"> PAGEREF _Toc2623 \h </w:instrText>
        </w:r>
        <w:r>
          <w:fldChar w:fldCharType="separate"/>
        </w:r>
        <w:r>
          <w:t>58</w:t>
        </w:r>
        <w:r>
          <w:fldChar w:fldCharType="end"/>
        </w:r>
      </w:hyperlink>
    </w:p>
    <w:p>
      <w:pPr>
        <w:pStyle w:val="TOC2"/>
        <w:tabs>
          <w:tab w:val="right" w:leader="dot" w:pos="8306"/>
        </w:tabs>
      </w:pPr>
      <w:hyperlink w:anchor="_Toc12237" w:history="1">
        <w:r>
          <w:rPr>
            <w:rFonts w:ascii="仿宋" w:eastAsia="仿宋" w:hAnsi="仿宋" w:cs="仿宋" w:hint="eastAsia"/>
            <w:lang w:eastAsia="zh-CN"/>
          </w:rPr>
          <w:t>(一)、质量保障体系</w:t>
        </w:r>
        <w:r>
          <w:tab/>
        </w:r>
        <w:r>
          <w:fldChar w:fldCharType="begin"/>
        </w:r>
        <w:r>
          <w:instrText xml:space="preserve"> PAGEREF _Toc12237 \h </w:instrText>
        </w:r>
        <w:r>
          <w:fldChar w:fldCharType="separate"/>
        </w:r>
        <w:r>
          <w:t>58</w:t>
        </w:r>
        <w:r>
          <w:fldChar w:fldCharType="end"/>
        </w:r>
      </w:hyperlink>
    </w:p>
    <w:p>
      <w:pPr>
        <w:pStyle w:val="TOC2"/>
        <w:tabs>
          <w:tab w:val="right" w:leader="dot" w:pos="8306"/>
        </w:tabs>
      </w:pPr>
      <w:hyperlink w:anchor="_Toc22707" w:history="1">
        <w:r>
          <w:rPr>
            <w:rFonts w:ascii="仿宋" w:eastAsia="仿宋" w:hAnsi="仿宋" w:cs="仿宋" w:hint="eastAsia"/>
            <w:lang w:eastAsia="zh-CN"/>
          </w:rPr>
          <w:t>(二)、标准化作业流程</w:t>
        </w:r>
        <w:r>
          <w:tab/>
        </w:r>
        <w:r>
          <w:fldChar w:fldCharType="begin"/>
        </w:r>
        <w:r>
          <w:instrText xml:space="preserve"> PAGEREF _Toc22707 \h </w:instrText>
        </w:r>
        <w:r>
          <w:fldChar w:fldCharType="separate"/>
        </w:r>
        <w:r>
          <w:t>60</w:t>
        </w:r>
        <w:r>
          <w:fldChar w:fldCharType="end"/>
        </w:r>
      </w:hyperlink>
    </w:p>
    <w:p>
      <w:pPr>
        <w:pStyle w:val="TOC2"/>
        <w:tabs>
          <w:tab w:val="right" w:leader="dot" w:pos="8306"/>
        </w:tabs>
      </w:pPr>
      <w:hyperlink w:anchor="_Toc26818" w:history="1">
        <w:r>
          <w:rPr>
            <w:rFonts w:ascii="仿宋" w:eastAsia="仿宋" w:hAnsi="仿宋" w:cs="仿宋" w:hint="eastAsia"/>
            <w:lang w:eastAsia="zh-CN"/>
          </w:rPr>
          <w:t>(三)、质量监控与评估</w:t>
        </w:r>
        <w:r>
          <w:tab/>
        </w:r>
        <w:r>
          <w:fldChar w:fldCharType="begin"/>
        </w:r>
        <w:r>
          <w:instrText xml:space="preserve"> PAGEREF _Toc26818 \h </w:instrText>
        </w:r>
        <w:r>
          <w:fldChar w:fldCharType="separate"/>
        </w:r>
        <w:r>
          <w:t>61</w:t>
        </w:r>
        <w:r>
          <w:fldChar w:fldCharType="end"/>
        </w:r>
      </w:hyperlink>
    </w:p>
    <w:p>
      <w:pPr>
        <w:pStyle w:val="TOC2"/>
        <w:tabs>
          <w:tab w:val="right" w:leader="dot" w:pos="8306"/>
        </w:tabs>
      </w:pPr>
      <w:hyperlink w:anchor="_Toc20989" w:history="1">
        <w:r>
          <w:rPr>
            <w:rFonts w:ascii="仿宋" w:eastAsia="仿宋" w:hAnsi="仿宋" w:cs="仿宋" w:hint="eastAsia"/>
            <w:lang w:eastAsia="zh-CN"/>
          </w:rPr>
          <w:t>(四)、质量改进计划</w:t>
        </w:r>
        <w:r>
          <w:tab/>
        </w:r>
        <w:r>
          <w:fldChar w:fldCharType="begin"/>
        </w:r>
        <w:r>
          <w:instrText xml:space="preserve"> PAGEREF _Toc20989 \h </w:instrText>
        </w:r>
        <w:r>
          <w:fldChar w:fldCharType="separate"/>
        </w:r>
        <w:r>
          <w:t>62</w:t>
        </w:r>
        <w:r>
          <w:fldChar w:fldCharType="end"/>
        </w:r>
      </w:hyperlink>
    </w:p>
    <w:p>
      <w:pPr>
        <w:pStyle w:val="TOC1"/>
        <w:tabs>
          <w:tab w:val="right" w:leader="dot" w:pos="8306"/>
        </w:tabs>
      </w:pPr>
      <w:hyperlink w:anchor="_Toc23811" w:history="1">
        <w:r>
          <w:rPr>
            <w:rFonts w:ascii="仿宋" w:eastAsia="仿宋" w:hAnsi="仿宋" w:cs="仿宋" w:hint="eastAsia"/>
            <w:lang w:eastAsia="zh-CN"/>
          </w:rPr>
          <w:t>十三、人力资源管理与开发</w:t>
        </w:r>
        <w:r>
          <w:tab/>
        </w:r>
        <w:r>
          <w:fldChar w:fldCharType="begin"/>
        </w:r>
        <w:r>
          <w:instrText xml:space="preserve"> PAGEREF _Toc23811 \h </w:instrText>
        </w:r>
        <w:r>
          <w:fldChar w:fldCharType="separate"/>
        </w:r>
        <w:r>
          <w:t>64</w:t>
        </w:r>
        <w:r>
          <w:fldChar w:fldCharType="end"/>
        </w:r>
      </w:hyperlink>
    </w:p>
    <w:p>
      <w:pPr>
        <w:pStyle w:val="TOC2"/>
        <w:tabs>
          <w:tab w:val="right" w:leader="dot" w:pos="8306"/>
        </w:tabs>
      </w:pPr>
      <w:hyperlink w:anchor="_Toc28409" w:history="1">
        <w:r>
          <w:rPr>
            <w:rFonts w:ascii="仿宋" w:eastAsia="仿宋" w:hAnsi="仿宋" w:cs="仿宋" w:hint="eastAsia"/>
            <w:lang w:eastAsia="zh-CN"/>
          </w:rPr>
          <w:t>(一)、人力资源规划</w:t>
        </w:r>
        <w:r>
          <w:tab/>
        </w:r>
        <w:r>
          <w:fldChar w:fldCharType="begin"/>
        </w:r>
        <w:r>
          <w:instrText xml:space="preserve"> PAGEREF _Toc28409 \h </w:instrText>
        </w:r>
        <w:r>
          <w:fldChar w:fldCharType="separate"/>
        </w:r>
        <w:r>
          <w:t>64</w:t>
        </w:r>
        <w:r>
          <w:fldChar w:fldCharType="end"/>
        </w:r>
      </w:hyperlink>
    </w:p>
    <w:p>
      <w:pPr>
        <w:pStyle w:val="TOC2"/>
        <w:tabs>
          <w:tab w:val="right" w:leader="dot" w:pos="8306"/>
        </w:tabs>
      </w:pPr>
      <w:hyperlink w:anchor="_Toc19056" w:history="1">
        <w:r>
          <w:rPr>
            <w:rFonts w:ascii="仿宋" w:eastAsia="仿宋" w:hAnsi="仿宋" w:cs="仿宋" w:hint="eastAsia"/>
            <w:lang w:eastAsia="zh-CN"/>
          </w:rPr>
          <w:t>(二)、人力资源开发与培训</w:t>
        </w:r>
        <w:r>
          <w:tab/>
        </w:r>
        <w:r>
          <w:fldChar w:fldCharType="begin"/>
        </w:r>
        <w:r>
          <w:instrText xml:space="preserve"> PAGEREF _Toc19056 \h </w:instrText>
        </w:r>
        <w:r>
          <w:fldChar w:fldCharType="separate"/>
        </w:r>
        <w:r>
          <w:t>65</w:t>
        </w:r>
        <w:r>
          <w:fldChar w:fldCharType="end"/>
        </w:r>
      </w:hyperlink>
    </w:p>
    <w:p>
      <w:pPr>
        <w:pStyle w:val="TOC1"/>
        <w:tabs>
          <w:tab w:val="right" w:leader="dot" w:pos="8306"/>
        </w:tabs>
      </w:pPr>
      <w:hyperlink w:anchor="_Toc17586" w:history="1">
        <w:r>
          <w:rPr>
            <w:rFonts w:ascii="仿宋" w:eastAsia="仿宋" w:hAnsi="仿宋" w:cs="仿宋" w:hint="eastAsia"/>
            <w:lang w:eastAsia="zh-CN"/>
          </w:rPr>
          <w:t>十四、成果转化与推广应用</w:t>
        </w:r>
        <w:r>
          <w:tab/>
        </w:r>
        <w:r>
          <w:fldChar w:fldCharType="begin"/>
        </w:r>
        <w:r>
          <w:instrText xml:space="preserve"> PAGEREF _Toc17586 \h </w:instrText>
        </w:r>
        <w:r>
          <w:fldChar w:fldCharType="separate"/>
        </w:r>
        <w:r>
          <w:t>68</w:t>
        </w:r>
        <w:r>
          <w:fldChar w:fldCharType="end"/>
        </w:r>
      </w:hyperlink>
    </w:p>
    <w:p>
      <w:pPr>
        <w:pStyle w:val="TOC2"/>
        <w:tabs>
          <w:tab w:val="right" w:leader="dot" w:pos="8306"/>
        </w:tabs>
      </w:pPr>
      <w:hyperlink w:anchor="_Toc11754" w:history="1">
        <w:r>
          <w:rPr>
            <w:rFonts w:ascii="仿宋" w:eastAsia="仿宋" w:hAnsi="仿宋" w:cs="仿宋" w:hint="eastAsia"/>
            <w:lang w:eastAsia="zh-CN"/>
          </w:rPr>
          <w:t>(一)、成果转化策略制定</w:t>
        </w:r>
        <w:r>
          <w:tab/>
        </w:r>
        <w:r>
          <w:fldChar w:fldCharType="begin"/>
        </w:r>
        <w:r>
          <w:instrText xml:space="preserve"> PAGEREF _Toc11754 \h </w:instrText>
        </w:r>
        <w:r>
          <w:fldChar w:fldCharType="separate"/>
        </w:r>
        <w:r>
          <w:t>68</w:t>
        </w:r>
        <w:r>
          <w:fldChar w:fldCharType="end"/>
        </w:r>
      </w:hyperlink>
    </w:p>
    <w:p>
      <w:pPr>
        <w:pStyle w:val="TOC2"/>
        <w:tabs>
          <w:tab w:val="right" w:leader="dot" w:pos="8306"/>
        </w:tabs>
      </w:pPr>
      <w:hyperlink w:anchor="_Toc12415" w:history="1">
        <w:r>
          <w:rPr>
            <w:rFonts w:ascii="仿宋" w:eastAsia="仿宋" w:hAnsi="仿宋" w:cs="仿宋" w:hint="eastAsia"/>
            <w:lang w:eastAsia="zh-CN"/>
          </w:rPr>
          <w:t>(二)、成果推广应用方案</w:t>
        </w:r>
        <w:r>
          <w:tab/>
        </w:r>
        <w:r>
          <w:fldChar w:fldCharType="begin"/>
        </w:r>
        <w:r>
          <w:instrText xml:space="preserve"> PAGEREF _Toc12415 \h </w:instrText>
        </w:r>
        <w:r>
          <w:fldChar w:fldCharType="separate"/>
        </w:r>
        <w:r>
          <w:t>69</w:t>
        </w:r>
        <w:r>
          <w:fldChar w:fldCharType="end"/>
        </w:r>
      </w:hyperlink>
    </w:p>
    <w:p>
      <w:pPr>
        <w:pStyle w:val="TOC1"/>
        <w:tabs>
          <w:tab w:val="right" w:leader="dot" w:pos="8306"/>
        </w:tabs>
      </w:pPr>
      <w:hyperlink w:anchor="_Toc23417" w:history="1">
        <w:r>
          <w:rPr>
            <w:rFonts w:ascii="仿宋" w:eastAsia="仿宋" w:hAnsi="仿宋" w:cs="仿宋" w:hint="eastAsia"/>
            <w:lang w:eastAsia="zh-CN"/>
          </w:rPr>
          <w:t>十五、企业合规与伦理</w:t>
        </w:r>
        <w:r>
          <w:tab/>
        </w:r>
        <w:r>
          <w:fldChar w:fldCharType="begin"/>
        </w:r>
        <w:r>
          <w:instrText xml:space="preserve"> PAGEREF _Toc23417 \h </w:instrText>
        </w:r>
        <w:r>
          <w:fldChar w:fldCharType="separate"/>
        </w:r>
        <w:r>
          <w:t>71</w:t>
        </w:r>
        <w:r>
          <w:fldChar w:fldCharType="end"/>
        </w:r>
      </w:hyperlink>
    </w:p>
    <w:p>
      <w:pPr>
        <w:pStyle w:val="TOC2"/>
        <w:tabs>
          <w:tab w:val="right" w:leader="dot" w:pos="8306"/>
        </w:tabs>
      </w:pPr>
      <w:hyperlink w:anchor="_Toc14859" w:history="1">
        <w:r>
          <w:rPr>
            <w:rFonts w:ascii="仿宋" w:eastAsia="仿宋" w:hAnsi="仿宋" w:cs="仿宋" w:hint="eastAsia"/>
            <w:lang w:eastAsia="zh-CN"/>
          </w:rPr>
          <w:t>(一)、合规政策与程序</w:t>
        </w:r>
        <w:r>
          <w:tab/>
        </w:r>
        <w:r>
          <w:fldChar w:fldCharType="begin"/>
        </w:r>
        <w:r>
          <w:instrText xml:space="preserve"> PAGEREF _Toc14859 \h </w:instrText>
        </w:r>
        <w:r>
          <w:fldChar w:fldCharType="separate"/>
        </w:r>
        <w:r>
          <w:t>71</w:t>
        </w:r>
        <w:r>
          <w:fldChar w:fldCharType="end"/>
        </w:r>
      </w:hyperlink>
    </w:p>
    <w:p>
      <w:pPr>
        <w:pStyle w:val="TOC2"/>
        <w:tabs>
          <w:tab w:val="right" w:leader="dot" w:pos="8306"/>
        </w:tabs>
      </w:pPr>
      <w:hyperlink w:anchor="_Toc22722" w:history="1">
        <w:r>
          <w:rPr>
            <w:rFonts w:ascii="仿宋" w:eastAsia="仿宋" w:hAnsi="仿宋" w:cs="仿宋" w:hint="eastAsia"/>
            <w:lang w:eastAsia="zh-CN"/>
          </w:rPr>
          <w:t>(二)、伦理规范与培训</w:t>
        </w:r>
        <w:r>
          <w:tab/>
        </w:r>
        <w:r>
          <w:fldChar w:fldCharType="begin"/>
        </w:r>
        <w:r>
          <w:instrText xml:space="preserve"> PAGEREF _Toc22722 \h </w:instrText>
        </w:r>
        <w:r>
          <w:fldChar w:fldCharType="separate"/>
        </w:r>
        <w:r>
          <w:t>72</w:t>
        </w:r>
        <w:r>
          <w:fldChar w:fldCharType="end"/>
        </w:r>
      </w:hyperlink>
    </w:p>
    <w:p>
      <w:pPr>
        <w:pStyle w:val="TOC2"/>
        <w:tabs>
          <w:tab w:val="right" w:leader="dot" w:pos="8306"/>
        </w:tabs>
      </w:pPr>
      <w:hyperlink w:anchor="_Toc651" w:history="1">
        <w:r>
          <w:rPr>
            <w:rFonts w:ascii="仿宋" w:eastAsia="仿宋" w:hAnsi="仿宋" w:cs="仿宋" w:hint="eastAsia"/>
            <w:lang w:eastAsia="zh-CN"/>
          </w:rPr>
          <w:t>(三)、合规风险评估</w:t>
        </w:r>
        <w:r>
          <w:tab/>
        </w:r>
        <w:r>
          <w:fldChar w:fldCharType="begin"/>
        </w:r>
        <w:r>
          <w:instrText xml:space="preserve"> PAGEREF _Toc651 \h </w:instrText>
        </w:r>
        <w:r>
          <w:fldChar w:fldCharType="separate"/>
        </w:r>
        <w:r>
          <w:t>73</w:t>
        </w:r>
        <w:r>
          <w:fldChar w:fldCharType="end"/>
        </w:r>
      </w:hyperlink>
    </w:p>
    <w:p>
      <w:pPr>
        <w:pStyle w:val="TOC2"/>
        <w:tabs>
          <w:tab w:val="right" w:leader="dot" w:pos="8306"/>
        </w:tabs>
      </w:pPr>
      <w:hyperlink w:anchor="_Toc5078" w:history="1">
        <w:r>
          <w:rPr>
            <w:rFonts w:ascii="仿宋" w:eastAsia="仿宋" w:hAnsi="仿宋" w:cs="仿宋" w:hint="eastAsia"/>
            <w:lang w:eastAsia="zh-CN"/>
          </w:rPr>
          <w:t>(四)、合规监督与执行</w:t>
        </w:r>
        <w:r>
          <w:tab/>
        </w:r>
        <w:r>
          <w:fldChar w:fldCharType="begin"/>
        </w:r>
        <w:r>
          <w:instrText xml:space="preserve"> PAGEREF _Toc5078 \h </w:instrText>
        </w:r>
        <w:r>
          <w:fldChar w:fldCharType="separate"/>
        </w:r>
        <w:r>
          <w:t>74</w:t>
        </w:r>
        <w:r>
          <w:fldChar w:fldCharType="end"/>
        </w:r>
      </w:hyperlink>
    </w:p>
    <w:p>
      <w:pPr>
        <w:pStyle w:val="TOC1"/>
        <w:tabs>
          <w:tab w:val="right" w:leader="dot" w:pos="8306"/>
        </w:tabs>
      </w:pPr>
      <w:hyperlink w:anchor="_Toc4783" w:history="1">
        <w:r>
          <w:rPr>
            <w:rFonts w:ascii="仿宋" w:eastAsia="仿宋" w:hAnsi="仿宋" w:cs="仿宋" w:hint="eastAsia"/>
            <w:lang w:eastAsia="zh-CN"/>
          </w:rPr>
          <w:t>十六、产业协同与集群发展</w:t>
        </w:r>
        <w:r>
          <w:tab/>
        </w:r>
        <w:r>
          <w:fldChar w:fldCharType="begin"/>
        </w:r>
        <w:r>
          <w:instrText xml:space="preserve"> PAGEREF _Toc4783 \h </w:instrText>
        </w:r>
        <w:r>
          <w:fldChar w:fldCharType="separate"/>
        </w:r>
        <w:r>
          <w:t>75</w:t>
        </w:r>
        <w:r>
          <w:fldChar w:fldCharType="end"/>
        </w:r>
      </w:hyperlink>
    </w:p>
    <w:p>
      <w:pPr>
        <w:pStyle w:val="TOC2"/>
        <w:tabs>
          <w:tab w:val="right" w:leader="dot" w:pos="8306"/>
        </w:tabs>
      </w:pPr>
      <w:hyperlink w:anchor="_Toc8683" w:history="1">
        <w:r>
          <w:rPr>
            <w:rFonts w:ascii="仿宋" w:eastAsia="仿宋" w:hAnsi="仿宋" w:cs="仿宋" w:hint="eastAsia"/>
            <w:lang w:eastAsia="zh-CN"/>
          </w:rPr>
          <w:t>(一)、产业协同机制建设</w:t>
        </w:r>
        <w:r>
          <w:tab/>
        </w:r>
        <w:r>
          <w:fldChar w:fldCharType="begin"/>
        </w:r>
        <w:r>
          <w:instrText xml:space="preserve"> PAGEREF _Toc8683 \h </w:instrText>
        </w:r>
        <w:r>
          <w:fldChar w:fldCharType="separate"/>
        </w:r>
        <w:r>
          <w:t>75</w:t>
        </w:r>
        <w:r>
          <w:fldChar w:fldCharType="end"/>
        </w:r>
      </w:hyperlink>
    </w:p>
    <w:p>
      <w:pPr>
        <w:pStyle w:val="TOC2"/>
        <w:tabs>
          <w:tab w:val="right" w:leader="dot" w:pos="8306"/>
        </w:tabs>
      </w:pPr>
      <w:hyperlink w:anchor="_Toc9487" w:history="1">
        <w:r>
          <w:rPr>
            <w:rFonts w:ascii="仿宋" w:eastAsia="仿宋" w:hAnsi="仿宋" w:cs="仿宋" w:hint="eastAsia"/>
            <w:lang w:eastAsia="zh-CN"/>
          </w:rPr>
          <w:t>(二)、产业集群培育与发展</w:t>
        </w:r>
        <w:r>
          <w:tab/>
        </w:r>
        <w:r>
          <w:fldChar w:fldCharType="begin"/>
        </w:r>
        <w:r>
          <w:instrText xml:space="preserve"> PAGEREF _Toc9487 \h </w:instrText>
        </w:r>
        <w:r>
          <w:fldChar w:fldCharType="separate"/>
        </w:r>
        <w:r>
          <w:t>76</w:t>
        </w:r>
        <w:r>
          <w:fldChar w:fldCharType="end"/>
        </w:r>
      </w:hyperlink>
    </w:p>
    <w:p>
      <w:pPr>
        <w:pStyle w:val="TOC1"/>
        <w:tabs>
          <w:tab w:val="right" w:leader="dot" w:pos="8306"/>
        </w:tabs>
      </w:pPr>
      <w:hyperlink w:anchor="_Toc19590" w:history="1">
        <w:r>
          <w:rPr>
            <w:rFonts w:ascii="仿宋" w:eastAsia="仿宋" w:hAnsi="仿宋" w:cs="仿宋" w:hint="eastAsia"/>
            <w:lang w:eastAsia="zh-CN"/>
          </w:rPr>
          <w:t>十七、设施与设备管理</w:t>
        </w:r>
        <w:r>
          <w:tab/>
        </w:r>
        <w:r>
          <w:fldChar w:fldCharType="begin"/>
        </w:r>
        <w:r>
          <w:instrText xml:space="preserve"> PAGEREF _Toc19590 \h </w:instrText>
        </w:r>
        <w:r>
          <w:fldChar w:fldCharType="separate"/>
        </w:r>
        <w:r>
          <w:t>77</w:t>
        </w:r>
        <w:r>
          <w:fldChar w:fldCharType="end"/>
        </w:r>
      </w:hyperlink>
    </w:p>
    <w:p>
      <w:pPr>
        <w:pStyle w:val="TOC2"/>
        <w:tabs>
          <w:tab w:val="right" w:leader="dot" w:pos="8306"/>
        </w:tabs>
      </w:pPr>
      <w:hyperlink w:anchor="_Toc14636" w:history="1">
        <w:r>
          <w:rPr>
            <w:rFonts w:ascii="仿宋" w:eastAsia="仿宋" w:hAnsi="仿宋" w:cs="仿宋" w:hint="eastAsia"/>
            <w:lang w:eastAsia="zh-CN"/>
          </w:rPr>
          <w:t>(一)、设施规划与配置</w:t>
        </w:r>
        <w:r>
          <w:tab/>
        </w:r>
        <w:r>
          <w:fldChar w:fldCharType="begin"/>
        </w:r>
        <w:r>
          <w:instrText xml:space="preserve"> PAGEREF _Toc14636 \h </w:instrText>
        </w:r>
        <w:r>
          <w:fldChar w:fldCharType="separate"/>
        </w:r>
        <w:r>
          <w:t>77</w:t>
        </w:r>
        <w:r>
          <w:fldChar w:fldCharType="end"/>
        </w:r>
      </w:hyperlink>
    </w:p>
    <w:p>
      <w:pPr>
        <w:pStyle w:val="TOC2"/>
        <w:tabs>
          <w:tab w:val="right" w:leader="dot" w:pos="8306"/>
        </w:tabs>
      </w:pPr>
      <w:hyperlink w:anchor="_Toc10505" w:history="1">
        <w:r>
          <w:rPr>
            <w:rFonts w:ascii="仿宋" w:eastAsia="仿宋" w:hAnsi="仿宋" w:cs="仿宋" w:hint="eastAsia"/>
            <w:lang w:eastAsia="zh-CN"/>
          </w:rPr>
          <w:t>(二)、设备采购与维护管理</w:t>
        </w:r>
        <w:r>
          <w:tab/>
        </w:r>
        <w:r>
          <w:fldChar w:fldCharType="begin"/>
        </w:r>
        <w:r>
          <w:instrText xml:space="preserve"> PAGEREF _Toc10505 \h </w:instrText>
        </w:r>
        <w:r>
          <w:fldChar w:fldCharType="separate"/>
        </w:r>
        <w:r>
          <w:t>77</w:t>
        </w:r>
        <w:r>
          <w:fldChar w:fldCharType="end"/>
        </w:r>
      </w:hyperlink>
    </w:p>
    <w:p>
      <w:pPr>
        <w:pStyle w:val="TOC2"/>
        <w:tabs>
          <w:tab w:val="right" w:leader="dot" w:pos="8306"/>
        </w:tabs>
      </w:pPr>
      <w:hyperlink w:anchor="_Toc23350" w:history="1">
        <w:r>
          <w:rPr>
            <w:rFonts w:ascii="仿宋" w:eastAsia="仿宋" w:hAnsi="仿宋" w:cs="仿宋" w:hint="eastAsia"/>
            <w:lang w:eastAsia="zh-CN"/>
          </w:rPr>
          <w:t>(三)、设施设备升级策略</w:t>
        </w:r>
        <w:r>
          <w:tab/>
        </w:r>
        <w:r>
          <w:fldChar w:fldCharType="begin"/>
        </w:r>
        <w:r>
          <w:instrText xml:space="preserve"> PAGEREF _Toc23350 \h </w:instrText>
        </w:r>
        <w:r>
          <w:fldChar w:fldCharType="separate"/>
        </w:r>
        <w:r>
          <w:t>78</w:t>
        </w:r>
        <w:r>
          <w:fldChar w:fldCharType="end"/>
        </w:r>
      </w:hyperlink>
    </w:p>
    <w:p>
      <w:pPr>
        <w:pStyle w:val="TOC1"/>
        <w:tabs>
          <w:tab w:val="right" w:leader="dot" w:pos="8306"/>
        </w:tabs>
      </w:pPr>
      <w:hyperlink w:anchor="_Toc5589" w:history="1">
        <w:r>
          <w:rPr>
            <w:rFonts w:ascii="仿宋" w:eastAsia="仿宋" w:hAnsi="仿宋" w:cs="仿宋" w:hint="eastAsia"/>
            <w:lang w:eastAsia="zh-CN"/>
          </w:rPr>
          <w:t>十八、项目施工方案</w:t>
        </w:r>
        <w:r>
          <w:tab/>
        </w:r>
        <w:r>
          <w:fldChar w:fldCharType="begin"/>
        </w:r>
        <w:r>
          <w:instrText xml:space="preserve"> PAGEREF _Toc5589 \h </w:instrText>
        </w:r>
        <w:r>
          <w:fldChar w:fldCharType="separate"/>
        </w:r>
        <w:r>
          <w:t>79</w:t>
        </w:r>
        <w:r>
          <w:fldChar w:fldCharType="end"/>
        </w:r>
      </w:hyperlink>
    </w:p>
    <w:p>
      <w:pPr>
        <w:pStyle w:val="TOC2"/>
        <w:tabs>
          <w:tab w:val="right" w:leader="dot" w:pos="8306"/>
        </w:tabs>
      </w:pPr>
      <w:hyperlink w:anchor="_Toc12081" w:history="1">
        <w:r>
          <w:rPr>
            <w:rFonts w:ascii="仿宋" w:eastAsia="仿宋" w:hAnsi="仿宋" w:cs="仿宋" w:hint="eastAsia"/>
            <w:lang w:eastAsia="zh-CN"/>
          </w:rPr>
          <w:t>(一)、施工组织设计</w:t>
        </w:r>
        <w:r>
          <w:tab/>
        </w:r>
        <w:r>
          <w:fldChar w:fldCharType="begin"/>
        </w:r>
        <w:r>
          <w:instrText xml:space="preserve"> PAGEREF _Toc12081 \h </w:instrText>
        </w:r>
        <w:r>
          <w:fldChar w:fldCharType="separate"/>
        </w:r>
        <w:r>
          <w:t>79</w:t>
        </w:r>
        <w:r>
          <w:fldChar w:fldCharType="end"/>
        </w:r>
      </w:hyperlink>
    </w:p>
    <w:p>
      <w:pPr>
        <w:pStyle w:val="TOC2"/>
        <w:tabs>
          <w:tab w:val="right" w:leader="dot" w:pos="8306"/>
        </w:tabs>
      </w:pPr>
      <w:hyperlink w:anchor="_Toc4448" w:history="1">
        <w:r>
          <w:rPr>
            <w:rFonts w:ascii="仿宋" w:eastAsia="仿宋" w:hAnsi="仿宋" w:cs="仿宋" w:hint="eastAsia"/>
            <w:lang w:eastAsia="zh-CN"/>
          </w:rPr>
          <w:t>(二)、施工工艺与技术路线</w:t>
        </w:r>
        <w:r>
          <w:tab/>
        </w:r>
        <w:r>
          <w:fldChar w:fldCharType="begin"/>
        </w:r>
        <w:r>
          <w:instrText xml:space="preserve"> PAGEREF _Toc4448 \h </w:instrText>
        </w:r>
        <w:r>
          <w:fldChar w:fldCharType="separate"/>
        </w:r>
        <w:r>
          <w:t>80</w:t>
        </w:r>
        <w:r>
          <w:fldChar w:fldCharType="end"/>
        </w:r>
      </w:hyperlink>
    </w:p>
    <w:p>
      <w:pPr>
        <w:pStyle w:val="TOC2"/>
        <w:tabs>
          <w:tab w:val="right" w:leader="dot" w:pos="8306"/>
        </w:tabs>
      </w:pPr>
      <w:hyperlink w:anchor="_Toc573" w:history="1">
        <w:r>
          <w:rPr>
            <w:rFonts w:ascii="仿宋" w:eastAsia="仿宋" w:hAnsi="仿宋" w:cs="仿宋" w:hint="eastAsia"/>
            <w:lang w:eastAsia="zh-CN"/>
          </w:rPr>
          <w:t>(三)、关键节点施工计划</w:t>
        </w:r>
        <w:r>
          <w:tab/>
        </w:r>
        <w:r>
          <w:fldChar w:fldCharType="begin"/>
        </w:r>
        <w:r>
          <w:instrText xml:space="preserve"> PAGEREF _Toc573 \h </w:instrText>
        </w:r>
        <w:r>
          <w:fldChar w:fldCharType="separate"/>
        </w:r>
        <w:r>
          <w:t>82</w:t>
        </w:r>
        <w:r>
          <w:fldChar w:fldCharType="end"/>
        </w:r>
      </w:hyperlink>
    </w:p>
    <w:p>
      <w:pPr>
        <w:pStyle w:val="TOC2"/>
        <w:tabs>
          <w:tab w:val="right" w:leader="dot" w:pos="8306"/>
        </w:tabs>
      </w:pPr>
      <w:hyperlink w:anchor="_Toc17118" w:history="1">
        <w:r>
          <w:rPr>
            <w:rFonts w:ascii="仿宋" w:eastAsia="仿宋" w:hAnsi="仿宋" w:cs="仿宋" w:hint="eastAsia"/>
            <w:lang w:eastAsia="zh-CN"/>
          </w:rPr>
          <w:t>(四)、施工现场管理</w:t>
        </w:r>
        <w:r>
          <w:tab/>
        </w:r>
        <w:r>
          <w:fldChar w:fldCharType="begin"/>
        </w:r>
        <w:r>
          <w:instrText xml:space="preserve"> PAGEREF _Toc17118 \h </w:instrText>
        </w:r>
        <w:r>
          <w:fldChar w:fldCharType="separate"/>
        </w:r>
        <w:r>
          <w:t>83</w:t>
        </w:r>
        <w:r>
          <w:fldChar w:fldCharType="end"/>
        </w:r>
      </w:hyperlink>
    </w:p>
    <w:p>
      <w:pPr>
        <w:pStyle w:val="TOC1"/>
        <w:tabs>
          <w:tab w:val="right" w:leader="dot" w:pos="8306"/>
        </w:tabs>
      </w:pPr>
      <w:hyperlink w:anchor="_Toc31487" w:history="1">
        <w:r>
          <w:rPr>
            <w:rFonts w:ascii="仿宋" w:eastAsia="仿宋" w:hAnsi="仿宋" w:cs="仿宋" w:hint="eastAsia"/>
            <w:lang w:eastAsia="zh-CN"/>
          </w:rPr>
          <w:t>十九、质量管理与控制</w:t>
        </w:r>
        <w:r>
          <w:tab/>
        </w:r>
        <w:r>
          <w:fldChar w:fldCharType="begin"/>
        </w:r>
        <w:r>
          <w:instrText xml:space="preserve"> PAGEREF _Toc31487 \h </w:instrText>
        </w:r>
        <w:r>
          <w:fldChar w:fldCharType="separate"/>
        </w:r>
        <w:r>
          <w:t>85</w:t>
        </w:r>
        <w:r>
          <w:fldChar w:fldCharType="end"/>
        </w:r>
      </w:hyperlink>
    </w:p>
    <w:p>
      <w:pPr>
        <w:pStyle w:val="TOC2"/>
        <w:tabs>
          <w:tab w:val="right" w:leader="dot" w:pos="8306"/>
        </w:tabs>
      </w:pPr>
      <w:hyperlink w:anchor="_Toc2432" w:history="1">
        <w:r>
          <w:rPr>
            <w:rFonts w:ascii="仿宋" w:eastAsia="仿宋" w:hAnsi="仿宋" w:cs="仿宋" w:hint="eastAsia"/>
            <w:lang w:eastAsia="zh-CN"/>
          </w:rPr>
          <w:t>(一)、质量管理体系建设</w:t>
        </w:r>
        <w:r>
          <w:tab/>
        </w:r>
        <w:r>
          <w:fldChar w:fldCharType="begin"/>
        </w:r>
        <w:r>
          <w:instrText xml:space="preserve"> PAGEREF _Toc2432 \h </w:instrText>
        </w:r>
        <w:r>
          <w:fldChar w:fldCharType="separate"/>
        </w:r>
        <w:r>
          <w:t>85</w:t>
        </w:r>
        <w:r>
          <w:fldChar w:fldCharType="end"/>
        </w:r>
      </w:hyperlink>
    </w:p>
    <w:p>
      <w:pPr>
        <w:pStyle w:val="TOC2"/>
        <w:tabs>
          <w:tab w:val="right" w:leader="dot" w:pos="8306"/>
        </w:tabs>
      </w:pPr>
      <w:hyperlink w:anchor="_Toc2692" w:history="1">
        <w:r>
          <w:rPr>
            <w:rFonts w:ascii="仿宋" w:eastAsia="仿宋" w:hAnsi="仿宋" w:cs="仿宋" w:hint="eastAsia"/>
            <w:lang w:eastAsia="zh-CN"/>
          </w:rPr>
          <w:t>(二)、质量控制措施</w:t>
        </w:r>
        <w:r>
          <w:tab/>
        </w:r>
        <w:r>
          <w:fldChar w:fldCharType="begin"/>
        </w:r>
        <w:r>
          <w:instrText xml:space="preserve"> PAGEREF _Toc2692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047" w:history="1">
        <w:r>
          <w:rPr>
            <w:rFonts w:ascii="仿宋" w:eastAsia="仿宋" w:hAnsi="仿宋" w:cs="仿宋" w:hint="eastAsia"/>
            <w:lang w:eastAsia="zh-CN"/>
          </w:rPr>
          <w:t>二十、合作与交流机制建立</w:t>
        </w:r>
        <w:r>
          <w:tab/>
        </w:r>
        <w:r>
          <w:fldChar w:fldCharType="begin"/>
        </w:r>
        <w:r>
          <w:instrText xml:space="preserve"> PAGEREF _Toc20047 \h </w:instrText>
        </w:r>
        <w:r>
          <w:fldChar w:fldCharType="separate"/>
        </w:r>
        <w:r>
          <w:t>88</w:t>
        </w:r>
        <w:r>
          <w:fldChar w:fldCharType="end"/>
        </w:r>
      </w:hyperlink>
    </w:p>
    <w:p>
      <w:pPr>
        <w:pStyle w:val="TOC2"/>
        <w:tabs>
          <w:tab w:val="right" w:leader="dot" w:pos="8306"/>
        </w:tabs>
      </w:pPr>
      <w:hyperlink w:anchor="_Toc2330" w:history="1">
        <w:r>
          <w:rPr>
            <w:rFonts w:ascii="仿宋" w:eastAsia="仿宋" w:hAnsi="仿宋" w:cs="仿宋" w:hint="eastAsia"/>
            <w:lang w:eastAsia="zh-CN"/>
          </w:rPr>
          <w:t>(一)、合作伙伴选择与合作方式</w:t>
        </w:r>
        <w:r>
          <w:tab/>
        </w:r>
        <w:r>
          <w:fldChar w:fldCharType="begin"/>
        </w:r>
        <w:r>
          <w:instrText xml:space="preserve"> PAGEREF _Toc2330 \h </w:instrText>
        </w:r>
        <w:r>
          <w:fldChar w:fldCharType="separate"/>
        </w:r>
        <w:r>
          <w:t>88</w:t>
        </w:r>
        <w:r>
          <w:fldChar w:fldCharType="end"/>
        </w:r>
      </w:hyperlink>
    </w:p>
    <w:p>
      <w:pPr>
        <w:pStyle w:val="TOC2"/>
        <w:tabs>
          <w:tab w:val="right" w:leader="dot" w:pos="8306"/>
        </w:tabs>
      </w:pPr>
      <w:hyperlink w:anchor="_Toc30247" w:history="1">
        <w:r>
          <w:rPr>
            <w:rFonts w:ascii="仿宋" w:eastAsia="仿宋" w:hAnsi="仿宋" w:cs="仿宋" w:hint="eastAsia"/>
            <w:lang w:eastAsia="zh-CN"/>
          </w:rPr>
          <w:t>(二)、交流与合作平台搭建</w:t>
        </w:r>
        <w:r>
          <w:tab/>
        </w:r>
        <w:r>
          <w:fldChar w:fldCharType="begin"/>
        </w:r>
        <w:r>
          <w:instrText xml:space="preserve"> PAGEREF _Toc30247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7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53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47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4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一、智能体脂秤项目的市场准入条件分析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体脂秤项目而言，市场准入条件首先取决于政策法规环境。政府对于[行业名称]领域的法规，如环保标准、税收政策、和技术使用规范，直接影响智能体脂秤项目的运营和成本结构。例如，若政府针对使用可再生能源的企业提供税收优惠，这将对智能体脂秤项目的财务规划产生重要影响。同时，考虑经济环境和消费者偏好的变化对智能体脂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二、智能体脂秤项目的行业规范与合规性要求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智能体脂秤项目来说，遵守行业规范和合规性要求是确保项目顺利进行的基础。这包括遵循质量控制标准、安全规定、数据保护法规等。例如，若智能体脂秤项目涉及数据处理，须严格遵守相关的数据保护法规。此外，行业内部的自律规范，如产品标准和服务流程，也对于提升智能体脂秤项目在行业内的认可度和竞争力至关重要。项目管理团队必须不断更新策略，以应对行业规范和法规的变化，确保智能体脂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三、智能体脂秤项目的竞争格局和战略定位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体脂秤项目的发展规划中，理解行业的竞争格局对于制定有效的市场策略极为关键。这包括分析主要竞争对手的市场地位、优势及其业务模式。智能体脂秤项目面临的竞争对手可能包括大型成熟企业和创新型初创公司，各自采取不同的市场策略。因此，智能体脂秤项目需精确地定位自己的市场策略，如专注于产品创新、客户服务或成本效率，以在竞争中占据优势。通过深入的市场和竞争分析，智能体脂秤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87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488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体脂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智能体脂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体脂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智能体脂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53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智能体脂秤项目的必要性在当前经济和社会背景下表现得尤为重要，其对市场需求的满足、技术创新的推动、社会经济发展的促进以及环境可持续性的提高，共同构成了项目建设的核心价值和必要性。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智能体脂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智能体脂秤项目在其专注的领域内，特别是在人工智能和数据科学方面，有望推动显著的技术革新。项目的研发活动不仅有望孕育出改变行业运作方式的新技术，还可能在长远中影响整个技术生态系统。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智能体脂秤项目还致力于提升当地居民的技能和就业能力，通过与当地教育机构合作提供培训和教育机会，从而提高社区整体的生活水平和社会福祉。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智能体脂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938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智能体脂秤项目的建设和发展得益于一系列有利条件，这些条件涵盖了技术优势、市场潜力、政策支持、人力资源、基础设施以及投资和合作伙伴的支持，共同构成了项目成功的坚实基础。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智能体脂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智能体脂秤项目正好符合当前市场对创新技术和环保解决方案的强烈需求，特别是在高能效和环保性能出众的产品上。市场研究表明，目标市场对项目提供的产品和服务有明确需求，表明市场潜力巨大，为项目的成功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https://d.book118.com/158011012065006031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3577F"/>
    <w:rsid w:val="06A357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11012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2024-01-19T02:41:00Z</dcterms:created>
  <dcterms:modified xsi:type="dcterms:W3CDTF">2024-01-19T02:41:39Z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565E9A85422F4C4CB440BFCF6D6FE901_11</vt:lpwstr>
  </property>
  <property fmtid="{D5CDD505-2E9C-101B-9397-08002B2CF9AE}" pid="3" name="KSOProductBuildVer">
    <vt:lpwstr>2052-12.1.0.16120</vt:lpwstr>
  </property>
</Properties>
</file>