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汽车电子项目建设方案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152" w:history="1">
        <w:r>
          <w:rPr>
            <w:rFonts w:ascii="仿宋" w:eastAsia="仿宋" w:hAnsi="仿宋" w:cs="仿宋" w:hint="eastAsia"/>
            <w:lang w:eastAsia="zh-CN"/>
          </w:rPr>
          <w:t>前言</w:t>
        </w:r>
        <w:r>
          <w:tab/>
        </w:r>
        <w:r>
          <w:fldChar w:fldCharType="begin"/>
        </w:r>
        <w:r>
          <w:instrText xml:space="preserve"> PAGEREF _Toc16152 \h </w:instrText>
        </w:r>
        <w:r>
          <w:fldChar w:fldCharType="separate"/>
        </w:r>
        <w:r>
          <w:t>3</w:t>
        </w:r>
        <w:r>
          <w:fldChar w:fldCharType="end"/>
        </w:r>
      </w:hyperlink>
    </w:p>
    <w:p>
      <w:pPr>
        <w:pStyle w:val="TOC1"/>
        <w:tabs>
          <w:tab w:val="right" w:leader="dot" w:pos="8306"/>
        </w:tabs>
      </w:pPr>
      <w:hyperlink w:anchor="_Toc20523" w:history="1">
        <w:r>
          <w:rPr>
            <w:rFonts w:ascii="仿宋" w:eastAsia="仿宋" w:hAnsi="仿宋" w:cs="仿宋" w:hint="eastAsia"/>
            <w:lang w:eastAsia="zh-CN"/>
          </w:rPr>
          <w:t>一、项目监理与质量保证</w:t>
        </w:r>
        <w:r>
          <w:tab/>
        </w:r>
        <w:r>
          <w:fldChar w:fldCharType="begin"/>
        </w:r>
        <w:r>
          <w:instrText xml:space="preserve"> PAGEREF _Toc20523 \h </w:instrText>
        </w:r>
        <w:r>
          <w:fldChar w:fldCharType="separate"/>
        </w:r>
        <w:r>
          <w:t>3</w:t>
        </w:r>
        <w:r>
          <w:fldChar w:fldCharType="end"/>
        </w:r>
      </w:hyperlink>
    </w:p>
    <w:p>
      <w:pPr>
        <w:pStyle w:val="TOC2"/>
        <w:tabs>
          <w:tab w:val="right" w:leader="dot" w:pos="8306"/>
        </w:tabs>
      </w:pPr>
      <w:hyperlink w:anchor="_Toc29294" w:history="1">
        <w:r>
          <w:rPr>
            <w:rFonts w:ascii="仿宋" w:eastAsia="仿宋" w:hAnsi="仿宋" w:cs="仿宋" w:hint="eastAsia"/>
            <w:lang w:eastAsia="zh-CN"/>
          </w:rPr>
          <w:t>(一)、监理体系构建</w:t>
        </w:r>
        <w:r>
          <w:tab/>
        </w:r>
        <w:r>
          <w:fldChar w:fldCharType="begin"/>
        </w:r>
        <w:r>
          <w:instrText xml:space="preserve"> PAGEREF _Toc29294 \h </w:instrText>
        </w:r>
        <w:r>
          <w:fldChar w:fldCharType="separate"/>
        </w:r>
        <w:r>
          <w:t>3</w:t>
        </w:r>
        <w:r>
          <w:fldChar w:fldCharType="end"/>
        </w:r>
      </w:hyperlink>
    </w:p>
    <w:p>
      <w:pPr>
        <w:pStyle w:val="TOC2"/>
        <w:tabs>
          <w:tab w:val="right" w:leader="dot" w:pos="8306"/>
        </w:tabs>
      </w:pPr>
      <w:hyperlink w:anchor="_Toc17504" w:history="1">
        <w:r>
          <w:rPr>
            <w:rFonts w:ascii="仿宋" w:eastAsia="仿宋" w:hAnsi="仿宋" w:cs="仿宋" w:hint="eastAsia"/>
            <w:lang w:eastAsia="zh-CN"/>
          </w:rPr>
          <w:t>(二)、质量保证体系实施</w:t>
        </w:r>
        <w:r>
          <w:tab/>
        </w:r>
        <w:r>
          <w:fldChar w:fldCharType="begin"/>
        </w:r>
        <w:r>
          <w:instrText xml:space="preserve"> PAGEREF _Toc17504 \h </w:instrText>
        </w:r>
        <w:r>
          <w:fldChar w:fldCharType="separate"/>
        </w:r>
        <w:r>
          <w:t>4</w:t>
        </w:r>
        <w:r>
          <w:fldChar w:fldCharType="end"/>
        </w:r>
      </w:hyperlink>
    </w:p>
    <w:p>
      <w:pPr>
        <w:pStyle w:val="TOC2"/>
        <w:tabs>
          <w:tab w:val="right" w:leader="dot" w:pos="8306"/>
        </w:tabs>
      </w:pPr>
      <w:hyperlink w:anchor="_Toc14539" w:history="1">
        <w:r>
          <w:rPr>
            <w:rFonts w:ascii="仿宋" w:eastAsia="仿宋" w:hAnsi="仿宋" w:cs="仿宋" w:hint="eastAsia"/>
            <w:lang w:eastAsia="zh-CN"/>
          </w:rPr>
          <w:t>(三)、监理与质量控制流程</w:t>
        </w:r>
        <w:r>
          <w:tab/>
        </w:r>
        <w:r>
          <w:fldChar w:fldCharType="begin"/>
        </w:r>
        <w:r>
          <w:instrText xml:space="preserve"> PAGEREF _Toc14539 \h </w:instrText>
        </w:r>
        <w:r>
          <w:fldChar w:fldCharType="separate"/>
        </w:r>
        <w:r>
          <w:t>4</w:t>
        </w:r>
        <w:r>
          <w:fldChar w:fldCharType="end"/>
        </w:r>
      </w:hyperlink>
    </w:p>
    <w:p>
      <w:pPr>
        <w:pStyle w:val="TOC1"/>
        <w:tabs>
          <w:tab w:val="right" w:leader="dot" w:pos="8306"/>
        </w:tabs>
      </w:pPr>
      <w:hyperlink w:anchor="_Toc8055" w:history="1">
        <w:r>
          <w:rPr>
            <w:rFonts w:ascii="仿宋" w:eastAsia="仿宋" w:hAnsi="仿宋" w:cs="仿宋" w:hint="eastAsia"/>
            <w:lang w:eastAsia="zh-CN"/>
          </w:rPr>
          <w:t>二、项目选址研究</w:t>
        </w:r>
        <w:r>
          <w:tab/>
        </w:r>
        <w:r>
          <w:fldChar w:fldCharType="begin"/>
        </w:r>
        <w:r>
          <w:instrText xml:space="preserve"> PAGEREF _Toc8055 \h </w:instrText>
        </w:r>
        <w:r>
          <w:fldChar w:fldCharType="separate"/>
        </w:r>
        <w:r>
          <w:t>5</w:t>
        </w:r>
        <w:r>
          <w:fldChar w:fldCharType="end"/>
        </w:r>
      </w:hyperlink>
    </w:p>
    <w:p>
      <w:pPr>
        <w:pStyle w:val="TOC2"/>
        <w:tabs>
          <w:tab w:val="right" w:leader="dot" w:pos="8306"/>
        </w:tabs>
      </w:pPr>
      <w:hyperlink w:anchor="_Toc22428" w:history="1">
        <w:r>
          <w:rPr>
            <w:rFonts w:ascii="仿宋" w:eastAsia="仿宋" w:hAnsi="仿宋" w:cs="仿宋" w:hint="eastAsia"/>
            <w:lang w:eastAsia="zh-CN"/>
          </w:rPr>
          <w:t>(一)、项目选址原则</w:t>
        </w:r>
        <w:r>
          <w:tab/>
        </w:r>
        <w:r>
          <w:fldChar w:fldCharType="begin"/>
        </w:r>
        <w:r>
          <w:instrText xml:space="preserve"> PAGEREF _Toc22428 \h </w:instrText>
        </w:r>
        <w:r>
          <w:fldChar w:fldCharType="separate"/>
        </w:r>
        <w:r>
          <w:t>5</w:t>
        </w:r>
        <w:r>
          <w:fldChar w:fldCharType="end"/>
        </w:r>
      </w:hyperlink>
    </w:p>
    <w:p>
      <w:pPr>
        <w:pStyle w:val="TOC2"/>
        <w:tabs>
          <w:tab w:val="right" w:leader="dot" w:pos="8306"/>
        </w:tabs>
      </w:pPr>
      <w:hyperlink w:anchor="_Toc738" w:history="1">
        <w:r>
          <w:rPr>
            <w:rFonts w:ascii="仿宋" w:eastAsia="仿宋" w:hAnsi="仿宋" w:cs="仿宋" w:hint="eastAsia"/>
            <w:lang w:eastAsia="zh-CN"/>
          </w:rPr>
          <w:t>(二)、项目选址</w:t>
        </w:r>
        <w:r>
          <w:tab/>
        </w:r>
        <w:r>
          <w:fldChar w:fldCharType="begin"/>
        </w:r>
        <w:r>
          <w:instrText xml:space="preserve"> PAGEREF _Toc738 \h </w:instrText>
        </w:r>
        <w:r>
          <w:fldChar w:fldCharType="separate"/>
        </w:r>
        <w:r>
          <w:t>8</w:t>
        </w:r>
        <w:r>
          <w:fldChar w:fldCharType="end"/>
        </w:r>
      </w:hyperlink>
    </w:p>
    <w:p>
      <w:pPr>
        <w:pStyle w:val="TOC2"/>
        <w:tabs>
          <w:tab w:val="right" w:leader="dot" w:pos="8306"/>
        </w:tabs>
      </w:pPr>
      <w:hyperlink w:anchor="_Toc32092" w:history="1">
        <w:r>
          <w:rPr>
            <w:rFonts w:ascii="仿宋" w:eastAsia="仿宋" w:hAnsi="仿宋" w:cs="仿宋" w:hint="eastAsia"/>
            <w:lang w:eastAsia="zh-CN"/>
          </w:rPr>
          <w:t>(三)、建设条件分析</w:t>
        </w:r>
        <w:r>
          <w:tab/>
        </w:r>
        <w:r>
          <w:fldChar w:fldCharType="begin"/>
        </w:r>
        <w:r>
          <w:instrText xml:space="preserve"> PAGEREF _Toc32092 \h </w:instrText>
        </w:r>
        <w:r>
          <w:fldChar w:fldCharType="separate"/>
        </w:r>
        <w:r>
          <w:t>10</w:t>
        </w:r>
        <w:r>
          <w:fldChar w:fldCharType="end"/>
        </w:r>
      </w:hyperlink>
    </w:p>
    <w:p>
      <w:pPr>
        <w:pStyle w:val="TOC2"/>
        <w:tabs>
          <w:tab w:val="right" w:leader="dot" w:pos="8306"/>
        </w:tabs>
      </w:pPr>
      <w:hyperlink w:anchor="_Toc29373" w:history="1">
        <w:r>
          <w:rPr>
            <w:rFonts w:ascii="仿宋" w:eastAsia="仿宋" w:hAnsi="仿宋" w:cs="仿宋" w:hint="eastAsia"/>
            <w:lang w:eastAsia="zh-CN"/>
          </w:rPr>
          <w:t>(四)、用地控制指标</w:t>
        </w:r>
        <w:r>
          <w:tab/>
        </w:r>
        <w:r>
          <w:fldChar w:fldCharType="begin"/>
        </w:r>
        <w:r>
          <w:instrText xml:space="preserve"> PAGEREF _Toc29373 \h </w:instrText>
        </w:r>
        <w:r>
          <w:fldChar w:fldCharType="separate"/>
        </w:r>
        <w:r>
          <w:t>12</w:t>
        </w:r>
        <w:r>
          <w:fldChar w:fldCharType="end"/>
        </w:r>
      </w:hyperlink>
    </w:p>
    <w:p>
      <w:pPr>
        <w:pStyle w:val="TOC2"/>
        <w:tabs>
          <w:tab w:val="right" w:leader="dot" w:pos="8306"/>
        </w:tabs>
      </w:pPr>
      <w:hyperlink w:anchor="_Toc5916" w:history="1">
        <w:r>
          <w:rPr>
            <w:rFonts w:ascii="仿宋" w:eastAsia="仿宋" w:hAnsi="仿宋" w:cs="仿宋" w:hint="eastAsia"/>
            <w:lang w:eastAsia="zh-CN"/>
          </w:rPr>
          <w:t>(五)、地总体要求</w:t>
        </w:r>
        <w:r>
          <w:tab/>
        </w:r>
        <w:r>
          <w:fldChar w:fldCharType="begin"/>
        </w:r>
        <w:r>
          <w:instrText xml:space="preserve"> PAGEREF _Toc5916 \h </w:instrText>
        </w:r>
        <w:r>
          <w:fldChar w:fldCharType="separate"/>
        </w:r>
        <w:r>
          <w:t>13</w:t>
        </w:r>
        <w:r>
          <w:fldChar w:fldCharType="end"/>
        </w:r>
      </w:hyperlink>
    </w:p>
    <w:p>
      <w:pPr>
        <w:pStyle w:val="TOC2"/>
        <w:tabs>
          <w:tab w:val="right" w:leader="dot" w:pos="8306"/>
        </w:tabs>
      </w:pPr>
      <w:hyperlink w:anchor="_Toc17325" w:history="1">
        <w:r>
          <w:rPr>
            <w:rFonts w:ascii="仿宋" w:eastAsia="仿宋" w:hAnsi="仿宋" w:cs="仿宋" w:hint="eastAsia"/>
            <w:lang w:eastAsia="zh-CN"/>
          </w:rPr>
          <w:t>(六)、节约用地措施</w:t>
        </w:r>
        <w:r>
          <w:tab/>
        </w:r>
        <w:r>
          <w:fldChar w:fldCharType="begin"/>
        </w:r>
        <w:r>
          <w:instrText xml:space="preserve"> PAGEREF _Toc17325 \h </w:instrText>
        </w:r>
        <w:r>
          <w:fldChar w:fldCharType="separate"/>
        </w:r>
        <w:r>
          <w:t>14</w:t>
        </w:r>
        <w:r>
          <w:fldChar w:fldCharType="end"/>
        </w:r>
      </w:hyperlink>
    </w:p>
    <w:p>
      <w:pPr>
        <w:pStyle w:val="TOC2"/>
        <w:tabs>
          <w:tab w:val="right" w:leader="dot" w:pos="8306"/>
        </w:tabs>
      </w:pPr>
      <w:hyperlink w:anchor="_Toc15194" w:history="1">
        <w:r>
          <w:rPr>
            <w:rFonts w:ascii="仿宋" w:eastAsia="仿宋" w:hAnsi="仿宋" w:cs="仿宋" w:hint="eastAsia"/>
            <w:lang w:eastAsia="zh-CN"/>
          </w:rPr>
          <w:t>(七)、选址综合评价</w:t>
        </w:r>
        <w:r>
          <w:tab/>
        </w:r>
        <w:r>
          <w:fldChar w:fldCharType="begin"/>
        </w:r>
        <w:r>
          <w:instrText xml:space="preserve"> PAGEREF _Toc15194 \h </w:instrText>
        </w:r>
        <w:r>
          <w:fldChar w:fldCharType="separate"/>
        </w:r>
        <w:r>
          <w:t>16</w:t>
        </w:r>
        <w:r>
          <w:fldChar w:fldCharType="end"/>
        </w:r>
      </w:hyperlink>
    </w:p>
    <w:p>
      <w:pPr>
        <w:pStyle w:val="TOC1"/>
        <w:tabs>
          <w:tab w:val="right" w:leader="dot" w:pos="8306"/>
        </w:tabs>
      </w:pPr>
      <w:hyperlink w:anchor="_Toc15586" w:history="1">
        <w:r>
          <w:rPr>
            <w:rFonts w:ascii="仿宋" w:eastAsia="仿宋" w:hAnsi="仿宋" w:cs="仿宋" w:hint="eastAsia"/>
            <w:lang w:eastAsia="zh-CN"/>
          </w:rPr>
          <w:t>三、发展规划、产业政策和行业准入分析</w:t>
        </w:r>
        <w:r>
          <w:tab/>
        </w:r>
        <w:r>
          <w:fldChar w:fldCharType="begin"/>
        </w:r>
        <w:r>
          <w:instrText xml:space="preserve"> PAGEREF _Toc15586 \h </w:instrText>
        </w:r>
        <w:r>
          <w:fldChar w:fldCharType="separate"/>
        </w:r>
        <w:r>
          <w:t>17</w:t>
        </w:r>
        <w:r>
          <w:fldChar w:fldCharType="end"/>
        </w:r>
      </w:hyperlink>
    </w:p>
    <w:p>
      <w:pPr>
        <w:pStyle w:val="TOC2"/>
        <w:tabs>
          <w:tab w:val="right" w:leader="dot" w:pos="8306"/>
        </w:tabs>
      </w:pPr>
      <w:hyperlink w:anchor="_Toc7311" w:history="1">
        <w:r>
          <w:rPr>
            <w:rFonts w:ascii="仿宋" w:eastAsia="仿宋" w:hAnsi="仿宋" w:cs="仿宋" w:hint="eastAsia"/>
            <w:lang w:eastAsia="zh-CN"/>
          </w:rPr>
          <w:t>(一)、发展规划分析</w:t>
        </w:r>
        <w:r>
          <w:tab/>
        </w:r>
        <w:r>
          <w:fldChar w:fldCharType="begin"/>
        </w:r>
        <w:r>
          <w:instrText xml:space="preserve"> PAGEREF _Toc7311 \h </w:instrText>
        </w:r>
        <w:r>
          <w:fldChar w:fldCharType="separate"/>
        </w:r>
        <w:r>
          <w:t>17</w:t>
        </w:r>
        <w:r>
          <w:fldChar w:fldCharType="end"/>
        </w:r>
      </w:hyperlink>
    </w:p>
    <w:p>
      <w:pPr>
        <w:pStyle w:val="TOC2"/>
        <w:tabs>
          <w:tab w:val="right" w:leader="dot" w:pos="8306"/>
        </w:tabs>
      </w:pPr>
      <w:hyperlink w:anchor="_Toc14062" w:history="1">
        <w:r>
          <w:rPr>
            <w:rFonts w:ascii="仿宋" w:eastAsia="仿宋" w:hAnsi="仿宋" w:cs="仿宋" w:hint="eastAsia"/>
            <w:lang w:eastAsia="zh-CN"/>
          </w:rPr>
          <w:t>(二)、产业政策分析</w:t>
        </w:r>
        <w:r>
          <w:tab/>
        </w:r>
        <w:r>
          <w:fldChar w:fldCharType="begin"/>
        </w:r>
        <w:r>
          <w:instrText xml:space="preserve"> PAGEREF _Toc14062 \h </w:instrText>
        </w:r>
        <w:r>
          <w:fldChar w:fldCharType="separate"/>
        </w:r>
        <w:r>
          <w:t>18</w:t>
        </w:r>
        <w:r>
          <w:fldChar w:fldCharType="end"/>
        </w:r>
      </w:hyperlink>
    </w:p>
    <w:p>
      <w:pPr>
        <w:pStyle w:val="TOC2"/>
        <w:tabs>
          <w:tab w:val="right" w:leader="dot" w:pos="8306"/>
        </w:tabs>
      </w:pPr>
      <w:hyperlink w:anchor="_Toc18706" w:history="1">
        <w:r>
          <w:rPr>
            <w:rFonts w:ascii="仿宋" w:eastAsia="仿宋" w:hAnsi="仿宋" w:cs="仿宋" w:hint="eastAsia"/>
            <w:lang w:eastAsia="zh-CN"/>
          </w:rPr>
          <w:t>(三)、行业准入分析</w:t>
        </w:r>
        <w:r>
          <w:tab/>
        </w:r>
        <w:r>
          <w:fldChar w:fldCharType="begin"/>
        </w:r>
        <w:r>
          <w:instrText xml:space="preserve"> PAGEREF _Toc18706 \h </w:instrText>
        </w:r>
        <w:r>
          <w:fldChar w:fldCharType="separate"/>
        </w:r>
        <w:r>
          <w:t>20</w:t>
        </w:r>
        <w:r>
          <w:fldChar w:fldCharType="end"/>
        </w:r>
      </w:hyperlink>
    </w:p>
    <w:p>
      <w:pPr>
        <w:pStyle w:val="TOC1"/>
        <w:tabs>
          <w:tab w:val="right" w:leader="dot" w:pos="8306"/>
        </w:tabs>
      </w:pPr>
      <w:hyperlink w:anchor="_Toc1678" w:history="1">
        <w:r>
          <w:rPr>
            <w:rFonts w:ascii="仿宋" w:eastAsia="仿宋" w:hAnsi="仿宋" w:cs="仿宋" w:hint="eastAsia"/>
            <w:lang w:eastAsia="zh-CN"/>
          </w:rPr>
          <w:t>四、资源开发及综合利用分析</w:t>
        </w:r>
        <w:r>
          <w:tab/>
        </w:r>
        <w:r>
          <w:fldChar w:fldCharType="begin"/>
        </w:r>
        <w:r>
          <w:instrText xml:space="preserve"> PAGEREF _Toc1678 \h </w:instrText>
        </w:r>
        <w:r>
          <w:fldChar w:fldCharType="separate"/>
        </w:r>
        <w:r>
          <w:t>21</w:t>
        </w:r>
        <w:r>
          <w:fldChar w:fldCharType="end"/>
        </w:r>
      </w:hyperlink>
    </w:p>
    <w:p>
      <w:pPr>
        <w:pStyle w:val="TOC2"/>
        <w:tabs>
          <w:tab w:val="right" w:leader="dot" w:pos="8306"/>
        </w:tabs>
      </w:pPr>
      <w:hyperlink w:anchor="_Toc27470" w:history="1">
        <w:r>
          <w:rPr>
            <w:rFonts w:ascii="仿宋" w:eastAsia="仿宋" w:hAnsi="仿宋" w:cs="仿宋" w:hint="eastAsia"/>
            <w:lang w:eastAsia="zh-CN"/>
          </w:rPr>
          <w:t>(一)、资源开发方案</w:t>
        </w:r>
        <w:r>
          <w:tab/>
        </w:r>
        <w:r>
          <w:fldChar w:fldCharType="begin"/>
        </w:r>
        <w:r>
          <w:instrText xml:space="preserve"> PAGEREF _Toc27470 \h </w:instrText>
        </w:r>
        <w:r>
          <w:fldChar w:fldCharType="separate"/>
        </w:r>
        <w:r>
          <w:t>21</w:t>
        </w:r>
        <w:r>
          <w:fldChar w:fldCharType="end"/>
        </w:r>
      </w:hyperlink>
    </w:p>
    <w:p>
      <w:pPr>
        <w:pStyle w:val="TOC2"/>
        <w:tabs>
          <w:tab w:val="right" w:leader="dot" w:pos="8306"/>
        </w:tabs>
      </w:pPr>
      <w:hyperlink w:anchor="_Toc15011" w:history="1">
        <w:r>
          <w:rPr>
            <w:rFonts w:ascii="仿宋" w:eastAsia="仿宋" w:hAnsi="仿宋" w:cs="仿宋" w:hint="eastAsia"/>
            <w:lang w:eastAsia="zh-CN"/>
          </w:rPr>
          <w:t>(二)、资源利用方案</w:t>
        </w:r>
        <w:r>
          <w:tab/>
        </w:r>
        <w:r>
          <w:fldChar w:fldCharType="begin"/>
        </w:r>
        <w:r>
          <w:instrText xml:space="preserve"> PAGEREF _Toc15011 \h </w:instrText>
        </w:r>
        <w:r>
          <w:fldChar w:fldCharType="separate"/>
        </w:r>
        <w:r>
          <w:t>22</w:t>
        </w:r>
        <w:r>
          <w:fldChar w:fldCharType="end"/>
        </w:r>
      </w:hyperlink>
    </w:p>
    <w:p>
      <w:pPr>
        <w:pStyle w:val="TOC2"/>
        <w:tabs>
          <w:tab w:val="right" w:leader="dot" w:pos="8306"/>
        </w:tabs>
      </w:pPr>
      <w:hyperlink w:anchor="_Toc5205" w:history="1">
        <w:r>
          <w:rPr>
            <w:rFonts w:ascii="仿宋" w:eastAsia="仿宋" w:hAnsi="仿宋" w:cs="仿宋" w:hint="eastAsia"/>
            <w:lang w:eastAsia="zh-CN"/>
          </w:rPr>
          <w:t>(三)、资源节约措施</w:t>
        </w:r>
        <w:r>
          <w:tab/>
        </w:r>
        <w:r>
          <w:fldChar w:fldCharType="begin"/>
        </w:r>
        <w:r>
          <w:instrText xml:space="preserve"> PAGEREF _Toc5205 \h </w:instrText>
        </w:r>
        <w:r>
          <w:fldChar w:fldCharType="separate"/>
        </w:r>
        <w:r>
          <w:t>23</w:t>
        </w:r>
        <w:r>
          <w:fldChar w:fldCharType="end"/>
        </w:r>
      </w:hyperlink>
    </w:p>
    <w:p>
      <w:pPr>
        <w:pStyle w:val="TOC1"/>
        <w:tabs>
          <w:tab w:val="right" w:leader="dot" w:pos="8306"/>
        </w:tabs>
      </w:pPr>
      <w:hyperlink w:anchor="_Toc11998" w:history="1">
        <w:r>
          <w:rPr>
            <w:rFonts w:ascii="仿宋" w:eastAsia="仿宋" w:hAnsi="仿宋" w:cs="仿宋" w:hint="eastAsia"/>
            <w:lang w:eastAsia="zh-CN"/>
          </w:rPr>
          <w:t>五、财务管理与成本控制</w:t>
        </w:r>
        <w:r>
          <w:tab/>
        </w:r>
        <w:r>
          <w:fldChar w:fldCharType="begin"/>
        </w:r>
        <w:r>
          <w:instrText xml:space="preserve"> PAGEREF _Toc11998 \h </w:instrText>
        </w:r>
        <w:r>
          <w:fldChar w:fldCharType="separate"/>
        </w:r>
        <w:r>
          <w:t>25</w:t>
        </w:r>
        <w:r>
          <w:fldChar w:fldCharType="end"/>
        </w:r>
      </w:hyperlink>
    </w:p>
    <w:p>
      <w:pPr>
        <w:pStyle w:val="TOC2"/>
        <w:tabs>
          <w:tab w:val="right" w:leader="dot" w:pos="8306"/>
        </w:tabs>
      </w:pPr>
      <w:hyperlink w:anchor="_Toc11348" w:history="1">
        <w:r>
          <w:rPr>
            <w:rFonts w:ascii="仿宋" w:eastAsia="仿宋" w:hAnsi="仿宋" w:cs="仿宋" w:hint="eastAsia"/>
            <w:lang w:eastAsia="zh-CN"/>
          </w:rPr>
          <w:t>(一)、财务管理体系建设</w:t>
        </w:r>
        <w:r>
          <w:tab/>
        </w:r>
        <w:r>
          <w:fldChar w:fldCharType="begin"/>
        </w:r>
        <w:r>
          <w:instrText xml:space="preserve"> PAGEREF _Toc11348 \h </w:instrText>
        </w:r>
        <w:r>
          <w:fldChar w:fldCharType="separate"/>
        </w:r>
        <w:r>
          <w:t>25</w:t>
        </w:r>
        <w:r>
          <w:fldChar w:fldCharType="end"/>
        </w:r>
      </w:hyperlink>
    </w:p>
    <w:p>
      <w:pPr>
        <w:pStyle w:val="TOC2"/>
        <w:tabs>
          <w:tab w:val="right" w:leader="dot" w:pos="8306"/>
        </w:tabs>
      </w:pPr>
      <w:hyperlink w:anchor="_Toc16628" w:history="1">
        <w:r>
          <w:rPr>
            <w:rFonts w:ascii="仿宋" w:eastAsia="仿宋" w:hAnsi="仿宋" w:cs="仿宋" w:hint="eastAsia"/>
            <w:lang w:eastAsia="zh-CN"/>
          </w:rPr>
          <w:t>(二)、成本控制措施</w:t>
        </w:r>
        <w:r>
          <w:tab/>
        </w:r>
        <w:r>
          <w:fldChar w:fldCharType="begin"/>
        </w:r>
        <w:r>
          <w:instrText xml:space="preserve"> PAGEREF _Toc16628 \h </w:instrText>
        </w:r>
        <w:r>
          <w:fldChar w:fldCharType="separate"/>
        </w:r>
        <w:r>
          <w:t>26</w:t>
        </w:r>
        <w:r>
          <w:fldChar w:fldCharType="end"/>
        </w:r>
      </w:hyperlink>
    </w:p>
    <w:p>
      <w:pPr>
        <w:pStyle w:val="TOC1"/>
        <w:tabs>
          <w:tab w:val="right" w:leader="dot" w:pos="8306"/>
        </w:tabs>
      </w:pPr>
      <w:hyperlink w:anchor="_Toc16252" w:history="1">
        <w:r>
          <w:rPr>
            <w:rFonts w:ascii="仿宋" w:eastAsia="仿宋" w:hAnsi="仿宋" w:cs="仿宋" w:hint="eastAsia"/>
            <w:lang w:eastAsia="zh-CN"/>
          </w:rPr>
          <w:t>六、汽车电子项目概论</w:t>
        </w:r>
        <w:r>
          <w:tab/>
        </w:r>
        <w:r>
          <w:fldChar w:fldCharType="begin"/>
        </w:r>
        <w:r>
          <w:instrText xml:space="preserve"> PAGEREF _Toc16252 \h </w:instrText>
        </w:r>
        <w:r>
          <w:fldChar w:fldCharType="separate"/>
        </w:r>
        <w:r>
          <w:t>27</w:t>
        </w:r>
        <w:r>
          <w:fldChar w:fldCharType="end"/>
        </w:r>
      </w:hyperlink>
    </w:p>
    <w:p>
      <w:pPr>
        <w:pStyle w:val="TOC2"/>
        <w:tabs>
          <w:tab w:val="right" w:leader="dot" w:pos="8306"/>
        </w:tabs>
      </w:pPr>
      <w:hyperlink w:anchor="_Toc9305" w:history="1">
        <w:r>
          <w:rPr>
            <w:rFonts w:ascii="仿宋" w:eastAsia="仿宋" w:hAnsi="仿宋" w:cs="仿宋" w:hint="eastAsia"/>
            <w:lang w:eastAsia="zh-CN"/>
          </w:rPr>
          <w:t>(一)、项目申报单位概况</w:t>
        </w:r>
        <w:r>
          <w:tab/>
        </w:r>
        <w:r>
          <w:fldChar w:fldCharType="begin"/>
        </w:r>
        <w:r>
          <w:instrText xml:space="preserve"> PAGEREF _Toc9305 \h </w:instrText>
        </w:r>
        <w:r>
          <w:fldChar w:fldCharType="separate"/>
        </w:r>
        <w:r>
          <w:t>27</w:t>
        </w:r>
        <w:r>
          <w:fldChar w:fldCharType="end"/>
        </w:r>
      </w:hyperlink>
    </w:p>
    <w:p>
      <w:pPr>
        <w:pStyle w:val="TOC2"/>
        <w:tabs>
          <w:tab w:val="right" w:leader="dot" w:pos="8306"/>
        </w:tabs>
      </w:pPr>
      <w:hyperlink w:anchor="_Toc21336" w:history="1">
        <w:r>
          <w:rPr>
            <w:rFonts w:ascii="仿宋" w:eastAsia="仿宋" w:hAnsi="仿宋" w:cs="仿宋" w:hint="eastAsia"/>
            <w:lang w:eastAsia="zh-CN"/>
          </w:rPr>
          <w:t>(二)、项目概况</w:t>
        </w:r>
        <w:r>
          <w:tab/>
        </w:r>
        <w:r>
          <w:fldChar w:fldCharType="begin"/>
        </w:r>
        <w:r>
          <w:instrText xml:space="preserve"> PAGEREF _Toc21336 \h </w:instrText>
        </w:r>
        <w:r>
          <w:fldChar w:fldCharType="separate"/>
        </w:r>
        <w:r>
          <w:t>28</w:t>
        </w:r>
        <w:r>
          <w:fldChar w:fldCharType="end"/>
        </w:r>
      </w:hyperlink>
    </w:p>
    <w:p>
      <w:pPr>
        <w:pStyle w:val="TOC1"/>
        <w:tabs>
          <w:tab w:val="right" w:leader="dot" w:pos="8306"/>
        </w:tabs>
      </w:pPr>
      <w:hyperlink w:anchor="_Toc28871" w:history="1">
        <w:r>
          <w:rPr>
            <w:rFonts w:ascii="仿宋" w:eastAsia="仿宋" w:hAnsi="仿宋" w:cs="仿宋" w:hint="eastAsia"/>
            <w:lang w:eastAsia="zh-CN"/>
          </w:rPr>
          <w:t>七、环境保护与治理方案</w:t>
        </w:r>
        <w:r>
          <w:tab/>
        </w:r>
        <w:r>
          <w:fldChar w:fldCharType="begin"/>
        </w:r>
        <w:r>
          <w:instrText xml:space="preserve"> PAGEREF _Toc28871 \h </w:instrText>
        </w:r>
        <w:r>
          <w:fldChar w:fldCharType="separate"/>
        </w:r>
        <w:r>
          <w:t>31</w:t>
        </w:r>
        <w:r>
          <w:fldChar w:fldCharType="end"/>
        </w:r>
      </w:hyperlink>
    </w:p>
    <w:p>
      <w:pPr>
        <w:pStyle w:val="TOC2"/>
        <w:tabs>
          <w:tab w:val="right" w:leader="dot" w:pos="8306"/>
        </w:tabs>
      </w:pPr>
      <w:hyperlink w:anchor="_Toc4008" w:history="1">
        <w:r>
          <w:rPr>
            <w:rFonts w:ascii="仿宋" w:eastAsia="仿宋" w:hAnsi="仿宋" w:cs="仿宋" w:hint="eastAsia"/>
            <w:lang w:eastAsia="zh-CN"/>
          </w:rPr>
          <w:t>(一)、项目环境影响评估</w:t>
        </w:r>
        <w:r>
          <w:tab/>
        </w:r>
        <w:r>
          <w:fldChar w:fldCharType="begin"/>
        </w:r>
        <w:r>
          <w:instrText xml:space="preserve"> PAGEREF _Toc4008 \h </w:instrText>
        </w:r>
        <w:r>
          <w:fldChar w:fldCharType="separate"/>
        </w:r>
        <w:r>
          <w:t>31</w:t>
        </w:r>
        <w:r>
          <w:fldChar w:fldCharType="end"/>
        </w:r>
      </w:hyperlink>
    </w:p>
    <w:p>
      <w:pPr>
        <w:pStyle w:val="TOC2"/>
        <w:tabs>
          <w:tab w:val="right" w:leader="dot" w:pos="8306"/>
        </w:tabs>
      </w:pPr>
      <w:hyperlink w:anchor="_Toc10790" w:history="1">
        <w:r>
          <w:rPr>
            <w:rFonts w:ascii="仿宋" w:eastAsia="仿宋" w:hAnsi="仿宋" w:cs="仿宋" w:hint="eastAsia"/>
            <w:lang w:eastAsia="zh-CN"/>
          </w:rPr>
          <w:t>(二)、环境保护措施与治理方案</w:t>
        </w:r>
        <w:r>
          <w:tab/>
        </w:r>
        <w:r>
          <w:fldChar w:fldCharType="begin"/>
        </w:r>
        <w:r>
          <w:instrText xml:space="preserve"> PAGEREF _Toc10790 \h </w:instrText>
        </w:r>
        <w:r>
          <w:fldChar w:fldCharType="separate"/>
        </w:r>
        <w:r>
          <w:t>31</w:t>
        </w:r>
        <w:r>
          <w:fldChar w:fldCharType="end"/>
        </w:r>
      </w:hyperlink>
    </w:p>
    <w:p>
      <w:pPr>
        <w:pStyle w:val="TOC1"/>
        <w:tabs>
          <w:tab w:val="right" w:leader="dot" w:pos="8306"/>
        </w:tabs>
      </w:pPr>
      <w:hyperlink w:anchor="_Toc7993" w:history="1">
        <w:r>
          <w:rPr>
            <w:rFonts w:ascii="仿宋" w:eastAsia="仿宋" w:hAnsi="仿宋" w:cs="仿宋" w:hint="eastAsia"/>
            <w:lang w:eastAsia="zh-CN"/>
          </w:rPr>
          <w:t>八、项目质量与标准</w:t>
        </w:r>
        <w:r>
          <w:tab/>
        </w:r>
        <w:r>
          <w:fldChar w:fldCharType="begin"/>
        </w:r>
        <w:r>
          <w:instrText xml:space="preserve"> PAGEREF _Toc7993 \h </w:instrText>
        </w:r>
        <w:r>
          <w:fldChar w:fldCharType="separate"/>
        </w:r>
        <w:r>
          <w:t>32</w:t>
        </w:r>
        <w:r>
          <w:fldChar w:fldCharType="end"/>
        </w:r>
      </w:hyperlink>
    </w:p>
    <w:p>
      <w:pPr>
        <w:pStyle w:val="TOC2"/>
        <w:tabs>
          <w:tab w:val="right" w:leader="dot" w:pos="8306"/>
        </w:tabs>
      </w:pPr>
      <w:hyperlink w:anchor="_Toc13455" w:history="1">
        <w:r>
          <w:rPr>
            <w:rFonts w:ascii="仿宋" w:eastAsia="仿宋" w:hAnsi="仿宋" w:cs="仿宋" w:hint="eastAsia"/>
            <w:lang w:eastAsia="zh-CN"/>
          </w:rPr>
          <w:t>(一)、质量保障体系</w:t>
        </w:r>
        <w:r>
          <w:tab/>
        </w:r>
        <w:r>
          <w:fldChar w:fldCharType="begin"/>
        </w:r>
        <w:r>
          <w:instrText xml:space="preserve"> PAGEREF _Toc13455 \h </w:instrText>
        </w:r>
        <w:r>
          <w:fldChar w:fldCharType="separate"/>
        </w:r>
        <w:r>
          <w:t>32</w:t>
        </w:r>
        <w:r>
          <w:fldChar w:fldCharType="end"/>
        </w:r>
      </w:hyperlink>
    </w:p>
    <w:p>
      <w:pPr>
        <w:pStyle w:val="TOC2"/>
        <w:tabs>
          <w:tab w:val="right" w:leader="dot" w:pos="8306"/>
        </w:tabs>
      </w:pPr>
      <w:hyperlink w:anchor="_Toc4175" w:history="1">
        <w:r>
          <w:rPr>
            <w:rFonts w:ascii="仿宋" w:eastAsia="仿宋" w:hAnsi="仿宋" w:cs="仿宋" w:hint="eastAsia"/>
            <w:lang w:eastAsia="zh-CN"/>
          </w:rPr>
          <w:t>(二)、标准化作业流程</w:t>
        </w:r>
        <w:r>
          <w:tab/>
        </w:r>
        <w:r>
          <w:fldChar w:fldCharType="begin"/>
        </w:r>
        <w:r>
          <w:instrText xml:space="preserve"> PAGEREF _Toc4175 \h </w:instrText>
        </w:r>
        <w:r>
          <w:fldChar w:fldCharType="separate"/>
        </w:r>
        <w:r>
          <w:t>34</w:t>
        </w:r>
        <w:r>
          <w:fldChar w:fldCharType="end"/>
        </w:r>
      </w:hyperlink>
    </w:p>
    <w:p>
      <w:pPr>
        <w:pStyle w:val="TOC2"/>
        <w:tabs>
          <w:tab w:val="right" w:leader="dot" w:pos="8306"/>
        </w:tabs>
      </w:pPr>
      <w:hyperlink w:anchor="_Toc32124" w:history="1">
        <w:r>
          <w:rPr>
            <w:rFonts w:ascii="仿宋" w:eastAsia="仿宋" w:hAnsi="仿宋" w:cs="仿宋" w:hint="eastAsia"/>
            <w:lang w:eastAsia="zh-CN"/>
          </w:rPr>
          <w:t>(三)、质量监控与评估</w:t>
        </w:r>
        <w:r>
          <w:tab/>
        </w:r>
        <w:r>
          <w:fldChar w:fldCharType="begin"/>
        </w:r>
        <w:r>
          <w:instrText xml:space="preserve"> PAGEREF _Toc32124 \h </w:instrText>
        </w:r>
        <w:r>
          <w:fldChar w:fldCharType="separate"/>
        </w:r>
        <w:r>
          <w:t>35</w:t>
        </w:r>
        <w:r>
          <w:fldChar w:fldCharType="end"/>
        </w:r>
      </w:hyperlink>
    </w:p>
    <w:p>
      <w:pPr>
        <w:pStyle w:val="TOC2"/>
        <w:tabs>
          <w:tab w:val="right" w:leader="dot" w:pos="8306"/>
        </w:tabs>
      </w:pPr>
      <w:hyperlink w:anchor="_Toc31135" w:history="1">
        <w:r>
          <w:rPr>
            <w:rFonts w:ascii="仿宋" w:eastAsia="仿宋" w:hAnsi="仿宋" w:cs="仿宋" w:hint="eastAsia"/>
            <w:lang w:eastAsia="zh-CN"/>
          </w:rPr>
          <w:t>(四)、质量改进计划</w:t>
        </w:r>
        <w:r>
          <w:tab/>
        </w:r>
        <w:r>
          <w:fldChar w:fldCharType="begin"/>
        </w:r>
        <w:r>
          <w:instrText xml:space="preserve"> PAGEREF _Toc31135 \h </w:instrText>
        </w:r>
        <w:r>
          <w:fldChar w:fldCharType="separate"/>
        </w:r>
        <w:r>
          <w:t>36</w:t>
        </w:r>
        <w:r>
          <w:fldChar w:fldCharType="end"/>
        </w:r>
      </w:hyperlink>
    </w:p>
    <w:p>
      <w:pPr>
        <w:pStyle w:val="TOC1"/>
        <w:tabs>
          <w:tab w:val="right" w:leader="dot" w:pos="8306"/>
        </w:tabs>
      </w:pPr>
      <w:hyperlink w:anchor="_Toc11108" w:history="1">
        <w:r>
          <w:rPr>
            <w:rFonts w:ascii="仿宋" w:eastAsia="仿宋" w:hAnsi="仿宋" w:cs="仿宋" w:hint="eastAsia"/>
            <w:lang w:eastAsia="zh-CN"/>
          </w:rPr>
          <w:t>九、经济效益与社会效益优化</w:t>
        </w:r>
        <w:r>
          <w:tab/>
        </w:r>
        <w:r>
          <w:fldChar w:fldCharType="begin"/>
        </w:r>
        <w:r>
          <w:instrText xml:space="preserve"> PAGEREF _Toc11108 \h </w:instrText>
        </w:r>
        <w:r>
          <w:fldChar w:fldCharType="separate"/>
        </w:r>
        <w:r>
          <w:t>37</w:t>
        </w:r>
        <w:r>
          <w:fldChar w:fldCharType="end"/>
        </w:r>
      </w:hyperlink>
    </w:p>
    <w:p>
      <w:pPr>
        <w:pStyle w:val="TOC2"/>
        <w:tabs>
          <w:tab w:val="right" w:leader="dot" w:pos="8306"/>
        </w:tabs>
      </w:pPr>
      <w:hyperlink w:anchor="_Toc4084" w:history="1">
        <w:r>
          <w:rPr>
            <w:rFonts w:ascii="仿宋" w:eastAsia="仿宋" w:hAnsi="仿宋" w:cs="仿宋" w:hint="eastAsia"/>
            <w:lang w:eastAsia="zh-CN"/>
          </w:rPr>
          <w:t>(一)、经济效益提升策略</w:t>
        </w:r>
        <w:r>
          <w:tab/>
        </w:r>
        <w:r>
          <w:fldChar w:fldCharType="begin"/>
        </w:r>
        <w:r>
          <w:instrText xml:space="preserve"> PAGEREF _Toc4084 \h </w:instrText>
        </w:r>
        <w:r>
          <w:fldChar w:fldCharType="separate"/>
        </w:r>
        <w:r>
          <w:t>37</w:t>
        </w:r>
        <w:r>
          <w:fldChar w:fldCharType="end"/>
        </w:r>
      </w:hyperlink>
    </w:p>
    <w:p>
      <w:pPr>
        <w:pStyle w:val="TOC2"/>
        <w:tabs>
          <w:tab w:val="right" w:leader="dot" w:pos="8306"/>
        </w:tabs>
      </w:pPr>
      <w:hyperlink w:anchor="_Toc28505" w:history="1">
        <w:r>
          <w:rPr>
            <w:rFonts w:ascii="仿宋" w:eastAsia="仿宋" w:hAnsi="仿宋" w:cs="仿宋" w:hint="eastAsia"/>
            <w:lang w:eastAsia="zh-CN"/>
          </w:rPr>
          <w:t>(二)、社会效益增强方案</w:t>
        </w:r>
        <w:r>
          <w:tab/>
        </w:r>
        <w:r>
          <w:fldChar w:fldCharType="begin"/>
        </w:r>
        <w:r>
          <w:instrText xml:space="preserve"> PAGEREF _Toc28505 \h </w:instrText>
        </w:r>
        <w:r>
          <w:fldChar w:fldCharType="separate"/>
        </w:r>
        <w:r>
          <w:t>39</w:t>
        </w:r>
        <w:r>
          <w:fldChar w:fldCharType="end"/>
        </w:r>
      </w:hyperlink>
    </w:p>
    <w:p>
      <w:pPr>
        <w:pStyle w:val="TOC1"/>
        <w:tabs>
          <w:tab w:val="right" w:leader="dot" w:pos="8306"/>
        </w:tabs>
      </w:pPr>
      <w:hyperlink w:anchor="_Toc31200" w:history="1">
        <w:r>
          <w:rPr>
            <w:rFonts w:ascii="仿宋" w:eastAsia="仿宋" w:hAnsi="仿宋" w:cs="仿宋" w:hint="eastAsia"/>
            <w:lang w:eastAsia="zh-CN"/>
          </w:rPr>
          <w:t>十、资金管理与财务规划</w:t>
        </w:r>
        <w:r>
          <w:tab/>
        </w:r>
        <w:r>
          <w:fldChar w:fldCharType="begin"/>
        </w:r>
        <w:r>
          <w:instrText xml:space="preserve"> PAGEREF _Toc31200 \h </w:instrText>
        </w:r>
        <w:r>
          <w:fldChar w:fldCharType="separate"/>
        </w:r>
        <w:r>
          <w:t>39</w:t>
        </w:r>
        <w:r>
          <w:fldChar w:fldCharType="end"/>
        </w:r>
      </w:hyperlink>
    </w:p>
    <w:p>
      <w:pPr>
        <w:pStyle w:val="TOC2"/>
        <w:tabs>
          <w:tab w:val="right" w:leader="dot" w:pos="8306"/>
        </w:tabs>
      </w:pPr>
      <w:hyperlink w:anchor="_Toc12377" w:history="1">
        <w:r>
          <w:rPr>
            <w:rFonts w:ascii="仿宋" w:eastAsia="仿宋" w:hAnsi="仿宋" w:cs="仿宋" w:hint="eastAsia"/>
            <w:lang w:eastAsia="zh-CN"/>
          </w:rPr>
          <w:t>(一)、项目资金来源与筹措</w:t>
        </w:r>
        <w:r>
          <w:tab/>
        </w:r>
        <w:r>
          <w:fldChar w:fldCharType="begin"/>
        </w:r>
        <w:r>
          <w:instrText xml:space="preserve"> PAGEREF _Toc12377 \h </w:instrText>
        </w:r>
        <w:r>
          <w:fldChar w:fldCharType="separate"/>
        </w:r>
        <w:r>
          <w:t>39</w:t>
        </w:r>
        <w:r>
          <w:fldChar w:fldCharType="end"/>
        </w:r>
      </w:hyperlink>
    </w:p>
    <w:p>
      <w:pPr>
        <w:pStyle w:val="TOC2"/>
        <w:tabs>
          <w:tab w:val="right" w:leader="dot" w:pos="8306"/>
        </w:tabs>
      </w:pPr>
      <w:hyperlink w:anchor="_Toc23093" w:history="1">
        <w:r>
          <w:rPr>
            <w:rFonts w:ascii="仿宋" w:eastAsia="仿宋" w:hAnsi="仿宋" w:cs="仿宋" w:hint="eastAsia"/>
            <w:lang w:eastAsia="zh-CN"/>
          </w:rPr>
          <w:t>(二)、资金使用与监管</w:t>
        </w:r>
        <w:r>
          <w:tab/>
        </w:r>
        <w:r>
          <w:fldChar w:fldCharType="begin"/>
        </w:r>
        <w:r>
          <w:instrText xml:space="preserve"> PAGEREF _Toc23093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039" w:history="1">
        <w:r>
          <w:rPr>
            <w:rFonts w:ascii="仿宋" w:eastAsia="仿宋" w:hAnsi="仿宋" w:cs="仿宋" w:hint="eastAsia"/>
            <w:lang w:eastAsia="zh-CN"/>
          </w:rPr>
          <w:t>(三)、财务规划与预测</w:t>
        </w:r>
        <w:r>
          <w:tab/>
        </w:r>
        <w:r>
          <w:fldChar w:fldCharType="begin"/>
        </w:r>
        <w:r>
          <w:instrText xml:space="preserve"> PAGEREF _Toc18039 \h </w:instrText>
        </w:r>
        <w:r>
          <w:fldChar w:fldCharType="separate"/>
        </w:r>
        <w:r>
          <w:t>42</w:t>
        </w:r>
        <w:r>
          <w:fldChar w:fldCharType="end"/>
        </w:r>
      </w:hyperlink>
    </w:p>
    <w:p>
      <w:pPr>
        <w:pStyle w:val="TOC1"/>
        <w:tabs>
          <w:tab w:val="right" w:leader="dot" w:pos="8306"/>
        </w:tabs>
      </w:pPr>
      <w:hyperlink w:anchor="_Toc3872" w:history="1">
        <w:r>
          <w:rPr>
            <w:rFonts w:ascii="仿宋" w:eastAsia="仿宋" w:hAnsi="仿宋" w:cs="仿宋" w:hint="eastAsia"/>
            <w:lang w:eastAsia="zh-CN"/>
          </w:rPr>
          <w:t>十一、土地利用与规划方案</w:t>
        </w:r>
        <w:r>
          <w:tab/>
        </w:r>
        <w:r>
          <w:fldChar w:fldCharType="begin"/>
        </w:r>
        <w:r>
          <w:instrText xml:space="preserve"> PAGEREF _Toc3872 \h </w:instrText>
        </w:r>
        <w:r>
          <w:fldChar w:fldCharType="separate"/>
        </w:r>
        <w:r>
          <w:t>43</w:t>
        </w:r>
        <w:r>
          <w:fldChar w:fldCharType="end"/>
        </w:r>
      </w:hyperlink>
    </w:p>
    <w:p>
      <w:pPr>
        <w:pStyle w:val="TOC2"/>
        <w:tabs>
          <w:tab w:val="right" w:leader="dot" w:pos="8306"/>
        </w:tabs>
      </w:pPr>
      <w:hyperlink w:anchor="_Toc27658" w:history="1">
        <w:r>
          <w:rPr>
            <w:rFonts w:ascii="仿宋" w:eastAsia="仿宋" w:hAnsi="仿宋" w:cs="仿宋" w:hint="eastAsia"/>
            <w:lang w:eastAsia="zh-CN"/>
          </w:rPr>
          <w:t>(一)、项目用地情况分析</w:t>
        </w:r>
        <w:r>
          <w:tab/>
        </w:r>
        <w:r>
          <w:fldChar w:fldCharType="begin"/>
        </w:r>
        <w:r>
          <w:instrText xml:space="preserve"> PAGEREF _Toc27658 \h </w:instrText>
        </w:r>
        <w:r>
          <w:fldChar w:fldCharType="separate"/>
        </w:r>
        <w:r>
          <w:t>43</w:t>
        </w:r>
        <w:r>
          <w:fldChar w:fldCharType="end"/>
        </w:r>
      </w:hyperlink>
    </w:p>
    <w:p>
      <w:pPr>
        <w:pStyle w:val="TOC2"/>
        <w:tabs>
          <w:tab w:val="right" w:leader="dot" w:pos="8306"/>
        </w:tabs>
      </w:pPr>
      <w:hyperlink w:anchor="_Toc21259" w:history="1">
        <w:r>
          <w:rPr>
            <w:rFonts w:ascii="仿宋" w:eastAsia="仿宋" w:hAnsi="仿宋" w:cs="仿宋" w:hint="eastAsia"/>
            <w:lang w:eastAsia="zh-CN"/>
          </w:rPr>
          <w:t>(二)、土地利用规划方案</w:t>
        </w:r>
        <w:r>
          <w:tab/>
        </w:r>
        <w:r>
          <w:fldChar w:fldCharType="begin"/>
        </w:r>
        <w:r>
          <w:instrText xml:space="preserve"> PAGEREF _Toc21259 \h </w:instrText>
        </w:r>
        <w:r>
          <w:fldChar w:fldCharType="separate"/>
        </w:r>
        <w:r>
          <w:t>44</w:t>
        </w:r>
        <w:r>
          <w:fldChar w:fldCharType="end"/>
        </w:r>
      </w:hyperlink>
    </w:p>
    <w:p>
      <w:pPr>
        <w:pStyle w:val="TOC1"/>
        <w:tabs>
          <w:tab w:val="right" w:leader="dot" w:pos="8306"/>
        </w:tabs>
      </w:pPr>
      <w:hyperlink w:anchor="_Toc5565" w:history="1">
        <w:r>
          <w:rPr>
            <w:rFonts w:ascii="仿宋" w:eastAsia="仿宋" w:hAnsi="仿宋" w:cs="仿宋" w:hint="eastAsia"/>
            <w:lang w:eastAsia="zh-CN"/>
          </w:rPr>
          <w:t>十二、技术创新与产业升级</w:t>
        </w:r>
        <w:r>
          <w:tab/>
        </w:r>
        <w:r>
          <w:fldChar w:fldCharType="begin"/>
        </w:r>
        <w:r>
          <w:instrText xml:space="preserve"> PAGEREF _Toc5565 \h </w:instrText>
        </w:r>
        <w:r>
          <w:fldChar w:fldCharType="separate"/>
        </w:r>
        <w:r>
          <w:t>45</w:t>
        </w:r>
        <w:r>
          <w:fldChar w:fldCharType="end"/>
        </w:r>
      </w:hyperlink>
    </w:p>
    <w:p>
      <w:pPr>
        <w:pStyle w:val="TOC2"/>
        <w:tabs>
          <w:tab w:val="right" w:leader="dot" w:pos="8306"/>
        </w:tabs>
      </w:pPr>
      <w:hyperlink w:anchor="_Toc9332" w:history="1">
        <w:r>
          <w:rPr>
            <w:rFonts w:ascii="仿宋" w:eastAsia="仿宋" w:hAnsi="仿宋" w:cs="仿宋" w:hint="eastAsia"/>
            <w:lang w:eastAsia="zh-CN"/>
          </w:rPr>
          <w:t>(一)、技术创新方向与目标</w:t>
        </w:r>
        <w:r>
          <w:tab/>
        </w:r>
        <w:r>
          <w:fldChar w:fldCharType="begin"/>
        </w:r>
        <w:r>
          <w:instrText xml:space="preserve"> PAGEREF _Toc9332 \h </w:instrText>
        </w:r>
        <w:r>
          <w:fldChar w:fldCharType="separate"/>
        </w:r>
        <w:r>
          <w:t>45</w:t>
        </w:r>
        <w:r>
          <w:fldChar w:fldCharType="end"/>
        </w:r>
      </w:hyperlink>
    </w:p>
    <w:p>
      <w:pPr>
        <w:pStyle w:val="TOC2"/>
        <w:tabs>
          <w:tab w:val="right" w:leader="dot" w:pos="8306"/>
        </w:tabs>
      </w:pPr>
      <w:hyperlink w:anchor="_Toc22350" w:history="1">
        <w:r>
          <w:rPr>
            <w:rFonts w:ascii="仿宋" w:eastAsia="仿宋" w:hAnsi="仿宋" w:cs="仿宋" w:hint="eastAsia"/>
            <w:lang w:eastAsia="zh-CN"/>
          </w:rPr>
          <w:t>(二)、产业升级路径与措施</w:t>
        </w:r>
        <w:r>
          <w:tab/>
        </w:r>
        <w:r>
          <w:fldChar w:fldCharType="begin"/>
        </w:r>
        <w:r>
          <w:instrText xml:space="preserve"> PAGEREF _Toc22350 \h </w:instrText>
        </w:r>
        <w:r>
          <w:fldChar w:fldCharType="separate"/>
        </w:r>
        <w:r>
          <w:t>46</w:t>
        </w:r>
        <w:r>
          <w:fldChar w:fldCharType="end"/>
        </w:r>
      </w:hyperlink>
    </w:p>
    <w:p>
      <w:pPr>
        <w:pStyle w:val="TOC1"/>
        <w:tabs>
          <w:tab w:val="right" w:leader="dot" w:pos="8306"/>
        </w:tabs>
      </w:pPr>
      <w:hyperlink w:anchor="_Toc12656" w:history="1">
        <w:r>
          <w:rPr>
            <w:rFonts w:ascii="仿宋" w:eastAsia="仿宋" w:hAnsi="仿宋" w:cs="仿宋" w:hint="eastAsia"/>
            <w:lang w:eastAsia="zh-CN"/>
          </w:rPr>
          <w:t>十三、设施与设备管理</w:t>
        </w:r>
        <w:r>
          <w:tab/>
        </w:r>
        <w:r>
          <w:fldChar w:fldCharType="begin"/>
        </w:r>
        <w:r>
          <w:instrText xml:space="preserve"> PAGEREF _Toc12656 \h </w:instrText>
        </w:r>
        <w:r>
          <w:fldChar w:fldCharType="separate"/>
        </w:r>
        <w:r>
          <w:t>48</w:t>
        </w:r>
        <w:r>
          <w:fldChar w:fldCharType="end"/>
        </w:r>
      </w:hyperlink>
    </w:p>
    <w:p>
      <w:pPr>
        <w:pStyle w:val="TOC2"/>
        <w:tabs>
          <w:tab w:val="right" w:leader="dot" w:pos="8306"/>
        </w:tabs>
      </w:pPr>
      <w:hyperlink w:anchor="_Toc23530" w:history="1">
        <w:r>
          <w:rPr>
            <w:rFonts w:ascii="仿宋" w:eastAsia="仿宋" w:hAnsi="仿宋" w:cs="仿宋" w:hint="eastAsia"/>
            <w:lang w:eastAsia="zh-CN"/>
          </w:rPr>
          <w:t>(一)、设施规划与配置</w:t>
        </w:r>
        <w:r>
          <w:tab/>
        </w:r>
        <w:r>
          <w:fldChar w:fldCharType="begin"/>
        </w:r>
        <w:r>
          <w:instrText xml:space="preserve"> PAGEREF _Toc23530 \h </w:instrText>
        </w:r>
        <w:r>
          <w:fldChar w:fldCharType="separate"/>
        </w:r>
        <w:r>
          <w:t>48</w:t>
        </w:r>
        <w:r>
          <w:fldChar w:fldCharType="end"/>
        </w:r>
      </w:hyperlink>
    </w:p>
    <w:p>
      <w:pPr>
        <w:pStyle w:val="TOC2"/>
        <w:tabs>
          <w:tab w:val="right" w:leader="dot" w:pos="8306"/>
        </w:tabs>
      </w:pPr>
      <w:hyperlink w:anchor="_Toc16138" w:history="1">
        <w:r>
          <w:rPr>
            <w:rFonts w:ascii="仿宋" w:eastAsia="仿宋" w:hAnsi="仿宋" w:cs="仿宋" w:hint="eastAsia"/>
            <w:lang w:eastAsia="zh-CN"/>
          </w:rPr>
          <w:t>(二)、设备采购与维护管理</w:t>
        </w:r>
        <w:r>
          <w:tab/>
        </w:r>
        <w:r>
          <w:fldChar w:fldCharType="begin"/>
        </w:r>
        <w:r>
          <w:instrText xml:space="preserve"> PAGEREF _Toc16138 \h </w:instrText>
        </w:r>
        <w:r>
          <w:fldChar w:fldCharType="separate"/>
        </w:r>
        <w:r>
          <w:t>49</w:t>
        </w:r>
        <w:r>
          <w:fldChar w:fldCharType="end"/>
        </w:r>
      </w:hyperlink>
    </w:p>
    <w:p>
      <w:pPr>
        <w:pStyle w:val="TOC2"/>
        <w:tabs>
          <w:tab w:val="right" w:leader="dot" w:pos="8306"/>
        </w:tabs>
      </w:pPr>
      <w:hyperlink w:anchor="_Toc1655" w:history="1">
        <w:r>
          <w:rPr>
            <w:rFonts w:ascii="仿宋" w:eastAsia="仿宋" w:hAnsi="仿宋" w:cs="仿宋" w:hint="eastAsia"/>
            <w:lang w:eastAsia="zh-CN"/>
          </w:rPr>
          <w:t>(三)、设施设备升级策略</w:t>
        </w:r>
        <w:r>
          <w:tab/>
        </w:r>
        <w:r>
          <w:fldChar w:fldCharType="begin"/>
        </w:r>
        <w:r>
          <w:instrText xml:space="preserve"> PAGEREF _Toc1655 \h </w:instrText>
        </w:r>
        <w:r>
          <w:fldChar w:fldCharType="separate"/>
        </w:r>
        <w:r>
          <w:t>49</w:t>
        </w:r>
        <w:r>
          <w:fldChar w:fldCharType="end"/>
        </w:r>
      </w:hyperlink>
    </w:p>
    <w:p>
      <w:pPr>
        <w:pStyle w:val="TOC1"/>
        <w:tabs>
          <w:tab w:val="right" w:leader="dot" w:pos="8306"/>
        </w:tabs>
      </w:pPr>
      <w:hyperlink w:anchor="_Toc21621" w:history="1">
        <w:r>
          <w:rPr>
            <w:rFonts w:ascii="仿宋" w:eastAsia="仿宋" w:hAnsi="仿宋" w:cs="仿宋" w:hint="eastAsia"/>
            <w:lang w:eastAsia="zh-CN"/>
          </w:rPr>
          <w:t>十四、项目施工方案</w:t>
        </w:r>
        <w:r>
          <w:tab/>
        </w:r>
        <w:r>
          <w:fldChar w:fldCharType="begin"/>
        </w:r>
        <w:r>
          <w:instrText xml:space="preserve"> PAGEREF _Toc21621 \h </w:instrText>
        </w:r>
        <w:r>
          <w:fldChar w:fldCharType="separate"/>
        </w:r>
        <w:r>
          <w:t>50</w:t>
        </w:r>
        <w:r>
          <w:fldChar w:fldCharType="end"/>
        </w:r>
      </w:hyperlink>
    </w:p>
    <w:p>
      <w:pPr>
        <w:pStyle w:val="TOC2"/>
        <w:tabs>
          <w:tab w:val="right" w:leader="dot" w:pos="8306"/>
        </w:tabs>
      </w:pPr>
      <w:hyperlink w:anchor="_Toc22937" w:history="1">
        <w:r>
          <w:rPr>
            <w:rFonts w:ascii="仿宋" w:eastAsia="仿宋" w:hAnsi="仿宋" w:cs="仿宋" w:hint="eastAsia"/>
            <w:lang w:eastAsia="zh-CN"/>
          </w:rPr>
          <w:t>(一)、施工组织设计</w:t>
        </w:r>
        <w:r>
          <w:tab/>
        </w:r>
        <w:r>
          <w:fldChar w:fldCharType="begin"/>
        </w:r>
        <w:r>
          <w:instrText xml:space="preserve"> PAGEREF _Toc22937 \h </w:instrText>
        </w:r>
        <w:r>
          <w:fldChar w:fldCharType="separate"/>
        </w:r>
        <w:r>
          <w:t>50</w:t>
        </w:r>
        <w:r>
          <w:fldChar w:fldCharType="end"/>
        </w:r>
      </w:hyperlink>
    </w:p>
    <w:p>
      <w:pPr>
        <w:pStyle w:val="TOC2"/>
        <w:tabs>
          <w:tab w:val="right" w:leader="dot" w:pos="8306"/>
        </w:tabs>
      </w:pPr>
      <w:hyperlink w:anchor="_Toc10501" w:history="1">
        <w:r>
          <w:rPr>
            <w:rFonts w:ascii="仿宋" w:eastAsia="仿宋" w:hAnsi="仿宋" w:cs="仿宋" w:hint="eastAsia"/>
            <w:lang w:eastAsia="zh-CN"/>
          </w:rPr>
          <w:t>(二)、施工工艺与技术路线</w:t>
        </w:r>
        <w:r>
          <w:tab/>
        </w:r>
        <w:r>
          <w:fldChar w:fldCharType="begin"/>
        </w:r>
        <w:r>
          <w:instrText xml:space="preserve"> PAGEREF _Toc10501 \h </w:instrText>
        </w:r>
        <w:r>
          <w:fldChar w:fldCharType="separate"/>
        </w:r>
        <w:r>
          <w:t>52</w:t>
        </w:r>
        <w:r>
          <w:fldChar w:fldCharType="end"/>
        </w:r>
      </w:hyperlink>
    </w:p>
    <w:p>
      <w:pPr>
        <w:pStyle w:val="TOC2"/>
        <w:tabs>
          <w:tab w:val="right" w:leader="dot" w:pos="8306"/>
        </w:tabs>
      </w:pPr>
      <w:hyperlink w:anchor="_Toc22954" w:history="1">
        <w:r>
          <w:rPr>
            <w:rFonts w:ascii="仿宋" w:eastAsia="仿宋" w:hAnsi="仿宋" w:cs="仿宋" w:hint="eastAsia"/>
            <w:lang w:eastAsia="zh-CN"/>
          </w:rPr>
          <w:t>(三)、关键节点施工计划</w:t>
        </w:r>
        <w:r>
          <w:tab/>
        </w:r>
        <w:r>
          <w:fldChar w:fldCharType="begin"/>
        </w:r>
        <w:r>
          <w:instrText xml:space="preserve"> PAGEREF _Toc22954 \h </w:instrText>
        </w:r>
        <w:r>
          <w:fldChar w:fldCharType="separate"/>
        </w:r>
        <w:r>
          <w:t>53</w:t>
        </w:r>
        <w:r>
          <w:fldChar w:fldCharType="end"/>
        </w:r>
      </w:hyperlink>
    </w:p>
    <w:p>
      <w:pPr>
        <w:pStyle w:val="TOC2"/>
        <w:tabs>
          <w:tab w:val="right" w:leader="dot" w:pos="8306"/>
        </w:tabs>
      </w:pPr>
      <w:hyperlink w:anchor="_Toc30898" w:history="1">
        <w:r>
          <w:rPr>
            <w:rFonts w:ascii="仿宋" w:eastAsia="仿宋" w:hAnsi="仿宋" w:cs="仿宋" w:hint="eastAsia"/>
            <w:lang w:eastAsia="zh-CN"/>
          </w:rPr>
          <w:t>(四)、施工现场管理</w:t>
        </w:r>
        <w:r>
          <w:tab/>
        </w:r>
        <w:r>
          <w:fldChar w:fldCharType="begin"/>
        </w:r>
        <w:r>
          <w:instrText xml:space="preserve"> PAGEREF _Toc30898 \h </w:instrText>
        </w:r>
        <w:r>
          <w:fldChar w:fldCharType="separate"/>
        </w:r>
        <w:r>
          <w:t>54</w:t>
        </w:r>
        <w:r>
          <w:fldChar w:fldCharType="end"/>
        </w:r>
      </w:hyperlink>
    </w:p>
    <w:p>
      <w:pPr>
        <w:pStyle w:val="TOC1"/>
        <w:tabs>
          <w:tab w:val="right" w:leader="dot" w:pos="8306"/>
        </w:tabs>
      </w:pPr>
      <w:hyperlink w:anchor="_Toc8095" w:history="1">
        <w:r>
          <w:rPr>
            <w:rFonts w:ascii="仿宋" w:eastAsia="仿宋" w:hAnsi="仿宋" w:cs="仿宋" w:hint="eastAsia"/>
            <w:lang w:eastAsia="zh-CN"/>
          </w:rPr>
          <w:t>十五、人力资源管理与开发</w:t>
        </w:r>
        <w:r>
          <w:tab/>
        </w:r>
        <w:r>
          <w:fldChar w:fldCharType="begin"/>
        </w:r>
        <w:r>
          <w:instrText xml:space="preserve"> PAGEREF _Toc8095 \h </w:instrText>
        </w:r>
        <w:r>
          <w:fldChar w:fldCharType="separate"/>
        </w:r>
        <w:r>
          <w:t>56</w:t>
        </w:r>
        <w:r>
          <w:fldChar w:fldCharType="end"/>
        </w:r>
      </w:hyperlink>
    </w:p>
    <w:p>
      <w:pPr>
        <w:pStyle w:val="TOC2"/>
        <w:tabs>
          <w:tab w:val="right" w:leader="dot" w:pos="8306"/>
        </w:tabs>
      </w:pPr>
      <w:hyperlink w:anchor="_Toc6651" w:history="1">
        <w:r>
          <w:rPr>
            <w:rFonts w:ascii="仿宋" w:eastAsia="仿宋" w:hAnsi="仿宋" w:cs="仿宋" w:hint="eastAsia"/>
            <w:lang w:eastAsia="zh-CN"/>
          </w:rPr>
          <w:t>(一)、人力资源规划</w:t>
        </w:r>
        <w:r>
          <w:tab/>
        </w:r>
        <w:r>
          <w:fldChar w:fldCharType="begin"/>
        </w:r>
        <w:r>
          <w:instrText xml:space="preserve"> PAGEREF _Toc6651 \h </w:instrText>
        </w:r>
        <w:r>
          <w:fldChar w:fldCharType="separate"/>
        </w:r>
        <w:r>
          <w:t>56</w:t>
        </w:r>
        <w:r>
          <w:fldChar w:fldCharType="end"/>
        </w:r>
      </w:hyperlink>
    </w:p>
    <w:p>
      <w:pPr>
        <w:pStyle w:val="TOC2"/>
        <w:tabs>
          <w:tab w:val="right" w:leader="dot" w:pos="8306"/>
        </w:tabs>
      </w:pPr>
      <w:hyperlink w:anchor="_Toc11252" w:history="1">
        <w:r>
          <w:rPr>
            <w:rFonts w:ascii="仿宋" w:eastAsia="仿宋" w:hAnsi="仿宋" w:cs="仿宋" w:hint="eastAsia"/>
            <w:lang w:eastAsia="zh-CN"/>
          </w:rPr>
          <w:t>(二)、人力资源开发与培训</w:t>
        </w:r>
        <w:r>
          <w:tab/>
        </w:r>
        <w:r>
          <w:fldChar w:fldCharType="begin"/>
        </w:r>
        <w:r>
          <w:instrText xml:space="preserve"> PAGEREF _Toc11252 \h </w:instrText>
        </w:r>
        <w:r>
          <w:fldChar w:fldCharType="separate"/>
        </w:r>
        <w:r>
          <w:t>58</w:t>
        </w:r>
        <w:r>
          <w:fldChar w:fldCharType="end"/>
        </w:r>
      </w:hyperlink>
    </w:p>
    <w:p>
      <w:pPr>
        <w:pStyle w:val="TOC1"/>
        <w:tabs>
          <w:tab w:val="right" w:leader="dot" w:pos="8306"/>
        </w:tabs>
      </w:pPr>
      <w:hyperlink w:anchor="_Toc18321" w:history="1">
        <w:r>
          <w:rPr>
            <w:rFonts w:ascii="仿宋" w:eastAsia="仿宋" w:hAnsi="仿宋" w:cs="仿宋" w:hint="eastAsia"/>
            <w:lang w:eastAsia="zh-CN"/>
          </w:rPr>
          <w:t>十六、合作与交流机制建立</w:t>
        </w:r>
        <w:r>
          <w:tab/>
        </w:r>
        <w:r>
          <w:fldChar w:fldCharType="begin"/>
        </w:r>
        <w:r>
          <w:instrText xml:space="preserve"> PAGEREF _Toc18321 \h </w:instrText>
        </w:r>
        <w:r>
          <w:fldChar w:fldCharType="separate"/>
        </w:r>
        <w:r>
          <w:t>61</w:t>
        </w:r>
        <w:r>
          <w:fldChar w:fldCharType="end"/>
        </w:r>
      </w:hyperlink>
    </w:p>
    <w:p>
      <w:pPr>
        <w:pStyle w:val="TOC2"/>
        <w:tabs>
          <w:tab w:val="right" w:leader="dot" w:pos="8306"/>
        </w:tabs>
      </w:pPr>
      <w:hyperlink w:anchor="_Toc16914" w:history="1">
        <w:r>
          <w:rPr>
            <w:rFonts w:ascii="仿宋" w:eastAsia="仿宋" w:hAnsi="仿宋" w:cs="仿宋" w:hint="eastAsia"/>
            <w:lang w:eastAsia="zh-CN"/>
          </w:rPr>
          <w:t>(一)、合作伙伴选择与合作方式</w:t>
        </w:r>
        <w:r>
          <w:tab/>
        </w:r>
        <w:r>
          <w:fldChar w:fldCharType="begin"/>
        </w:r>
        <w:r>
          <w:instrText xml:space="preserve"> PAGEREF _Toc16914 \h </w:instrText>
        </w:r>
        <w:r>
          <w:fldChar w:fldCharType="separate"/>
        </w:r>
        <w:r>
          <w:t>61</w:t>
        </w:r>
        <w:r>
          <w:fldChar w:fldCharType="end"/>
        </w:r>
      </w:hyperlink>
    </w:p>
    <w:p>
      <w:pPr>
        <w:pStyle w:val="TOC2"/>
        <w:tabs>
          <w:tab w:val="right" w:leader="dot" w:pos="8306"/>
        </w:tabs>
      </w:pPr>
      <w:hyperlink w:anchor="_Toc25779" w:history="1">
        <w:r>
          <w:rPr>
            <w:rFonts w:ascii="仿宋" w:eastAsia="仿宋" w:hAnsi="仿宋" w:cs="仿宋" w:hint="eastAsia"/>
            <w:lang w:eastAsia="zh-CN"/>
          </w:rPr>
          <w:t>(二)、交流与合作平台搭建</w:t>
        </w:r>
        <w:r>
          <w:tab/>
        </w:r>
        <w:r>
          <w:fldChar w:fldCharType="begin"/>
        </w:r>
        <w:r>
          <w:instrText xml:space="preserve"> PAGEREF _Toc25779 \h </w:instrText>
        </w:r>
        <w:r>
          <w:fldChar w:fldCharType="separate"/>
        </w:r>
        <w:r>
          <w:t>62</w:t>
        </w:r>
        <w:r>
          <w:fldChar w:fldCharType="end"/>
        </w:r>
      </w:hyperlink>
    </w:p>
    <w:p>
      <w:pPr>
        <w:pStyle w:val="TOC1"/>
        <w:tabs>
          <w:tab w:val="right" w:leader="dot" w:pos="8306"/>
        </w:tabs>
      </w:pPr>
      <w:hyperlink w:anchor="_Toc6097" w:history="1">
        <w:r>
          <w:rPr>
            <w:rFonts w:ascii="仿宋" w:eastAsia="仿宋" w:hAnsi="仿宋" w:cs="仿宋" w:hint="eastAsia"/>
            <w:lang w:eastAsia="zh-CN"/>
          </w:rPr>
          <w:t>十七、成果转化与推广应用</w:t>
        </w:r>
        <w:r>
          <w:tab/>
        </w:r>
        <w:r>
          <w:fldChar w:fldCharType="begin"/>
        </w:r>
        <w:r>
          <w:instrText xml:space="preserve"> PAGEREF _Toc6097 \h </w:instrText>
        </w:r>
        <w:r>
          <w:fldChar w:fldCharType="separate"/>
        </w:r>
        <w:r>
          <w:t>64</w:t>
        </w:r>
        <w:r>
          <w:fldChar w:fldCharType="end"/>
        </w:r>
      </w:hyperlink>
    </w:p>
    <w:p>
      <w:pPr>
        <w:pStyle w:val="TOC2"/>
        <w:tabs>
          <w:tab w:val="right" w:leader="dot" w:pos="8306"/>
        </w:tabs>
      </w:pPr>
      <w:hyperlink w:anchor="_Toc31018" w:history="1">
        <w:r>
          <w:rPr>
            <w:rFonts w:ascii="仿宋" w:eastAsia="仿宋" w:hAnsi="仿宋" w:cs="仿宋" w:hint="eastAsia"/>
            <w:lang w:eastAsia="zh-CN"/>
          </w:rPr>
          <w:t>(一)、成果转化策略制定</w:t>
        </w:r>
        <w:r>
          <w:tab/>
        </w:r>
        <w:r>
          <w:fldChar w:fldCharType="begin"/>
        </w:r>
        <w:r>
          <w:instrText xml:space="preserve"> PAGEREF _Toc31018 \h </w:instrText>
        </w:r>
        <w:r>
          <w:fldChar w:fldCharType="separate"/>
        </w:r>
        <w:r>
          <w:t>64</w:t>
        </w:r>
        <w:r>
          <w:fldChar w:fldCharType="end"/>
        </w:r>
      </w:hyperlink>
    </w:p>
    <w:p>
      <w:pPr>
        <w:pStyle w:val="TOC2"/>
        <w:tabs>
          <w:tab w:val="right" w:leader="dot" w:pos="8306"/>
        </w:tabs>
      </w:pPr>
      <w:hyperlink w:anchor="_Toc16886" w:history="1">
        <w:r>
          <w:rPr>
            <w:rFonts w:ascii="仿宋" w:eastAsia="仿宋" w:hAnsi="仿宋" w:cs="仿宋" w:hint="eastAsia"/>
            <w:lang w:eastAsia="zh-CN"/>
          </w:rPr>
          <w:t>(二)、成果推广应用方案</w:t>
        </w:r>
        <w:r>
          <w:tab/>
        </w:r>
        <w:r>
          <w:fldChar w:fldCharType="begin"/>
        </w:r>
        <w:r>
          <w:instrText xml:space="preserve"> PAGEREF _Toc16886 \h </w:instrText>
        </w:r>
        <w:r>
          <w:fldChar w:fldCharType="separate"/>
        </w:r>
        <w:r>
          <w:t>65</w:t>
        </w:r>
        <w:r>
          <w:fldChar w:fldCharType="end"/>
        </w:r>
      </w:hyperlink>
    </w:p>
    <w:p>
      <w:pPr>
        <w:pStyle w:val="TOC1"/>
        <w:tabs>
          <w:tab w:val="right" w:leader="dot" w:pos="8306"/>
        </w:tabs>
      </w:pPr>
      <w:hyperlink w:anchor="_Toc19000" w:history="1">
        <w:r>
          <w:rPr>
            <w:rFonts w:ascii="仿宋" w:eastAsia="仿宋" w:hAnsi="仿宋" w:cs="仿宋" w:hint="eastAsia"/>
            <w:lang w:eastAsia="zh-CN"/>
          </w:rPr>
          <w:t>十八、创新驱动与持续发展</w:t>
        </w:r>
        <w:r>
          <w:tab/>
        </w:r>
        <w:r>
          <w:fldChar w:fldCharType="begin"/>
        </w:r>
        <w:r>
          <w:instrText xml:space="preserve"> PAGEREF _Toc19000 \h </w:instrText>
        </w:r>
        <w:r>
          <w:fldChar w:fldCharType="separate"/>
        </w:r>
        <w:r>
          <w:t>67</w:t>
        </w:r>
        <w:r>
          <w:fldChar w:fldCharType="end"/>
        </w:r>
      </w:hyperlink>
    </w:p>
    <w:p>
      <w:pPr>
        <w:pStyle w:val="TOC2"/>
        <w:tabs>
          <w:tab w:val="right" w:leader="dot" w:pos="8306"/>
        </w:tabs>
      </w:pPr>
      <w:hyperlink w:anchor="_Toc19953" w:history="1">
        <w:r>
          <w:rPr>
            <w:rFonts w:ascii="仿宋" w:eastAsia="仿宋" w:hAnsi="仿宋" w:cs="仿宋" w:hint="eastAsia"/>
            <w:lang w:eastAsia="zh-CN"/>
          </w:rPr>
          <w:t>(一)、创新驱动战略实施</w:t>
        </w:r>
        <w:r>
          <w:tab/>
        </w:r>
        <w:r>
          <w:fldChar w:fldCharType="begin"/>
        </w:r>
        <w:r>
          <w:instrText xml:space="preserve"> PAGEREF _Toc19953 \h </w:instrText>
        </w:r>
        <w:r>
          <w:fldChar w:fldCharType="separate"/>
        </w:r>
        <w:r>
          <w:t>67</w:t>
        </w:r>
        <w:r>
          <w:fldChar w:fldCharType="end"/>
        </w:r>
      </w:hyperlink>
    </w:p>
    <w:p>
      <w:pPr>
        <w:pStyle w:val="TOC2"/>
        <w:tabs>
          <w:tab w:val="right" w:leader="dot" w:pos="8306"/>
        </w:tabs>
      </w:pPr>
      <w:hyperlink w:anchor="_Toc24575" w:history="1">
        <w:r>
          <w:rPr>
            <w:rFonts w:ascii="仿宋" w:eastAsia="仿宋" w:hAnsi="仿宋" w:cs="仿宋" w:hint="eastAsia"/>
            <w:lang w:eastAsia="zh-CN"/>
          </w:rPr>
          <w:t>(二)、持续发展路径探索</w:t>
        </w:r>
        <w:r>
          <w:tab/>
        </w:r>
        <w:r>
          <w:fldChar w:fldCharType="begin"/>
        </w:r>
        <w:r>
          <w:instrText xml:space="preserve"> PAGEREF _Toc24575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15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52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929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750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453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8055"/>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2428"/>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738"/>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32092"/>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https://d.book118.com/158024134057006036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68640C"/>
    <w:rsid w:val="346864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8024134057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2024-02-02T07:42:00Z</dcterms:created>
  <dcterms:modified xsi:type="dcterms:W3CDTF">2024-02-02T07:42:33Z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835408D275CF4559854147DAF3F370C6_11</vt:lpwstr>
  </property>
  <property fmtid="{D5CDD505-2E9C-101B-9397-08002B2CF9AE}" pid="3" name="KSOProductBuildVer">
    <vt:lpwstr>2052-12.1.0.16250</vt:lpwstr>
  </property>
</Properties>
</file>