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PVC胶水项目建设方案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195" w:history="1">
        <w:r>
          <w:rPr>
            <w:rFonts w:ascii="仿宋" w:eastAsia="仿宋" w:hAnsi="仿宋" w:cs="仿宋" w:hint="eastAsia"/>
            <w:lang w:eastAsia="zh-CN"/>
          </w:rPr>
          <w:t>序言</w:t>
        </w:r>
        <w:r>
          <w:tab/>
        </w:r>
        <w:r>
          <w:fldChar w:fldCharType="begin"/>
        </w:r>
        <w:r>
          <w:instrText xml:space="preserve"> PAGEREF _Toc27195 \h </w:instrText>
        </w:r>
        <w:r>
          <w:fldChar w:fldCharType="separate"/>
        </w:r>
        <w:r>
          <w:t>3</w:t>
        </w:r>
        <w:r>
          <w:fldChar w:fldCharType="end"/>
        </w:r>
      </w:hyperlink>
    </w:p>
    <w:p>
      <w:pPr>
        <w:pStyle w:val="TOC1"/>
        <w:tabs>
          <w:tab w:val="right" w:leader="dot" w:pos="8306"/>
        </w:tabs>
      </w:pPr>
      <w:hyperlink w:anchor="_Toc32280" w:history="1">
        <w:r>
          <w:rPr>
            <w:rFonts w:ascii="仿宋" w:eastAsia="仿宋" w:hAnsi="仿宋" w:cs="仿宋" w:hint="eastAsia"/>
            <w:lang w:eastAsia="zh-CN"/>
          </w:rPr>
          <w:t>一、发展规划、产业政策和行业准入分析</w:t>
        </w:r>
        <w:r>
          <w:tab/>
        </w:r>
        <w:r>
          <w:fldChar w:fldCharType="begin"/>
        </w:r>
        <w:r>
          <w:instrText xml:space="preserve"> PAGEREF _Toc32280 \h </w:instrText>
        </w:r>
        <w:r>
          <w:fldChar w:fldCharType="separate"/>
        </w:r>
        <w:r>
          <w:t>3</w:t>
        </w:r>
        <w:r>
          <w:fldChar w:fldCharType="end"/>
        </w:r>
      </w:hyperlink>
    </w:p>
    <w:p>
      <w:pPr>
        <w:pStyle w:val="TOC2"/>
        <w:tabs>
          <w:tab w:val="right" w:leader="dot" w:pos="8306"/>
        </w:tabs>
      </w:pPr>
      <w:hyperlink w:anchor="_Toc18337" w:history="1">
        <w:r>
          <w:rPr>
            <w:rFonts w:ascii="仿宋" w:eastAsia="仿宋" w:hAnsi="仿宋" w:cs="仿宋" w:hint="eastAsia"/>
            <w:lang w:eastAsia="zh-CN"/>
          </w:rPr>
          <w:t>(一)、发展规划分析</w:t>
        </w:r>
        <w:r>
          <w:tab/>
        </w:r>
        <w:r>
          <w:fldChar w:fldCharType="begin"/>
        </w:r>
        <w:r>
          <w:instrText xml:space="preserve"> PAGEREF _Toc18337 \h </w:instrText>
        </w:r>
        <w:r>
          <w:fldChar w:fldCharType="separate"/>
        </w:r>
        <w:r>
          <w:t>3</w:t>
        </w:r>
        <w:r>
          <w:fldChar w:fldCharType="end"/>
        </w:r>
      </w:hyperlink>
    </w:p>
    <w:p>
      <w:pPr>
        <w:pStyle w:val="TOC2"/>
        <w:tabs>
          <w:tab w:val="right" w:leader="dot" w:pos="8306"/>
        </w:tabs>
      </w:pPr>
      <w:hyperlink w:anchor="_Toc24791" w:history="1">
        <w:r>
          <w:rPr>
            <w:rFonts w:ascii="仿宋" w:eastAsia="仿宋" w:hAnsi="仿宋" w:cs="仿宋" w:hint="eastAsia"/>
            <w:lang w:eastAsia="zh-CN"/>
          </w:rPr>
          <w:t>(二)、产业政策分析</w:t>
        </w:r>
        <w:r>
          <w:tab/>
        </w:r>
        <w:r>
          <w:fldChar w:fldCharType="begin"/>
        </w:r>
        <w:r>
          <w:instrText xml:space="preserve"> PAGEREF _Toc24791 \h </w:instrText>
        </w:r>
        <w:r>
          <w:fldChar w:fldCharType="separate"/>
        </w:r>
        <w:r>
          <w:t>5</w:t>
        </w:r>
        <w:r>
          <w:fldChar w:fldCharType="end"/>
        </w:r>
      </w:hyperlink>
    </w:p>
    <w:p>
      <w:pPr>
        <w:pStyle w:val="TOC2"/>
        <w:tabs>
          <w:tab w:val="right" w:leader="dot" w:pos="8306"/>
        </w:tabs>
      </w:pPr>
      <w:hyperlink w:anchor="_Toc25650" w:history="1">
        <w:r>
          <w:rPr>
            <w:rFonts w:ascii="仿宋" w:eastAsia="仿宋" w:hAnsi="仿宋" w:cs="仿宋" w:hint="eastAsia"/>
            <w:lang w:eastAsia="zh-CN"/>
          </w:rPr>
          <w:t>(三)、行业准入分析</w:t>
        </w:r>
        <w:r>
          <w:tab/>
        </w:r>
        <w:r>
          <w:fldChar w:fldCharType="begin"/>
        </w:r>
        <w:r>
          <w:instrText xml:space="preserve"> PAGEREF _Toc25650 \h </w:instrText>
        </w:r>
        <w:r>
          <w:fldChar w:fldCharType="separate"/>
        </w:r>
        <w:r>
          <w:t>6</w:t>
        </w:r>
        <w:r>
          <w:fldChar w:fldCharType="end"/>
        </w:r>
      </w:hyperlink>
    </w:p>
    <w:p>
      <w:pPr>
        <w:pStyle w:val="TOC1"/>
        <w:tabs>
          <w:tab w:val="right" w:leader="dot" w:pos="8306"/>
        </w:tabs>
      </w:pPr>
      <w:hyperlink w:anchor="_Toc7134" w:history="1">
        <w:r>
          <w:rPr>
            <w:rFonts w:ascii="仿宋" w:eastAsia="仿宋" w:hAnsi="仿宋" w:cs="仿宋" w:hint="eastAsia"/>
            <w:lang w:eastAsia="zh-CN"/>
          </w:rPr>
          <w:t>二、资源开发及综合利用分析</w:t>
        </w:r>
        <w:r>
          <w:tab/>
        </w:r>
        <w:r>
          <w:fldChar w:fldCharType="begin"/>
        </w:r>
        <w:r>
          <w:instrText xml:space="preserve"> PAGEREF _Toc7134 \h </w:instrText>
        </w:r>
        <w:r>
          <w:fldChar w:fldCharType="separate"/>
        </w:r>
        <w:r>
          <w:t>7</w:t>
        </w:r>
        <w:r>
          <w:fldChar w:fldCharType="end"/>
        </w:r>
      </w:hyperlink>
    </w:p>
    <w:p>
      <w:pPr>
        <w:pStyle w:val="TOC2"/>
        <w:tabs>
          <w:tab w:val="right" w:leader="dot" w:pos="8306"/>
        </w:tabs>
      </w:pPr>
      <w:hyperlink w:anchor="_Toc25491" w:history="1">
        <w:r>
          <w:rPr>
            <w:rFonts w:ascii="仿宋" w:eastAsia="仿宋" w:hAnsi="仿宋" w:cs="仿宋" w:hint="eastAsia"/>
            <w:lang w:eastAsia="zh-CN"/>
          </w:rPr>
          <w:t>(一)、资源开发方案</w:t>
        </w:r>
        <w:r>
          <w:tab/>
        </w:r>
        <w:r>
          <w:fldChar w:fldCharType="begin"/>
        </w:r>
        <w:r>
          <w:instrText xml:space="preserve"> PAGEREF _Toc25491 \h </w:instrText>
        </w:r>
        <w:r>
          <w:fldChar w:fldCharType="separate"/>
        </w:r>
        <w:r>
          <w:t>7</w:t>
        </w:r>
        <w:r>
          <w:fldChar w:fldCharType="end"/>
        </w:r>
      </w:hyperlink>
    </w:p>
    <w:p>
      <w:pPr>
        <w:pStyle w:val="TOC2"/>
        <w:tabs>
          <w:tab w:val="right" w:leader="dot" w:pos="8306"/>
        </w:tabs>
      </w:pPr>
      <w:hyperlink w:anchor="_Toc25716" w:history="1">
        <w:r>
          <w:rPr>
            <w:rFonts w:ascii="仿宋" w:eastAsia="仿宋" w:hAnsi="仿宋" w:cs="仿宋" w:hint="eastAsia"/>
            <w:lang w:eastAsia="zh-CN"/>
          </w:rPr>
          <w:t>(二)、资源利用方案</w:t>
        </w:r>
        <w:r>
          <w:tab/>
        </w:r>
        <w:r>
          <w:fldChar w:fldCharType="begin"/>
        </w:r>
        <w:r>
          <w:instrText xml:space="preserve"> PAGEREF _Toc25716 \h </w:instrText>
        </w:r>
        <w:r>
          <w:fldChar w:fldCharType="separate"/>
        </w:r>
        <w:r>
          <w:t>9</w:t>
        </w:r>
        <w:r>
          <w:fldChar w:fldCharType="end"/>
        </w:r>
      </w:hyperlink>
    </w:p>
    <w:p>
      <w:pPr>
        <w:pStyle w:val="TOC2"/>
        <w:tabs>
          <w:tab w:val="right" w:leader="dot" w:pos="8306"/>
        </w:tabs>
      </w:pPr>
      <w:hyperlink w:anchor="_Toc11590" w:history="1">
        <w:r>
          <w:rPr>
            <w:rFonts w:ascii="仿宋" w:eastAsia="仿宋" w:hAnsi="仿宋" w:cs="仿宋" w:hint="eastAsia"/>
            <w:lang w:eastAsia="zh-CN"/>
          </w:rPr>
          <w:t>(三)、资源节约措施</w:t>
        </w:r>
        <w:r>
          <w:tab/>
        </w:r>
        <w:r>
          <w:fldChar w:fldCharType="begin"/>
        </w:r>
        <w:r>
          <w:instrText xml:space="preserve"> PAGEREF _Toc11590 \h </w:instrText>
        </w:r>
        <w:r>
          <w:fldChar w:fldCharType="separate"/>
        </w:r>
        <w:r>
          <w:t>10</w:t>
        </w:r>
        <w:r>
          <w:fldChar w:fldCharType="end"/>
        </w:r>
      </w:hyperlink>
    </w:p>
    <w:p>
      <w:pPr>
        <w:pStyle w:val="TOC1"/>
        <w:tabs>
          <w:tab w:val="right" w:leader="dot" w:pos="8306"/>
        </w:tabs>
      </w:pPr>
      <w:hyperlink w:anchor="_Toc13855" w:history="1">
        <w:r>
          <w:rPr>
            <w:rFonts w:ascii="仿宋" w:eastAsia="仿宋" w:hAnsi="仿宋" w:cs="仿宋" w:hint="eastAsia"/>
            <w:lang w:eastAsia="zh-CN"/>
          </w:rPr>
          <w:t>三、经济影响分析</w:t>
        </w:r>
        <w:r>
          <w:tab/>
        </w:r>
        <w:r>
          <w:fldChar w:fldCharType="begin"/>
        </w:r>
        <w:r>
          <w:instrText xml:space="preserve"> PAGEREF _Toc13855 \h </w:instrText>
        </w:r>
        <w:r>
          <w:fldChar w:fldCharType="separate"/>
        </w:r>
        <w:r>
          <w:t>11</w:t>
        </w:r>
        <w:r>
          <w:fldChar w:fldCharType="end"/>
        </w:r>
      </w:hyperlink>
    </w:p>
    <w:p>
      <w:pPr>
        <w:pStyle w:val="TOC2"/>
        <w:tabs>
          <w:tab w:val="right" w:leader="dot" w:pos="8306"/>
        </w:tabs>
      </w:pPr>
      <w:hyperlink w:anchor="_Toc24728" w:history="1">
        <w:r>
          <w:rPr>
            <w:rFonts w:ascii="仿宋" w:eastAsia="仿宋" w:hAnsi="仿宋" w:cs="仿宋" w:hint="eastAsia"/>
            <w:lang w:eastAsia="zh-CN"/>
          </w:rPr>
          <w:t>(一)、经济费用效益或费用效果分析</w:t>
        </w:r>
        <w:r>
          <w:tab/>
        </w:r>
        <w:r>
          <w:fldChar w:fldCharType="begin"/>
        </w:r>
        <w:r>
          <w:instrText xml:space="preserve"> PAGEREF _Toc24728 \h </w:instrText>
        </w:r>
        <w:r>
          <w:fldChar w:fldCharType="separate"/>
        </w:r>
        <w:r>
          <w:t>11</w:t>
        </w:r>
        <w:r>
          <w:fldChar w:fldCharType="end"/>
        </w:r>
      </w:hyperlink>
    </w:p>
    <w:p>
      <w:pPr>
        <w:pStyle w:val="TOC2"/>
        <w:tabs>
          <w:tab w:val="right" w:leader="dot" w:pos="8306"/>
        </w:tabs>
      </w:pPr>
      <w:hyperlink w:anchor="_Toc1362" w:history="1">
        <w:r>
          <w:rPr>
            <w:rFonts w:ascii="仿宋" w:eastAsia="仿宋" w:hAnsi="仿宋" w:cs="仿宋" w:hint="eastAsia"/>
            <w:lang w:eastAsia="zh-CN"/>
          </w:rPr>
          <w:t>(二)、行业影响分析</w:t>
        </w:r>
        <w:r>
          <w:tab/>
        </w:r>
        <w:r>
          <w:fldChar w:fldCharType="begin"/>
        </w:r>
        <w:r>
          <w:instrText xml:space="preserve"> PAGEREF _Toc1362 \h </w:instrText>
        </w:r>
        <w:r>
          <w:fldChar w:fldCharType="separate"/>
        </w:r>
        <w:r>
          <w:t>13</w:t>
        </w:r>
        <w:r>
          <w:fldChar w:fldCharType="end"/>
        </w:r>
      </w:hyperlink>
    </w:p>
    <w:p>
      <w:pPr>
        <w:pStyle w:val="TOC2"/>
        <w:tabs>
          <w:tab w:val="right" w:leader="dot" w:pos="8306"/>
        </w:tabs>
      </w:pPr>
      <w:hyperlink w:anchor="_Toc4385" w:history="1">
        <w:r>
          <w:rPr>
            <w:rFonts w:ascii="仿宋" w:eastAsia="仿宋" w:hAnsi="仿宋" w:cs="仿宋" w:hint="eastAsia"/>
            <w:lang w:eastAsia="zh-CN"/>
          </w:rPr>
          <w:t>(三)、区域经济影响分析</w:t>
        </w:r>
        <w:r>
          <w:tab/>
        </w:r>
        <w:r>
          <w:fldChar w:fldCharType="begin"/>
        </w:r>
        <w:r>
          <w:instrText xml:space="preserve"> PAGEREF _Toc4385 \h </w:instrText>
        </w:r>
        <w:r>
          <w:fldChar w:fldCharType="separate"/>
        </w:r>
        <w:r>
          <w:t>15</w:t>
        </w:r>
        <w:r>
          <w:fldChar w:fldCharType="end"/>
        </w:r>
      </w:hyperlink>
    </w:p>
    <w:p>
      <w:pPr>
        <w:pStyle w:val="TOC2"/>
        <w:tabs>
          <w:tab w:val="right" w:leader="dot" w:pos="8306"/>
        </w:tabs>
      </w:pPr>
      <w:hyperlink w:anchor="_Toc3186" w:history="1">
        <w:r>
          <w:rPr>
            <w:rFonts w:ascii="仿宋" w:eastAsia="仿宋" w:hAnsi="仿宋" w:cs="仿宋" w:hint="eastAsia"/>
            <w:lang w:eastAsia="zh-CN"/>
          </w:rPr>
          <w:t>(四)、宏观经济影响分析</w:t>
        </w:r>
        <w:r>
          <w:tab/>
        </w:r>
        <w:r>
          <w:fldChar w:fldCharType="begin"/>
        </w:r>
        <w:r>
          <w:instrText xml:space="preserve"> PAGEREF _Toc3186 \h </w:instrText>
        </w:r>
        <w:r>
          <w:fldChar w:fldCharType="separate"/>
        </w:r>
        <w:r>
          <w:t>16</w:t>
        </w:r>
        <w:r>
          <w:fldChar w:fldCharType="end"/>
        </w:r>
      </w:hyperlink>
    </w:p>
    <w:p>
      <w:pPr>
        <w:pStyle w:val="TOC1"/>
        <w:tabs>
          <w:tab w:val="right" w:leader="dot" w:pos="8306"/>
        </w:tabs>
      </w:pPr>
      <w:hyperlink w:anchor="_Toc22580" w:history="1">
        <w:r>
          <w:rPr>
            <w:rFonts w:ascii="仿宋" w:eastAsia="仿宋" w:hAnsi="仿宋" w:cs="仿宋" w:hint="eastAsia"/>
            <w:lang w:eastAsia="zh-CN"/>
          </w:rPr>
          <w:t>四、财务管理与成本控制</w:t>
        </w:r>
        <w:r>
          <w:tab/>
        </w:r>
        <w:r>
          <w:fldChar w:fldCharType="begin"/>
        </w:r>
        <w:r>
          <w:instrText xml:space="preserve"> PAGEREF _Toc22580 \h </w:instrText>
        </w:r>
        <w:r>
          <w:fldChar w:fldCharType="separate"/>
        </w:r>
        <w:r>
          <w:t>17</w:t>
        </w:r>
        <w:r>
          <w:fldChar w:fldCharType="end"/>
        </w:r>
      </w:hyperlink>
    </w:p>
    <w:p>
      <w:pPr>
        <w:pStyle w:val="TOC2"/>
        <w:tabs>
          <w:tab w:val="right" w:leader="dot" w:pos="8306"/>
        </w:tabs>
      </w:pPr>
      <w:hyperlink w:anchor="_Toc11769" w:history="1">
        <w:r>
          <w:rPr>
            <w:rFonts w:ascii="仿宋" w:eastAsia="仿宋" w:hAnsi="仿宋" w:cs="仿宋" w:hint="eastAsia"/>
            <w:lang w:eastAsia="zh-CN"/>
          </w:rPr>
          <w:t>(一)、财务管理体系建设</w:t>
        </w:r>
        <w:r>
          <w:tab/>
        </w:r>
        <w:r>
          <w:fldChar w:fldCharType="begin"/>
        </w:r>
        <w:r>
          <w:instrText xml:space="preserve"> PAGEREF _Toc11769 \h </w:instrText>
        </w:r>
        <w:r>
          <w:fldChar w:fldCharType="separate"/>
        </w:r>
        <w:r>
          <w:t>17</w:t>
        </w:r>
        <w:r>
          <w:fldChar w:fldCharType="end"/>
        </w:r>
      </w:hyperlink>
    </w:p>
    <w:p>
      <w:pPr>
        <w:pStyle w:val="TOC2"/>
        <w:tabs>
          <w:tab w:val="right" w:leader="dot" w:pos="8306"/>
        </w:tabs>
      </w:pPr>
      <w:hyperlink w:anchor="_Toc27384" w:history="1">
        <w:r>
          <w:rPr>
            <w:rFonts w:ascii="仿宋" w:eastAsia="仿宋" w:hAnsi="仿宋" w:cs="仿宋" w:hint="eastAsia"/>
            <w:lang w:eastAsia="zh-CN"/>
          </w:rPr>
          <w:t>(二)、成本控制措施</w:t>
        </w:r>
        <w:r>
          <w:tab/>
        </w:r>
        <w:r>
          <w:fldChar w:fldCharType="begin"/>
        </w:r>
        <w:r>
          <w:instrText xml:space="preserve"> PAGEREF _Toc27384 \h </w:instrText>
        </w:r>
        <w:r>
          <w:fldChar w:fldCharType="separate"/>
        </w:r>
        <w:r>
          <w:t>19</w:t>
        </w:r>
        <w:r>
          <w:fldChar w:fldCharType="end"/>
        </w:r>
      </w:hyperlink>
    </w:p>
    <w:p>
      <w:pPr>
        <w:pStyle w:val="TOC1"/>
        <w:tabs>
          <w:tab w:val="right" w:leader="dot" w:pos="8306"/>
        </w:tabs>
      </w:pPr>
      <w:hyperlink w:anchor="_Toc31941" w:history="1">
        <w:r>
          <w:rPr>
            <w:rFonts w:ascii="仿宋" w:eastAsia="仿宋" w:hAnsi="仿宋" w:cs="仿宋" w:hint="eastAsia"/>
            <w:lang w:eastAsia="zh-CN"/>
          </w:rPr>
          <w:t>五、建设风险评估分析</w:t>
        </w:r>
        <w:r>
          <w:tab/>
        </w:r>
        <w:r>
          <w:fldChar w:fldCharType="begin"/>
        </w:r>
        <w:r>
          <w:instrText xml:space="preserve"> PAGEREF _Toc31941 \h </w:instrText>
        </w:r>
        <w:r>
          <w:fldChar w:fldCharType="separate"/>
        </w:r>
        <w:r>
          <w:t>20</w:t>
        </w:r>
        <w:r>
          <w:fldChar w:fldCharType="end"/>
        </w:r>
      </w:hyperlink>
    </w:p>
    <w:p>
      <w:pPr>
        <w:pStyle w:val="TOC2"/>
        <w:tabs>
          <w:tab w:val="right" w:leader="dot" w:pos="8306"/>
        </w:tabs>
      </w:pPr>
      <w:hyperlink w:anchor="_Toc8691" w:history="1">
        <w:r>
          <w:rPr>
            <w:rFonts w:ascii="仿宋" w:eastAsia="仿宋" w:hAnsi="仿宋" w:cs="仿宋" w:hint="eastAsia"/>
            <w:lang w:eastAsia="zh-CN"/>
          </w:rPr>
          <w:t>(一)、政策风险分析</w:t>
        </w:r>
        <w:r>
          <w:tab/>
        </w:r>
        <w:r>
          <w:fldChar w:fldCharType="begin"/>
        </w:r>
        <w:r>
          <w:instrText xml:space="preserve"> PAGEREF _Toc8691 \h </w:instrText>
        </w:r>
        <w:r>
          <w:fldChar w:fldCharType="separate"/>
        </w:r>
        <w:r>
          <w:t>20</w:t>
        </w:r>
        <w:r>
          <w:fldChar w:fldCharType="end"/>
        </w:r>
      </w:hyperlink>
    </w:p>
    <w:p>
      <w:pPr>
        <w:pStyle w:val="TOC2"/>
        <w:tabs>
          <w:tab w:val="right" w:leader="dot" w:pos="8306"/>
        </w:tabs>
      </w:pPr>
      <w:hyperlink w:anchor="_Toc17367" w:history="1">
        <w:r>
          <w:rPr>
            <w:rFonts w:ascii="仿宋" w:eastAsia="仿宋" w:hAnsi="仿宋" w:cs="仿宋" w:hint="eastAsia"/>
            <w:lang w:eastAsia="zh-CN"/>
          </w:rPr>
          <w:t>(二)、社会风险分析</w:t>
        </w:r>
        <w:r>
          <w:tab/>
        </w:r>
        <w:r>
          <w:fldChar w:fldCharType="begin"/>
        </w:r>
        <w:r>
          <w:instrText xml:space="preserve"> PAGEREF _Toc17367 \h </w:instrText>
        </w:r>
        <w:r>
          <w:fldChar w:fldCharType="separate"/>
        </w:r>
        <w:r>
          <w:t>21</w:t>
        </w:r>
        <w:r>
          <w:fldChar w:fldCharType="end"/>
        </w:r>
      </w:hyperlink>
    </w:p>
    <w:p>
      <w:pPr>
        <w:pStyle w:val="TOC2"/>
        <w:tabs>
          <w:tab w:val="right" w:leader="dot" w:pos="8306"/>
        </w:tabs>
      </w:pPr>
      <w:hyperlink w:anchor="_Toc1621" w:history="1">
        <w:r>
          <w:rPr>
            <w:rFonts w:ascii="仿宋" w:eastAsia="仿宋" w:hAnsi="仿宋" w:cs="仿宋" w:hint="eastAsia"/>
            <w:lang w:eastAsia="zh-CN"/>
          </w:rPr>
          <w:t>(三)、市场风险分析</w:t>
        </w:r>
        <w:r>
          <w:tab/>
        </w:r>
        <w:r>
          <w:fldChar w:fldCharType="begin"/>
        </w:r>
        <w:r>
          <w:instrText xml:space="preserve"> PAGEREF _Toc1621 \h </w:instrText>
        </w:r>
        <w:r>
          <w:fldChar w:fldCharType="separate"/>
        </w:r>
        <w:r>
          <w:t>23</w:t>
        </w:r>
        <w:r>
          <w:fldChar w:fldCharType="end"/>
        </w:r>
      </w:hyperlink>
    </w:p>
    <w:p>
      <w:pPr>
        <w:pStyle w:val="TOC2"/>
        <w:tabs>
          <w:tab w:val="right" w:leader="dot" w:pos="8306"/>
        </w:tabs>
      </w:pPr>
      <w:hyperlink w:anchor="_Toc28938" w:history="1">
        <w:r>
          <w:rPr>
            <w:rFonts w:ascii="仿宋" w:eastAsia="仿宋" w:hAnsi="仿宋" w:cs="仿宋" w:hint="eastAsia"/>
            <w:lang w:eastAsia="zh-CN"/>
          </w:rPr>
          <w:t>(四)、资金风险分析</w:t>
        </w:r>
        <w:r>
          <w:tab/>
        </w:r>
        <w:r>
          <w:fldChar w:fldCharType="begin"/>
        </w:r>
        <w:r>
          <w:instrText xml:space="preserve"> PAGEREF _Toc28938 \h </w:instrText>
        </w:r>
        <w:r>
          <w:fldChar w:fldCharType="separate"/>
        </w:r>
        <w:r>
          <w:t>23</w:t>
        </w:r>
        <w:r>
          <w:fldChar w:fldCharType="end"/>
        </w:r>
      </w:hyperlink>
    </w:p>
    <w:p>
      <w:pPr>
        <w:pStyle w:val="TOC2"/>
        <w:tabs>
          <w:tab w:val="right" w:leader="dot" w:pos="8306"/>
        </w:tabs>
      </w:pPr>
      <w:hyperlink w:anchor="_Toc23116" w:history="1">
        <w:r>
          <w:rPr>
            <w:rFonts w:ascii="仿宋" w:eastAsia="仿宋" w:hAnsi="仿宋" w:cs="仿宋" w:hint="eastAsia"/>
            <w:lang w:eastAsia="zh-CN"/>
          </w:rPr>
          <w:t>(五)、技术风险分析</w:t>
        </w:r>
        <w:r>
          <w:tab/>
        </w:r>
        <w:r>
          <w:fldChar w:fldCharType="begin"/>
        </w:r>
        <w:r>
          <w:instrText xml:space="preserve"> PAGEREF _Toc23116 \h </w:instrText>
        </w:r>
        <w:r>
          <w:fldChar w:fldCharType="separate"/>
        </w:r>
        <w:r>
          <w:t>24</w:t>
        </w:r>
        <w:r>
          <w:fldChar w:fldCharType="end"/>
        </w:r>
      </w:hyperlink>
    </w:p>
    <w:p>
      <w:pPr>
        <w:pStyle w:val="TOC2"/>
        <w:tabs>
          <w:tab w:val="right" w:leader="dot" w:pos="8306"/>
        </w:tabs>
      </w:pPr>
      <w:hyperlink w:anchor="_Toc8848" w:history="1">
        <w:r>
          <w:rPr>
            <w:rFonts w:ascii="仿宋" w:eastAsia="仿宋" w:hAnsi="仿宋" w:cs="仿宋" w:hint="eastAsia"/>
            <w:lang w:eastAsia="zh-CN"/>
          </w:rPr>
          <w:t>(六)、财务风险分析</w:t>
        </w:r>
        <w:r>
          <w:tab/>
        </w:r>
        <w:r>
          <w:fldChar w:fldCharType="begin"/>
        </w:r>
        <w:r>
          <w:instrText xml:space="preserve"> PAGEREF _Toc8848 \h </w:instrText>
        </w:r>
        <w:r>
          <w:fldChar w:fldCharType="separate"/>
        </w:r>
        <w:r>
          <w:t>26</w:t>
        </w:r>
        <w:r>
          <w:fldChar w:fldCharType="end"/>
        </w:r>
      </w:hyperlink>
    </w:p>
    <w:p>
      <w:pPr>
        <w:pStyle w:val="TOC2"/>
        <w:tabs>
          <w:tab w:val="right" w:leader="dot" w:pos="8306"/>
        </w:tabs>
      </w:pPr>
      <w:hyperlink w:anchor="_Toc32026" w:history="1">
        <w:r>
          <w:rPr>
            <w:rFonts w:ascii="仿宋" w:eastAsia="仿宋" w:hAnsi="仿宋" w:cs="仿宋" w:hint="eastAsia"/>
            <w:lang w:eastAsia="zh-CN"/>
          </w:rPr>
          <w:t>(七)、管理风险分析</w:t>
        </w:r>
        <w:r>
          <w:tab/>
        </w:r>
        <w:r>
          <w:fldChar w:fldCharType="begin"/>
        </w:r>
        <w:r>
          <w:instrText xml:space="preserve"> PAGEREF _Toc32026 \h </w:instrText>
        </w:r>
        <w:r>
          <w:fldChar w:fldCharType="separate"/>
        </w:r>
        <w:r>
          <w:t>27</w:t>
        </w:r>
        <w:r>
          <w:fldChar w:fldCharType="end"/>
        </w:r>
      </w:hyperlink>
    </w:p>
    <w:p>
      <w:pPr>
        <w:pStyle w:val="TOC2"/>
        <w:tabs>
          <w:tab w:val="right" w:leader="dot" w:pos="8306"/>
        </w:tabs>
      </w:pPr>
      <w:hyperlink w:anchor="_Toc21806" w:history="1">
        <w:r>
          <w:rPr>
            <w:rFonts w:ascii="仿宋" w:eastAsia="仿宋" w:hAnsi="仿宋" w:cs="仿宋" w:hint="eastAsia"/>
            <w:lang w:eastAsia="zh-CN"/>
          </w:rPr>
          <w:t>(八)、其它风险分析</w:t>
        </w:r>
        <w:r>
          <w:tab/>
        </w:r>
        <w:r>
          <w:fldChar w:fldCharType="begin"/>
        </w:r>
        <w:r>
          <w:instrText xml:space="preserve"> PAGEREF _Toc21806 \h </w:instrText>
        </w:r>
        <w:r>
          <w:fldChar w:fldCharType="separate"/>
        </w:r>
        <w:r>
          <w:t>29</w:t>
        </w:r>
        <w:r>
          <w:fldChar w:fldCharType="end"/>
        </w:r>
      </w:hyperlink>
    </w:p>
    <w:p>
      <w:pPr>
        <w:pStyle w:val="TOC2"/>
        <w:tabs>
          <w:tab w:val="right" w:leader="dot" w:pos="8306"/>
        </w:tabs>
      </w:pPr>
      <w:hyperlink w:anchor="_Toc20683" w:history="1">
        <w:r>
          <w:rPr>
            <w:rFonts w:ascii="仿宋" w:eastAsia="仿宋" w:hAnsi="仿宋" w:cs="仿宋" w:hint="eastAsia"/>
            <w:lang w:eastAsia="zh-CN"/>
          </w:rPr>
          <w:t>(九)、社会影响评估</w:t>
        </w:r>
        <w:r>
          <w:tab/>
        </w:r>
        <w:r>
          <w:fldChar w:fldCharType="begin"/>
        </w:r>
        <w:r>
          <w:instrText xml:space="preserve"> PAGEREF _Toc20683 \h </w:instrText>
        </w:r>
        <w:r>
          <w:fldChar w:fldCharType="separate"/>
        </w:r>
        <w:r>
          <w:t>30</w:t>
        </w:r>
        <w:r>
          <w:fldChar w:fldCharType="end"/>
        </w:r>
      </w:hyperlink>
    </w:p>
    <w:p>
      <w:pPr>
        <w:pStyle w:val="TOC1"/>
        <w:tabs>
          <w:tab w:val="right" w:leader="dot" w:pos="8306"/>
        </w:tabs>
      </w:pPr>
      <w:hyperlink w:anchor="_Toc24981" w:history="1">
        <w:r>
          <w:rPr>
            <w:rFonts w:ascii="仿宋" w:eastAsia="仿宋" w:hAnsi="仿宋" w:cs="仿宋" w:hint="eastAsia"/>
            <w:lang w:eastAsia="zh-CN"/>
          </w:rPr>
          <w:t>六、社会影响分析</w:t>
        </w:r>
        <w:r>
          <w:tab/>
        </w:r>
        <w:r>
          <w:fldChar w:fldCharType="begin"/>
        </w:r>
        <w:r>
          <w:instrText xml:space="preserve"> PAGEREF _Toc24981 \h </w:instrText>
        </w:r>
        <w:r>
          <w:fldChar w:fldCharType="separate"/>
        </w:r>
        <w:r>
          <w:t>32</w:t>
        </w:r>
        <w:r>
          <w:fldChar w:fldCharType="end"/>
        </w:r>
      </w:hyperlink>
    </w:p>
    <w:p>
      <w:pPr>
        <w:pStyle w:val="TOC2"/>
        <w:tabs>
          <w:tab w:val="right" w:leader="dot" w:pos="8306"/>
        </w:tabs>
      </w:pPr>
      <w:hyperlink w:anchor="_Toc14019" w:history="1">
        <w:r>
          <w:rPr>
            <w:rFonts w:ascii="仿宋" w:eastAsia="仿宋" w:hAnsi="仿宋" w:cs="仿宋" w:hint="eastAsia"/>
            <w:lang w:eastAsia="zh-CN"/>
          </w:rPr>
          <w:t>(一)、社会影响效果分析</w:t>
        </w:r>
        <w:r>
          <w:tab/>
        </w:r>
        <w:r>
          <w:fldChar w:fldCharType="begin"/>
        </w:r>
        <w:r>
          <w:instrText xml:space="preserve"> PAGEREF _Toc14019 \h </w:instrText>
        </w:r>
        <w:r>
          <w:fldChar w:fldCharType="separate"/>
        </w:r>
        <w:r>
          <w:t>32</w:t>
        </w:r>
        <w:r>
          <w:fldChar w:fldCharType="end"/>
        </w:r>
      </w:hyperlink>
    </w:p>
    <w:p>
      <w:pPr>
        <w:pStyle w:val="TOC2"/>
        <w:tabs>
          <w:tab w:val="right" w:leader="dot" w:pos="8306"/>
        </w:tabs>
      </w:pPr>
      <w:hyperlink w:anchor="_Toc10571" w:history="1">
        <w:r>
          <w:rPr>
            <w:rFonts w:ascii="仿宋" w:eastAsia="仿宋" w:hAnsi="仿宋" w:cs="仿宋" w:hint="eastAsia"/>
            <w:lang w:eastAsia="zh-CN"/>
          </w:rPr>
          <w:t>(二)、社会适应性分析</w:t>
        </w:r>
        <w:r>
          <w:tab/>
        </w:r>
        <w:r>
          <w:fldChar w:fldCharType="begin"/>
        </w:r>
        <w:r>
          <w:instrText xml:space="preserve"> PAGEREF _Toc10571 \h </w:instrText>
        </w:r>
        <w:r>
          <w:fldChar w:fldCharType="separate"/>
        </w:r>
        <w:r>
          <w:t>35</w:t>
        </w:r>
        <w:r>
          <w:fldChar w:fldCharType="end"/>
        </w:r>
      </w:hyperlink>
    </w:p>
    <w:p>
      <w:pPr>
        <w:pStyle w:val="TOC2"/>
        <w:tabs>
          <w:tab w:val="right" w:leader="dot" w:pos="8306"/>
        </w:tabs>
      </w:pPr>
      <w:hyperlink w:anchor="_Toc8560" w:history="1">
        <w:r>
          <w:rPr>
            <w:rFonts w:ascii="仿宋" w:eastAsia="仿宋" w:hAnsi="仿宋" w:cs="仿宋" w:hint="eastAsia"/>
            <w:lang w:eastAsia="zh-CN"/>
          </w:rPr>
          <w:t>(三)、社会风险及对策分析</w:t>
        </w:r>
        <w:r>
          <w:tab/>
        </w:r>
        <w:r>
          <w:fldChar w:fldCharType="begin"/>
        </w:r>
        <w:r>
          <w:instrText xml:space="preserve"> PAGEREF _Toc8560 \h </w:instrText>
        </w:r>
        <w:r>
          <w:fldChar w:fldCharType="separate"/>
        </w:r>
        <w:r>
          <w:t>36</w:t>
        </w:r>
        <w:r>
          <w:fldChar w:fldCharType="end"/>
        </w:r>
      </w:hyperlink>
    </w:p>
    <w:p>
      <w:pPr>
        <w:pStyle w:val="TOC1"/>
        <w:tabs>
          <w:tab w:val="right" w:leader="dot" w:pos="8306"/>
        </w:tabs>
      </w:pPr>
      <w:hyperlink w:anchor="_Toc6136" w:history="1">
        <w:r>
          <w:rPr>
            <w:rFonts w:ascii="仿宋" w:eastAsia="仿宋" w:hAnsi="仿宋" w:cs="仿宋" w:hint="eastAsia"/>
            <w:lang w:eastAsia="zh-CN"/>
          </w:rPr>
          <w:t>七、技术创新与产业升级</w:t>
        </w:r>
        <w:r>
          <w:tab/>
        </w:r>
        <w:r>
          <w:fldChar w:fldCharType="begin"/>
        </w:r>
        <w:r>
          <w:instrText xml:space="preserve"> PAGEREF _Toc6136 \h </w:instrText>
        </w:r>
        <w:r>
          <w:fldChar w:fldCharType="separate"/>
        </w:r>
        <w:r>
          <w:t>40</w:t>
        </w:r>
        <w:r>
          <w:fldChar w:fldCharType="end"/>
        </w:r>
      </w:hyperlink>
    </w:p>
    <w:p>
      <w:pPr>
        <w:pStyle w:val="TOC2"/>
        <w:tabs>
          <w:tab w:val="right" w:leader="dot" w:pos="8306"/>
        </w:tabs>
      </w:pPr>
      <w:hyperlink w:anchor="_Toc27883" w:history="1">
        <w:r>
          <w:rPr>
            <w:rFonts w:ascii="仿宋" w:eastAsia="仿宋" w:hAnsi="仿宋" w:cs="仿宋" w:hint="eastAsia"/>
            <w:lang w:eastAsia="zh-CN"/>
          </w:rPr>
          <w:t>(一)、技术创新方向与目标</w:t>
        </w:r>
        <w:r>
          <w:tab/>
        </w:r>
        <w:r>
          <w:fldChar w:fldCharType="begin"/>
        </w:r>
        <w:r>
          <w:instrText xml:space="preserve"> PAGEREF _Toc27883 \h </w:instrText>
        </w:r>
        <w:r>
          <w:fldChar w:fldCharType="separate"/>
        </w:r>
        <w:r>
          <w:t>40</w:t>
        </w:r>
        <w:r>
          <w:fldChar w:fldCharType="end"/>
        </w:r>
      </w:hyperlink>
    </w:p>
    <w:p>
      <w:pPr>
        <w:pStyle w:val="TOC2"/>
        <w:tabs>
          <w:tab w:val="right" w:leader="dot" w:pos="8306"/>
        </w:tabs>
      </w:pPr>
      <w:hyperlink w:anchor="_Toc1054" w:history="1">
        <w:r>
          <w:rPr>
            <w:rFonts w:ascii="仿宋" w:eastAsia="仿宋" w:hAnsi="仿宋" w:cs="仿宋" w:hint="eastAsia"/>
            <w:lang w:eastAsia="zh-CN"/>
          </w:rPr>
          <w:t>(二)、产业升级路径与措施</w:t>
        </w:r>
        <w:r>
          <w:tab/>
        </w:r>
        <w:r>
          <w:fldChar w:fldCharType="begin"/>
        </w:r>
        <w:r>
          <w:instrText xml:space="preserve"> PAGEREF _Toc1054 \h </w:instrText>
        </w:r>
        <w:r>
          <w:fldChar w:fldCharType="separate"/>
        </w:r>
        <w:r>
          <w:t>41</w:t>
        </w:r>
        <w:r>
          <w:fldChar w:fldCharType="end"/>
        </w:r>
      </w:hyperlink>
    </w:p>
    <w:p>
      <w:pPr>
        <w:pStyle w:val="TOC1"/>
        <w:tabs>
          <w:tab w:val="right" w:leader="dot" w:pos="8306"/>
        </w:tabs>
      </w:pPr>
      <w:hyperlink w:anchor="_Toc32082" w:history="1">
        <w:r>
          <w:rPr>
            <w:rFonts w:ascii="仿宋" w:eastAsia="仿宋" w:hAnsi="仿宋" w:cs="仿宋" w:hint="eastAsia"/>
            <w:lang w:eastAsia="zh-CN"/>
          </w:rPr>
          <w:t>八、客户关系管理与市场拓展</w:t>
        </w:r>
        <w:r>
          <w:tab/>
        </w:r>
        <w:r>
          <w:fldChar w:fldCharType="begin"/>
        </w:r>
        <w:r>
          <w:instrText xml:space="preserve"> PAGEREF _Toc32082 \h </w:instrText>
        </w:r>
        <w:r>
          <w:fldChar w:fldCharType="separate"/>
        </w:r>
        <w:r>
          <w:t>42</w:t>
        </w:r>
        <w:r>
          <w:fldChar w:fldCharType="end"/>
        </w:r>
      </w:hyperlink>
    </w:p>
    <w:p>
      <w:pPr>
        <w:pStyle w:val="TOC2"/>
        <w:tabs>
          <w:tab w:val="right" w:leader="dot" w:pos="8306"/>
        </w:tabs>
      </w:pPr>
      <w:hyperlink w:anchor="_Toc4735" w:history="1">
        <w:r>
          <w:rPr>
            <w:rFonts w:ascii="仿宋" w:eastAsia="仿宋" w:hAnsi="仿宋" w:cs="仿宋" w:hint="eastAsia"/>
            <w:lang w:eastAsia="zh-CN"/>
          </w:rPr>
          <w:t>(一)、客户关系管理策略</w:t>
        </w:r>
        <w:r>
          <w:tab/>
        </w:r>
        <w:r>
          <w:fldChar w:fldCharType="begin"/>
        </w:r>
        <w:r>
          <w:instrText xml:space="preserve"> PAGEREF _Toc4735 \h </w:instrText>
        </w:r>
        <w:r>
          <w:fldChar w:fldCharType="separate"/>
        </w:r>
        <w:r>
          <w:t>42</w:t>
        </w:r>
        <w:r>
          <w:fldChar w:fldCharType="end"/>
        </w:r>
      </w:hyperlink>
    </w:p>
    <w:p>
      <w:pPr>
        <w:pStyle w:val="TOC2"/>
        <w:tabs>
          <w:tab w:val="right" w:leader="dot" w:pos="8306"/>
        </w:tabs>
      </w:pPr>
      <w:hyperlink w:anchor="_Toc22801" w:history="1">
        <w:r>
          <w:rPr>
            <w:rFonts w:ascii="仿宋" w:eastAsia="仿宋" w:hAnsi="仿宋" w:cs="仿宋" w:hint="eastAsia"/>
            <w:lang w:eastAsia="zh-CN"/>
          </w:rPr>
          <w:t>(二)、市场拓展方案</w:t>
        </w:r>
        <w:r>
          <w:tab/>
        </w:r>
        <w:r>
          <w:fldChar w:fldCharType="begin"/>
        </w:r>
        <w:r>
          <w:instrText xml:space="preserve"> PAGEREF _Toc22801 \h </w:instrText>
        </w:r>
        <w:r>
          <w:fldChar w:fldCharType="separate"/>
        </w:r>
        <w:r>
          <w:t>43</w:t>
        </w:r>
        <w:r>
          <w:fldChar w:fldCharType="end"/>
        </w:r>
      </w:hyperlink>
    </w:p>
    <w:p>
      <w:pPr>
        <w:pStyle w:val="TOC1"/>
        <w:tabs>
          <w:tab w:val="right" w:leader="dot" w:pos="8306"/>
        </w:tabs>
      </w:pPr>
      <w:hyperlink w:anchor="_Toc6587" w:history="1">
        <w:r>
          <w:rPr>
            <w:rFonts w:ascii="仿宋" w:eastAsia="仿宋" w:hAnsi="仿宋" w:cs="仿宋" w:hint="eastAsia"/>
            <w:lang w:eastAsia="zh-CN"/>
          </w:rPr>
          <w:t>九、项目变更管理</w:t>
        </w:r>
        <w:r>
          <w:tab/>
        </w:r>
        <w:r>
          <w:fldChar w:fldCharType="begin"/>
        </w:r>
        <w:r>
          <w:instrText xml:space="preserve"> PAGEREF _Toc6587 \h </w:instrText>
        </w:r>
        <w:r>
          <w:fldChar w:fldCharType="separate"/>
        </w:r>
        <w:r>
          <w:t>45</w:t>
        </w:r>
        <w:r>
          <w:fldChar w:fldCharType="end"/>
        </w:r>
      </w:hyperlink>
    </w:p>
    <w:p>
      <w:pPr>
        <w:pStyle w:val="TOC2"/>
        <w:tabs>
          <w:tab w:val="right" w:leader="dot" w:pos="8306"/>
        </w:tabs>
      </w:pPr>
      <w:hyperlink w:anchor="_Toc26247" w:history="1">
        <w:r>
          <w:rPr>
            <w:rFonts w:ascii="仿宋" w:eastAsia="仿宋" w:hAnsi="仿宋" w:cs="仿宋" w:hint="eastAsia"/>
            <w:lang w:eastAsia="zh-CN"/>
          </w:rPr>
          <w:t>(一)、变更控制流程</w:t>
        </w:r>
        <w:r>
          <w:tab/>
        </w:r>
        <w:r>
          <w:fldChar w:fldCharType="begin"/>
        </w:r>
        <w:r>
          <w:instrText xml:space="preserve"> PAGEREF _Toc26247 \h </w:instrText>
        </w:r>
        <w:r>
          <w:fldChar w:fldCharType="separate"/>
        </w:r>
        <w:r>
          <w:t>45</w:t>
        </w:r>
        <w:r>
          <w:fldChar w:fldCharType="end"/>
        </w:r>
      </w:hyperlink>
    </w:p>
    <w:p>
      <w:pPr>
        <w:pStyle w:val="TOC2"/>
        <w:tabs>
          <w:tab w:val="right" w:leader="dot" w:pos="8306"/>
        </w:tabs>
      </w:pPr>
      <w:hyperlink w:anchor="_Toc12279" w:history="1">
        <w:r>
          <w:rPr>
            <w:rFonts w:ascii="仿宋" w:eastAsia="仿宋" w:hAnsi="仿宋" w:cs="仿宋" w:hint="eastAsia"/>
            <w:lang w:eastAsia="zh-CN"/>
          </w:rPr>
          <w:t>(二)、影响评估与处理</w:t>
        </w:r>
        <w:r>
          <w:tab/>
        </w:r>
        <w:r>
          <w:fldChar w:fldCharType="begin"/>
        </w:r>
        <w:r>
          <w:instrText xml:space="preserve"> PAGEREF _Toc12279 \h </w:instrText>
        </w:r>
        <w:r>
          <w:fldChar w:fldCharType="separate"/>
        </w:r>
        <w:r>
          <w:t>45</w:t>
        </w:r>
        <w:r>
          <w:fldChar w:fldCharType="end"/>
        </w:r>
      </w:hyperlink>
    </w:p>
    <w:p>
      <w:pPr>
        <w:pStyle w:val="TOC2"/>
        <w:tabs>
          <w:tab w:val="right" w:leader="dot" w:pos="8306"/>
        </w:tabs>
      </w:pPr>
      <w:hyperlink w:anchor="_Toc28573" w:history="1">
        <w:r>
          <w:rPr>
            <w:rFonts w:ascii="仿宋" w:eastAsia="仿宋" w:hAnsi="仿宋" w:cs="仿宋" w:hint="eastAsia"/>
            <w:lang w:eastAsia="zh-CN"/>
          </w:rPr>
          <w:t>(三)、变更记录与追踪</w:t>
        </w:r>
        <w:r>
          <w:tab/>
        </w:r>
        <w:r>
          <w:fldChar w:fldCharType="begin"/>
        </w:r>
        <w:r>
          <w:instrText xml:space="preserve"> PAGEREF _Toc28573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783" w:history="1">
        <w:r>
          <w:rPr>
            <w:rFonts w:ascii="仿宋" w:eastAsia="仿宋" w:hAnsi="仿宋" w:cs="仿宋" w:hint="eastAsia"/>
            <w:lang w:eastAsia="zh-CN"/>
          </w:rPr>
          <w:t>(四)、变更管理策略</w:t>
        </w:r>
        <w:r>
          <w:tab/>
        </w:r>
        <w:r>
          <w:fldChar w:fldCharType="begin"/>
        </w:r>
        <w:r>
          <w:instrText xml:space="preserve"> PAGEREF _Toc6783 \h </w:instrText>
        </w:r>
        <w:r>
          <w:fldChar w:fldCharType="separate"/>
        </w:r>
        <w:r>
          <w:t>49</w:t>
        </w:r>
        <w:r>
          <w:fldChar w:fldCharType="end"/>
        </w:r>
      </w:hyperlink>
    </w:p>
    <w:p>
      <w:pPr>
        <w:pStyle w:val="TOC1"/>
        <w:tabs>
          <w:tab w:val="right" w:leader="dot" w:pos="8306"/>
        </w:tabs>
      </w:pPr>
      <w:hyperlink w:anchor="_Toc25416" w:history="1">
        <w:r>
          <w:rPr>
            <w:rFonts w:ascii="仿宋" w:eastAsia="仿宋" w:hAnsi="仿宋" w:cs="仿宋" w:hint="eastAsia"/>
            <w:lang w:eastAsia="zh-CN"/>
          </w:rPr>
          <w:t>十、安全与应急管理</w:t>
        </w:r>
        <w:r>
          <w:tab/>
        </w:r>
        <w:r>
          <w:fldChar w:fldCharType="begin"/>
        </w:r>
        <w:r>
          <w:instrText xml:space="preserve"> PAGEREF _Toc25416 \h </w:instrText>
        </w:r>
        <w:r>
          <w:fldChar w:fldCharType="separate"/>
        </w:r>
        <w:r>
          <w:t>50</w:t>
        </w:r>
        <w:r>
          <w:fldChar w:fldCharType="end"/>
        </w:r>
      </w:hyperlink>
    </w:p>
    <w:p>
      <w:pPr>
        <w:pStyle w:val="TOC2"/>
        <w:tabs>
          <w:tab w:val="right" w:leader="dot" w:pos="8306"/>
        </w:tabs>
      </w:pPr>
      <w:hyperlink w:anchor="_Toc22474" w:history="1">
        <w:r>
          <w:rPr>
            <w:rFonts w:ascii="仿宋" w:eastAsia="仿宋" w:hAnsi="仿宋" w:cs="仿宋" w:hint="eastAsia"/>
            <w:lang w:eastAsia="zh-CN"/>
          </w:rPr>
          <w:t>(一)、安全生产管理</w:t>
        </w:r>
        <w:r>
          <w:tab/>
        </w:r>
        <w:r>
          <w:fldChar w:fldCharType="begin"/>
        </w:r>
        <w:r>
          <w:instrText xml:space="preserve"> PAGEREF _Toc22474 \h </w:instrText>
        </w:r>
        <w:r>
          <w:fldChar w:fldCharType="separate"/>
        </w:r>
        <w:r>
          <w:t>50</w:t>
        </w:r>
        <w:r>
          <w:fldChar w:fldCharType="end"/>
        </w:r>
      </w:hyperlink>
    </w:p>
    <w:p>
      <w:pPr>
        <w:pStyle w:val="TOC2"/>
        <w:tabs>
          <w:tab w:val="right" w:leader="dot" w:pos="8306"/>
        </w:tabs>
      </w:pPr>
      <w:hyperlink w:anchor="_Toc19486" w:history="1">
        <w:r>
          <w:rPr>
            <w:rFonts w:ascii="仿宋" w:eastAsia="仿宋" w:hAnsi="仿宋" w:cs="仿宋" w:hint="eastAsia"/>
            <w:lang w:eastAsia="zh-CN"/>
          </w:rPr>
          <w:t>(二)、应急预案与响应</w:t>
        </w:r>
        <w:r>
          <w:tab/>
        </w:r>
        <w:r>
          <w:fldChar w:fldCharType="begin"/>
        </w:r>
        <w:r>
          <w:instrText xml:space="preserve"> PAGEREF _Toc19486 \h </w:instrText>
        </w:r>
        <w:r>
          <w:fldChar w:fldCharType="separate"/>
        </w:r>
        <w:r>
          <w:t>52</w:t>
        </w:r>
        <w:r>
          <w:fldChar w:fldCharType="end"/>
        </w:r>
      </w:hyperlink>
    </w:p>
    <w:p>
      <w:pPr>
        <w:pStyle w:val="TOC1"/>
        <w:tabs>
          <w:tab w:val="right" w:leader="dot" w:pos="8306"/>
        </w:tabs>
      </w:pPr>
      <w:hyperlink w:anchor="_Toc32327" w:history="1">
        <w:r>
          <w:rPr>
            <w:rFonts w:ascii="仿宋" w:eastAsia="仿宋" w:hAnsi="仿宋" w:cs="仿宋" w:hint="eastAsia"/>
            <w:lang w:eastAsia="zh-CN"/>
          </w:rPr>
          <w:t>十一、环境保护与治理方案</w:t>
        </w:r>
        <w:r>
          <w:tab/>
        </w:r>
        <w:r>
          <w:fldChar w:fldCharType="begin"/>
        </w:r>
        <w:r>
          <w:instrText xml:space="preserve"> PAGEREF _Toc32327 \h </w:instrText>
        </w:r>
        <w:r>
          <w:fldChar w:fldCharType="separate"/>
        </w:r>
        <w:r>
          <w:t>54</w:t>
        </w:r>
        <w:r>
          <w:fldChar w:fldCharType="end"/>
        </w:r>
      </w:hyperlink>
    </w:p>
    <w:p>
      <w:pPr>
        <w:pStyle w:val="TOC2"/>
        <w:tabs>
          <w:tab w:val="right" w:leader="dot" w:pos="8306"/>
        </w:tabs>
      </w:pPr>
      <w:hyperlink w:anchor="_Toc27729" w:history="1">
        <w:r>
          <w:rPr>
            <w:rFonts w:ascii="仿宋" w:eastAsia="仿宋" w:hAnsi="仿宋" w:cs="仿宋" w:hint="eastAsia"/>
            <w:lang w:eastAsia="zh-CN"/>
          </w:rPr>
          <w:t>(一)、项目环境影响评估</w:t>
        </w:r>
        <w:r>
          <w:tab/>
        </w:r>
        <w:r>
          <w:fldChar w:fldCharType="begin"/>
        </w:r>
        <w:r>
          <w:instrText xml:space="preserve"> PAGEREF _Toc27729 \h </w:instrText>
        </w:r>
        <w:r>
          <w:fldChar w:fldCharType="separate"/>
        </w:r>
        <w:r>
          <w:t>54</w:t>
        </w:r>
        <w:r>
          <w:fldChar w:fldCharType="end"/>
        </w:r>
      </w:hyperlink>
    </w:p>
    <w:p>
      <w:pPr>
        <w:pStyle w:val="TOC2"/>
        <w:tabs>
          <w:tab w:val="right" w:leader="dot" w:pos="8306"/>
        </w:tabs>
      </w:pPr>
      <w:hyperlink w:anchor="_Toc16084" w:history="1">
        <w:r>
          <w:rPr>
            <w:rFonts w:ascii="仿宋" w:eastAsia="仿宋" w:hAnsi="仿宋" w:cs="仿宋" w:hint="eastAsia"/>
            <w:lang w:eastAsia="zh-CN"/>
          </w:rPr>
          <w:t>(二)、环境保护措施与治理方案</w:t>
        </w:r>
        <w:r>
          <w:tab/>
        </w:r>
        <w:r>
          <w:fldChar w:fldCharType="begin"/>
        </w:r>
        <w:r>
          <w:instrText xml:space="preserve"> PAGEREF _Toc16084 \h </w:instrText>
        </w:r>
        <w:r>
          <w:fldChar w:fldCharType="separate"/>
        </w:r>
        <w:r>
          <w:t>54</w:t>
        </w:r>
        <w:r>
          <w:fldChar w:fldCharType="end"/>
        </w:r>
      </w:hyperlink>
    </w:p>
    <w:p>
      <w:pPr>
        <w:pStyle w:val="TOC1"/>
        <w:tabs>
          <w:tab w:val="right" w:leader="dot" w:pos="8306"/>
        </w:tabs>
      </w:pPr>
      <w:hyperlink w:anchor="_Toc13014" w:history="1">
        <w:r>
          <w:rPr>
            <w:rFonts w:ascii="仿宋" w:eastAsia="仿宋" w:hAnsi="仿宋" w:cs="仿宋" w:hint="eastAsia"/>
            <w:lang w:eastAsia="zh-CN"/>
          </w:rPr>
          <w:t>十二、资金管理与财务规划</w:t>
        </w:r>
        <w:r>
          <w:tab/>
        </w:r>
        <w:r>
          <w:fldChar w:fldCharType="begin"/>
        </w:r>
        <w:r>
          <w:instrText xml:space="preserve"> PAGEREF _Toc13014 \h </w:instrText>
        </w:r>
        <w:r>
          <w:fldChar w:fldCharType="separate"/>
        </w:r>
        <w:r>
          <w:t>55</w:t>
        </w:r>
        <w:r>
          <w:fldChar w:fldCharType="end"/>
        </w:r>
      </w:hyperlink>
    </w:p>
    <w:p>
      <w:pPr>
        <w:pStyle w:val="TOC2"/>
        <w:tabs>
          <w:tab w:val="right" w:leader="dot" w:pos="8306"/>
        </w:tabs>
      </w:pPr>
      <w:hyperlink w:anchor="_Toc4063" w:history="1">
        <w:r>
          <w:rPr>
            <w:rFonts w:ascii="仿宋" w:eastAsia="仿宋" w:hAnsi="仿宋" w:cs="仿宋" w:hint="eastAsia"/>
            <w:lang w:eastAsia="zh-CN"/>
          </w:rPr>
          <w:t>(一)、项目资金来源与筹措</w:t>
        </w:r>
        <w:r>
          <w:tab/>
        </w:r>
        <w:r>
          <w:fldChar w:fldCharType="begin"/>
        </w:r>
        <w:r>
          <w:instrText xml:space="preserve"> PAGEREF _Toc4063 \h </w:instrText>
        </w:r>
        <w:r>
          <w:fldChar w:fldCharType="separate"/>
        </w:r>
        <w:r>
          <w:t>55</w:t>
        </w:r>
        <w:r>
          <w:fldChar w:fldCharType="end"/>
        </w:r>
      </w:hyperlink>
    </w:p>
    <w:p>
      <w:pPr>
        <w:pStyle w:val="TOC2"/>
        <w:tabs>
          <w:tab w:val="right" w:leader="dot" w:pos="8306"/>
        </w:tabs>
      </w:pPr>
      <w:hyperlink w:anchor="_Toc6791" w:history="1">
        <w:r>
          <w:rPr>
            <w:rFonts w:ascii="仿宋" w:eastAsia="仿宋" w:hAnsi="仿宋" w:cs="仿宋" w:hint="eastAsia"/>
            <w:lang w:eastAsia="zh-CN"/>
          </w:rPr>
          <w:t>(二)、资金使用与监管</w:t>
        </w:r>
        <w:r>
          <w:tab/>
        </w:r>
        <w:r>
          <w:fldChar w:fldCharType="begin"/>
        </w:r>
        <w:r>
          <w:instrText xml:space="preserve"> PAGEREF _Toc6791 \h </w:instrText>
        </w:r>
        <w:r>
          <w:fldChar w:fldCharType="separate"/>
        </w:r>
        <w:r>
          <w:t>56</w:t>
        </w:r>
        <w:r>
          <w:fldChar w:fldCharType="end"/>
        </w:r>
      </w:hyperlink>
    </w:p>
    <w:p>
      <w:pPr>
        <w:pStyle w:val="TOC2"/>
        <w:tabs>
          <w:tab w:val="right" w:leader="dot" w:pos="8306"/>
        </w:tabs>
      </w:pPr>
      <w:hyperlink w:anchor="_Toc28275" w:history="1">
        <w:r>
          <w:rPr>
            <w:rFonts w:ascii="仿宋" w:eastAsia="仿宋" w:hAnsi="仿宋" w:cs="仿宋" w:hint="eastAsia"/>
            <w:lang w:eastAsia="zh-CN"/>
          </w:rPr>
          <w:t>(三)、财务规划与预测</w:t>
        </w:r>
        <w:r>
          <w:tab/>
        </w:r>
        <w:r>
          <w:fldChar w:fldCharType="begin"/>
        </w:r>
        <w:r>
          <w:instrText xml:space="preserve"> PAGEREF _Toc28275 \h </w:instrText>
        </w:r>
        <w:r>
          <w:fldChar w:fldCharType="separate"/>
        </w:r>
        <w:r>
          <w:t>57</w:t>
        </w:r>
        <w:r>
          <w:fldChar w:fldCharType="end"/>
        </w:r>
      </w:hyperlink>
    </w:p>
    <w:p>
      <w:pPr>
        <w:pStyle w:val="TOC1"/>
        <w:tabs>
          <w:tab w:val="right" w:leader="dot" w:pos="8306"/>
        </w:tabs>
      </w:pPr>
      <w:hyperlink w:anchor="_Toc19320" w:history="1">
        <w:r>
          <w:rPr>
            <w:rFonts w:ascii="仿宋" w:eastAsia="仿宋" w:hAnsi="仿宋" w:cs="仿宋" w:hint="eastAsia"/>
            <w:lang w:eastAsia="zh-CN"/>
          </w:rPr>
          <w:t>十三、法律法规与政策遵循</w:t>
        </w:r>
        <w:r>
          <w:tab/>
        </w:r>
        <w:r>
          <w:fldChar w:fldCharType="begin"/>
        </w:r>
        <w:r>
          <w:instrText xml:space="preserve"> PAGEREF _Toc19320 \h </w:instrText>
        </w:r>
        <w:r>
          <w:fldChar w:fldCharType="separate"/>
        </w:r>
        <w:r>
          <w:t>58</w:t>
        </w:r>
        <w:r>
          <w:fldChar w:fldCharType="end"/>
        </w:r>
      </w:hyperlink>
    </w:p>
    <w:p>
      <w:pPr>
        <w:pStyle w:val="TOC2"/>
        <w:tabs>
          <w:tab w:val="right" w:leader="dot" w:pos="8306"/>
        </w:tabs>
      </w:pPr>
      <w:hyperlink w:anchor="_Toc19646" w:history="1">
        <w:r>
          <w:rPr>
            <w:rFonts w:ascii="仿宋" w:eastAsia="仿宋" w:hAnsi="仿宋" w:cs="仿宋" w:hint="eastAsia"/>
            <w:lang w:eastAsia="zh-CN"/>
          </w:rPr>
          <w:t>(一)、法律法规遵守</w:t>
        </w:r>
        <w:r>
          <w:tab/>
        </w:r>
        <w:r>
          <w:fldChar w:fldCharType="begin"/>
        </w:r>
        <w:r>
          <w:instrText xml:space="preserve"> PAGEREF _Toc19646 \h </w:instrText>
        </w:r>
        <w:r>
          <w:fldChar w:fldCharType="separate"/>
        </w:r>
        <w:r>
          <w:t>58</w:t>
        </w:r>
        <w:r>
          <w:fldChar w:fldCharType="end"/>
        </w:r>
      </w:hyperlink>
    </w:p>
    <w:p>
      <w:pPr>
        <w:pStyle w:val="TOC2"/>
        <w:tabs>
          <w:tab w:val="right" w:leader="dot" w:pos="8306"/>
        </w:tabs>
      </w:pPr>
      <w:hyperlink w:anchor="_Toc22493" w:history="1">
        <w:r>
          <w:rPr>
            <w:rFonts w:ascii="仿宋" w:eastAsia="仿宋" w:hAnsi="仿宋" w:cs="仿宋" w:hint="eastAsia"/>
            <w:lang w:eastAsia="zh-CN"/>
          </w:rPr>
          <w:t>(二)、政策导向与利用</w:t>
        </w:r>
        <w:r>
          <w:tab/>
        </w:r>
        <w:r>
          <w:fldChar w:fldCharType="begin"/>
        </w:r>
        <w:r>
          <w:instrText xml:space="preserve"> PAGEREF _Toc22493 \h </w:instrText>
        </w:r>
        <w:r>
          <w:fldChar w:fldCharType="separate"/>
        </w:r>
        <w:r>
          <w:t>60</w:t>
        </w:r>
        <w:r>
          <w:fldChar w:fldCharType="end"/>
        </w:r>
      </w:hyperlink>
    </w:p>
    <w:p>
      <w:pPr>
        <w:pStyle w:val="TOC1"/>
        <w:tabs>
          <w:tab w:val="right" w:leader="dot" w:pos="8306"/>
        </w:tabs>
      </w:pPr>
      <w:hyperlink w:anchor="_Toc16861" w:history="1">
        <w:r>
          <w:rPr>
            <w:rFonts w:ascii="仿宋" w:eastAsia="仿宋" w:hAnsi="仿宋" w:cs="仿宋" w:hint="eastAsia"/>
            <w:lang w:eastAsia="zh-CN"/>
          </w:rPr>
          <w:t>十四、项目施工方案</w:t>
        </w:r>
        <w:r>
          <w:tab/>
        </w:r>
        <w:r>
          <w:fldChar w:fldCharType="begin"/>
        </w:r>
        <w:r>
          <w:instrText xml:space="preserve"> PAGEREF _Toc16861 \h </w:instrText>
        </w:r>
        <w:r>
          <w:fldChar w:fldCharType="separate"/>
        </w:r>
        <w:r>
          <w:t>60</w:t>
        </w:r>
        <w:r>
          <w:fldChar w:fldCharType="end"/>
        </w:r>
      </w:hyperlink>
    </w:p>
    <w:p>
      <w:pPr>
        <w:pStyle w:val="TOC2"/>
        <w:tabs>
          <w:tab w:val="right" w:leader="dot" w:pos="8306"/>
        </w:tabs>
      </w:pPr>
      <w:hyperlink w:anchor="_Toc31024" w:history="1">
        <w:r>
          <w:rPr>
            <w:rFonts w:ascii="仿宋" w:eastAsia="仿宋" w:hAnsi="仿宋" w:cs="仿宋" w:hint="eastAsia"/>
            <w:lang w:eastAsia="zh-CN"/>
          </w:rPr>
          <w:t>(一)、施工组织设计</w:t>
        </w:r>
        <w:r>
          <w:tab/>
        </w:r>
        <w:r>
          <w:fldChar w:fldCharType="begin"/>
        </w:r>
        <w:r>
          <w:instrText xml:space="preserve"> PAGEREF _Toc31024 \h </w:instrText>
        </w:r>
        <w:r>
          <w:fldChar w:fldCharType="separate"/>
        </w:r>
        <w:r>
          <w:t>60</w:t>
        </w:r>
        <w:r>
          <w:fldChar w:fldCharType="end"/>
        </w:r>
      </w:hyperlink>
    </w:p>
    <w:p>
      <w:pPr>
        <w:pStyle w:val="TOC2"/>
        <w:tabs>
          <w:tab w:val="right" w:leader="dot" w:pos="8306"/>
        </w:tabs>
      </w:pPr>
      <w:hyperlink w:anchor="_Toc27888" w:history="1">
        <w:r>
          <w:rPr>
            <w:rFonts w:ascii="仿宋" w:eastAsia="仿宋" w:hAnsi="仿宋" w:cs="仿宋" w:hint="eastAsia"/>
            <w:lang w:eastAsia="zh-CN"/>
          </w:rPr>
          <w:t>(二)、施工工艺与技术路线</w:t>
        </w:r>
        <w:r>
          <w:tab/>
        </w:r>
        <w:r>
          <w:fldChar w:fldCharType="begin"/>
        </w:r>
        <w:r>
          <w:instrText xml:space="preserve"> PAGEREF _Toc27888 \h </w:instrText>
        </w:r>
        <w:r>
          <w:fldChar w:fldCharType="separate"/>
        </w:r>
        <w:r>
          <w:t>62</w:t>
        </w:r>
        <w:r>
          <w:fldChar w:fldCharType="end"/>
        </w:r>
      </w:hyperlink>
    </w:p>
    <w:p>
      <w:pPr>
        <w:pStyle w:val="TOC2"/>
        <w:tabs>
          <w:tab w:val="right" w:leader="dot" w:pos="8306"/>
        </w:tabs>
      </w:pPr>
      <w:hyperlink w:anchor="_Toc6008" w:history="1">
        <w:r>
          <w:rPr>
            <w:rFonts w:ascii="仿宋" w:eastAsia="仿宋" w:hAnsi="仿宋" w:cs="仿宋" w:hint="eastAsia"/>
            <w:lang w:eastAsia="zh-CN"/>
          </w:rPr>
          <w:t>(三)、关键节点施工计划</w:t>
        </w:r>
        <w:r>
          <w:tab/>
        </w:r>
        <w:r>
          <w:fldChar w:fldCharType="begin"/>
        </w:r>
        <w:r>
          <w:instrText xml:space="preserve"> PAGEREF _Toc6008 \h </w:instrText>
        </w:r>
        <w:r>
          <w:fldChar w:fldCharType="separate"/>
        </w:r>
        <w:r>
          <w:t>63</w:t>
        </w:r>
        <w:r>
          <w:fldChar w:fldCharType="end"/>
        </w:r>
      </w:hyperlink>
    </w:p>
    <w:p>
      <w:pPr>
        <w:pStyle w:val="TOC2"/>
        <w:tabs>
          <w:tab w:val="right" w:leader="dot" w:pos="8306"/>
        </w:tabs>
      </w:pPr>
      <w:hyperlink w:anchor="_Toc19895" w:history="1">
        <w:r>
          <w:rPr>
            <w:rFonts w:ascii="仿宋" w:eastAsia="仿宋" w:hAnsi="仿宋" w:cs="仿宋" w:hint="eastAsia"/>
            <w:lang w:eastAsia="zh-CN"/>
          </w:rPr>
          <w:t>(四)、施工现场管理</w:t>
        </w:r>
        <w:r>
          <w:tab/>
        </w:r>
        <w:r>
          <w:fldChar w:fldCharType="begin"/>
        </w:r>
        <w:r>
          <w:instrText xml:space="preserve"> PAGEREF _Toc19895 \h </w:instrText>
        </w:r>
        <w:r>
          <w:fldChar w:fldCharType="separate"/>
        </w:r>
        <w:r>
          <w:t>65</w:t>
        </w:r>
        <w:r>
          <w:fldChar w:fldCharType="end"/>
        </w:r>
      </w:hyperlink>
    </w:p>
    <w:p>
      <w:pPr>
        <w:pStyle w:val="TOC1"/>
        <w:tabs>
          <w:tab w:val="right" w:leader="dot" w:pos="8306"/>
        </w:tabs>
      </w:pPr>
      <w:hyperlink w:anchor="_Toc29668" w:history="1">
        <w:r>
          <w:rPr>
            <w:rFonts w:ascii="仿宋" w:eastAsia="仿宋" w:hAnsi="仿宋" w:cs="仿宋" w:hint="eastAsia"/>
            <w:lang w:eastAsia="zh-CN"/>
          </w:rPr>
          <w:t>十五、质量管理与控制</w:t>
        </w:r>
        <w:r>
          <w:tab/>
        </w:r>
        <w:r>
          <w:fldChar w:fldCharType="begin"/>
        </w:r>
        <w:r>
          <w:instrText xml:space="preserve"> PAGEREF _Toc29668 \h </w:instrText>
        </w:r>
        <w:r>
          <w:fldChar w:fldCharType="separate"/>
        </w:r>
        <w:r>
          <w:t>67</w:t>
        </w:r>
        <w:r>
          <w:fldChar w:fldCharType="end"/>
        </w:r>
      </w:hyperlink>
    </w:p>
    <w:p>
      <w:pPr>
        <w:pStyle w:val="TOC2"/>
        <w:tabs>
          <w:tab w:val="right" w:leader="dot" w:pos="8306"/>
        </w:tabs>
      </w:pPr>
      <w:hyperlink w:anchor="_Toc10067" w:history="1">
        <w:r>
          <w:rPr>
            <w:rFonts w:ascii="仿宋" w:eastAsia="仿宋" w:hAnsi="仿宋" w:cs="仿宋" w:hint="eastAsia"/>
            <w:lang w:eastAsia="zh-CN"/>
          </w:rPr>
          <w:t>(一)、质量管理体系建设</w:t>
        </w:r>
        <w:r>
          <w:tab/>
        </w:r>
        <w:r>
          <w:fldChar w:fldCharType="begin"/>
        </w:r>
        <w:r>
          <w:instrText xml:space="preserve"> PAGEREF _Toc10067 \h </w:instrText>
        </w:r>
        <w:r>
          <w:fldChar w:fldCharType="separate"/>
        </w:r>
        <w:r>
          <w:t>67</w:t>
        </w:r>
        <w:r>
          <w:fldChar w:fldCharType="end"/>
        </w:r>
      </w:hyperlink>
    </w:p>
    <w:p>
      <w:pPr>
        <w:pStyle w:val="TOC2"/>
        <w:tabs>
          <w:tab w:val="right" w:leader="dot" w:pos="8306"/>
        </w:tabs>
      </w:pPr>
      <w:hyperlink w:anchor="_Toc22802" w:history="1">
        <w:r>
          <w:rPr>
            <w:rFonts w:ascii="仿宋" w:eastAsia="仿宋" w:hAnsi="仿宋" w:cs="仿宋" w:hint="eastAsia"/>
            <w:lang w:eastAsia="zh-CN"/>
          </w:rPr>
          <w:t>(二)、质量控制措施</w:t>
        </w:r>
        <w:r>
          <w:tab/>
        </w:r>
        <w:r>
          <w:fldChar w:fldCharType="begin"/>
        </w:r>
        <w:r>
          <w:instrText xml:space="preserve"> PAGEREF _Toc22802 \h </w:instrText>
        </w:r>
        <w:r>
          <w:fldChar w:fldCharType="separate"/>
        </w:r>
        <w:r>
          <w:t>68</w:t>
        </w:r>
        <w:r>
          <w:fldChar w:fldCharType="end"/>
        </w:r>
      </w:hyperlink>
    </w:p>
    <w:p>
      <w:pPr>
        <w:pStyle w:val="TOC1"/>
        <w:tabs>
          <w:tab w:val="right" w:leader="dot" w:pos="8306"/>
        </w:tabs>
      </w:pPr>
      <w:hyperlink w:anchor="_Toc26083" w:history="1">
        <w:r>
          <w:rPr>
            <w:rFonts w:ascii="仿宋" w:eastAsia="仿宋" w:hAnsi="仿宋" w:cs="仿宋" w:hint="eastAsia"/>
            <w:lang w:eastAsia="zh-CN"/>
          </w:rPr>
          <w:t>十六、设施与设备管理</w:t>
        </w:r>
        <w:r>
          <w:tab/>
        </w:r>
        <w:r>
          <w:fldChar w:fldCharType="begin"/>
        </w:r>
        <w:r>
          <w:instrText xml:space="preserve"> PAGEREF _Toc26083 \h </w:instrText>
        </w:r>
        <w:r>
          <w:fldChar w:fldCharType="separate"/>
        </w:r>
        <w:r>
          <w:t>69</w:t>
        </w:r>
        <w:r>
          <w:fldChar w:fldCharType="end"/>
        </w:r>
      </w:hyperlink>
    </w:p>
    <w:p>
      <w:pPr>
        <w:pStyle w:val="TOC2"/>
        <w:tabs>
          <w:tab w:val="right" w:leader="dot" w:pos="8306"/>
        </w:tabs>
      </w:pPr>
      <w:hyperlink w:anchor="_Toc1722" w:history="1">
        <w:r>
          <w:rPr>
            <w:rFonts w:ascii="仿宋" w:eastAsia="仿宋" w:hAnsi="仿宋" w:cs="仿宋" w:hint="eastAsia"/>
            <w:lang w:eastAsia="zh-CN"/>
          </w:rPr>
          <w:t>(一)、设施规划与配置</w:t>
        </w:r>
        <w:r>
          <w:tab/>
        </w:r>
        <w:r>
          <w:fldChar w:fldCharType="begin"/>
        </w:r>
        <w:r>
          <w:instrText xml:space="preserve"> PAGEREF _Toc1722 \h </w:instrText>
        </w:r>
        <w:r>
          <w:fldChar w:fldCharType="separate"/>
        </w:r>
        <w:r>
          <w:t>69</w:t>
        </w:r>
        <w:r>
          <w:fldChar w:fldCharType="end"/>
        </w:r>
      </w:hyperlink>
    </w:p>
    <w:p>
      <w:pPr>
        <w:pStyle w:val="TOC2"/>
        <w:tabs>
          <w:tab w:val="right" w:leader="dot" w:pos="8306"/>
        </w:tabs>
      </w:pPr>
      <w:hyperlink w:anchor="_Toc1542" w:history="1">
        <w:r>
          <w:rPr>
            <w:rFonts w:ascii="仿宋" w:eastAsia="仿宋" w:hAnsi="仿宋" w:cs="仿宋" w:hint="eastAsia"/>
            <w:lang w:eastAsia="zh-CN"/>
          </w:rPr>
          <w:t>(二)、设备采购与维护管理</w:t>
        </w:r>
        <w:r>
          <w:tab/>
        </w:r>
        <w:r>
          <w:fldChar w:fldCharType="begin"/>
        </w:r>
        <w:r>
          <w:instrText xml:space="preserve"> PAGEREF _Toc1542 \h </w:instrText>
        </w:r>
        <w:r>
          <w:fldChar w:fldCharType="separate"/>
        </w:r>
        <w:r>
          <w:t>70</w:t>
        </w:r>
        <w:r>
          <w:fldChar w:fldCharType="end"/>
        </w:r>
      </w:hyperlink>
    </w:p>
    <w:p>
      <w:pPr>
        <w:pStyle w:val="TOC2"/>
        <w:tabs>
          <w:tab w:val="right" w:leader="dot" w:pos="8306"/>
        </w:tabs>
      </w:pPr>
      <w:hyperlink w:anchor="_Toc31644" w:history="1">
        <w:r>
          <w:rPr>
            <w:rFonts w:ascii="仿宋" w:eastAsia="仿宋" w:hAnsi="仿宋" w:cs="仿宋" w:hint="eastAsia"/>
            <w:lang w:eastAsia="zh-CN"/>
          </w:rPr>
          <w:t>(三)、设施设备升级策略</w:t>
        </w:r>
        <w:r>
          <w:tab/>
        </w:r>
        <w:r>
          <w:fldChar w:fldCharType="begin"/>
        </w:r>
        <w:r>
          <w:instrText xml:space="preserve"> PAGEREF _Toc31644 \h </w:instrText>
        </w:r>
        <w:r>
          <w:fldChar w:fldCharType="separate"/>
        </w:r>
        <w:r>
          <w:t>71</w:t>
        </w:r>
        <w:r>
          <w:fldChar w:fldCharType="end"/>
        </w:r>
      </w:hyperlink>
    </w:p>
    <w:p>
      <w:pPr>
        <w:pStyle w:val="TOC1"/>
        <w:tabs>
          <w:tab w:val="right" w:leader="dot" w:pos="8306"/>
        </w:tabs>
      </w:pPr>
      <w:hyperlink w:anchor="_Toc13721" w:history="1">
        <w:r>
          <w:rPr>
            <w:rFonts w:ascii="仿宋" w:eastAsia="仿宋" w:hAnsi="仿宋" w:cs="仿宋" w:hint="eastAsia"/>
            <w:lang w:eastAsia="zh-CN"/>
          </w:rPr>
          <w:t>十七、人力资源管理与开发</w:t>
        </w:r>
        <w:r>
          <w:tab/>
        </w:r>
        <w:r>
          <w:fldChar w:fldCharType="begin"/>
        </w:r>
        <w:r>
          <w:instrText xml:space="preserve"> PAGEREF _Toc13721 \h </w:instrText>
        </w:r>
        <w:r>
          <w:fldChar w:fldCharType="separate"/>
        </w:r>
        <w:r>
          <w:t>72</w:t>
        </w:r>
        <w:r>
          <w:fldChar w:fldCharType="end"/>
        </w:r>
      </w:hyperlink>
    </w:p>
    <w:p>
      <w:pPr>
        <w:pStyle w:val="TOC2"/>
        <w:tabs>
          <w:tab w:val="right" w:leader="dot" w:pos="8306"/>
        </w:tabs>
      </w:pPr>
      <w:hyperlink w:anchor="_Toc6106" w:history="1">
        <w:r>
          <w:rPr>
            <w:rFonts w:ascii="仿宋" w:eastAsia="仿宋" w:hAnsi="仿宋" w:cs="仿宋" w:hint="eastAsia"/>
            <w:lang w:eastAsia="zh-CN"/>
          </w:rPr>
          <w:t>(一)、人力资源规划</w:t>
        </w:r>
        <w:r>
          <w:tab/>
        </w:r>
        <w:r>
          <w:fldChar w:fldCharType="begin"/>
        </w:r>
        <w:r>
          <w:instrText xml:space="preserve"> PAGEREF _Toc6106 \h </w:instrText>
        </w:r>
        <w:r>
          <w:fldChar w:fldCharType="separate"/>
        </w:r>
        <w:r>
          <w:t>72</w:t>
        </w:r>
        <w:r>
          <w:fldChar w:fldCharType="end"/>
        </w:r>
      </w:hyperlink>
    </w:p>
    <w:p>
      <w:pPr>
        <w:pStyle w:val="TOC2"/>
        <w:tabs>
          <w:tab w:val="right" w:leader="dot" w:pos="8306"/>
        </w:tabs>
      </w:pPr>
      <w:hyperlink w:anchor="_Toc24351" w:history="1">
        <w:r>
          <w:rPr>
            <w:rFonts w:ascii="仿宋" w:eastAsia="仿宋" w:hAnsi="仿宋" w:cs="仿宋" w:hint="eastAsia"/>
            <w:lang w:eastAsia="zh-CN"/>
          </w:rPr>
          <w:t>(二)、人力资源开发与培训</w:t>
        </w:r>
        <w:r>
          <w:tab/>
        </w:r>
        <w:r>
          <w:fldChar w:fldCharType="begin"/>
        </w:r>
        <w:r>
          <w:instrText xml:space="preserve"> PAGEREF _Toc24351 \h </w:instrText>
        </w:r>
        <w:r>
          <w:fldChar w:fldCharType="separate"/>
        </w:r>
        <w:r>
          <w:t>73</w:t>
        </w:r>
        <w:r>
          <w:fldChar w:fldCharType="end"/>
        </w:r>
      </w:hyperlink>
    </w:p>
    <w:p>
      <w:pPr>
        <w:pStyle w:val="TOC1"/>
        <w:tabs>
          <w:tab w:val="right" w:leader="dot" w:pos="8306"/>
        </w:tabs>
      </w:pPr>
      <w:hyperlink w:anchor="_Toc8999" w:history="1">
        <w:r>
          <w:rPr>
            <w:rFonts w:ascii="仿宋" w:eastAsia="仿宋" w:hAnsi="仿宋" w:cs="仿宋" w:hint="eastAsia"/>
            <w:lang w:eastAsia="zh-CN"/>
          </w:rPr>
          <w:t>十八、创新驱动与持续发展</w:t>
        </w:r>
        <w:r>
          <w:tab/>
        </w:r>
        <w:r>
          <w:fldChar w:fldCharType="begin"/>
        </w:r>
        <w:r>
          <w:instrText xml:space="preserve"> PAGEREF _Toc8999 \h </w:instrText>
        </w:r>
        <w:r>
          <w:fldChar w:fldCharType="separate"/>
        </w:r>
        <w:r>
          <w:t>76</w:t>
        </w:r>
        <w:r>
          <w:fldChar w:fldCharType="end"/>
        </w:r>
      </w:hyperlink>
    </w:p>
    <w:p>
      <w:pPr>
        <w:pStyle w:val="TOC2"/>
        <w:tabs>
          <w:tab w:val="right" w:leader="dot" w:pos="8306"/>
        </w:tabs>
      </w:pPr>
      <w:hyperlink w:anchor="_Toc7609" w:history="1">
        <w:r>
          <w:rPr>
            <w:rFonts w:ascii="仿宋" w:eastAsia="仿宋" w:hAnsi="仿宋" w:cs="仿宋" w:hint="eastAsia"/>
            <w:lang w:eastAsia="zh-CN"/>
          </w:rPr>
          <w:t>(一)、创新驱动战略实施</w:t>
        </w:r>
        <w:r>
          <w:tab/>
        </w:r>
        <w:r>
          <w:fldChar w:fldCharType="begin"/>
        </w:r>
        <w:r>
          <w:instrText xml:space="preserve"> PAGEREF _Toc7609 \h </w:instrText>
        </w:r>
        <w:r>
          <w:fldChar w:fldCharType="separate"/>
        </w:r>
        <w:r>
          <w:t>76</w:t>
        </w:r>
        <w:r>
          <w:fldChar w:fldCharType="end"/>
        </w:r>
      </w:hyperlink>
    </w:p>
    <w:p>
      <w:pPr>
        <w:pStyle w:val="TOC2"/>
        <w:tabs>
          <w:tab w:val="right" w:leader="dot" w:pos="8306"/>
        </w:tabs>
      </w:pPr>
      <w:hyperlink w:anchor="_Toc23925" w:history="1">
        <w:r>
          <w:rPr>
            <w:rFonts w:ascii="仿宋" w:eastAsia="仿宋" w:hAnsi="仿宋" w:cs="仿宋" w:hint="eastAsia"/>
            <w:lang w:eastAsia="zh-CN"/>
          </w:rPr>
          <w:t>(二)、持续发展路径探索</w:t>
        </w:r>
        <w:r>
          <w:tab/>
        </w:r>
        <w:r>
          <w:fldChar w:fldCharType="begin"/>
        </w:r>
        <w:r>
          <w:instrText xml:space="preserve"> PAGEREF _Toc23925 \h </w:instrText>
        </w:r>
        <w:r>
          <w:fldChar w:fldCharType="separate"/>
        </w:r>
        <w:r>
          <w:t>77</w:t>
        </w:r>
        <w:r>
          <w:fldChar w:fldCharType="end"/>
        </w:r>
      </w:hyperlink>
    </w:p>
    <w:p>
      <w:pPr>
        <w:pStyle w:val="TOC1"/>
        <w:tabs>
          <w:tab w:val="right" w:leader="dot" w:pos="8306"/>
        </w:tabs>
      </w:pPr>
      <w:hyperlink w:anchor="_Toc17820" w:history="1">
        <w:r>
          <w:rPr>
            <w:rFonts w:ascii="仿宋" w:eastAsia="仿宋" w:hAnsi="仿宋" w:cs="仿宋" w:hint="eastAsia"/>
            <w:lang w:eastAsia="zh-CN"/>
          </w:rPr>
          <w:t>十九、成果转化与推广应用</w:t>
        </w:r>
        <w:r>
          <w:tab/>
        </w:r>
        <w:r>
          <w:fldChar w:fldCharType="begin"/>
        </w:r>
        <w:r>
          <w:instrText xml:space="preserve"> PAGEREF _Toc17820 \h </w:instrText>
        </w:r>
        <w:r>
          <w:fldChar w:fldCharType="separate"/>
        </w:r>
        <w:r>
          <w:t>82</w:t>
        </w:r>
        <w:r>
          <w:fldChar w:fldCharType="end"/>
        </w:r>
      </w:hyperlink>
    </w:p>
    <w:p>
      <w:pPr>
        <w:pStyle w:val="TOC2"/>
        <w:tabs>
          <w:tab w:val="right" w:leader="dot" w:pos="8306"/>
        </w:tabs>
      </w:pPr>
      <w:hyperlink w:anchor="_Toc13828" w:history="1">
        <w:r>
          <w:rPr>
            <w:rFonts w:ascii="仿宋" w:eastAsia="仿宋" w:hAnsi="仿宋" w:cs="仿宋" w:hint="eastAsia"/>
            <w:lang w:eastAsia="zh-CN"/>
          </w:rPr>
          <w:t>(一)、成果转化策略制定</w:t>
        </w:r>
        <w:r>
          <w:tab/>
        </w:r>
        <w:r>
          <w:fldChar w:fldCharType="begin"/>
        </w:r>
        <w:r>
          <w:instrText xml:space="preserve"> PAGEREF _Toc13828 \h </w:instrText>
        </w:r>
        <w:r>
          <w:fldChar w:fldCharType="separate"/>
        </w:r>
        <w:r>
          <w:t>82</w:t>
        </w:r>
        <w:r>
          <w:fldChar w:fldCharType="end"/>
        </w:r>
      </w:hyperlink>
    </w:p>
    <w:p>
      <w:pPr>
        <w:pStyle w:val="TOC2"/>
        <w:tabs>
          <w:tab w:val="right" w:leader="dot" w:pos="8306"/>
        </w:tabs>
      </w:pPr>
      <w:hyperlink w:anchor="_Toc19807" w:history="1">
        <w:r>
          <w:rPr>
            <w:rFonts w:ascii="仿宋" w:eastAsia="仿宋" w:hAnsi="仿宋" w:cs="仿宋" w:hint="eastAsia"/>
            <w:lang w:eastAsia="zh-CN"/>
          </w:rPr>
          <w:t>(二)、成果推广应用方案</w:t>
        </w:r>
        <w:r>
          <w:tab/>
        </w:r>
        <w:r>
          <w:fldChar w:fldCharType="begin"/>
        </w:r>
        <w:r>
          <w:instrText xml:space="preserve"> PAGEREF _Toc19807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19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280"/>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8337"/>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4791"/>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5650"/>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一、PVC胶水项目的市场准入条件分析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PVC胶水项目而言，市场准入条件首先取决于政策法规环境。政府对于[行业名称]领域的法规，如环保标准、税收政策、和技术使用规范，直接影响PVC胶水项目的运营和成本结构。例如，若政府针对使用可再生能源的企业提供税收优惠，这将对PVC胶水项目的财务规划产生重要影响。同时，考虑经济环境和消费者偏好的变化对PVC胶水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二、PVC胶水项目的行业规范与合规性要求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PVC胶水项目来说，遵守行业规范和合规性要求是确保项目顺利进行的基础。这包括遵循质量控制标准、安全规定、数据保护法规等。例如，若PVC胶水项目涉及数据处理，须严格遵守相关的数据保护法规。此外，行业内部的自律规范，如产品标准和服务流程，也对于提升PVC胶水项目在行业内的认可度和竞争力至关重要。项目管理团队必须不断更新策略，以应对行业规范和法规的变化，确保PVC胶水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三、PVC胶水项目的竞争格局和战略定位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PVC胶水项目的发展规划中，理解行业的竞争格局对于制定有效的市场策略极为关键。这包括分析主要竞争对手的市场地位、优势及其业务模式。PVC胶水项目面临的竞争对手可能包括大型成熟企业和创新型初创公司，各自采取不同的市场策略。因此，PVC胶水项目需精确地定位自己的市场策略，如专注于产品创新、客户服务或成本效率，以在竞争中占据优势。通过深入的市场和竞争分析，PVC胶水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7134"/>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25491"/>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一、PVC胶水项目的技术资源开发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PVC胶水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二、PVC胶水项目的人力资源管理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PVC胶水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三、PVC胶水项目的资金资源筹措与优化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PVC胶水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25716"/>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PVC胶水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PVC胶水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PVC胶水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11590"/>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PVC胶水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PVC胶水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智能技术的应用：PVC胶水项目将利用智能技术，如物联网（IoT）和大数据分析，来监控和优化资源使用。通过实时数据分析，项目可以更有效地管理能源消耗、减少原材料浪费，并提高生产过程的整体效率。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13855"/>
      <w:r>
        <w:rPr>
          <w:rFonts w:ascii="仿宋" w:eastAsia="仿宋" w:hAnsi="仿宋" w:cs="仿宋" w:hint="eastAsia"/>
          <w:sz w:val="28"/>
          <w:lang w:eastAsia="zh-CN"/>
        </w:rPr>
        <w:t>三、经济影响分析</w:t>
      </w:r>
      <w:bookmarkEnd w:id="10"/>
    </w:p>
    <w:p>
      <w:pPr>
        <w:pStyle w:val="Heading2"/>
        <w:rPr>
          <w:rFonts w:ascii="仿宋" w:eastAsia="仿宋" w:hAnsi="仿宋" w:cs="仿宋" w:hint="eastAsia"/>
          <w:lang w:eastAsia="zh-CN"/>
        </w:rPr>
      </w:pPr>
      <w:bookmarkStart w:id="11" w:name="_Toc24728"/>
      <w:r>
        <w:rPr>
          <w:rFonts w:ascii="仿宋" w:eastAsia="仿宋" w:hAnsi="仿宋" w:cs="仿宋" w:hint="eastAsia"/>
          <w:lang w:eastAsia="zh-CN"/>
        </w:rPr>
        <w:t>(一)、经济费用效益或费用效果分析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直接收益：假设PVC胶水项目的产品或服务年销售收入为XX万元。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https://d.book118.com/158030035104006034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PVC胶水项目建设方案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PVC胶水项目建设方案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PVC胶水项目建设方案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PVC胶水项目建设方案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PVC胶水项目建设方案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PVC胶水项目建设方案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PVC胶水项目建设方案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PVC胶水项目建设方案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PVC胶水项目建设方案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PVC胶水项目建设方案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PVC胶水项目建设方案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PVC胶水项目建设方案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2A11D3"/>
    <w:rsid w:val="0A2A11D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58030035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2024-02-07T14:04:00Z</dcterms:created>
  <dcterms:modified xsi:type="dcterms:W3CDTF">2024-02-07T14:04:58Z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1A5E30191E264CB281D1E3181146965C_11</vt:lpwstr>
  </property>
  <property fmtid="{D5CDD505-2E9C-101B-9397-08002B2CF9AE}" pid="3" name="KSOProductBuildVer">
    <vt:lpwstr>2052-12.1.0.16250</vt:lpwstr>
  </property>
</Properties>
</file>