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二元醇项目规划设计方案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43" w:history="1">
        <w:r>
          <w:rPr>
            <w:rFonts w:ascii="仿宋" w:eastAsia="仿宋" w:hAnsi="仿宋" w:cs="仿宋" w:hint="eastAsia"/>
            <w:lang w:eastAsia="zh-CN"/>
          </w:rPr>
          <w:t>前言</w:t>
        </w:r>
        <w:r>
          <w:tab/>
        </w:r>
        <w:r>
          <w:fldChar w:fldCharType="begin"/>
        </w:r>
        <w:r>
          <w:instrText xml:space="preserve"> PAGEREF _Toc3143 \h </w:instrText>
        </w:r>
        <w:r>
          <w:fldChar w:fldCharType="separate"/>
        </w:r>
        <w:r>
          <w:t>3</w:t>
        </w:r>
        <w:r>
          <w:fldChar w:fldCharType="end"/>
        </w:r>
      </w:hyperlink>
    </w:p>
    <w:p>
      <w:pPr>
        <w:pStyle w:val="TOC1"/>
        <w:tabs>
          <w:tab w:val="right" w:leader="dot" w:pos="8306"/>
        </w:tabs>
      </w:pPr>
      <w:hyperlink w:anchor="_Toc10514" w:history="1">
        <w:r>
          <w:rPr>
            <w:rFonts w:ascii="仿宋" w:eastAsia="仿宋" w:hAnsi="仿宋" w:cs="仿宋" w:hint="eastAsia"/>
            <w:lang w:eastAsia="zh-CN"/>
          </w:rPr>
          <w:t>一、二元醇项目绩效评估</w:t>
        </w:r>
        <w:r>
          <w:tab/>
        </w:r>
        <w:r>
          <w:fldChar w:fldCharType="begin"/>
        </w:r>
        <w:r>
          <w:instrText xml:space="preserve"> PAGEREF _Toc10514 \h </w:instrText>
        </w:r>
        <w:r>
          <w:fldChar w:fldCharType="separate"/>
        </w:r>
        <w:r>
          <w:t>3</w:t>
        </w:r>
        <w:r>
          <w:fldChar w:fldCharType="end"/>
        </w:r>
      </w:hyperlink>
    </w:p>
    <w:p>
      <w:pPr>
        <w:pStyle w:val="TOC2"/>
        <w:tabs>
          <w:tab w:val="right" w:leader="dot" w:pos="8306"/>
        </w:tabs>
      </w:pPr>
      <w:hyperlink w:anchor="_Toc10908" w:history="1">
        <w:r>
          <w:rPr>
            <w:rFonts w:ascii="仿宋" w:eastAsia="仿宋" w:hAnsi="仿宋" w:cs="仿宋" w:hint="eastAsia"/>
            <w:lang w:eastAsia="zh-CN"/>
          </w:rPr>
          <w:t>(一)、绩效评估指标</w:t>
        </w:r>
        <w:r>
          <w:tab/>
        </w:r>
        <w:r>
          <w:fldChar w:fldCharType="begin"/>
        </w:r>
        <w:r>
          <w:instrText xml:space="preserve"> PAGEREF _Toc10908 \h </w:instrText>
        </w:r>
        <w:r>
          <w:fldChar w:fldCharType="separate"/>
        </w:r>
        <w:r>
          <w:t>3</w:t>
        </w:r>
        <w:r>
          <w:fldChar w:fldCharType="end"/>
        </w:r>
      </w:hyperlink>
    </w:p>
    <w:p>
      <w:pPr>
        <w:pStyle w:val="TOC2"/>
        <w:tabs>
          <w:tab w:val="right" w:leader="dot" w:pos="8306"/>
        </w:tabs>
      </w:pPr>
      <w:hyperlink w:anchor="_Toc18026" w:history="1">
        <w:r>
          <w:rPr>
            <w:rFonts w:ascii="仿宋" w:eastAsia="仿宋" w:hAnsi="仿宋" w:cs="仿宋" w:hint="eastAsia"/>
            <w:lang w:eastAsia="zh-CN"/>
          </w:rPr>
          <w:t>(二)、绩效评估方法</w:t>
        </w:r>
        <w:r>
          <w:tab/>
        </w:r>
        <w:r>
          <w:fldChar w:fldCharType="begin"/>
        </w:r>
        <w:r>
          <w:instrText xml:space="preserve"> PAGEREF _Toc18026 \h </w:instrText>
        </w:r>
        <w:r>
          <w:fldChar w:fldCharType="separate"/>
        </w:r>
        <w:r>
          <w:t>4</w:t>
        </w:r>
        <w:r>
          <w:fldChar w:fldCharType="end"/>
        </w:r>
      </w:hyperlink>
    </w:p>
    <w:p>
      <w:pPr>
        <w:pStyle w:val="TOC2"/>
        <w:tabs>
          <w:tab w:val="right" w:leader="dot" w:pos="8306"/>
        </w:tabs>
      </w:pPr>
      <w:hyperlink w:anchor="_Toc22830" w:history="1">
        <w:r>
          <w:rPr>
            <w:rFonts w:ascii="仿宋" w:eastAsia="仿宋" w:hAnsi="仿宋" w:cs="仿宋" w:hint="eastAsia"/>
            <w:lang w:eastAsia="zh-CN"/>
          </w:rPr>
          <w:t>(三)、绩效评估周期</w:t>
        </w:r>
        <w:r>
          <w:tab/>
        </w:r>
        <w:r>
          <w:fldChar w:fldCharType="begin"/>
        </w:r>
        <w:r>
          <w:instrText xml:space="preserve"> PAGEREF _Toc22830 \h </w:instrText>
        </w:r>
        <w:r>
          <w:fldChar w:fldCharType="separate"/>
        </w:r>
        <w:r>
          <w:t>5</w:t>
        </w:r>
        <w:r>
          <w:fldChar w:fldCharType="end"/>
        </w:r>
      </w:hyperlink>
    </w:p>
    <w:p>
      <w:pPr>
        <w:pStyle w:val="TOC1"/>
        <w:tabs>
          <w:tab w:val="right" w:leader="dot" w:pos="8306"/>
        </w:tabs>
      </w:pPr>
      <w:hyperlink w:anchor="_Toc22536" w:history="1">
        <w:r>
          <w:rPr>
            <w:rFonts w:ascii="仿宋" w:eastAsia="仿宋" w:hAnsi="仿宋" w:cs="仿宋" w:hint="eastAsia"/>
            <w:lang w:eastAsia="zh-CN"/>
          </w:rPr>
          <w:t>二、二元醇项目建设背景及必要性分析</w:t>
        </w:r>
        <w:r>
          <w:tab/>
        </w:r>
        <w:r>
          <w:fldChar w:fldCharType="begin"/>
        </w:r>
        <w:r>
          <w:instrText xml:space="preserve"> PAGEREF _Toc22536 \h </w:instrText>
        </w:r>
        <w:r>
          <w:fldChar w:fldCharType="separate"/>
        </w:r>
        <w:r>
          <w:t>6</w:t>
        </w:r>
        <w:r>
          <w:fldChar w:fldCharType="end"/>
        </w:r>
      </w:hyperlink>
    </w:p>
    <w:p>
      <w:pPr>
        <w:pStyle w:val="TOC2"/>
        <w:tabs>
          <w:tab w:val="right" w:leader="dot" w:pos="8306"/>
        </w:tabs>
      </w:pPr>
      <w:hyperlink w:anchor="_Toc14588" w:history="1">
        <w:r>
          <w:rPr>
            <w:rFonts w:ascii="仿宋" w:eastAsia="仿宋" w:hAnsi="仿宋" w:cs="仿宋" w:hint="eastAsia"/>
            <w:lang w:eastAsia="zh-CN"/>
          </w:rPr>
          <w:t>(一)、二元醇项目背景分析</w:t>
        </w:r>
        <w:r>
          <w:tab/>
        </w:r>
        <w:r>
          <w:fldChar w:fldCharType="begin"/>
        </w:r>
        <w:r>
          <w:instrText xml:space="preserve"> PAGEREF _Toc14588 \h </w:instrText>
        </w:r>
        <w:r>
          <w:fldChar w:fldCharType="separate"/>
        </w:r>
        <w:r>
          <w:t>6</w:t>
        </w:r>
        <w:r>
          <w:fldChar w:fldCharType="end"/>
        </w:r>
      </w:hyperlink>
    </w:p>
    <w:p>
      <w:pPr>
        <w:pStyle w:val="TOC2"/>
        <w:tabs>
          <w:tab w:val="right" w:leader="dot" w:pos="8306"/>
        </w:tabs>
      </w:pPr>
      <w:hyperlink w:anchor="_Toc13508" w:history="1">
        <w:r>
          <w:rPr>
            <w:rFonts w:ascii="仿宋" w:eastAsia="仿宋" w:hAnsi="仿宋" w:cs="仿宋" w:hint="eastAsia"/>
            <w:lang w:eastAsia="zh-CN"/>
          </w:rPr>
          <w:t>(二)、二元醇项目建设必要性分析</w:t>
        </w:r>
        <w:r>
          <w:tab/>
        </w:r>
        <w:r>
          <w:fldChar w:fldCharType="begin"/>
        </w:r>
        <w:r>
          <w:instrText xml:space="preserve"> PAGEREF _Toc13508 \h </w:instrText>
        </w:r>
        <w:r>
          <w:fldChar w:fldCharType="separate"/>
        </w:r>
        <w:r>
          <w:t>8</w:t>
        </w:r>
        <w:r>
          <w:fldChar w:fldCharType="end"/>
        </w:r>
      </w:hyperlink>
    </w:p>
    <w:p>
      <w:pPr>
        <w:pStyle w:val="TOC1"/>
        <w:tabs>
          <w:tab w:val="right" w:leader="dot" w:pos="8306"/>
        </w:tabs>
      </w:pPr>
      <w:hyperlink w:anchor="_Toc32755" w:history="1">
        <w:r>
          <w:rPr>
            <w:rFonts w:ascii="仿宋" w:eastAsia="仿宋" w:hAnsi="仿宋" w:cs="仿宋" w:hint="eastAsia"/>
            <w:lang w:eastAsia="zh-CN"/>
          </w:rPr>
          <w:t>三、二元醇项目建设单位说明</w:t>
        </w:r>
        <w:r>
          <w:tab/>
        </w:r>
        <w:r>
          <w:fldChar w:fldCharType="begin"/>
        </w:r>
        <w:r>
          <w:instrText xml:space="preserve"> PAGEREF _Toc32755 \h </w:instrText>
        </w:r>
        <w:r>
          <w:fldChar w:fldCharType="separate"/>
        </w:r>
        <w:r>
          <w:t>9</w:t>
        </w:r>
        <w:r>
          <w:fldChar w:fldCharType="end"/>
        </w:r>
      </w:hyperlink>
    </w:p>
    <w:p>
      <w:pPr>
        <w:pStyle w:val="TOC2"/>
        <w:tabs>
          <w:tab w:val="right" w:leader="dot" w:pos="8306"/>
        </w:tabs>
      </w:pPr>
      <w:hyperlink w:anchor="_Toc21384" w:history="1">
        <w:r>
          <w:rPr>
            <w:rFonts w:ascii="仿宋" w:eastAsia="仿宋" w:hAnsi="仿宋" w:cs="仿宋" w:hint="eastAsia"/>
            <w:lang w:eastAsia="zh-CN"/>
          </w:rPr>
          <w:t>(一)、二元醇项目承办单位基本情况</w:t>
        </w:r>
        <w:r>
          <w:tab/>
        </w:r>
        <w:r>
          <w:fldChar w:fldCharType="begin"/>
        </w:r>
        <w:r>
          <w:instrText xml:space="preserve"> PAGEREF _Toc21384 \h </w:instrText>
        </w:r>
        <w:r>
          <w:fldChar w:fldCharType="separate"/>
        </w:r>
        <w:r>
          <w:t>9</w:t>
        </w:r>
        <w:r>
          <w:fldChar w:fldCharType="end"/>
        </w:r>
      </w:hyperlink>
    </w:p>
    <w:p>
      <w:pPr>
        <w:pStyle w:val="TOC2"/>
        <w:tabs>
          <w:tab w:val="right" w:leader="dot" w:pos="8306"/>
        </w:tabs>
      </w:pPr>
      <w:hyperlink w:anchor="_Toc10063" w:history="1">
        <w:r>
          <w:rPr>
            <w:rFonts w:ascii="仿宋" w:eastAsia="仿宋" w:hAnsi="仿宋" w:cs="仿宋" w:hint="eastAsia"/>
            <w:lang w:eastAsia="zh-CN"/>
          </w:rPr>
          <w:t>(二)、公司经济效益分析</w:t>
        </w:r>
        <w:r>
          <w:tab/>
        </w:r>
        <w:r>
          <w:fldChar w:fldCharType="begin"/>
        </w:r>
        <w:r>
          <w:instrText xml:space="preserve"> PAGEREF _Toc10063 \h </w:instrText>
        </w:r>
        <w:r>
          <w:fldChar w:fldCharType="separate"/>
        </w:r>
        <w:r>
          <w:t>10</w:t>
        </w:r>
        <w:r>
          <w:fldChar w:fldCharType="end"/>
        </w:r>
      </w:hyperlink>
    </w:p>
    <w:p>
      <w:pPr>
        <w:pStyle w:val="TOC1"/>
        <w:tabs>
          <w:tab w:val="right" w:leader="dot" w:pos="8306"/>
        </w:tabs>
      </w:pPr>
      <w:hyperlink w:anchor="_Toc13970" w:history="1">
        <w:r>
          <w:rPr>
            <w:rFonts w:ascii="仿宋" w:eastAsia="仿宋" w:hAnsi="仿宋" w:cs="仿宋" w:hint="eastAsia"/>
            <w:lang w:eastAsia="zh-CN"/>
          </w:rPr>
          <w:t>四、二元醇项目概论</w:t>
        </w:r>
        <w:r>
          <w:tab/>
        </w:r>
        <w:r>
          <w:fldChar w:fldCharType="begin"/>
        </w:r>
        <w:r>
          <w:instrText xml:space="preserve"> PAGEREF _Toc13970 \h </w:instrText>
        </w:r>
        <w:r>
          <w:fldChar w:fldCharType="separate"/>
        </w:r>
        <w:r>
          <w:t>11</w:t>
        </w:r>
        <w:r>
          <w:fldChar w:fldCharType="end"/>
        </w:r>
      </w:hyperlink>
    </w:p>
    <w:p>
      <w:pPr>
        <w:pStyle w:val="TOC2"/>
        <w:tabs>
          <w:tab w:val="right" w:leader="dot" w:pos="8306"/>
        </w:tabs>
      </w:pPr>
      <w:hyperlink w:anchor="_Toc18032" w:history="1">
        <w:r>
          <w:rPr>
            <w:rFonts w:ascii="仿宋" w:eastAsia="仿宋" w:hAnsi="仿宋" w:cs="仿宋" w:hint="eastAsia"/>
            <w:lang w:eastAsia="zh-CN"/>
          </w:rPr>
          <w:t>(一)、二元醇项目概况</w:t>
        </w:r>
        <w:r>
          <w:tab/>
        </w:r>
        <w:r>
          <w:fldChar w:fldCharType="begin"/>
        </w:r>
        <w:r>
          <w:instrText xml:space="preserve"> PAGEREF _Toc18032 \h </w:instrText>
        </w:r>
        <w:r>
          <w:fldChar w:fldCharType="separate"/>
        </w:r>
        <w:r>
          <w:t>11</w:t>
        </w:r>
        <w:r>
          <w:fldChar w:fldCharType="end"/>
        </w:r>
      </w:hyperlink>
    </w:p>
    <w:p>
      <w:pPr>
        <w:pStyle w:val="TOC2"/>
        <w:tabs>
          <w:tab w:val="right" w:leader="dot" w:pos="8306"/>
        </w:tabs>
      </w:pPr>
      <w:hyperlink w:anchor="_Toc1429" w:history="1">
        <w:r>
          <w:rPr>
            <w:rFonts w:ascii="仿宋" w:eastAsia="仿宋" w:hAnsi="仿宋" w:cs="仿宋" w:hint="eastAsia"/>
            <w:lang w:eastAsia="zh-CN"/>
          </w:rPr>
          <w:t>(二)、二元醇项目目标</w:t>
        </w:r>
        <w:r>
          <w:tab/>
        </w:r>
        <w:r>
          <w:fldChar w:fldCharType="begin"/>
        </w:r>
        <w:r>
          <w:instrText xml:space="preserve"> PAGEREF _Toc1429 \h </w:instrText>
        </w:r>
        <w:r>
          <w:fldChar w:fldCharType="separate"/>
        </w:r>
        <w:r>
          <w:t>13</w:t>
        </w:r>
        <w:r>
          <w:fldChar w:fldCharType="end"/>
        </w:r>
      </w:hyperlink>
    </w:p>
    <w:p>
      <w:pPr>
        <w:pStyle w:val="TOC2"/>
        <w:tabs>
          <w:tab w:val="right" w:leader="dot" w:pos="8306"/>
        </w:tabs>
      </w:pPr>
      <w:hyperlink w:anchor="_Toc17627" w:history="1">
        <w:r>
          <w:rPr>
            <w:rFonts w:ascii="仿宋" w:eastAsia="仿宋" w:hAnsi="仿宋" w:cs="仿宋" w:hint="eastAsia"/>
            <w:lang w:eastAsia="zh-CN"/>
          </w:rPr>
          <w:t>(三)、二元醇项目提出的理由</w:t>
        </w:r>
        <w:r>
          <w:tab/>
        </w:r>
        <w:r>
          <w:fldChar w:fldCharType="begin"/>
        </w:r>
        <w:r>
          <w:instrText xml:space="preserve"> PAGEREF _Toc17627 \h </w:instrText>
        </w:r>
        <w:r>
          <w:fldChar w:fldCharType="separate"/>
        </w:r>
        <w:r>
          <w:t>14</w:t>
        </w:r>
        <w:r>
          <w:fldChar w:fldCharType="end"/>
        </w:r>
      </w:hyperlink>
    </w:p>
    <w:p>
      <w:pPr>
        <w:pStyle w:val="TOC2"/>
        <w:tabs>
          <w:tab w:val="right" w:leader="dot" w:pos="8306"/>
        </w:tabs>
      </w:pPr>
      <w:hyperlink w:anchor="_Toc30226" w:history="1">
        <w:r>
          <w:rPr>
            <w:rFonts w:ascii="仿宋" w:eastAsia="仿宋" w:hAnsi="仿宋" w:cs="仿宋" w:hint="eastAsia"/>
            <w:lang w:eastAsia="zh-CN"/>
          </w:rPr>
          <w:t>(四)、二元醇项目意义</w:t>
        </w:r>
        <w:r>
          <w:tab/>
        </w:r>
        <w:r>
          <w:fldChar w:fldCharType="begin"/>
        </w:r>
        <w:r>
          <w:instrText xml:space="preserve"> PAGEREF _Toc30226 \h </w:instrText>
        </w:r>
        <w:r>
          <w:fldChar w:fldCharType="separate"/>
        </w:r>
        <w:r>
          <w:t>15</w:t>
        </w:r>
        <w:r>
          <w:fldChar w:fldCharType="end"/>
        </w:r>
      </w:hyperlink>
    </w:p>
    <w:p>
      <w:pPr>
        <w:pStyle w:val="TOC2"/>
        <w:tabs>
          <w:tab w:val="right" w:leader="dot" w:pos="8306"/>
        </w:tabs>
      </w:pPr>
      <w:hyperlink w:anchor="_Toc9665" w:history="1">
        <w:r>
          <w:rPr>
            <w:rFonts w:ascii="仿宋" w:eastAsia="仿宋" w:hAnsi="仿宋" w:cs="仿宋" w:hint="eastAsia"/>
            <w:lang w:eastAsia="zh-CN"/>
          </w:rPr>
          <w:t>(五)、二元醇项目背景</w:t>
        </w:r>
        <w:r>
          <w:tab/>
        </w:r>
        <w:r>
          <w:fldChar w:fldCharType="begin"/>
        </w:r>
        <w:r>
          <w:instrText xml:space="preserve"> PAGEREF _Toc9665 \h </w:instrText>
        </w:r>
        <w:r>
          <w:fldChar w:fldCharType="separate"/>
        </w:r>
        <w:r>
          <w:t>16</w:t>
        </w:r>
        <w:r>
          <w:fldChar w:fldCharType="end"/>
        </w:r>
      </w:hyperlink>
    </w:p>
    <w:p>
      <w:pPr>
        <w:pStyle w:val="TOC1"/>
        <w:tabs>
          <w:tab w:val="right" w:leader="dot" w:pos="8306"/>
        </w:tabs>
      </w:pPr>
      <w:hyperlink w:anchor="_Toc23401" w:history="1">
        <w:r>
          <w:rPr>
            <w:rFonts w:ascii="仿宋" w:eastAsia="仿宋" w:hAnsi="仿宋" w:cs="仿宋" w:hint="eastAsia"/>
            <w:lang w:eastAsia="zh-CN"/>
          </w:rPr>
          <w:t>五、二元醇项目可持续发展</w:t>
        </w:r>
        <w:r>
          <w:tab/>
        </w:r>
        <w:r>
          <w:fldChar w:fldCharType="begin"/>
        </w:r>
        <w:r>
          <w:instrText xml:space="preserve"> PAGEREF _Toc23401 \h </w:instrText>
        </w:r>
        <w:r>
          <w:fldChar w:fldCharType="separate"/>
        </w:r>
        <w:r>
          <w:t>17</w:t>
        </w:r>
        <w:r>
          <w:fldChar w:fldCharType="end"/>
        </w:r>
      </w:hyperlink>
    </w:p>
    <w:p>
      <w:pPr>
        <w:pStyle w:val="TOC2"/>
        <w:tabs>
          <w:tab w:val="right" w:leader="dot" w:pos="8306"/>
        </w:tabs>
      </w:pPr>
      <w:hyperlink w:anchor="_Toc69" w:history="1">
        <w:r>
          <w:rPr>
            <w:rFonts w:ascii="仿宋" w:eastAsia="仿宋" w:hAnsi="仿宋" w:cs="仿宋" w:hint="eastAsia"/>
            <w:lang w:eastAsia="zh-CN"/>
          </w:rPr>
          <w:t>(一)、可持续战略与实践</w:t>
        </w:r>
        <w:r>
          <w:tab/>
        </w:r>
        <w:r>
          <w:fldChar w:fldCharType="begin"/>
        </w:r>
        <w:r>
          <w:instrText xml:space="preserve"> PAGEREF _Toc69 \h </w:instrText>
        </w:r>
        <w:r>
          <w:fldChar w:fldCharType="separate"/>
        </w:r>
        <w:r>
          <w:t>17</w:t>
        </w:r>
        <w:r>
          <w:fldChar w:fldCharType="end"/>
        </w:r>
      </w:hyperlink>
    </w:p>
    <w:p>
      <w:pPr>
        <w:pStyle w:val="TOC2"/>
        <w:tabs>
          <w:tab w:val="right" w:leader="dot" w:pos="8306"/>
        </w:tabs>
      </w:pPr>
      <w:hyperlink w:anchor="_Toc17512" w:history="1">
        <w:r>
          <w:rPr>
            <w:rFonts w:ascii="仿宋" w:eastAsia="仿宋" w:hAnsi="仿宋" w:cs="仿宋" w:hint="eastAsia"/>
            <w:lang w:eastAsia="zh-CN"/>
          </w:rPr>
          <w:t>(二)、环保与社会责任</w:t>
        </w:r>
        <w:r>
          <w:tab/>
        </w:r>
        <w:r>
          <w:fldChar w:fldCharType="begin"/>
        </w:r>
        <w:r>
          <w:instrText xml:space="preserve"> PAGEREF _Toc17512 \h </w:instrText>
        </w:r>
        <w:r>
          <w:fldChar w:fldCharType="separate"/>
        </w:r>
        <w:r>
          <w:t>18</w:t>
        </w:r>
        <w:r>
          <w:fldChar w:fldCharType="end"/>
        </w:r>
      </w:hyperlink>
    </w:p>
    <w:p>
      <w:pPr>
        <w:pStyle w:val="TOC1"/>
        <w:tabs>
          <w:tab w:val="right" w:leader="dot" w:pos="8306"/>
        </w:tabs>
      </w:pPr>
      <w:hyperlink w:anchor="_Toc4940" w:history="1">
        <w:r>
          <w:rPr>
            <w:rFonts w:ascii="仿宋" w:eastAsia="仿宋" w:hAnsi="仿宋" w:cs="仿宋" w:hint="eastAsia"/>
            <w:lang w:eastAsia="zh-CN"/>
          </w:rPr>
          <w:t>六、产品规划分析</w:t>
        </w:r>
        <w:r>
          <w:tab/>
        </w:r>
        <w:r>
          <w:fldChar w:fldCharType="begin"/>
        </w:r>
        <w:r>
          <w:instrText xml:space="preserve"> PAGEREF _Toc4940 \h </w:instrText>
        </w:r>
        <w:r>
          <w:fldChar w:fldCharType="separate"/>
        </w:r>
        <w:r>
          <w:t>19</w:t>
        </w:r>
        <w:r>
          <w:fldChar w:fldCharType="end"/>
        </w:r>
      </w:hyperlink>
    </w:p>
    <w:p>
      <w:pPr>
        <w:pStyle w:val="TOC2"/>
        <w:tabs>
          <w:tab w:val="right" w:leader="dot" w:pos="8306"/>
        </w:tabs>
      </w:pPr>
      <w:hyperlink w:anchor="_Toc31335" w:history="1">
        <w:r>
          <w:rPr>
            <w:rFonts w:ascii="仿宋" w:eastAsia="仿宋" w:hAnsi="仿宋" w:cs="仿宋" w:hint="eastAsia"/>
            <w:lang w:eastAsia="zh-CN"/>
          </w:rPr>
          <w:t>(一)、产品规划</w:t>
        </w:r>
        <w:r>
          <w:tab/>
        </w:r>
        <w:r>
          <w:fldChar w:fldCharType="begin"/>
        </w:r>
        <w:r>
          <w:instrText xml:space="preserve"> PAGEREF _Toc31335 \h </w:instrText>
        </w:r>
        <w:r>
          <w:fldChar w:fldCharType="separate"/>
        </w:r>
        <w:r>
          <w:t>19</w:t>
        </w:r>
        <w:r>
          <w:fldChar w:fldCharType="end"/>
        </w:r>
      </w:hyperlink>
    </w:p>
    <w:p>
      <w:pPr>
        <w:pStyle w:val="TOC2"/>
        <w:tabs>
          <w:tab w:val="right" w:leader="dot" w:pos="8306"/>
        </w:tabs>
      </w:pPr>
      <w:hyperlink w:anchor="_Toc6321" w:history="1">
        <w:r>
          <w:rPr>
            <w:rFonts w:ascii="仿宋" w:eastAsia="仿宋" w:hAnsi="仿宋" w:cs="仿宋" w:hint="eastAsia"/>
            <w:lang w:eastAsia="zh-CN"/>
          </w:rPr>
          <w:t>(二)、建设规模</w:t>
        </w:r>
        <w:r>
          <w:tab/>
        </w:r>
        <w:r>
          <w:fldChar w:fldCharType="begin"/>
        </w:r>
        <w:r>
          <w:instrText xml:space="preserve"> PAGEREF _Toc6321 \h </w:instrText>
        </w:r>
        <w:r>
          <w:fldChar w:fldCharType="separate"/>
        </w:r>
        <w:r>
          <w:t>19</w:t>
        </w:r>
        <w:r>
          <w:fldChar w:fldCharType="end"/>
        </w:r>
      </w:hyperlink>
    </w:p>
    <w:p>
      <w:pPr>
        <w:pStyle w:val="TOC1"/>
        <w:tabs>
          <w:tab w:val="right" w:leader="dot" w:pos="8306"/>
        </w:tabs>
      </w:pPr>
      <w:hyperlink w:anchor="_Toc5683" w:history="1">
        <w:r>
          <w:rPr>
            <w:rFonts w:ascii="仿宋" w:eastAsia="仿宋" w:hAnsi="仿宋" w:cs="仿宋" w:hint="eastAsia"/>
            <w:lang w:eastAsia="zh-CN"/>
          </w:rPr>
          <w:t>七、二元醇项目财务管理</w:t>
        </w:r>
        <w:r>
          <w:tab/>
        </w:r>
        <w:r>
          <w:fldChar w:fldCharType="begin"/>
        </w:r>
        <w:r>
          <w:instrText xml:space="preserve"> PAGEREF _Toc5683 \h </w:instrText>
        </w:r>
        <w:r>
          <w:fldChar w:fldCharType="separate"/>
        </w:r>
        <w:r>
          <w:t>21</w:t>
        </w:r>
        <w:r>
          <w:fldChar w:fldCharType="end"/>
        </w:r>
      </w:hyperlink>
    </w:p>
    <w:p>
      <w:pPr>
        <w:pStyle w:val="TOC2"/>
        <w:tabs>
          <w:tab w:val="right" w:leader="dot" w:pos="8306"/>
        </w:tabs>
      </w:pPr>
      <w:hyperlink w:anchor="_Toc23295" w:history="1">
        <w:r>
          <w:rPr>
            <w:rFonts w:ascii="仿宋" w:eastAsia="仿宋" w:hAnsi="仿宋" w:cs="仿宋" w:hint="eastAsia"/>
            <w:lang w:eastAsia="zh-CN"/>
          </w:rPr>
          <w:t>(一)、资金需求大</w:t>
        </w:r>
        <w:r>
          <w:tab/>
        </w:r>
        <w:r>
          <w:fldChar w:fldCharType="begin"/>
        </w:r>
        <w:r>
          <w:instrText xml:space="preserve"> PAGEREF _Toc23295 \h </w:instrText>
        </w:r>
        <w:r>
          <w:fldChar w:fldCharType="separate"/>
        </w:r>
        <w:r>
          <w:t>21</w:t>
        </w:r>
        <w:r>
          <w:fldChar w:fldCharType="end"/>
        </w:r>
      </w:hyperlink>
    </w:p>
    <w:p>
      <w:pPr>
        <w:pStyle w:val="TOC2"/>
        <w:tabs>
          <w:tab w:val="right" w:leader="dot" w:pos="8306"/>
        </w:tabs>
      </w:pPr>
      <w:hyperlink w:anchor="_Toc16721" w:history="1">
        <w:r>
          <w:rPr>
            <w:rFonts w:ascii="仿宋" w:eastAsia="仿宋" w:hAnsi="仿宋" w:cs="仿宋" w:hint="eastAsia"/>
            <w:lang w:eastAsia="zh-CN"/>
          </w:rPr>
          <w:t>(二)、研发周期长</w:t>
        </w:r>
        <w:r>
          <w:tab/>
        </w:r>
        <w:r>
          <w:fldChar w:fldCharType="begin"/>
        </w:r>
        <w:r>
          <w:instrText xml:space="preserve"> PAGEREF _Toc16721 \h </w:instrText>
        </w:r>
        <w:r>
          <w:fldChar w:fldCharType="separate"/>
        </w:r>
        <w:r>
          <w:t>22</w:t>
        </w:r>
        <w:r>
          <w:fldChar w:fldCharType="end"/>
        </w:r>
      </w:hyperlink>
    </w:p>
    <w:p>
      <w:pPr>
        <w:pStyle w:val="TOC2"/>
        <w:tabs>
          <w:tab w:val="right" w:leader="dot" w:pos="8306"/>
        </w:tabs>
      </w:pPr>
      <w:hyperlink w:anchor="_Toc27177" w:history="1">
        <w:r>
          <w:rPr>
            <w:rFonts w:ascii="仿宋" w:eastAsia="仿宋" w:hAnsi="仿宋" w:cs="仿宋" w:hint="eastAsia"/>
            <w:lang w:eastAsia="zh-CN"/>
          </w:rPr>
          <w:t>(三)、市场风险大</w:t>
        </w:r>
        <w:r>
          <w:tab/>
        </w:r>
        <w:r>
          <w:fldChar w:fldCharType="begin"/>
        </w:r>
        <w:r>
          <w:instrText xml:space="preserve"> PAGEREF _Toc27177 \h </w:instrText>
        </w:r>
        <w:r>
          <w:fldChar w:fldCharType="separate"/>
        </w:r>
        <w:r>
          <w:t>23</w:t>
        </w:r>
        <w:r>
          <w:fldChar w:fldCharType="end"/>
        </w:r>
      </w:hyperlink>
    </w:p>
    <w:p>
      <w:pPr>
        <w:pStyle w:val="TOC2"/>
        <w:tabs>
          <w:tab w:val="right" w:leader="dot" w:pos="8306"/>
        </w:tabs>
      </w:pPr>
      <w:hyperlink w:anchor="_Toc11876" w:history="1">
        <w:r>
          <w:rPr>
            <w:rFonts w:ascii="仿宋" w:eastAsia="仿宋" w:hAnsi="仿宋" w:cs="仿宋" w:hint="eastAsia"/>
            <w:lang w:eastAsia="zh-CN"/>
          </w:rPr>
          <w:t>(四)、利润率高</w:t>
        </w:r>
        <w:r>
          <w:tab/>
        </w:r>
        <w:r>
          <w:fldChar w:fldCharType="begin"/>
        </w:r>
        <w:r>
          <w:instrText xml:space="preserve"> PAGEREF _Toc11876 \h </w:instrText>
        </w:r>
        <w:r>
          <w:fldChar w:fldCharType="separate"/>
        </w:r>
        <w:r>
          <w:t>26</w:t>
        </w:r>
        <w:r>
          <w:fldChar w:fldCharType="end"/>
        </w:r>
      </w:hyperlink>
    </w:p>
    <w:p>
      <w:pPr>
        <w:pStyle w:val="TOC1"/>
        <w:tabs>
          <w:tab w:val="right" w:leader="dot" w:pos="8306"/>
        </w:tabs>
      </w:pPr>
      <w:hyperlink w:anchor="_Toc28377" w:history="1">
        <w:r>
          <w:rPr>
            <w:rFonts w:ascii="仿宋" w:eastAsia="仿宋" w:hAnsi="仿宋" w:cs="仿宋" w:hint="eastAsia"/>
            <w:lang w:eastAsia="zh-CN"/>
          </w:rPr>
          <w:t>八、二元醇项目技术管理</w:t>
        </w:r>
        <w:r>
          <w:tab/>
        </w:r>
        <w:r>
          <w:fldChar w:fldCharType="begin"/>
        </w:r>
        <w:r>
          <w:instrText xml:space="preserve"> PAGEREF _Toc28377 \h </w:instrText>
        </w:r>
        <w:r>
          <w:fldChar w:fldCharType="separate"/>
        </w:r>
        <w:r>
          <w:t>28</w:t>
        </w:r>
        <w:r>
          <w:fldChar w:fldCharType="end"/>
        </w:r>
      </w:hyperlink>
    </w:p>
    <w:p>
      <w:pPr>
        <w:pStyle w:val="TOC2"/>
        <w:tabs>
          <w:tab w:val="right" w:leader="dot" w:pos="8306"/>
        </w:tabs>
      </w:pPr>
      <w:hyperlink w:anchor="_Toc27067" w:history="1">
        <w:r>
          <w:rPr>
            <w:rFonts w:ascii="仿宋" w:eastAsia="仿宋" w:hAnsi="仿宋" w:cs="仿宋" w:hint="eastAsia"/>
            <w:lang w:eastAsia="zh-CN"/>
          </w:rPr>
          <w:t>(一)、技术方案选用方向</w:t>
        </w:r>
        <w:r>
          <w:tab/>
        </w:r>
        <w:r>
          <w:fldChar w:fldCharType="begin"/>
        </w:r>
        <w:r>
          <w:instrText xml:space="preserve"> PAGEREF _Toc27067 \h </w:instrText>
        </w:r>
        <w:r>
          <w:fldChar w:fldCharType="separate"/>
        </w:r>
        <w:r>
          <w:t>28</w:t>
        </w:r>
        <w:r>
          <w:fldChar w:fldCharType="end"/>
        </w:r>
      </w:hyperlink>
    </w:p>
    <w:p>
      <w:pPr>
        <w:pStyle w:val="TOC2"/>
        <w:tabs>
          <w:tab w:val="right" w:leader="dot" w:pos="8306"/>
        </w:tabs>
      </w:pPr>
      <w:hyperlink w:anchor="_Toc22851" w:history="1">
        <w:r>
          <w:rPr>
            <w:rFonts w:ascii="仿宋" w:eastAsia="仿宋" w:hAnsi="仿宋" w:cs="仿宋" w:hint="eastAsia"/>
            <w:lang w:eastAsia="zh-CN"/>
          </w:rPr>
          <w:t>(二)、工艺技术方案选用原则</w:t>
        </w:r>
        <w:r>
          <w:tab/>
        </w:r>
        <w:r>
          <w:fldChar w:fldCharType="begin"/>
        </w:r>
        <w:r>
          <w:instrText xml:space="preserve"> PAGEREF _Toc22851 \h </w:instrText>
        </w:r>
        <w:r>
          <w:fldChar w:fldCharType="separate"/>
        </w:r>
        <w:r>
          <w:t>29</w:t>
        </w:r>
        <w:r>
          <w:fldChar w:fldCharType="end"/>
        </w:r>
      </w:hyperlink>
    </w:p>
    <w:p>
      <w:pPr>
        <w:pStyle w:val="TOC2"/>
        <w:tabs>
          <w:tab w:val="right" w:leader="dot" w:pos="8306"/>
        </w:tabs>
      </w:pPr>
      <w:hyperlink w:anchor="_Toc27472" w:history="1">
        <w:r>
          <w:rPr>
            <w:rFonts w:ascii="仿宋" w:eastAsia="仿宋" w:hAnsi="仿宋" w:cs="仿宋" w:hint="eastAsia"/>
            <w:lang w:eastAsia="zh-CN"/>
          </w:rPr>
          <w:t>(三)、工艺技术方案要求</w:t>
        </w:r>
        <w:r>
          <w:tab/>
        </w:r>
        <w:r>
          <w:fldChar w:fldCharType="begin"/>
        </w:r>
        <w:r>
          <w:instrText xml:space="preserve"> PAGEREF _Toc27472 \h </w:instrText>
        </w:r>
        <w:r>
          <w:fldChar w:fldCharType="separate"/>
        </w:r>
        <w:r>
          <w:t>31</w:t>
        </w:r>
        <w:r>
          <w:fldChar w:fldCharType="end"/>
        </w:r>
      </w:hyperlink>
    </w:p>
    <w:p>
      <w:pPr>
        <w:pStyle w:val="TOC1"/>
        <w:tabs>
          <w:tab w:val="right" w:leader="dot" w:pos="8306"/>
        </w:tabs>
      </w:pPr>
      <w:hyperlink w:anchor="_Toc20396" w:history="1">
        <w:r>
          <w:rPr>
            <w:rFonts w:ascii="仿宋" w:eastAsia="仿宋" w:hAnsi="仿宋" w:cs="仿宋" w:hint="eastAsia"/>
            <w:lang w:eastAsia="zh-CN"/>
          </w:rPr>
          <w:t>九、二元醇项目风险管理</w:t>
        </w:r>
        <w:r>
          <w:tab/>
        </w:r>
        <w:r>
          <w:fldChar w:fldCharType="begin"/>
        </w:r>
        <w:r>
          <w:instrText xml:space="preserve"> PAGEREF _Toc20396 \h </w:instrText>
        </w:r>
        <w:r>
          <w:fldChar w:fldCharType="separate"/>
        </w:r>
        <w:r>
          <w:t>34</w:t>
        </w:r>
        <w:r>
          <w:fldChar w:fldCharType="end"/>
        </w:r>
      </w:hyperlink>
    </w:p>
    <w:p>
      <w:pPr>
        <w:pStyle w:val="TOC2"/>
        <w:tabs>
          <w:tab w:val="right" w:leader="dot" w:pos="8306"/>
        </w:tabs>
      </w:pPr>
      <w:hyperlink w:anchor="_Toc24000" w:history="1">
        <w:r>
          <w:rPr>
            <w:rFonts w:ascii="仿宋" w:eastAsia="仿宋" w:hAnsi="仿宋" w:cs="仿宋" w:hint="eastAsia"/>
            <w:lang w:eastAsia="zh-CN"/>
          </w:rPr>
          <w:t>(一)、风险识别与评估</w:t>
        </w:r>
        <w:r>
          <w:tab/>
        </w:r>
        <w:r>
          <w:fldChar w:fldCharType="begin"/>
        </w:r>
        <w:r>
          <w:instrText xml:space="preserve"> PAGEREF _Toc24000 \h </w:instrText>
        </w:r>
        <w:r>
          <w:fldChar w:fldCharType="separate"/>
        </w:r>
        <w:r>
          <w:t>34</w:t>
        </w:r>
        <w:r>
          <w:fldChar w:fldCharType="end"/>
        </w:r>
      </w:hyperlink>
    </w:p>
    <w:p>
      <w:pPr>
        <w:pStyle w:val="TOC2"/>
        <w:tabs>
          <w:tab w:val="right" w:leader="dot" w:pos="8306"/>
        </w:tabs>
      </w:pPr>
      <w:hyperlink w:anchor="_Toc8702" w:history="1">
        <w:r>
          <w:rPr>
            <w:rFonts w:ascii="仿宋" w:eastAsia="仿宋" w:hAnsi="仿宋" w:cs="仿宋" w:hint="eastAsia"/>
            <w:lang w:eastAsia="zh-CN"/>
          </w:rPr>
          <w:t>(二)、风险应对策略</w:t>
        </w:r>
        <w:r>
          <w:tab/>
        </w:r>
        <w:r>
          <w:fldChar w:fldCharType="begin"/>
        </w:r>
        <w:r>
          <w:instrText xml:space="preserve"> PAGEREF _Toc8702 \h </w:instrText>
        </w:r>
        <w:r>
          <w:fldChar w:fldCharType="separate"/>
        </w:r>
        <w:r>
          <w:t>35</w:t>
        </w:r>
        <w:r>
          <w:fldChar w:fldCharType="end"/>
        </w:r>
      </w:hyperlink>
    </w:p>
    <w:p>
      <w:pPr>
        <w:pStyle w:val="TOC2"/>
        <w:tabs>
          <w:tab w:val="right" w:leader="dot" w:pos="8306"/>
        </w:tabs>
      </w:pPr>
      <w:hyperlink w:anchor="_Toc27140" w:history="1">
        <w:r>
          <w:rPr>
            <w:rFonts w:ascii="仿宋" w:eastAsia="仿宋" w:hAnsi="仿宋" w:cs="仿宋" w:hint="eastAsia"/>
            <w:lang w:eastAsia="zh-CN"/>
          </w:rPr>
          <w:t>(三)、风险监控与控制</w:t>
        </w:r>
        <w:r>
          <w:tab/>
        </w:r>
        <w:r>
          <w:fldChar w:fldCharType="begin"/>
        </w:r>
        <w:r>
          <w:instrText xml:space="preserve"> PAGEREF _Toc27140 \h </w:instrText>
        </w:r>
        <w:r>
          <w:fldChar w:fldCharType="separate"/>
        </w:r>
        <w:r>
          <w:t>37</w:t>
        </w:r>
        <w:r>
          <w:fldChar w:fldCharType="end"/>
        </w:r>
      </w:hyperlink>
    </w:p>
    <w:p>
      <w:pPr>
        <w:pStyle w:val="TOC1"/>
        <w:tabs>
          <w:tab w:val="right" w:leader="dot" w:pos="8306"/>
        </w:tabs>
      </w:pPr>
      <w:hyperlink w:anchor="_Toc29473" w:history="1">
        <w:r>
          <w:rPr>
            <w:rFonts w:ascii="仿宋" w:eastAsia="仿宋" w:hAnsi="仿宋" w:cs="仿宋" w:hint="eastAsia"/>
            <w:lang w:eastAsia="zh-CN"/>
          </w:rPr>
          <w:t>十、二元醇项目人力资源管理</w:t>
        </w:r>
        <w:r>
          <w:tab/>
        </w:r>
        <w:r>
          <w:fldChar w:fldCharType="begin"/>
        </w:r>
        <w:r>
          <w:instrText xml:space="preserve"> PAGEREF _Toc29473 \h </w:instrText>
        </w:r>
        <w:r>
          <w:fldChar w:fldCharType="separate"/>
        </w:r>
        <w:r>
          <w:t>38</w:t>
        </w:r>
        <w:r>
          <w:fldChar w:fldCharType="end"/>
        </w:r>
      </w:hyperlink>
    </w:p>
    <w:p>
      <w:pPr>
        <w:pStyle w:val="TOC2"/>
        <w:tabs>
          <w:tab w:val="right" w:leader="dot" w:pos="8306"/>
        </w:tabs>
      </w:pPr>
      <w:hyperlink w:anchor="_Toc5619" w:history="1">
        <w:r>
          <w:rPr>
            <w:rFonts w:ascii="仿宋" w:eastAsia="仿宋" w:hAnsi="仿宋" w:cs="仿宋" w:hint="eastAsia"/>
            <w:lang w:eastAsia="zh-CN"/>
          </w:rPr>
          <w:t>(一)、建立健全的预算管理制度</w:t>
        </w:r>
        <w:r>
          <w:tab/>
        </w:r>
        <w:r>
          <w:fldChar w:fldCharType="begin"/>
        </w:r>
        <w:r>
          <w:instrText xml:space="preserve"> PAGEREF _Toc5619 \h </w:instrText>
        </w:r>
        <w:r>
          <w:fldChar w:fldCharType="separate"/>
        </w:r>
        <w:r>
          <w:t>38</w:t>
        </w:r>
        <w:r>
          <w:fldChar w:fldCharType="end"/>
        </w:r>
      </w:hyperlink>
    </w:p>
    <w:p>
      <w:pPr>
        <w:pStyle w:val="TOC2"/>
        <w:tabs>
          <w:tab w:val="right" w:leader="dot" w:pos="8306"/>
        </w:tabs>
      </w:pPr>
      <w:hyperlink w:anchor="_Toc3566" w:history="1">
        <w:r>
          <w:rPr>
            <w:rFonts w:ascii="仿宋" w:eastAsia="仿宋" w:hAnsi="仿宋" w:cs="仿宋" w:hint="eastAsia"/>
            <w:lang w:eastAsia="zh-CN"/>
          </w:rPr>
          <w:t>(二)、加强资金流动监控</w:t>
        </w:r>
        <w:r>
          <w:tab/>
        </w:r>
        <w:r>
          <w:fldChar w:fldCharType="begin"/>
        </w:r>
        <w:r>
          <w:instrText xml:space="preserve"> PAGEREF _Toc3566 \h </w:instrText>
        </w:r>
        <w:r>
          <w:fldChar w:fldCharType="separate"/>
        </w:r>
        <w:r>
          <w:t>39</w:t>
        </w:r>
        <w:r>
          <w:fldChar w:fldCharType="end"/>
        </w:r>
      </w:hyperlink>
    </w:p>
    <w:p>
      <w:pPr>
        <w:pStyle w:val="TOC2"/>
        <w:tabs>
          <w:tab w:val="right" w:leader="dot" w:pos="8306"/>
        </w:tabs>
      </w:pPr>
      <w:hyperlink w:anchor="_Toc29656" w:history="1">
        <w:r>
          <w:rPr>
            <w:rFonts w:ascii="仿宋" w:eastAsia="仿宋" w:hAnsi="仿宋" w:cs="仿宋" w:hint="eastAsia"/>
            <w:lang w:eastAsia="zh-CN"/>
          </w:rPr>
          <w:t>(三)、制定完善的风险控制机制</w:t>
        </w:r>
        <w:r>
          <w:tab/>
        </w:r>
        <w:r>
          <w:fldChar w:fldCharType="begin"/>
        </w:r>
        <w:r>
          <w:instrText xml:space="preserve"> PAGEREF _Toc29656 \h </w:instrText>
        </w:r>
        <w:r>
          <w:fldChar w:fldCharType="separate"/>
        </w:r>
        <w:r>
          <w:t>40</w:t>
        </w:r>
        <w:r>
          <w:fldChar w:fldCharType="end"/>
        </w:r>
      </w:hyperlink>
    </w:p>
    <w:p>
      <w:pPr>
        <w:pStyle w:val="TOC2"/>
        <w:tabs>
          <w:tab w:val="right" w:leader="dot" w:pos="8306"/>
        </w:tabs>
      </w:pPr>
      <w:hyperlink w:anchor="_Toc19196" w:history="1">
        <w:r>
          <w:rPr>
            <w:rFonts w:ascii="仿宋" w:eastAsia="仿宋" w:hAnsi="仿宋" w:cs="仿宋" w:hint="eastAsia"/>
            <w:lang w:eastAsia="zh-CN"/>
          </w:rPr>
          <w:t>(四)、优化成本管理</w:t>
        </w:r>
        <w:r>
          <w:tab/>
        </w:r>
        <w:r>
          <w:fldChar w:fldCharType="begin"/>
        </w:r>
        <w:r>
          <w:instrText xml:space="preserve"> PAGEREF _Toc19196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016" w:history="1">
        <w:r>
          <w:rPr>
            <w:rFonts w:ascii="仿宋" w:eastAsia="仿宋" w:hAnsi="仿宋" w:cs="仿宋" w:hint="eastAsia"/>
            <w:lang w:eastAsia="zh-CN"/>
          </w:rPr>
          <w:t>十一、二元醇项目创新与研发</w:t>
        </w:r>
        <w:r>
          <w:tab/>
        </w:r>
        <w:r>
          <w:fldChar w:fldCharType="begin"/>
        </w:r>
        <w:r>
          <w:instrText xml:space="preserve"> PAGEREF _Toc5016 \h </w:instrText>
        </w:r>
        <w:r>
          <w:fldChar w:fldCharType="separate"/>
        </w:r>
        <w:r>
          <w:t>43</w:t>
        </w:r>
        <w:r>
          <w:fldChar w:fldCharType="end"/>
        </w:r>
      </w:hyperlink>
    </w:p>
    <w:p>
      <w:pPr>
        <w:pStyle w:val="TOC2"/>
        <w:tabs>
          <w:tab w:val="right" w:leader="dot" w:pos="8306"/>
        </w:tabs>
      </w:pPr>
      <w:hyperlink w:anchor="_Toc21913" w:history="1">
        <w:r>
          <w:rPr>
            <w:rFonts w:ascii="仿宋" w:eastAsia="仿宋" w:hAnsi="仿宋" w:cs="仿宋" w:hint="eastAsia"/>
            <w:lang w:eastAsia="zh-CN"/>
          </w:rPr>
          <w:t>(一)、创新策略与方向</w:t>
        </w:r>
        <w:r>
          <w:tab/>
        </w:r>
        <w:r>
          <w:fldChar w:fldCharType="begin"/>
        </w:r>
        <w:r>
          <w:instrText xml:space="preserve"> PAGEREF _Toc21913 \h </w:instrText>
        </w:r>
        <w:r>
          <w:fldChar w:fldCharType="separate"/>
        </w:r>
        <w:r>
          <w:t>43</w:t>
        </w:r>
        <w:r>
          <w:fldChar w:fldCharType="end"/>
        </w:r>
      </w:hyperlink>
    </w:p>
    <w:p>
      <w:pPr>
        <w:pStyle w:val="TOC2"/>
        <w:tabs>
          <w:tab w:val="right" w:leader="dot" w:pos="8306"/>
        </w:tabs>
      </w:pPr>
      <w:hyperlink w:anchor="_Toc27207" w:history="1">
        <w:r>
          <w:rPr>
            <w:rFonts w:ascii="仿宋" w:eastAsia="仿宋" w:hAnsi="仿宋" w:cs="仿宋" w:hint="eastAsia"/>
            <w:lang w:eastAsia="zh-CN"/>
          </w:rPr>
          <w:t>(二)、研发规划与投入</w:t>
        </w:r>
        <w:r>
          <w:tab/>
        </w:r>
        <w:r>
          <w:fldChar w:fldCharType="begin"/>
        </w:r>
        <w:r>
          <w:instrText xml:space="preserve"> PAGEREF _Toc27207 \h </w:instrText>
        </w:r>
        <w:r>
          <w:fldChar w:fldCharType="separate"/>
        </w:r>
        <w:r>
          <w:t>44</w:t>
        </w:r>
        <w:r>
          <w:fldChar w:fldCharType="end"/>
        </w:r>
      </w:hyperlink>
    </w:p>
    <w:p>
      <w:pPr>
        <w:pStyle w:val="TOC1"/>
        <w:tabs>
          <w:tab w:val="right" w:leader="dot" w:pos="8306"/>
        </w:tabs>
      </w:pPr>
      <w:hyperlink w:anchor="_Toc20897" w:history="1">
        <w:r>
          <w:rPr>
            <w:rFonts w:ascii="仿宋" w:eastAsia="仿宋" w:hAnsi="仿宋" w:cs="仿宋" w:hint="eastAsia"/>
            <w:lang w:eastAsia="zh-CN"/>
          </w:rPr>
          <w:t>十二、二元醇项目人力资源培养与发展</w:t>
        </w:r>
        <w:r>
          <w:tab/>
        </w:r>
        <w:r>
          <w:fldChar w:fldCharType="begin"/>
        </w:r>
        <w:r>
          <w:instrText xml:space="preserve"> PAGEREF _Toc20897 \h </w:instrText>
        </w:r>
        <w:r>
          <w:fldChar w:fldCharType="separate"/>
        </w:r>
        <w:r>
          <w:t>46</w:t>
        </w:r>
        <w:r>
          <w:fldChar w:fldCharType="end"/>
        </w:r>
      </w:hyperlink>
    </w:p>
    <w:p>
      <w:pPr>
        <w:pStyle w:val="TOC2"/>
        <w:tabs>
          <w:tab w:val="right" w:leader="dot" w:pos="8306"/>
        </w:tabs>
      </w:pPr>
      <w:hyperlink w:anchor="_Toc19221" w:history="1">
        <w:r>
          <w:rPr>
            <w:rFonts w:ascii="仿宋" w:eastAsia="仿宋" w:hAnsi="仿宋" w:cs="仿宋" w:hint="eastAsia"/>
            <w:lang w:eastAsia="zh-CN"/>
          </w:rPr>
          <w:t>(一)、人才需求与规划</w:t>
        </w:r>
        <w:r>
          <w:tab/>
        </w:r>
        <w:r>
          <w:fldChar w:fldCharType="begin"/>
        </w:r>
        <w:r>
          <w:instrText xml:space="preserve"> PAGEREF _Toc19221 \h </w:instrText>
        </w:r>
        <w:r>
          <w:fldChar w:fldCharType="separate"/>
        </w:r>
        <w:r>
          <w:t>46</w:t>
        </w:r>
        <w:r>
          <w:fldChar w:fldCharType="end"/>
        </w:r>
      </w:hyperlink>
    </w:p>
    <w:p>
      <w:pPr>
        <w:pStyle w:val="TOC2"/>
        <w:tabs>
          <w:tab w:val="right" w:leader="dot" w:pos="8306"/>
        </w:tabs>
      </w:pPr>
      <w:hyperlink w:anchor="_Toc12576" w:history="1">
        <w:r>
          <w:rPr>
            <w:rFonts w:ascii="仿宋" w:eastAsia="仿宋" w:hAnsi="仿宋" w:cs="仿宋" w:hint="eastAsia"/>
            <w:lang w:eastAsia="zh-CN"/>
          </w:rPr>
          <w:t>(二)、培训与发展计划</w:t>
        </w:r>
        <w:r>
          <w:tab/>
        </w:r>
        <w:r>
          <w:fldChar w:fldCharType="begin"/>
        </w:r>
        <w:r>
          <w:instrText xml:space="preserve"> PAGEREF _Toc12576 \h </w:instrText>
        </w:r>
        <w:r>
          <w:fldChar w:fldCharType="separate"/>
        </w:r>
        <w:r>
          <w:t>46</w:t>
        </w:r>
        <w:r>
          <w:fldChar w:fldCharType="end"/>
        </w:r>
      </w:hyperlink>
    </w:p>
    <w:p>
      <w:pPr>
        <w:pStyle w:val="TOC1"/>
        <w:tabs>
          <w:tab w:val="right" w:leader="dot" w:pos="8306"/>
        </w:tabs>
      </w:pPr>
      <w:hyperlink w:anchor="_Toc9469" w:history="1">
        <w:r>
          <w:rPr>
            <w:rFonts w:ascii="仿宋" w:eastAsia="仿宋" w:hAnsi="仿宋" w:cs="仿宋" w:hint="eastAsia"/>
            <w:lang w:eastAsia="zh-CN"/>
          </w:rPr>
          <w:t>十三、营销与推广策略</w:t>
        </w:r>
        <w:r>
          <w:tab/>
        </w:r>
        <w:r>
          <w:fldChar w:fldCharType="begin"/>
        </w:r>
        <w:r>
          <w:instrText xml:space="preserve"> PAGEREF _Toc9469 \h </w:instrText>
        </w:r>
        <w:r>
          <w:fldChar w:fldCharType="separate"/>
        </w:r>
        <w:r>
          <w:t>47</w:t>
        </w:r>
        <w:r>
          <w:fldChar w:fldCharType="end"/>
        </w:r>
      </w:hyperlink>
    </w:p>
    <w:p>
      <w:pPr>
        <w:pStyle w:val="TOC2"/>
        <w:tabs>
          <w:tab w:val="right" w:leader="dot" w:pos="8306"/>
        </w:tabs>
      </w:pPr>
      <w:hyperlink w:anchor="_Toc16343" w:history="1">
        <w:r>
          <w:rPr>
            <w:rFonts w:ascii="仿宋" w:eastAsia="仿宋" w:hAnsi="仿宋" w:cs="仿宋" w:hint="eastAsia"/>
            <w:lang w:eastAsia="zh-CN"/>
          </w:rPr>
          <w:t>(一)、产品/服务定位与特点</w:t>
        </w:r>
        <w:r>
          <w:tab/>
        </w:r>
        <w:r>
          <w:fldChar w:fldCharType="begin"/>
        </w:r>
        <w:r>
          <w:instrText xml:space="preserve"> PAGEREF _Toc16343 \h </w:instrText>
        </w:r>
        <w:r>
          <w:fldChar w:fldCharType="separate"/>
        </w:r>
        <w:r>
          <w:t>47</w:t>
        </w:r>
        <w:r>
          <w:fldChar w:fldCharType="end"/>
        </w:r>
      </w:hyperlink>
    </w:p>
    <w:p>
      <w:pPr>
        <w:pStyle w:val="TOC2"/>
        <w:tabs>
          <w:tab w:val="right" w:leader="dot" w:pos="8306"/>
        </w:tabs>
      </w:pPr>
      <w:hyperlink w:anchor="_Toc4771" w:history="1">
        <w:r>
          <w:rPr>
            <w:rFonts w:ascii="仿宋" w:eastAsia="仿宋" w:hAnsi="仿宋" w:cs="仿宋" w:hint="eastAsia"/>
            <w:lang w:eastAsia="zh-CN"/>
          </w:rPr>
          <w:t>(二)、市场定位与竞争分析</w:t>
        </w:r>
        <w:r>
          <w:tab/>
        </w:r>
        <w:r>
          <w:fldChar w:fldCharType="begin"/>
        </w:r>
        <w:r>
          <w:instrText xml:space="preserve"> PAGEREF _Toc4771 \h </w:instrText>
        </w:r>
        <w:r>
          <w:fldChar w:fldCharType="separate"/>
        </w:r>
        <w:r>
          <w:t>48</w:t>
        </w:r>
        <w:r>
          <w:fldChar w:fldCharType="end"/>
        </w:r>
      </w:hyperlink>
    </w:p>
    <w:p>
      <w:pPr>
        <w:pStyle w:val="TOC2"/>
        <w:tabs>
          <w:tab w:val="right" w:leader="dot" w:pos="8306"/>
        </w:tabs>
      </w:pPr>
      <w:hyperlink w:anchor="_Toc23586" w:history="1">
        <w:r>
          <w:rPr>
            <w:rFonts w:ascii="仿宋" w:eastAsia="仿宋" w:hAnsi="仿宋" w:cs="仿宋" w:hint="eastAsia"/>
            <w:lang w:eastAsia="zh-CN"/>
          </w:rPr>
          <w:t>(三)、营销渠道与策略</w:t>
        </w:r>
        <w:r>
          <w:tab/>
        </w:r>
        <w:r>
          <w:fldChar w:fldCharType="begin"/>
        </w:r>
        <w:r>
          <w:instrText xml:space="preserve"> PAGEREF _Toc23586 \h </w:instrText>
        </w:r>
        <w:r>
          <w:fldChar w:fldCharType="separate"/>
        </w:r>
        <w:r>
          <w:t>50</w:t>
        </w:r>
        <w:r>
          <w:fldChar w:fldCharType="end"/>
        </w:r>
      </w:hyperlink>
    </w:p>
    <w:p>
      <w:pPr>
        <w:pStyle w:val="TOC2"/>
        <w:tabs>
          <w:tab w:val="right" w:leader="dot" w:pos="8306"/>
        </w:tabs>
      </w:pPr>
      <w:hyperlink w:anchor="_Toc30258" w:history="1">
        <w:r>
          <w:rPr>
            <w:rFonts w:ascii="仿宋" w:eastAsia="仿宋" w:hAnsi="仿宋" w:cs="仿宋" w:hint="eastAsia"/>
            <w:lang w:eastAsia="zh-CN"/>
          </w:rPr>
          <w:t>(四)、推广与宣传活动</w:t>
        </w:r>
        <w:r>
          <w:tab/>
        </w:r>
        <w:r>
          <w:fldChar w:fldCharType="begin"/>
        </w:r>
        <w:r>
          <w:instrText xml:space="preserve"> PAGEREF _Toc30258 \h </w:instrText>
        </w:r>
        <w:r>
          <w:fldChar w:fldCharType="separate"/>
        </w:r>
        <w:r>
          <w:t>51</w:t>
        </w:r>
        <w:r>
          <w:fldChar w:fldCharType="end"/>
        </w:r>
      </w:hyperlink>
    </w:p>
    <w:p>
      <w:pPr>
        <w:pStyle w:val="TOC1"/>
        <w:tabs>
          <w:tab w:val="right" w:leader="dot" w:pos="8306"/>
        </w:tabs>
      </w:pPr>
      <w:hyperlink w:anchor="_Toc20429" w:history="1">
        <w:r>
          <w:rPr>
            <w:rFonts w:ascii="仿宋" w:eastAsia="仿宋" w:hAnsi="仿宋" w:cs="仿宋" w:hint="eastAsia"/>
            <w:lang w:eastAsia="zh-CN"/>
          </w:rPr>
          <w:t>十四、二元醇项目实施保障措施</w:t>
        </w:r>
        <w:r>
          <w:tab/>
        </w:r>
        <w:r>
          <w:fldChar w:fldCharType="begin"/>
        </w:r>
        <w:r>
          <w:instrText xml:space="preserve"> PAGEREF _Toc20429 \h </w:instrText>
        </w:r>
        <w:r>
          <w:fldChar w:fldCharType="separate"/>
        </w:r>
        <w:r>
          <w:t>56</w:t>
        </w:r>
        <w:r>
          <w:fldChar w:fldCharType="end"/>
        </w:r>
      </w:hyperlink>
    </w:p>
    <w:p>
      <w:pPr>
        <w:pStyle w:val="TOC2"/>
        <w:tabs>
          <w:tab w:val="right" w:leader="dot" w:pos="8306"/>
        </w:tabs>
      </w:pPr>
      <w:hyperlink w:anchor="_Toc26953" w:history="1">
        <w:r>
          <w:rPr>
            <w:rFonts w:ascii="仿宋" w:eastAsia="仿宋" w:hAnsi="仿宋" w:cs="仿宋" w:hint="eastAsia"/>
            <w:lang w:eastAsia="zh-CN"/>
          </w:rPr>
          <w:t>(一)、二元醇项目实施保障机制</w:t>
        </w:r>
        <w:r>
          <w:tab/>
        </w:r>
        <w:r>
          <w:fldChar w:fldCharType="begin"/>
        </w:r>
        <w:r>
          <w:instrText xml:space="preserve"> PAGEREF _Toc26953 \h </w:instrText>
        </w:r>
        <w:r>
          <w:fldChar w:fldCharType="separate"/>
        </w:r>
        <w:r>
          <w:t>56</w:t>
        </w:r>
        <w:r>
          <w:fldChar w:fldCharType="end"/>
        </w:r>
      </w:hyperlink>
    </w:p>
    <w:p>
      <w:pPr>
        <w:pStyle w:val="TOC2"/>
        <w:tabs>
          <w:tab w:val="right" w:leader="dot" w:pos="8306"/>
        </w:tabs>
      </w:pPr>
      <w:hyperlink w:anchor="_Toc4317" w:history="1">
        <w:r>
          <w:rPr>
            <w:rFonts w:ascii="仿宋" w:eastAsia="仿宋" w:hAnsi="仿宋" w:cs="仿宋" w:hint="eastAsia"/>
            <w:lang w:eastAsia="zh-CN"/>
          </w:rPr>
          <w:t>(二)、二元醇项目法律合规要求</w:t>
        </w:r>
        <w:r>
          <w:tab/>
        </w:r>
        <w:r>
          <w:fldChar w:fldCharType="begin"/>
        </w:r>
        <w:r>
          <w:instrText xml:space="preserve"> PAGEREF _Toc4317 \h </w:instrText>
        </w:r>
        <w:r>
          <w:fldChar w:fldCharType="separate"/>
        </w:r>
        <w:r>
          <w:t>59</w:t>
        </w:r>
        <w:r>
          <w:fldChar w:fldCharType="end"/>
        </w:r>
      </w:hyperlink>
    </w:p>
    <w:p>
      <w:pPr>
        <w:pStyle w:val="TOC2"/>
        <w:tabs>
          <w:tab w:val="right" w:leader="dot" w:pos="8306"/>
        </w:tabs>
      </w:pPr>
      <w:hyperlink w:anchor="_Toc18743" w:history="1">
        <w:r>
          <w:rPr>
            <w:rFonts w:ascii="仿宋" w:eastAsia="仿宋" w:hAnsi="仿宋" w:cs="仿宋" w:hint="eastAsia"/>
            <w:lang w:eastAsia="zh-CN"/>
          </w:rPr>
          <w:t>(三)、二元醇项目合同管理与法律事务</w:t>
        </w:r>
        <w:r>
          <w:tab/>
        </w:r>
        <w:r>
          <w:fldChar w:fldCharType="begin"/>
        </w:r>
        <w:r>
          <w:instrText xml:space="preserve"> PAGEREF _Toc18743 \h </w:instrText>
        </w:r>
        <w:r>
          <w:fldChar w:fldCharType="separate"/>
        </w:r>
        <w:r>
          <w:t>64</w:t>
        </w:r>
        <w:r>
          <w:fldChar w:fldCharType="end"/>
        </w:r>
      </w:hyperlink>
    </w:p>
    <w:p>
      <w:pPr>
        <w:pStyle w:val="TOC2"/>
        <w:tabs>
          <w:tab w:val="right" w:leader="dot" w:pos="8306"/>
        </w:tabs>
      </w:pPr>
      <w:hyperlink w:anchor="_Toc12635" w:history="1">
        <w:r>
          <w:rPr>
            <w:rFonts w:ascii="仿宋" w:eastAsia="仿宋" w:hAnsi="仿宋" w:cs="仿宋" w:hint="eastAsia"/>
            <w:lang w:eastAsia="zh-CN"/>
          </w:rPr>
          <w:t>(四)、二元醇项目知识产权保护策略</w:t>
        </w:r>
        <w:r>
          <w:tab/>
        </w:r>
        <w:r>
          <w:fldChar w:fldCharType="begin"/>
        </w:r>
        <w:r>
          <w:instrText xml:space="preserve"> PAGEREF _Toc12635 \h </w:instrText>
        </w:r>
        <w:r>
          <w:fldChar w:fldCharType="separate"/>
        </w:r>
        <w:r>
          <w:t>70</w:t>
        </w:r>
        <w:r>
          <w:fldChar w:fldCharType="end"/>
        </w:r>
      </w:hyperlink>
    </w:p>
    <w:p>
      <w:pPr>
        <w:pStyle w:val="TOC1"/>
        <w:tabs>
          <w:tab w:val="right" w:leader="dot" w:pos="8306"/>
        </w:tabs>
      </w:pPr>
      <w:hyperlink w:anchor="_Toc10763" w:history="1">
        <w:r>
          <w:rPr>
            <w:rFonts w:ascii="仿宋" w:eastAsia="仿宋" w:hAnsi="仿宋" w:cs="仿宋" w:hint="eastAsia"/>
            <w:lang w:eastAsia="zh-CN"/>
          </w:rPr>
          <w:t>十五、二元醇项目工程方案分析</w:t>
        </w:r>
        <w:r>
          <w:tab/>
        </w:r>
        <w:r>
          <w:fldChar w:fldCharType="begin"/>
        </w:r>
        <w:r>
          <w:instrText xml:space="preserve"> PAGEREF _Toc10763 \h </w:instrText>
        </w:r>
        <w:r>
          <w:fldChar w:fldCharType="separate"/>
        </w:r>
        <w:r>
          <w:t>72</w:t>
        </w:r>
        <w:r>
          <w:fldChar w:fldCharType="end"/>
        </w:r>
      </w:hyperlink>
    </w:p>
    <w:p>
      <w:pPr>
        <w:pStyle w:val="TOC2"/>
        <w:tabs>
          <w:tab w:val="right" w:leader="dot" w:pos="8306"/>
        </w:tabs>
      </w:pPr>
      <w:hyperlink w:anchor="_Toc16022" w:history="1">
        <w:r>
          <w:rPr>
            <w:rFonts w:ascii="仿宋" w:eastAsia="仿宋" w:hAnsi="仿宋" w:cs="仿宋" w:hint="eastAsia"/>
            <w:lang w:eastAsia="zh-CN"/>
          </w:rPr>
          <w:t>(一)、建筑工程设计原则</w:t>
        </w:r>
        <w:r>
          <w:tab/>
        </w:r>
        <w:r>
          <w:fldChar w:fldCharType="begin"/>
        </w:r>
        <w:r>
          <w:instrText xml:space="preserve"> PAGEREF _Toc16022 \h </w:instrText>
        </w:r>
        <w:r>
          <w:fldChar w:fldCharType="separate"/>
        </w:r>
        <w:r>
          <w:t>72</w:t>
        </w:r>
        <w:r>
          <w:fldChar w:fldCharType="end"/>
        </w:r>
      </w:hyperlink>
    </w:p>
    <w:p>
      <w:pPr>
        <w:pStyle w:val="TOC2"/>
        <w:tabs>
          <w:tab w:val="right" w:leader="dot" w:pos="8306"/>
        </w:tabs>
      </w:pPr>
      <w:hyperlink w:anchor="_Toc3918" w:history="1">
        <w:r>
          <w:rPr>
            <w:rFonts w:ascii="仿宋" w:eastAsia="仿宋" w:hAnsi="仿宋" w:cs="仿宋" w:hint="eastAsia"/>
            <w:lang w:eastAsia="zh-CN"/>
          </w:rPr>
          <w:t>(二)、土建工程建设指标</w:t>
        </w:r>
        <w:r>
          <w:tab/>
        </w:r>
        <w:r>
          <w:fldChar w:fldCharType="begin"/>
        </w:r>
        <w:r>
          <w:instrText xml:space="preserve"> PAGEREF _Toc3918 \h </w:instrText>
        </w:r>
        <w:r>
          <w:fldChar w:fldCharType="separate"/>
        </w:r>
        <w:r>
          <w:t>75</w:t>
        </w:r>
        <w:r>
          <w:fldChar w:fldCharType="end"/>
        </w:r>
      </w:hyperlink>
    </w:p>
    <w:p>
      <w:pPr>
        <w:pStyle w:val="TOC1"/>
        <w:tabs>
          <w:tab w:val="right" w:leader="dot" w:pos="8306"/>
        </w:tabs>
      </w:pPr>
      <w:hyperlink w:anchor="_Toc5001" w:history="1">
        <w:r>
          <w:rPr>
            <w:rFonts w:ascii="仿宋" w:eastAsia="仿宋" w:hAnsi="仿宋" w:cs="仿宋" w:hint="eastAsia"/>
            <w:lang w:eastAsia="zh-CN"/>
          </w:rPr>
          <w:t>十六、供应链管理</w:t>
        </w:r>
        <w:r>
          <w:tab/>
        </w:r>
        <w:r>
          <w:fldChar w:fldCharType="begin"/>
        </w:r>
        <w:r>
          <w:instrText xml:space="preserve"> PAGEREF _Toc5001 \h </w:instrText>
        </w:r>
        <w:r>
          <w:fldChar w:fldCharType="separate"/>
        </w:r>
        <w:r>
          <w:t>77</w:t>
        </w:r>
        <w:r>
          <w:fldChar w:fldCharType="end"/>
        </w:r>
      </w:hyperlink>
    </w:p>
    <w:p>
      <w:pPr>
        <w:pStyle w:val="TOC2"/>
        <w:tabs>
          <w:tab w:val="right" w:leader="dot" w:pos="8306"/>
        </w:tabs>
      </w:pPr>
      <w:hyperlink w:anchor="_Toc32607" w:history="1">
        <w:r>
          <w:rPr>
            <w:rFonts w:ascii="仿宋" w:eastAsia="仿宋" w:hAnsi="仿宋" w:cs="仿宋" w:hint="eastAsia"/>
            <w:lang w:eastAsia="zh-CN"/>
          </w:rPr>
          <w:t>(一)、供应链战略规划</w:t>
        </w:r>
        <w:r>
          <w:tab/>
        </w:r>
        <w:r>
          <w:fldChar w:fldCharType="begin"/>
        </w:r>
        <w:r>
          <w:instrText xml:space="preserve"> PAGEREF _Toc32607 \h </w:instrText>
        </w:r>
        <w:r>
          <w:fldChar w:fldCharType="separate"/>
        </w:r>
        <w:r>
          <w:t>77</w:t>
        </w:r>
        <w:r>
          <w:fldChar w:fldCharType="end"/>
        </w:r>
      </w:hyperlink>
    </w:p>
    <w:p>
      <w:pPr>
        <w:pStyle w:val="TOC2"/>
        <w:tabs>
          <w:tab w:val="right" w:leader="dot" w:pos="8306"/>
        </w:tabs>
      </w:pPr>
      <w:hyperlink w:anchor="_Toc32571" w:history="1">
        <w:r>
          <w:rPr>
            <w:rFonts w:ascii="仿宋" w:eastAsia="仿宋" w:hAnsi="仿宋" w:cs="仿宋" w:hint="eastAsia"/>
            <w:lang w:eastAsia="zh-CN"/>
          </w:rPr>
          <w:t>(二)、供应商选择与合作</w:t>
        </w:r>
        <w:r>
          <w:tab/>
        </w:r>
        <w:r>
          <w:fldChar w:fldCharType="begin"/>
        </w:r>
        <w:r>
          <w:instrText xml:space="preserve"> PAGEREF _Toc32571 \h </w:instrText>
        </w:r>
        <w:r>
          <w:fldChar w:fldCharType="separate"/>
        </w:r>
        <w:r>
          <w:t>78</w:t>
        </w:r>
        <w:r>
          <w:fldChar w:fldCharType="end"/>
        </w:r>
      </w:hyperlink>
    </w:p>
    <w:p>
      <w:pPr>
        <w:pStyle w:val="TOC2"/>
        <w:tabs>
          <w:tab w:val="right" w:leader="dot" w:pos="8306"/>
        </w:tabs>
      </w:pPr>
      <w:hyperlink w:anchor="_Toc28351" w:history="1">
        <w:r>
          <w:rPr>
            <w:rFonts w:ascii="仿宋" w:eastAsia="仿宋" w:hAnsi="仿宋" w:cs="仿宋" w:hint="eastAsia"/>
            <w:lang w:eastAsia="zh-CN"/>
          </w:rPr>
          <w:t>(三)、物流与库存管理</w:t>
        </w:r>
        <w:r>
          <w:tab/>
        </w:r>
        <w:r>
          <w:fldChar w:fldCharType="begin"/>
        </w:r>
        <w:r>
          <w:instrText xml:space="preserve"> PAGEREF _Toc28351 \h </w:instrText>
        </w:r>
        <w:r>
          <w:fldChar w:fldCharType="separate"/>
        </w:r>
        <w:r>
          <w:t>80</w:t>
        </w:r>
        <w:r>
          <w:fldChar w:fldCharType="end"/>
        </w:r>
      </w:hyperlink>
    </w:p>
    <w:p>
      <w:pPr>
        <w:pStyle w:val="TOC1"/>
        <w:tabs>
          <w:tab w:val="right" w:leader="dot" w:pos="8306"/>
        </w:tabs>
      </w:pPr>
      <w:hyperlink w:anchor="_Toc26453" w:history="1">
        <w:r>
          <w:rPr>
            <w:rFonts w:ascii="仿宋" w:eastAsia="仿宋" w:hAnsi="仿宋" w:cs="仿宋" w:hint="eastAsia"/>
            <w:lang w:eastAsia="zh-CN"/>
          </w:rPr>
          <w:t>十七、二元醇项目变更管理</w:t>
        </w:r>
        <w:r>
          <w:tab/>
        </w:r>
        <w:r>
          <w:fldChar w:fldCharType="begin"/>
        </w:r>
        <w:r>
          <w:instrText xml:space="preserve"> PAGEREF _Toc26453 \h </w:instrText>
        </w:r>
        <w:r>
          <w:fldChar w:fldCharType="separate"/>
        </w:r>
        <w:r>
          <w:t>81</w:t>
        </w:r>
        <w:r>
          <w:fldChar w:fldCharType="end"/>
        </w:r>
      </w:hyperlink>
    </w:p>
    <w:p>
      <w:pPr>
        <w:pStyle w:val="TOC2"/>
        <w:tabs>
          <w:tab w:val="right" w:leader="dot" w:pos="8306"/>
        </w:tabs>
      </w:pPr>
      <w:hyperlink w:anchor="_Toc10976" w:history="1">
        <w:r>
          <w:rPr>
            <w:rFonts w:ascii="仿宋" w:eastAsia="仿宋" w:hAnsi="仿宋" w:cs="仿宋" w:hint="eastAsia"/>
            <w:lang w:eastAsia="zh-CN"/>
          </w:rPr>
          <w:t>(一)、变更申请与评估</w:t>
        </w:r>
        <w:r>
          <w:tab/>
        </w:r>
        <w:r>
          <w:fldChar w:fldCharType="begin"/>
        </w:r>
        <w:r>
          <w:instrText xml:space="preserve"> PAGEREF _Toc10976 \h </w:instrText>
        </w:r>
        <w:r>
          <w:fldChar w:fldCharType="separate"/>
        </w:r>
        <w:r>
          <w:t>81</w:t>
        </w:r>
        <w:r>
          <w:fldChar w:fldCharType="end"/>
        </w:r>
      </w:hyperlink>
    </w:p>
    <w:p>
      <w:pPr>
        <w:pStyle w:val="TOC2"/>
        <w:tabs>
          <w:tab w:val="right" w:leader="dot" w:pos="8306"/>
        </w:tabs>
      </w:pPr>
      <w:hyperlink w:anchor="_Toc4168" w:history="1">
        <w:r>
          <w:rPr>
            <w:rFonts w:ascii="仿宋" w:eastAsia="仿宋" w:hAnsi="仿宋" w:cs="仿宋" w:hint="eastAsia"/>
            <w:lang w:eastAsia="zh-CN"/>
          </w:rPr>
          <w:t>(二)、变更实施与控制</w:t>
        </w:r>
        <w:r>
          <w:tab/>
        </w:r>
        <w:r>
          <w:fldChar w:fldCharType="begin"/>
        </w:r>
        <w:r>
          <w:instrText xml:space="preserve"> PAGEREF _Toc4168 \h </w:instrText>
        </w:r>
        <w:r>
          <w:fldChar w:fldCharType="separate"/>
        </w:r>
        <w:r>
          <w:t>82</w:t>
        </w:r>
        <w:r>
          <w:fldChar w:fldCharType="end"/>
        </w:r>
      </w:hyperlink>
    </w:p>
    <w:p>
      <w:pPr>
        <w:pStyle w:val="TOC1"/>
        <w:tabs>
          <w:tab w:val="right" w:leader="dot" w:pos="8306"/>
        </w:tabs>
      </w:pPr>
      <w:hyperlink w:anchor="_Toc26664" w:history="1">
        <w:r>
          <w:rPr>
            <w:rFonts w:ascii="仿宋" w:eastAsia="仿宋" w:hAnsi="仿宋" w:cs="仿宋" w:hint="eastAsia"/>
            <w:lang w:eastAsia="zh-CN"/>
          </w:rPr>
          <w:t>十八、风险识别与分类</w:t>
        </w:r>
        <w:r>
          <w:tab/>
        </w:r>
        <w:r>
          <w:fldChar w:fldCharType="begin"/>
        </w:r>
        <w:r>
          <w:instrText xml:space="preserve"> PAGEREF _Toc26664 \h </w:instrText>
        </w:r>
        <w:r>
          <w:fldChar w:fldCharType="separate"/>
        </w:r>
        <w:r>
          <w:t>82</w:t>
        </w:r>
        <w:r>
          <w:fldChar w:fldCharType="end"/>
        </w:r>
      </w:hyperlink>
    </w:p>
    <w:p>
      <w:pPr>
        <w:pStyle w:val="TOC2"/>
        <w:tabs>
          <w:tab w:val="right" w:leader="dot" w:pos="8306"/>
        </w:tabs>
      </w:pPr>
      <w:hyperlink w:anchor="_Toc16305" w:history="1">
        <w:r>
          <w:rPr>
            <w:rFonts w:ascii="仿宋" w:eastAsia="仿宋" w:hAnsi="仿宋" w:cs="仿宋" w:hint="eastAsia"/>
            <w:lang w:eastAsia="zh-CN"/>
          </w:rPr>
          <w:t>(一)、风险识别</w:t>
        </w:r>
        <w:r>
          <w:tab/>
        </w:r>
        <w:r>
          <w:fldChar w:fldCharType="begin"/>
        </w:r>
        <w:r>
          <w:instrText xml:space="preserve"> PAGEREF _Toc16305 \h </w:instrText>
        </w:r>
        <w:r>
          <w:fldChar w:fldCharType="separate"/>
        </w:r>
        <w:r>
          <w:t>82</w:t>
        </w:r>
        <w:r>
          <w:fldChar w:fldCharType="end"/>
        </w:r>
      </w:hyperlink>
    </w:p>
    <w:p>
      <w:pPr>
        <w:pStyle w:val="TOC2"/>
        <w:tabs>
          <w:tab w:val="right" w:leader="dot" w:pos="8306"/>
        </w:tabs>
      </w:pPr>
      <w:hyperlink w:anchor="_Toc30022" w:history="1">
        <w:r>
          <w:rPr>
            <w:rFonts w:ascii="仿宋" w:eastAsia="仿宋" w:hAnsi="仿宋" w:cs="仿宋" w:hint="eastAsia"/>
            <w:lang w:eastAsia="zh-CN"/>
          </w:rPr>
          <w:t>(二)、风险分类</w:t>
        </w:r>
        <w:r>
          <w:tab/>
        </w:r>
        <w:r>
          <w:fldChar w:fldCharType="begin"/>
        </w:r>
        <w:r>
          <w:instrText xml:space="preserve"> PAGEREF _Toc30022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4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514"/>
      <w:r>
        <w:rPr>
          <w:rFonts w:ascii="仿宋" w:eastAsia="仿宋" w:hAnsi="仿宋" w:cs="仿宋" w:hint="eastAsia"/>
          <w:sz w:val="28"/>
          <w:lang w:eastAsia="zh-CN"/>
        </w:rPr>
        <w:t>一、二元醇项目绩效评估</w:t>
      </w:r>
      <w:bookmarkEnd w:id="2"/>
    </w:p>
    <w:p>
      <w:pPr>
        <w:pStyle w:val="Heading2"/>
        <w:rPr>
          <w:rFonts w:ascii="仿宋" w:eastAsia="仿宋" w:hAnsi="仿宋" w:cs="仿宋" w:hint="eastAsia"/>
          <w:lang w:eastAsia="zh-CN"/>
        </w:rPr>
      </w:pPr>
      <w:bookmarkStart w:id="3" w:name="_Toc1090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在二元醇项目中，我们设计了一套全面的绩效评估指标，以确保二元醇项目的可控和成功交付。这些指标跨足二元醇项目目标、成本、进度和质量等多个维度，为我们提供了全面洞察二元醇项目的健康状况。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目标达成率是我们关注的首要指标。我们设定了明确的目标，并通过定期监测和评估，迅速发现并应对潜在的目标偏差。这为二元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成本绩效是另一个核心关注点。通过实际成本与预算成本的对比分析，我们深入了解成本差异的原因，及时调整资源分配，保持二元醇项目在经济效益方面的合理水平。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进度作为关键的绩效指标之一，得到了精心的关注。我们制定了详细的二元醇项目进度计划，并设立了进度符合度指标，确保实际进度与计划进度保持一致。这使我们能够快速发现和解决潜在的进度问题，保持二元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二元醇项目绩效的不可或缺的一环。我们引入了一系列的质量标准和客户满意度指标，以确保二元醇项目交付的成果在质量上达到或超越预期水平。通过持续监测这些指标，我们努力提升二元醇项目整体质量水平，为二元醇项目的成功交付提供有力保障。通过这些科学且全面的绩效评估，我们能够更好地引导二元醇项目的持续改进，确保二元醇项目目标的顺利达成。</w:t>
      </w:r>
    </w:p>
    <w:p>
      <w:pPr>
        <w:pStyle w:val="Heading2"/>
        <w:ind w:firstLine="560" w:firstLineChars="200"/>
        <w:rPr>
          <w:rFonts w:ascii="仿宋" w:eastAsia="仿宋" w:hAnsi="仿宋" w:cs="仿宋" w:hint="eastAsia"/>
          <w:sz w:val="28"/>
          <w:lang w:eastAsia="zh-CN"/>
        </w:rPr>
      </w:pPr>
      <w:bookmarkStart w:id="4" w:name="_Toc1802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绩效评估是二元醇项目中的关键环节，为确保二元醇项目达到预期目标，我们采用了多层次、多维度的绩效评估方法。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二元醇项目的战略目标对齐，确保每个决策和行动都与二元醇项目整体目标保持一致。团队会定期召开战略对齐会议，审视当前工作与二元醇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二元醇项目进度、质量、成本和风险等方面。这些指标通过数据收集和分析，为二元醇项目管理团队提供了客观的评估依据。例如，我们通过二元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绩效评估不仅仅停留在二元醇项目内部，还考虑了二元醇项目对外部环境的影响。我们定期进行干系人满意度调查，以了解各利益相关方对二元醇项目的期望和满意度，并及时做出调整。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这种多层次、多角度的绩效评估方法，使得我们能够全面了解二元醇项目的运行状态，及时做出调整，确保二元醇项目在不断变化的环境中保持稳健前行。</w:t>
      </w:r>
    </w:p>
    <w:p>
      <w:pPr>
        <w:pStyle w:val="Heading2"/>
        <w:ind w:firstLine="560" w:firstLineChars="200"/>
        <w:rPr>
          <w:rFonts w:ascii="仿宋" w:eastAsia="仿宋" w:hAnsi="仿宋" w:cs="仿宋" w:hint="eastAsia"/>
          <w:sz w:val="28"/>
          <w:lang w:eastAsia="zh-CN"/>
        </w:rPr>
      </w:pPr>
      <w:bookmarkStart w:id="5" w:name="_Toc2283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为了确保二元醇项目的有效管理和不断优化，我们采用了精心设计的绩效评估周期。这个周期旨在实现灵活、实时和全面的评估，以适应二元醇项目执行中的各种挑战。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二元醇项目的不同需求，分为短期、中期和长期。短期评估关注每个迭代或工作周期，以及时发现和解决当前任务中的问题。中期评估涵盖几个迭代，深入了解整体二元醇项目的趋势和性能。长期评估则着眼于整个二元醇项目阶段，确保二元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二元醇项目管理工具和协作平台，团队成员能够随时更新和分享二元醇项目数据。这种实时性的反馈机制使我们能够及时察觉潜在问题，快速调整，保持二元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二元醇项目的决策制定密不可分。每个周期的二元醇项目回顾会议成为集体总结经验、识别问题深层次原因并找到创新解决方案的平台。这种定期的反思与调整机制使二元醇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2536"/>
      <w:r>
        <w:rPr>
          <w:rFonts w:ascii="仿宋" w:eastAsia="仿宋" w:hAnsi="仿宋" w:cs="仿宋" w:hint="eastAsia"/>
          <w:sz w:val="28"/>
          <w:lang w:eastAsia="zh-CN"/>
        </w:rPr>
        <w:t>二、二元醇项目建设背景及必要性分析</w:t>
      </w:r>
      <w:bookmarkEnd w:id="6"/>
    </w:p>
    <w:p>
      <w:pPr>
        <w:pStyle w:val="Heading2"/>
        <w:rPr>
          <w:rFonts w:ascii="仿宋" w:eastAsia="仿宋" w:hAnsi="仿宋" w:cs="仿宋" w:hint="eastAsia"/>
          <w:lang w:eastAsia="zh-CN"/>
        </w:rPr>
      </w:pPr>
      <w:bookmarkStart w:id="7" w:name="_Toc14588"/>
      <w:r>
        <w:rPr>
          <w:rFonts w:ascii="仿宋" w:eastAsia="仿宋" w:hAnsi="仿宋" w:cs="仿宋" w:hint="eastAsia"/>
          <w:lang w:eastAsia="zh-CN"/>
        </w:rPr>
        <w:t>(一)、二元醇项目背景分析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二元醇项目提供了机遇和挑战的交汇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我们的背景分析将深入挖掘当前行业的发展趋势，通过对竞争态势的全面审视，找到二元醇项目在这个潮流中的定位。同时，我们将关注行业内涌现的新兴机遇，以便二元醇项目更好地融入行业发展的潮流中。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二元醇项目提供了强大的发展动力。我们将聚焦于行业内最新的技术发展趋势，包括但不限于人工智能、大数据分析、物联网等领域。通过深度的技术研究，我们将确保二元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二元醇项目发展的源泉。我们将投入更多的精力对市场需求进行深入剖析，超越表面的需求，深入挖掘潜在的市场痛点和机遇。通过对市场需求的细致了解，二元醇项目将更有针对性地设计解决方案，满足市场的多样化需求，从而更好地促进二元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二元醇项目战略至关重要。我们将对竞争态势进行更为深入的分析，包括但不限于市场份额、产品特点、客户满意度等多个维度。通过深度的竞争分析，二元醇项目将能够更准确地把握市场脉搏，制定具有竞争力的二元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二元醇项目的发展具有直接的影响。我们将进行更为全面的法规和政策分析，了解行业发展中的潜在法律风险和合规挑战。通过充分了解和遵守相关法规，二元醇项目将确保在法律框架内合法合规运营，为二元醇项目的稳健发展提供有力支持。</w:t>
      </w:r>
    </w:p>
    <w:p>
      <w:pPr>
        <w:pStyle w:val="Heading2"/>
        <w:ind w:firstLine="560" w:firstLineChars="200"/>
        <w:rPr>
          <w:rFonts w:ascii="仿宋" w:eastAsia="仿宋" w:hAnsi="仿宋" w:cs="仿宋" w:hint="eastAsia"/>
          <w:sz w:val="28"/>
          <w:lang w:eastAsia="zh-CN"/>
        </w:rPr>
      </w:pPr>
      <w:bookmarkStart w:id="8" w:name="_Toc13508"/>
      <w:r>
        <w:rPr>
          <w:rFonts w:ascii="仿宋" w:eastAsia="仿宋" w:hAnsi="仿宋" w:cs="仿宋" w:hint="eastAsia"/>
          <w:sz w:val="28"/>
          <w:lang w:eastAsia="zh-CN"/>
        </w:rPr>
        <w:t>(二)、二元醇项目建设必要性分析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建设的迫切性源于对行业发展趋势的深刻洞察。我们正处于一个行业变革的时代，科技创新、数字化转型成为企业发展的关键动力。二元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建设不仅仅是为了跟上潮流，更是为了通过技术创新推动企业的持续发展。通过引入先进的技术和解决方案，二元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二元醇项目的建设成为必然选择，通过提高产品质量、拓展服务领域，从而在竞争中获得更多的机会。二元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二元醇项目建设的必要性体现在对客户需求更精准的满足。通过二元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建设的背后是对企业持续创新的追求。只有通过不断创新，企业才能在竞争中立于不败之地。二元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32755"/>
      <w:r>
        <w:rPr>
          <w:rFonts w:ascii="仿宋" w:eastAsia="仿宋" w:hAnsi="仿宋" w:cs="仿宋" w:hint="eastAsia"/>
          <w:sz w:val="28"/>
          <w:lang w:eastAsia="zh-CN"/>
        </w:rPr>
        <w:t>三、二元醇项目建设单位说明</w:t>
      </w:r>
      <w:bookmarkEnd w:id="9"/>
    </w:p>
    <w:p>
      <w:pPr>
        <w:pStyle w:val="Heading2"/>
        <w:rPr>
          <w:rFonts w:ascii="仿宋" w:eastAsia="仿宋" w:hAnsi="仿宋" w:cs="仿宋" w:hint="eastAsia"/>
          <w:lang w:eastAsia="zh-CN"/>
        </w:rPr>
      </w:pPr>
      <w:bookmarkStart w:id="10" w:name="_Toc21384"/>
      <w:r>
        <w:rPr>
          <w:rFonts w:ascii="仿宋" w:eastAsia="仿宋" w:hAnsi="仿宋" w:cs="仿宋" w:hint="eastAsia"/>
          <w:lang w:eastAsia="zh-CN"/>
        </w:rPr>
        <w:t>(一)、二元醇项目承办单位基本情况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0063"/>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二元醇项目承办单位的XXXX，我们着眼于实现可持续的经济效益。通过技术创新和解决方案的提供，公司预计在二元醇项目执行期间将获得可观的收入增长。这一收入来源主要包括二元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同时，我们注重成本控制和效率提升，以确保二元醇项目的可持续盈利。透过精细的管理和资源优化，公司期望实现二元醇项目利润最大化。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二元醇项目实施进行全面的投资评估，包括二元醇项目启动阶段的资金投入和后续运营成本。通过对二元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公司在二元醇项目实施过程中具备足够的资金流动性，公司将进行详尽的现金流分析。这包括资金需求的合理预测、二元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3970"/>
      <w:r>
        <w:rPr>
          <w:rFonts w:ascii="仿宋" w:eastAsia="仿宋" w:hAnsi="仿宋" w:cs="仿宋" w:hint="eastAsia"/>
          <w:sz w:val="28"/>
          <w:lang w:eastAsia="zh-CN"/>
        </w:rPr>
        <w:t>四、二元醇项目概论</w:t>
      </w:r>
      <w:bookmarkEnd w:id="12"/>
    </w:p>
    <w:p>
      <w:pPr>
        <w:pStyle w:val="Heading2"/>
        <w:rPr>
          <w:rFonts w:ascii="仿宋" w:eastAsia="仿宋" w:hAnsi="仿宋" w:cs="仿宋" w:hint="eastAsia"/>
          <w:lang w:eastAsia="zh-CN"/>
        </w:rPr>
      </w:pPr>
      <w:bookmarkStart w:id="13" w:name="_Toc18032"/>
      <w:r>
        <w:rPr>
          <w:rFonts w:ascii="仿宋" w:eastAsia="仿宋" w:hAnsi="仿宋" w:cs="仿宋" w:hint="eastAsia"/>
          <w:lang w:eastAsia="zh-CN"/>
        </w:rPr>
        <w:t>(一)、二元醇项目概况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的起源追溯至对市场的深入洞察。市场的不断演变与变革为二元醇项目提供了难得的机遇。当前市场存在的需求缺口和变革的大环境共同构成了二元醇项目的背景。这个二元醇项目旨在充分利用市场机遇，填补行业中尚未满足的需求，为客户提供全新的解决方案。市场的变革和需求的增长使得这个二元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二元醇项目名称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正式命名为二元醇。这个名称不仅仅是一个标识，更代表了二元醇项目的核心理念和愿景。它蕴含着二元醇项目所要解决问题的关键字，具有强烈的表达和辨识度，为二元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二元醇项目目标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的核心目标是提供一种全新、高效的解决方案，满足客户日益增长的需求。二元醇项目追求的不仅仅是满足市场需求，更是在市场中获得卓越的竞争优势。通过不断提升产品或服务的质量和创新水平，二元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二元醇项目范围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全面涵盖了产品研发、制造、市场推广和售后服务，确保从产品设计到最终用户体验的全方位关注。这一全面的二元醇项目范围是为了确保二元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二元醇项目时间表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二元醇项目计划在未来18个月内完成，包括研发、测试、市场试点和正式推出等不同阶段。这个时间表的合理设计是为了确保二元醇项目各个阶段的顺利推进，以便按时交付高质量的成果。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二元醇项目预算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二元醇项目总预算估算为XX百万美元，主要分配在研发、市场推广、人员培训和运营等方面。这一充足的预算为二元醇项目提供了充足的资源，确保二元醇项目在各个方面都能取得优异的表现。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二元醇项目风险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二元醇项目可能面临的风险包括市场接受度低、技术难题、竞争激烈等。二元醇项目团队已经制定了相应的风险应对计划，通过前瞻性的风险管理，确保二元醇项目在面对不确定性时能够迅速做出应对。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二元醇项目团队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二元醇项目汇聚了一支经验丰富、多领域专业素养的核心团队，确保二元醇项目在各个方面都能拥有高水平的执行力。团队的协同作战是二元醇项目成功的关键因素之一。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二元醇项目背景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二元醇项目的背景根植于市场对更高效、创新产品的渴望，同时也受到科技发展对行业格局的深刻改变的影响。这为二元醇项目提供了广阔的发展空间和市场需求。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二元醇项目现状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截至目前，二元醇项目已完成市场调研和技术验证，取得了初步的成功。这为二元醇项目在未来的发展奠定了坚实的基础，为更远大的目标打下了坚实的基石。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429"/>
      <w:r>
        <w:rPr>
          <w:rFonts w:ascii="仿宋" w:eastAsia="仿宋" w:hAnsi="仿宋" w:cs="仿宋" w:hint="eastAsia"/>
          <w:sz w:val="28"/>
          <w:lang w:eastAsia="zh-CN"/>
        </w:rPr>
        <w:t>(二)、二元醇项目目标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keyword》二元醇项目首要业务目标是在市场中占据有利地位，实现产品/服务的成功推广和销售。通过不断提升产品质量、创新性，二元醇项目追求成为行业中的领导者，赢得更多客户的青睐。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在科技迅速发展的时代，二元醇项目着眼于技术创新。通过持续的研发和技术升级，二元醇项目旨在推出更具创新性的产品或服务，以满足市场对新鲜、先进解决方案的需求。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为了建立可持续的客户关系，二元醇项目设定了客户满意度目标。通过提供卓越的产品质量和优质的客户服务，二元醇项目追求赢得客户的信任和忠诚度，确保他们的满意度达到行业领先水平。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二元醇项目注重社会责任和可持续发展。通过实施环保、社会责任二元醇项目，二元醇项目致力于在经济发展的同时保护环境，促进社会公平，实现可持续经营。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二元醇项目的团队是实现目标的核心驱动力。因此，二元醇项目设定了团队发展目标，包括提升团队成员的专业技能、培养领导力，以及搭建协同高效的团队工作氛围。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7627"/>
      <w:r>
        <w:rPr>
          <w:rFonts w:ascii="仿宋" w:eastAsia="仿宋" w:hAnsi="仿宋" w:cs="仿宋" w:hint="eastAsia"/>
          <w:sz w:val="28"/>
          <w:lang w:eastAsia="zh-CN"/>
        </w:rPr>
        <w:t>(三)、二元醇项目提出的理由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二元醇项目提出的理由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的提出源于对市场机遇的深刻洞察。当前市场中存在的需求缺口和行业发展趋势表明，有巨大的商业机会等待被开发。通过准确捕捉市场机遇，二元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的理念基于对技术创新的信仰。通过持续的研发和技术投入，二元醇项目有望推出更具创新性的产品或服务。在科技飞速发展的当下，二元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的提出是为了增强企业的行业竞争力。通过提升产品或服务的质量和独特性，二元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二元醇项目响应了消费者需求的变化。随着社会和科技的不断发展，消费者对产品和服务的需求也在发生变化。通过深入了解并及时回应消费者的新需求，二元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二元醇项目的提出是企业战略发展规划的一部分。在面对日益激烈的市场竞争和不断变化的商业环境中，二元醇项目作为企业战略的一环，旨在为企业开辟新的增长领域，巩固企业在行业中的地位。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二元醇项目的提出不仅仅是基于商业考量，还注重社会责任。通过推出环保、社会责任等方面的二元醇项目，二元醇企业可以在社会中树立积极形象，为社会做出积极贡献，实现经济效益和社会效益的双赢。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二元醇项目的提出反映了对利益相关者期望的关注。包括客户、员工、投资者等利益相关者在企业发展中都有着各自的期望，二元醇项目力求在满足这些期望的同时，取得更大的共赢。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30226"/>
      <w:r>
        <w:rPr>
          <w:rFonts w:ascii="仿宋" w:eastAsia="仿宋" w:hAnsi="仿宋" w:cs="仿宋" w:hint="eastAsia"/>
          <w:sz w:val="28"/>
          <w:lang w:eastAsia="zh-CN"/>
        </w:rPr>
        <w:t>(四)、二元醇项目意义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在实施二元醇项目的过程中，我们不仅仅是在追逐商业成功，更是为企业和社会的多个层面创造了深远的意义。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二元醇项目的首要意义在于提升企业的市场竞争力。通过持续的创新和对产品质量的高标准要求，二元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二元醇项目的推进将促使行业技术水平的提升。通过引入先进技术和创新性解决方案，二元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在社会层面，二元醇项目不仅创造了大量就业机会，提高了就业水平，还注重社会责任和环保。通过参与社会公益事业和推动环保二元醇项目，二元醇项目为社会贡献了一份力量，体现了企业对社会的积极回馈。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综合而言，二元醇项目意义重大，不仅推动了企业的发展，也为行业和社会的进步贡献了积极力量。这是一个全面而深刻的影响，将在未来产生可持续的正面效应。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9665"/>
      <w:r>
        <w:rPr>
          <w:rFonts w:ascii="仿宋" w:eastAsia="仿宋" w:hAnsi="仿宋" w:cs="仿宋" w:hint="eastAsia"/>
          <w:sz w:val="28"/>
          <w:lang w:eastAsia="zh-CN"/>
        </w:rPr>
        <w:t>(五)、二元醇项目背景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在当今迅猛发展的商业环境中，二元醇项目的动因根植于对多方面因素的审慎考量。这个二元醇项目的提出并非孤立的决策，而是对企业所处背景深入思考的产物。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市场的不断演变是二元醇项目背后的首要原因。科技的迅速发展和全球市场的快速变化使得企业必须灵活应对。二元醇项目应运而生，旨在通过创新性的解决方案迎合市场的多变需求，赢得竞争中的先机。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竞争的激烈程度也是二元醇项目背景中不可忽视的一环。企业需要在激烈竞争中脱颖而出，为此，二元醇项目致力于打破常规，提供独特的价值主张，以吸引客户并确保市场份额的增长。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https://d.book118.com/158041025110006044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2947DA"/>
    <w:rsid w:val="122947D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804102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2024-02-29T05:15:00Z</dcterms:created>
  <dcterms:modified xsi:type="dcterms:W3CDTF">2024-02-29T05:15:43Z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E64F1E0488394A018D8CE8CDB39D0D0E_11</vt:lpwstr>
  </property>
  <property fmtid="{D5CDD505-2E9C-101B-9397-08002B2CF9AE}" pid="3" name="KSOProductBuildVer">
    <vt:lpwstr>2052-12.1.0.16388</vt:lpwstr>
  </property>
</Properties>
</file>