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HPMC项目规划设计蓝图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84" w:history="1">
        <w:r>
          <w:rPr>
            <w:rFonts w:ascii="仿宋" w:eastAsia="仿宋" w:hAnsi="仿宋" w:cs="仿宋" w:hint="eastAsia"/>
            <w:lang w:eastAsia="zh-CN"/>
          </w:rPr>
          <w:t>前言</w:t>
        </w:r>
        <w:r>
          <w:tab/>
        </w:r>
        <w:r>
          <w:fldChar w:fldCharType="begin"/>
        </w:r>
        <w:r>
          <w:instrText xml:space="preserve"> PAGEREF _Toc2584 \h </w:instrText>
        </w:r>
        <w:r>
          <w:fldChar w:fldCharType="separate"/>
        </w:r>
        <w:r>
          <w:t>3</w:t>
        </w:r>
        <w:r>
          <w:fldChar w:fldCharType="end"/>
        </w:r>
      </w:hyperlink>
    </w:p>
    <w:p>
      <w:pPr>
        <w:pStyle w:val="TOC1"/>
        <w:tabs>
          <w:tab w:val="right" w:leader="dot" w:pos="8306"/>
        </w:tabs>
      </w:pPr>
      <w:hyperlink w:anchor="_Toc7545" w:history="1">
        <w:r>
          <w:rPr>
            <w:rFonts w:ascii="仿宋" w:eastAsia="仿宋" w:hAnsi="仿宋" w:cs="仿宋" w:hint="eastAsia"/>
            <w:lang w:eastAsia="zh-CN"/>
          </w:rPr>
          <w:t>一、工艺说明</w:t>
        </w:r>
        <w:r>
          <w:tab/>
        </w:r>
        <w:r>
          <w:fldChar w:fldCharType="begin"/>
        </w:r>
        <w:r>
          <w:instrText xml:space="preserve"> PAGEREF _Toc7545 \h </w:instrText>
        </w:r>
        <w:r>
          <w:fldChar w:fldCharType="separate"/>
        </w:r>
        <w:r>
          <w:t>3</w:t>
        </w:r>
        <w:r>
          <w:fldChar w:fldCharType="end"/>
        </w:r>
      </w:hyperlink>
    </w:p>
    <w:p>
      <w:pPr>
        <w:pStyle w:val="TOC2"/>
        <w:tabs>
          <w:tab w:val="right" w:leader="dot" w:pos="8306"/>
        </w:tabs>
      </w:pPr>
      <w:hyperlink w:anchor="_Toc3559" w:history="1">
        <w:r>
          <w:rPr>
            <w:rFonts w:ascii="仿宋" w:eastAsia="仿宋" w:hAnsi="仿宋" w:cs="仿宋" w:hint="eastAsia"/>
            <w:lang w:eastAsia="zh-CN"/>
          </w:rPr>
          <w:t>(一)、技术管理特点</w:t>
        </w:r>
        <w:r>
          <w:tab/>
        </w:r>
        <w:r>
          <w:fldChar w:fldCharType="begin"/>
        </w:r>
        <w:r>
          <w:instrText xml:space="preserve"> PAGEREF _Toc3559 \h </w:instrText>
        </w:r>
        <w:r>
          <w:fldChar w:fldCharType="separate"/>
        </w:r>
        <w:r>
          <w:t>3</w:t>
        </w:r>
        <w:r>
          <w:fldChar w:fldCharType="end"/>
        </w:r>
      </w:hyperlink>
    </w:p>
    <w:p>
      <w:pPr>
        <w:pStyle w:val="TOC2"/>
        <w:tabs>
          <w:tab w:val="right" w:leader="dot" w:pos="8306"/>
        </w:tabs>
      </w:pPr>
      <w:hyperlink w:anchor="_Toc31968" w:history="1">
        <w:r>
          <w:rPr>
            <w:rFonts w:ascii="仿宋" w:eastAsia="仿宋" w:hAnsi="仿宋" w:cs="仿宋" w:hint="eastAsia"/>
            <w:lang w:eastAsia="zh-CN"/>
          </w:rPr>
          <w:t>(二)、HPMC项目工艺技术设计方案</w:t>
        </w:r>
        <w:r>
          <w:tab/>
        </w:r>
        <w:r>
          <w:fldChar w:fldCharType="begin"/>
        </w:r>
        <w:r>
          <w:instrText xml:space="preserve"> PAGEREF _Toc31968 \h </w:instrText>
        </w:r>
        <w:r>
          <w:fldChar w:fldCharType="separate"/>
        </w:r>
        <w:r>
          <w:t>4</w:t>
        </w:r>
        <w:r>
          <w:fldChar w:fldCharType="end"/>
        </w:r>
      </w:hyperlink>
    </w:p>
    <w:p>
      <w:pPr>
        <w:pStyle w:val="TOC2"/>
        <w:tabs>
          <w:tab w:val="right" w:leader="dot" w:pos="8306"/>
        </w:tabs>
      </w:pPr>
      <w:hyperlink w:anchor="_Toc28509" w:history="1">
        <w:r>
          <w:rPr>
            <w:rFonts w:ascii="仿宋" w:eastAsia="仿宋" w:hAnsi="仿宋" w:cs="仿宋" w:hint="eastAsia"/>
            <w:lang w:eastAsia="zh-CN"/>
          </w:rPr>
          <w:t>(三)、设备选型方案</w:t>
        </w:r>
        <w:r>
          <w:tab/>
        </w:r>
        <w:r>
          <w:fldChar w:fldCharType="begin"/>
        </w:r>
        <w:r>
          <w:instrText xml:space="preserve"> PAGEREF _Toc28509 \h </w:instrText>
        </w:r>
        <w:r>
          <w:fldChar w:fldCharType="separate"/>
        </w:r>
        <w:r>
          <w:t>5</w:t>
        </w:r>
        <w:r>
          <w:fldChar w:fldCharType="end"/>
        </w:r>
      </w:hyperlink>
    </w:p>
    <w:p>
      <w:pPr>
        <w:pStyle w:val="TOC1"/>
        <w:tabs>
          <w:tab w:val="right" w:leader="dot" w:pos="8306"/>
        </w:tabs>
      </w:pPr>
      <w:hyperlink w:anchor="_Toc6425" w:history="1">
        <w:r>
          <w:rPr>
            <w:rFonts w:ascii="仿宋" w:eastAsia="仿宋" w:hAnsi="仿宋" w:cs="仿宋" w:hint="eastAsia"/>
            <w:lang w:eastAsia="zh-CN"/>
          </w:rPr>
          <w:t>二、HPMC项目土建工程</w:t>
        </w:r>
        <w:r>
          <w:tab/>
        </w:r>
        <w:r>
          <w:fldChar w:fldCharType="begin"/>
        </w:r>
        <w:r>
          <w:instrText xml:space="preserve"> PAGEREF _Toc6425 \h </w:instrText>
        </w:r>
        <w:r>
          <w:fldChar w:fldCharType="separate"/>
        </w:r>
        <w:r>
          <w:t>7</w:t>
        </w:r>
        <w:r>
          <w:fldChar w:fldCharType="end"/>
        </w:r>
      </w:hyperlink>
    </w:p>
    <w:p>
      <w:pPr>
        <w:pStyle w:val="TOC2"/>
        <w:tabs>
          <w:tab w:val="right" w:leader="dot" w:pos="8306"/>
        </w:tabs>
      </w:pPr>
      <w:hyperlink w:anchor="_Toc6647" w:history="1">
        <w:r>
          <w:rPr>
            <w:rFonts w:ascii="仿宋" w:eastAsia="仿宋" w:hAnsi="仿宋" w:cs="仿宋" w:hint="eastAsia"/>
            <w:lang w:eastAsia="zh-CN"/>
          </w:rPr>
          <w:t>(一)、建筑工程设计原则</w:t>
        </w:r>
        <w:r>
          <w:tab/>
        </w:r>
        <w:r>
          <w:fldChar w:fldCharType="begin"/>
        </w:r>
        <w:r>
          <w:instrText xml:space="preserve"> PAGEREF _Toc6647 \h </w:instrText>
        </w:r>
        <w:r>
          <w:fldChar w:fldCharType="separate"/>
        </w:r>
        <w:r>
          <w:t>7</w:t>
        </w:r>
        <w:r>
          <w:fldChar w:fldCharType="end"/>
        </w:r>
      </w:hyperlink>
    </w:p>
    <w:p>
      <w:pPr>
        <w:pStyle w:val="TOC2"/>
        <w:tabs>
          <w:tab w:val="right" w:leader="dot" w:pos="8306"/>
        </w:tabs>
      </w:pPr>
      <w:hyperlink w:anchor="_Toc22552" w:history="1">
        <w:r>
          <w:rPr>
            <w:rFonts w:ascii="仿宋" w:eastAsia="仿宋" w:hAnsi="仿宋" w:cs="仿宋" w:hint="eastAsia"/>
            <w:lang w:eastAsia="zh-CN"/>
          </w:rPr>
          <w:t>(二)、土建工程设计年限及安全等级</w:t>
        </w:r>
        <w:r>
          <w:tab/>
        </w:r>
        <w:r>
          <w:fldChar w:fldCharType="begin"/>
        </w:r>
        <w:r>
          <w:instrText xml:space="preserve"> PAGEREF _Toc22552 \h </w:instrText>
        </w:r>
        <w:r>
          <w:fldChar w:fldCharType="separate"/>
        </w:r>
        <w:r>
          <w:t>8</w:t>
        </w:r>
        <w:r>
          <w:fldChar w:fldCharType="end"/>
        </w:r>
      </w:hyperlink>
    </w:p>
    <w:p>
      <w:pPr>
        <w:pStyle w:val="TOC2"/>
        <w:tabs>
          <w:tab w:val="right" w:leader="dot" w:pos="8306"/>
        </w:tabs>
      </w:pPr>
      <w:hyperlink w:anchor="_Toc27321" w:history="1">
        <w:r>
          <w:rPr>
            <w:rFonts w:ascii="仿宋" w:eastAsia="仿宋" w:hAnsi="仿宋" w:cs="仿宋" w:hint="eastAsia"/>
            <w:lang w:eastAsia="zh-CN"/>
          </w:rPr>
          <w:t>(三)、建筑工程设计总体要求</w:t>
        </w:r>
        <w:r>
          <w:tab/>
        </w:r>
        <w:r>
          <w:fldChar w:fldCharType="begin"/>
        </w:r>
        <w:r>
          <w:instrText xml:space="preserve"> PAGEREF _Toc27321 \h </w:instrText>
        </w:r>
        <w:r>
          <w:fldChar w:fldCharType="separate"/>
        </w:r>
        <w:r>
          <w:t>9</w:t>
        </w:r>
        <w:r>
          <w:fldChar w:fldCharType="end"/>
        </w:r>
      </w:hyperlink>
    </w:p>
    <w:p>
      <w:pPr>
        <w:pStyle w:val="TOC2"/>
        <w:tabs>
          <w:tab w:val="right" w:leader="dot" w:pos="8306"/>
        </w:tabs>
      </w:pPr>
      <w:hyperlink w:anchor="_Toc24128" w:history="1">
        <w:r>
          <w:rPr>
            <w:rFonts w:ascii="仿宋" w:eastAsia="仿宋" w:hAnsi="仿宋" w:cs="仿宋" w:hint="eastAsia"/>
            <w:lang w:eastAsia="zh-CN"/>
          </w:rPr>
          <w:t>(四)、土建工程建设指标</w:t>
        </w:r>
        <w:r>
          <w:tab/>
        </w:r>
        <w:r>
          <w:fldChar w:fldCharType="begin"/>
        </w:r>
        <w:r>
          <w:instrText xml:space="preserve"> PAGEREF _Toc24128 \h </w:instrText>
        </w:r>
        <w:r>
          <w:fldChar w:fldCharType="separate"/>
        </w:r>
        <w:r>
          <w:t>10</w:t>
        </w:r>
        <w:r>
          <w:fldChar w:fldCharType="end"/>
        </w:r>
      </w:hyperlink>
    </w:p>
    <w:p>
      <w:pPr>
        <w:pStyle w:val="TOC1"/>
        <w:tabs>
          <w:tab w:val="right" w:leader="dot" w:pos="8306"/>
        </w:tabs>
      </w:pPr>
      <w:hyperlink w:anchor="_Toc2587" w:history="1">
        <w:r>
          <w:rPr>
            <w:rFonts w:ascii="仿宋" w:eastAsia="仿宋" w:hAnsi="仿宋" w:cs="仿宋" w:hint="eastAsia"/>
            <w:lang w:eastAsia="zh-CN"/>
          </w:rPr>
          <w:t>三、HPMC项目选址可行性分析</w:t>
        </w:r>
        <w:r>
          <w:tab/>
        </w:r>
        <w:r>
          <w:fldChar w:fldCharType="begin"/>
        </w:r>
        <w:r>
          <w:instrText xml:space="preserve"> PAGEREF _Toc2587 \h </w:instrText>
        </w:r>
        <w:r>
          <w:fldChar w:fldCharType="separate"/>
        </w:r>
        <w:r>
          <w:t>10</w:t>
        </w:r>
        <w:r>
          <w:fldChar w:fldCharType="end"/>
        </w:r>
      </w:hyperlink>
    </w:p>
    <w:p>
      <w:pPr>
        <w:pStyle w:val="TOC2"/>
        <w:tabs>
          <w:tab w:val="right" w:leader="dot" w:pos="8306"/>
        </w:tabs>
      </w:pPr>
      <w:hyperlink w:anchor="_Toc6438" w:history="1">
        <w:r>
          <w:rPr>
            <w:rFonts w:ascii="仿宋" w:eastAsia="仿宋" w:hAnsi="仿宋" w:cs="仿宋" w:hint="eastAsia"/>
            <w:lang w:eastAsia="zh-CN"/>
          </w:rPr>
          <w:t>(一)、HPMC项目选址</w:t>
        </w:r>
        <w:r>
          <w:tab/>
        </w:r>
        <w:r>
          <w:fldChar w:fldCharType="begin"/>
        </w:r>
        <w:r>
          <w:instrText xml:space="preserve"> PAGEREF _Toc6438 \h </w:instrText>
        </w:r>
        <w:r>
          <w:fldChar w:fldCharType="separate"/>
        </w:r>
        <w:r>
          <w:t>10</w:t>
        </w:r>
        <w:r>
          <w:fldChar w:fldCharType="end"/>
        </w:r>
      </w:hyperlink>
    </w:p>
    <w:p>
      <w:pPr>
        <w:pStyle w:val="TOC2"/>
        <w:tabs>
          <w:tab w:val="right" w:leader="dot" w:pos="8306"/>
        </w:tabs>
      </w:pPr>
      <w:hyperlink w:anchor="_Toc604" w:history="1">
        <w:r>
          <w:rPr>
            <w:rFonts w:ascii="仿宋" w:eastAsia="仿宋" w:hAnsi="仿宋" w:cs="仿宋" w:hint="eastAsia"/>
            <w:lang w:eastAsia="zh-CN"/>
          </w:rPr>
          <w:t>(二)、用地控制指标</w:t>
        </w:r>
        <w:r>
          <w:tab/>
        </w:r>
        <w:r>
          <w:fldChar w:fldCharType="begin"/>
        </w:r>
        <w:r>
          <w:instrText xml:space="preserve"> PAGEREF _Toc604 \h </w:instrText>
        </w:r>
        <w:r>
          <w:fldChar w:fldCharType="separate"/>
        </w:r>
        <w:r>
          <w:t>10</w:t>
        </w:r>
        <w:r>
          <w:fldChar w:fldCharType="end"/>
        </w:r>
      </w:hyperlink>
    </w:p>
    <w:p>
      <w:pPr>
        <w:pStyle w:val="TOC2"/>
        <w:tabs>
          <w:tab w:val="right" w:leader="dot" w:pos="8306"/>
        </w:tabs>
      </w:pPr>
      <w:hyperlink w:anchor="_Toc22824" w:history="1">
        <w:r>
          <w:rPr>
            <w:rFonts w:ascii="仿宋" w:eastAsia="仿宋" w:hAnsi="仿宋" w:cs="仿宋" w:hint="eastAsia"/>
            <w:lang w:eastAsia="zh-CN"/>
          </w:rPr>
          <w:t>(三)、节约用地措施</w:t>
        </w:r>
        <w:r>
          <w:tab/>
        </w:r>
        <w:r>
          <w:fldChar w:fldCharType="begin"/>
        </w:r>
        <w:r>
          <w:instrText xml:space="preserve"> PAGEREF _Toc22824 \h </w:instrText>
        </w:r>
        <w:r>
          <w:fldChar w:fldCharType="separate"/>
        </w:r>
        <w:r>
          <w:t>12</w:t>
        </w:r>
        <w:r>
          <w:fldChar w:fldCharType="end"/>
        </w:r>
      </w:hyperlink>
    </w:p>
    <w:p>
      <w:pPr>
        <w:pStyle w:val="TOC2"/>
        <w:tabs>
          <w:tab w:val="right" w:leader="dot" w:pos="8306"/>
        </w:tabs>
      </w:pPr>
      <w:hyperlink w:anchor="_Toc23856" w:history="1">
        <w:r>
          <w:rPr>
            <w:rFonts w:ascii="仿宋" w:eastAsia="仿宋" w:hAnsi="仿宋" w:cs="仿宋" w:hint="eastAsia"/>
            <w:lang w:eastAsia="zh-CN"/>
          </w:rPr>
          <w:t>(四)、总图布置方案</w:t>
        </w:r>
        <w:r>
          <w:tab/>
        </w:r>
        <w:r>
          <w:fldChar w:fldCharType="begin"/>
        </w:r>
        <w:r>
          <w:instrText xml:space="preserve"> PAGEREF _Toc23856 \h </w:instrText>
        </w:r>
        <w:r>
          <w:fldChar w:fldCharType="separate"/>
        </w:r>
        <w:r>
          <w:t>13</w:t>
        </w:r>
        <w:r>
          <w:fldChar w:fldCharType="end"/>
        </w:r>
      </w:hyperlink>
    </w:p>
    <w:p>
      <w:pPr>
        <w:pStyle w:val="TOC2"/>
        <w:tabs>
          <w:tab w:val="right" w:leader="dot" w:pos="8306"/>
        </w:tabs>
      </w:pPr>
      <w:hyperlink w:anchor="_Toc14533" w:history="1">
        <w:r>
          <w:rPr>
            <w:rFonts w:ascii="仿宋" w:eastAsia="仿宋" w:hAnsi="仿宋" w:cs="仿宋" w:hint="eastAsia"/>
            <w:lang w:eastAsia="zh-CN"/>
          </w:rPr>
          <w:t>(五)、选址综合评价</w:t>
        </w:r>
        <w:r>
          <w:tab/>
        </w:r>
        <w:r>
          <w:fldChar w:fldCharType="begin"/>
        </w:r>
        <w:r>
          <w:instrText xml:space="preserve"> PAGEREF _Toc14533 \h </w:instrText>
        </w:r>
        <w:r>
          <w:fldChar w:fldCharType="separate"/>
        </w:r>
        <w:r>
          <w:t>14</w:t>
        </w:r>
        <w:r>
          <w:fldChar w:fldCharType="end"/>
        </w:r>
      </w:hyperlink>
    </w:p>
    <w:p>
      <w:pPr>
        <w:pStyle w:val="TOC1"/>
        <w:tabs>
          <w:tab w:val="right" w:leader="dot" w:pos="8306"/>
        </w:tabs>
      </w:pPr>
      <w:hyperlink w:anchor="_Toc11308" w:history="1">
        <w:r>
          <w:rPr>
            <w:rFonts w:ascii="仿宋" w:eastAsia="仿宋" w:hAnsi="仿宋" w:cs="仿宋" w:hint="eastAsia"/>
            <w:lang w:eastAsia="zh-CN"/>
          </w:rPr>
          <w:t>四、市场分析、调研</w:t>
        </w:r>
        <w:r>
          <w:tab/>
        </w:r>
        <w:r>
          <w:fldChar w:fldCharType="begin"/>
        </w:r>
        <w:r>
          <w:instrText xml:space="preserve"> PAGEREF _Toc11308 \h </w:instrText>
        </w:r>
        <w:r>
          <w:fldChar w:fldCharType="separate"/>
        </w:r>
        <w:r>
          <w:t>15</w:t>
        </w:r>
        <w:r>
          <w:fldChar w:fldCharType="end"/>
        </w:r>
      </w:hyperlink>
    </w:p>
    <w:p>
      <w:pPr>
        <w:pStyle w:val="TOC2"/>
        <w:tabs>
          <w:tab w:val="right" w:leader="dot" w:pos="8306"/>
        </w:tabs>
      </w:pPr>
      <w:hyperlink w:anchor="_Toc18416" w:history="1">
        <w:r>
          <w:rPr>
            <w:rFonts w:ascii="仿宋" w:eastAsia="仿宋" w:hAnsi="仿宋" w:cs="仿宋" w:hint="eastAsia"/>
            <w:lang w:eastAsia="zh-CN"/>
          </w:rPr>
          <w:t>(一)、HPMC行业分析</w:t>
        </w:r>
        <w:r>
          <w:tab/>
        </w:r>
        <w:r>
          <w:fldChar w:fldCharType="begin"/>
        </w:r>
        <w:r>
          <w:instrText xml:space="preserve"> PAGEREF _Toc18416 \h </w:instrText>
        </w:r>
        <w:r>
          <w:fldChar w:fldCharType="separate"/>
        </w:r>
        <w:r>
          <w:t>15</w:t>
        </w:r>
        <w:r>
          <w:fldChar w:fldCharType="end"/>
        </w:r>
      </w:hyperlink>
    </w:p>
    <w:p>
      <w:pPr>
        <w:pStyle w:val="TOC2"/>
        <w:tabs>
          <w:tab w:val="right" w:leader="dot" w:pos="8306"/>
        </w:tabs>
      </w:pPr>
      <w:hyperlink w:anchor="_Toc14696" w:history="1">
        <w:r>
          <w:rPr>
            <w:rFonts w:ascii="仿宋" w:eastAsia="仿宋" w:hAnsi="仿宋" w:cs="仿宋" w:hint="eastAsia"/>
            <w:lang w:eastAsia="zh-CN"/>
          </w:rPr>
          <w:t>(二)、HPMC市场分析预测</w:t>
        </w:r>
        <w:r>
          <w:tab/>
        </w:r>
        <w:r>
          <w:fldChar w:fldCharType="begin"/>
        </w:r>
        <w:r>
          <w:instrText xml:space="preserve"> PAGEREF _Toc14696 \h </w:instrText>
        </w:r>
        <w:r>
          <w:fldChar w:fldCharType="separate"/>
        </w:r>
        <w:r>
          <w:t>16</w:t>
        </w:r>
        <w:r>
          <w:fldChar w:fldCharType="end"/>
        </w:r>
      </w:hyperlink>
    </w:p>
    <w:p>
      <w:pPr>
        <w:pStyle w:val="TOC1"/>
        <w:tabs>
          <w:tab w:val="right" w:leader="dot" w:pos="8306"/>
        </w:tabs>
      </w:pPr>
      <w:hyperlink w:anchor="_Toc25257" w:history="1">
        <w:r>
          <w:rPr>
            <w:rFonts w:ascii="仿宋" w:eastAsia="仿宋" w:hAnsi="仿宋" w:cs="仿宋" w:hint="eastAsia"/>
            <w:lang w:eastAsia="zh-CN"/>
          </w:rPr>
          <w:t>五、HPMC项目绩效评估</w:t>
        </w:r>
        <w:r>
          <w:tab/>
        </w:r>
        <w:r>
          <w:fldChar w:fldCharType="begin"/>
        </w:r>
        <w:r>
          <w:instrText xml:space="preserve"> PAGEREF _Toc25257 \h </w:instrText>
        </w:r>
        <w:r>
          <w:fldChar w:fldCharType="separate"/>
        </w:r>
        <w:r>
          <w:t>17</w:t>
        </w:r>
        <w:r>
          <w:fldChar w:fldCharType="end"/>
        </w:r>
      </w:hyperlink>
    </w:p>
    <w:p>
      <w:pPr>
        <w:pStyle w:val="TOC2"/>
        <w:tabs>
          <w:tab w:val="right" w:leader="dot" w:pos="8306"/>
        </w:tabs>
      </w:pPr>
      <w:hyperlink w:anchor="_Toc18969" w:history="1">
        <w:r>
          <w:rPr>
            <w:rFonts w:ascii="仿宋" w:eastAsia="仿宋" w:hAnsi="仿宋" w:cs="仿宋" w:hint="eastAsia"/>
            <w:lang w:eastAsia="zh-CN"/>
          </w:rPr>
          <w:t>(一)、绩效评估指标</w:t>
        </w:r>
        <w:r>
          <w:tab/>
        </w:r>
        <w:r>
          <w:fldChar w:fldCharType="begin"/>
        </w:r>
        <w:r>
          <w:instrText xml:space="preserve"> PAGEREF _Toc18969 \h </w:instrText>
        </w:r>
        <w:r>
          <w:fldChar w:fldCharType="separate"/>
        </w:r>
        <w:r>
          <w:t>17</w:t>
        </w:r>
        <w:r>
          <w:fldChar w:fldCharType="end"/>
        </w:r>
      </w:hyperlink>
    </w:p>
    <w:p>
      <w:pPr>
        <w:pStyle w:val="TOC2"/>
        <w:tabs>
          <w:tab w:val="right" w:leader="dot" w:pos="8306"/>
        </w:tabs>
      </w:pPr>
      <w:hyperlink w:anchor="_Toc5535" w:history="1">
        <w:r>
          <w:rPr>
            <w:rFonts w:ascii="仿宋" w:eastAsia="仿宋" w:hAnsi="仿宋" w:cs="仿宋" w:hint="eastAsia"/>
            <w:lang w:eastAsia="zh-CN"/>
          </w:rPr>
          <w:t>(二)、绩效评估方法</w:t>
        </w:r>
        <w:r>
          <w:tab/>
        </w:r>
        <w:r>
          <w:fldChar w:fldCharType="begin"/>
        </w:r>
        <w:r>
          <w:instrText xml:space="preserve"> PAGEREF _Toc5535 \h </w:instrText>
        </w:r>
        <w:r>
          <w:fldChar w:fldCharType="separate"/>
        </w:r>
        <w:r>
          <w:t>18</w:t>
        </w:r>
        <w:r>
          <w:fldChar w:fldCharType="end"/>
        </w:r>
      </w:hyperlink>
    </w:p>
    <w:p>
      <w:pPr>
        <w:pStyle w:val="TOC2"/>
        <w:tabs>
          <w:tab w:val="right" w:leader="dot" w:pos="8306"/>
        </w:tabs>
      </w:pPr>
      <w:hyperlink w:anchor="_Toc27457" w:history="1">
        <w:r>
          <w:rPr>
            <w:rFonts w:ascii="仿宋" w:eastAsia="仿宋" w:hAnsi="仿宋" w:cs="仿宋" w:hint="eastAsia"/>
            <w:lang w:eastAsia="zh-CN"/>
          </w:rPr>
          <w:t>(三)、绩效评估周期</w:t>
        </w:r>
        <w:r>
          <w:tab/>
        </w:r>
        <w:r>
          <w:fldChar w:fldCharType="begin"/>
        </w:r>
        <w:r>
          <w:instrText xml:space="preserve"> PAGEREF _Toc27457 \h </w:instrText>
        </w:r>
        <w:r>
          <w:fldChar w:fldCharType="separate"/>
        </w:r>
        <w:r>
          <w:t>19</w:t>
        </w:r>
        <w:r>
          <w:fldChar w:fldCharType="end"/>
        </w:r>
      </w:hyperlink>
    </w:p>
    <w:p>
      <w:pPr>
        <w:pStyle w:val="TOC1"/>
        <w:tabs>
          <w:tab w:val="right" w:leader="dot" w:pos="8306"/>
        </w:tabs>
      </w:pPr>
      <w:hyperlink w:anchor="_Toc18603" w:history="1">
        <w:r>
          <w:rPr>
            <w:rFonts w:ascii="仿宋" w:eastAsia="仿宋" w:hAnsi="仿宋" w:cs="仿宋" w:hint="eastAsia"/>
            <w:lang w:eastAsia="zh-CN"/>
          </w:rPr>
          <w:t>六、HPMC项目可持续发展</w:t>
        </w:r>
        <w:r>
          <w:tab/>
        </w:r>
        <w:r>
          <w:fldChar w:fldCharType="begin"/>
        </w:r>
        <w:r>
          <w:instrText xml:space="preserve"> PAGEREF _Toc18603 \h </w:instrText>
        </w:r>
        <w:r>
          <w:fldChar w:fldCharType="separate"/>
        </w:r>
        <w:r>
          <w:t>20</w:t>
        </w:r>
        <w:r>
          <w:fldChar w:fldCharType="end"/>
        </w:r>
      </w:hyperlink>
    </w:p>
    <w:p>
      <w:pPr>
        <w:pStyle w:val="TOC2"/>
        <w:tabs>
          <w:tab w:val="right" w:leader="dot" w:pos="8306"/>
        </w:tabs>
      </w:pPr>
      <w:hyperlink w:anchor="_Toc16554" w:history="1">
        <w:r>
          <w:rPr>
            <w:rFonts w:ascii="仿宋" w:eastAsia="仿宋" w:hAnsi="仿宋" w:cs="仿宋" w:hint="eastAsia"/>
            <w:lang w:eastAsia="zh-CN"/>
          </w:rPr>
          <w:t>(一)、可持续战略与实践</w:t>
        </w:r>
        <w:r>
          <w:tab/>
        </w:r>
        <w:r>
          <w:fldChar w:fldCharType="begin"/>
        </w:r>
        <w:r>
          <w:instrText xml:space="preserve"> PAGEREF _Toc16554 \h </w:instrText>
        </w:r>
        <w:r>
          <w:fldChar w:fldCharType="separate"/>
        </w:r>
        <w:r>
          <w:t>20</w:t>
        </w:r>
        <w:r>
          <w:fldChar w:fldCharType="end"/>
        </w:r>
      </w:hyperlink>
    </w:p>
    <w:p>
      <w:pPr>
        <w:pStyle w:val="TOC2"/>
        <w:tabs>
          <w:tab w:val="right" w:leader="dot" w:pos="8306"/>
        </w:tabs>
      </w:pPr>
      <w:hyperlink w:anchor="_Toc26214" w:history="1">
        <w:r>
          <w:rPr>
            <w:rFonts w:ascii="仿宋" w:eastAsia="仿宋" w:hAnsi="仿宋" w:cs="仿宋" w:hint="eastAsia"/>
            <w:lang w:eastAsia="zh-CN"/>
          </w:rPr>
          <w:t>(二)、环保与社会责任</w:t>
        </w:r>
        <w:r>
          <w:tab/>
        </w:r>
        <w:r>
          <w:fldChar w:fldCharType="begin"/>
        </w:r>
        <w:r>
          <w:instrText xml:space="preserve"> PAGEREF _Toc26214 \h </w:instrText>
        </w:r>
        <w:r>
          <w:fldChar w:fldCharType="separate"/>
        </w:r>
        <w:r>
          <w:t>20</w:t>
        </w:r>
        <w:r>
          <w:fldChar w:fldCharType="end"/>
        </w:r>
      </w:hyperlink>
    </w:p>
    <w:p>
      <w:pPr>
        <w:pStyle w:val="TOC1"/>
        <w:tabs>
          <w:tab w:val="right" w:leader="dot" w:pos="8306"/>
        </w:tabs>
      </w:pPr>
      <w:hyperlink w:anchor="_Toc20664" w:history="1">
        <w:r>
          <w:rPr>
            <w:rFonts w:ascii="仿宋" w:eastAsia="仿宋" w:hAnsi="仿宋" w:cs="仿宋" w:hint="eastAsia"/>
            <w:lang w:eastAsia="zh-CN"/>
          </w:rPr>
          <w:t>七、HPMC项目创新与研发</w:t>
        </w:r>
        <w:r>
          <w:tab/>
        </w:r>
        <w:r>
          <w:fldChar w:fldCharType="begin"/>
        </w:r>
        <w:r>
          <w:instrText xml:space="preserve"> PAGEREF _Toc20664 \h </w:instrText>
        </w:r>
        <w:r>
          <w:fldChar w:fldCharType="separate"/>
        </w:r>
        <w:r>
          <w:t>21</w:t>
        </w:r>
        <w:r>
          <w:fldChar w:fldCharType="end"/>
        </w:r>
      </w:hyperlink>
    </w:p>
    <w:p>
      <w:pPr>
        <w:pStyle w:val="TOC2"/>
        <w:tabs>
          <w:tab w:val="right" w:leader="dot" w:pos="8306"/>
        </w:tabs>
      </w:pPr>
      <w:hyperlink w:anchor="_Toc12582" w:history="1">
        <w:r>
          <w:rPr>
            <w:rFonts w:ascii="仿宋" w:eastAsia="仿宋" w:hAnsi="仿宋" w:cs="仿宋" w:hint="eastAsia"/>
            <w:lang w:eastAsia="zh-CN"/>
          </w:rPr>
          <w:t>(一)、创新策略与方向</w:t>
        </w:r>
        <w:r>
          <w:tab/>
        </w:r>
        <w:r>
          <w:fldChar w:fldCharType="begin"/>
        </w:r>
        <w:r>
          <w:instrText xml:space="preserve"> PAGEREF _Toc12582 \h </w:instrText>
        </w:r>
        <w:r>
          <w:fldChar w:fldCharType="separate"/>
        </w:r>
        <w:r>
          <w:t>21</w:t>
        </w:r>
        <w:r>
          <w:fldChar w:fldCharType="end"/>
        </w:r>
      </w:hyperlink>
    </w:p>
    <w:p>
      <w:pPr>
        <w:pStyle w:val="TOC2"/>
        <w:tabs>
          <w:tab w:val="right" w:leader="dot" w:pos="8306"/>
        </w:tabs>
      </w:pPr>
      <w:hyperlink w:anchor="_Toc23516" w:history="1">
        <w:r>
          <w:rPr>
            <w:rFonts w:ascii="仿宋" w:eastAsia="仿宋" w:hAnsi="仿宋" w:cs="仿宋" w:hint="eastAsia"/>
            <w:lang w:eastAsia="zh-CN"/>
          </w:rPr>
          <w:t>(二)、研发规划与投入</w:t>
        </w:r>
        <w:r>
          <w:tab/>
        </w:r>
        <w:r>
          <w:fldChar w:fldCharType="begin"/>
        </w:r>
        <w:r>
          <w:instrText xml:space="preserve"> PAGEREF _Toc23516 \h </w:instrText>
        </w:r>
        <w:r>
          <w:fldChar w:fldCharType="separate"/>
        </w:r>
        <w:r>
          <w:t>23</w:t>
        </w:r>
        <w:r>
          <w:fldChar w:fldCharType="end"/>
        </w:r>
      </w:hyperlink>
    </w:p>
    <w:p>
      <w:pPr>
        <w:pStyle w:val="TOC1"/>
        <w:tabs>
          <w:tab w:val="right" w:leader="dot" w:pos="8306"/>
        </w:tabs>
      </w:pPr>
      <w:hyperlink w:anchor="_Toc14629" w:history="1">
        <w:r>
          <w:rPr>
            <w:rFonts w:ascii="仿宋" w:eastAsia="仿宋" w:hAnsi="仿宋" w:cs="仿宋" w:hint="eastAsia"/>
            <w:lang w:eastAsia="zh-CN"/>
          </w:rPr>
          <w:t>八、生产安全保护</w:t>
        </w:r>
        <w:r>
          <w:tab/>
        </w:r>
        <w:r>
          <w:fldChar w:fldCharType="begin"/>
        </w:r>
        <w:r>
          <w:instrText xml:space="preserve"> PAGEREF _Toc14629 \h </w:instrText>
        </w:r>
        <w:r>
          <w:fldChar w:fldCharType="separate"/>
        </w:r>
        <w:r>
          <w:t>24</w:t>
        </w:r>
        <w:r>
          <w:fldChar w:fldCharType="end"/>
        </w:r>
      </w:hyperlink>
    </w:p>
    <w:p>
      <w:pPr>
        <w:pStyle w:val="TOC2"/>
        <w:tabs>
          <w:tab w:val="right" w:leader="dot" w:pos="8306"/>
        </w:tabs>
      </w:pPr>
      <w:hyperlink w:anchor="_Toc1209" w:history="1">
        <w:r>
          <w:rPr>
            <w:rFonts w:ascii="仿宋" w:eastAsia="仿宋" w:hAnsi="仿宋" w:cs="仿宋" w:hint="eastAsia"/>
            <w:lang w:eastAsia="zh-CN"/>
          </w:rPr>
          <w:t>(一)、消防安全</w:t>
        </w:r>
        <w:r>
          <w:tab/>
        </w:r>
        <w:r>
          <w:fldChar w:fldCharType="begin"/>
        </w:r>
        <w:r>
          <w:instrText xml:space="preserve"> PAGEREF _Toc1209 \h </w:instrText>
        </w:r>
        <w:r>
          <w:fldChar w:fldCharType="separate"/>
        </w:r>
        <w:r>
          <w:t>24</w:t>
        </w:r>
        <w:r>
          <w:fldChar w:fldCharType="end"/>
        </w:r>
      </w:hyperlink>
    </w:p>
    <w:p>
      <w:pPr>
        <w:pStyle w:val="TOC2"/>
        <w:tabs>
          <w:tab w:val="right" w:leader="dot" w:pos="8306"/>
        </w:tabs>
      </w:pPr>
      <w:hyperlink w:anchor="_Toc17569" w:history="1">
        <w:r>
          <w:rPr>
            <w:rFonts w:ascii="仿宋" w:eastAsia="仿宋" w:hAnsi="仿宋" w:cs="仿宋" w:hint="eastAsia"/>
            <w:lang w:eastAsia="zh-CN"/>
          </w:rPr>
          <w:t>(二)、防火防爆总图布置措施</w:t>
        </w:r>
        <w:r>
          <w:tab/>
        </w:r>
        <w:r>
          <w:fldChar w:fldCharType="begin"/>
        </w:r>
        <w:r>
          <w:instrText xml:space="preserve"> PAGEREF _Toc17569 \h </w:instrText>
        </w:r>
        <w:r>
          <w:fldChar w:fldCharType="separate"/>
        </w:r>
        <w:r>
          <w:t>26</w:t>
        </w:r>
        <w:r>
          <w:fldChar w:fldCharType="end"/>
        </w:r>
      </w:hyperlink>
    </w:p>
    <w:p>
      <w:pPr>
        <w:pStyle w:val="TOC2"/>
        <w:tabs>
          <w:tab w:val="right" w:leader="dot" w:pos="8306"/>
        </w:tabs>
      </w:pPr>
      <w:hyperlink w:anchor="_Toc30253" w:history="1">
        <w:r>
          <w:rPr>
            <w:rFonts w:ascii="仿宋" w:eastAsia="仿宋" w:hAnsi="仿宋" w:cs="仿宋" w:hint="eastAsia"/>
            <w:lang w:eastAsia="zh-CN"/>
          </w:rPr>
          <w:t>(三)、自然灾害防范措施</w:t>
        </w:r>
        <w:r>
          <w:tab/>
        </w:r>
        <w:r>
          <w:fldChar w:fldCharType="begin"/>
        </w:r>
        <w:r>
          <w:instrText xml:space="preserve"> PAGEREF _Toc30253 \h </w:instrText>
        </w:r>
        <w:r>
          <w:fldChar w:fldCharType="separate"/>
        </w:r>
        <w:r>
          <w:t>27</w:t>
        </w:r>
        <w:r>
          <w:fldChar w:fldCharType="end"/>
        </w:r>
      </w:hyperlink>
    </w:p>
    <w:p>
      <w:pPr>
        <w:pStyle w:val="TOC2"/>
        <w:tabs>
          <w:tab w:val="right" w:leader="dot" w:pos="8306"/>
        </w:tabs>
      </w:pPr>
      <w:hyperlink w:anchor="_Toc16945" w:history="1">
        <w:r>
          <w:rPr>
            <w:rFonts w:ascii="仿宋" w:eastAsia="仿宋" w:hAnsi="仿宋" w:cs="仿宋" w:hint="eastAsia"/>
            <w:lang w:eastAsia="zh-CN"/>
          </w:rPr>
          <w:t>(四)、安全色及安全标志使用要求</w:t>
        </w:r>
        <w:r>
          <w:tab/>
        </w:r>
        <w:r>
          <w:fldChar w:fldCharType="begin"/>
        </w:r>
        <w:r>
          <w:instrText xml:space="preserve"> PAGEREF _Toc16945 \h </w:instrText>
        </w:r>
        <w:r>
          <w:fldChar w:fldCharType="separate"/>
        </w:r>
        <w:r>
          <w:t>27</w:t>
        </w:r>
        <w:r>
          <w:fldChar w:fldCharType="end"/>
        </w:r>
      </w:hyperlink>
    </w:p>
    <w:p>
      <w:pPr>
        <w:pStyle w:val="TOC2"/>
        <w:tabs>
          <w:tab w:val="right" w:leader="dot" w:pos="8306"/>
        </w:tabs>
      </w:pPr>
      <w:hyperlink w:anchor="_Toc24283" w:history="1">
        <w:r>
          <w:rPr>
            <w:rFonts w:ascii="仿宋" w:eastAsia="仿宋" w:hAnsi="仿宋" w:cs="仿宋" w:hint="eastAsia"/>
            <w:lang w:eastAsia="zh-CN"/>
          </w:rPr>
          <w:t>(五)、防尘防毒措施</w:t>
        </w:r>
        <w:r>
          <w:tab/>
        </w:r>
        <w:r>
          <w:fldChar w:fldCharType="begin"/>
        </w:r>
        <w:r>
          <w:instrText xml:space="preserve"> PAGEREF _Toc24283 \h </w:instrText>
        </w:r>
        <w:r>
          <w:fldChar w:fldCharType="separate"/>
        </w:r>
        <w:r>
          <w:t>28</w:t>
        </w:r>
        <w:r>
          <w:fldChar w:fldCharType="end"/>
        </w:r>
      </w:hyperlink>
    </w:p>
    <w:p>
      <w:pPr>
        <w:pStyle w:val="TOC2"/>
        <w:tabs>
          <w:tab w:val="right" w:leader="dot" w:pos="8306"/>
        </w:tabs>
      </w:pPr>
      <w:hyperlink w:anchor="_Toc24238" w:history="1">
        <w:r>
          <w:rPr>
            <w:rFonts w:ascii="仿宋" w:eastAsia="仿宋" w:hAnsi="仿宋" w:cs="仿宋" w:hint="eastAsia"/>
            <w:lang w:eastAsia="zh-CN"/>
          </w:rPr>
          <w:t>(六)、防静电、触电防护及防雷措施</w:t>
        </w:r>
        <w:r>
          <w:tab/>
        </w:r>
        <w:r>
          <w:fldChar w:fldCharType="begin"/>
        </w:r>
        <w:r>
          <w:instrText xml:space="preserve"> PAGEREF _Toc24238 \h </w:instrText>
        </w:r>
        <w:r>
          <w:fldChar w:fldCharType="separate"/>
        </w:r>
        <w:r>
          <w:t>29</w:t>
        </w:r>
        <w:r>
          <w:fldChar w:fldCharType="end"/>
        </w:r>
      </w:hyperlink>
    </w:p>
    <w:p>
      <w:pPr>
        <w:pStyle w:val="TOC2"/>
        <w:tabs>
          <w:tab w:val="right" w:leader="dot" w:pos="8306"/>
        </w:tabs>
      </w:pPr>
      <w:hyperlink w:anchor="_Toc5620" w:history="1">
        <w:r>
          <w:rPr>
            <w:rFonts w:ascii="仿宋" w:eastAsia="仿宋" w:hAnsi="仿宋" w:cs="仿宋" w:hint="eastAsia"/>
            <w:lang w:eastAsia="zh-CN"/>
          </w:rPr>
          <w:t>(七)、机械设备安全保障措施</w:t>
        </w:r>
        <w:r>
          <w:tab/>
        </w:r>
        <w:r>
          <w:fldChar w:fldCharType="begin"/>
        </w:r>
        <w:r>
          <w:instrText xml:space="preserve"> PAGEREF _Toc5620 \h </w:instrText>
        </w:r>
        <w:r>
          <w:fldChar w:fldCharType="separate"/>
        </w:r>
        <w:r>
          <w:t>31</w:t>
        </w:r>
        <w:r>
          <w:fldChar w:fldCharType="end"/>
        </w:r>
      </w:hyperlink>
    </w:p>
    <w:p>
      <w:pPr>
        <w:pStyle w:val="TOC1"/>
        <w:tabs>
          <w:tab w:val="right" w:leader="dot" w:pos="8306"/>
        </w:tabs>
      </w:pPr>
      <w:hyperlink w:anchor="_Toc25429" w:history="1">
        <w:r>
          <w:rPr>
            <w:rFonts w:ascii="仿宋" w:eastAsia="仿宋" w:hAnsi="仿宋" w:cs="仿宋" w:hint="eastAsia"/>
            <w:lang w:eastAsia="zh-CN"/>
          </w:rPr>
          <w:t>九、HPMC项目财务管理</w:t>
        </w:r>
        <w:r>
          <w:tab/>
        </w:r>
        <w:r>
          <w:fldChar w:fldCharType="begin"/>
        </w:r>
        <w:r>
          <w:instrText xml:space="preserve"> PAGEREF _Toc25429 \h </w:instrText>
        </w:r>
        <w:r>
          <w:fldChar w:fldCharType="separate"/>
        </w:r>
        <w:r>
          <w:t>32</w:t>
        </w:r>
        <w:r>
          <w:fldChar w:fldCharType="end"/>
        </w:r>
      </w:hyperlink>
    </w:p>
    <w:p>
      <w:pPr>
        <w:pStyle w:val="TOC2"/>
        <w:tabs>
          <w:tab w:val="right" w:leader="dot" w:pos="8306"/>
        </w:tabs>
      </w:pPr>
      <w:hyperlink w:anchor="_Toc6986" w:history="1">
        <w:r>
          <w:rPr>
            <w:rFonts w:ascii="仿宋" w:eastAsia="仿宋" w:hAnsi="仿宋" w:cs="仿宋" w:hint="eastAsia"/>
            <w:lang w:eastAsia="zh-CN"/>
          </w:rPr>
          <w:t>(一)、资金需求大</w:t>
        </w:r>
        <w:r>
          <w:tab/>
        </w:r>
        <w:r>
          <w:fldChar w:fldCharType="begin"/>
        </w:r>
        <w:r>
          <w:instrText xml:space="preserve"> PAGEREF _Toc6986 \h </w:instrText>
        </w:r>
        <w:r>
          <w:fldChar w:fldCharType="separate"/>
        </w:r>
        <w:r>
          <w:t>32</w:t>
        </w:r>
        <w:r>
          <w:fldChar w:fldCharType="end"/>
        </w:r>
      </w:hyperlink>
    </w:p>
    <w:p>
      <w:pPr>
        <w:pStyle w:val="TOC2"/>
        <w:tabs>
          <w:tab w:val="right" w:leader="dot" w:pos="8306"/>
        </w:tabs>
      </w:pPr>
      <w:hyperlink w:anchor="_Toc26129" w:history="1">
        <w:r>
          <w:rPr>
            <w:rFonts w:ascii="仿宋" w:eastAsia="仿宋" w:hAnsi="仿宋" w:cs="仿宋" w:hint="eastAsia"/>
            <w:lang w:eastAsia="zh-CN"/>
          </w:rPr>
          <w:t>(二)、研发周期长</w:t>
        </w:r>
        <w:r>
          <w:tab/>
        </w:r>
        <w:r>
          <w:fldChar w:fldCharType="begin"/>
        </w:r>
        <w:r>
          <w:instrText xml:space="preserve"> PAGEREF _Toc26129 \h </w:instrText>
        </w:r>
        <w:r>
          <w:fldChar w:fldCharType="separate"/>
        </w:r>
        <w:r>
          <w:t>33</w:t>
        </w:r>
        <w:r>
          <w:fldChar w:fldCharType="end"/>
        </w:r>
      </w:hyperlink>
    </w:p>
    <w:p>
      <w:pPr>
        <w:pStyle w:val="TOC2"/>
        <w:tabs>
          <w:tab w:val="right" w:leader="dot" w:pos="8306"/>
        </w:tabs>
      </w:pPr>
      <w:hyperlink w:anchor="_Toc29939" w:history="1">
        <w:r>
          <w:rPr>
            <w:rFonts w:ascii="仿宋" w:eastAsia="仿宋" w:hAnsi="仿宋" w:cs="仿宋" w:hint="eastAsia"/>
            <w:lang w:eastAsia="zh-CN"/>
          </w:rPr>
          <w:t>(三)、市场风险大</w:t>
        </w:r>
        <w:r>
          <w:tab/>
        </w:r>
        <w:r>
          <w:fldChar w:fldCharType="begin"/>
        </w:r>
        <w:r>
          <w:instrText xml:space="preserve"> PAGEREF _Toc29939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878" w:history="1">
        <w:r>
          <w:rPr>
            <w:rFonts w:ascii="仿宋" w:eastAsia="仿宋" w:hAnsi="仿宋" w:cs="仿宋" w:hint="eastAsia"/>
            <w:lang w:eastAsia="zh-CN"/>
          </w:rPr>
          <w:t>(四)、利润率高</w:t>
        </w:r>
        <w:r>
          <w:tab/>
        </w:r>
        <w:r>
          <w:fldChar w:fldCharType="begin"/>
        </w:r>
        <w:r>
          <w:instrText xml:space="preserve"> PAGEREF _Toc25878 \h </w:instrText>
        </w:r>
        <w:r>
          <w:fldChar w:fldCharType="separate"/>
        </w:r>
        <w:r>
          <w:t>37</w:t>
        </w:r>
        <w:r>
          <w:fldChar w:fldCharType="end"/>
        </w:r>
      </w:hyperlink>
    </w:p>
    <w:p>
      <w:pPr>
        <w:pStyle w:val="TOC1"/>
        <w:tabs>
          <w:tab w:val="right" w:leader="dot" w:pos="8306"/>
        </w:tabs>
      </w:pPr>
      <w:hyperlink w:anchor="_Toc16132" w:history="1">
        <w:r>
          <w:rPr>
            <w:rFonts w:ascii="仿宋" w:eastAsia="仿宋" w:hAnsi="仿宋" w:cs="仿宋" w:hint="eastAsia"/>
            <w:lang w:eastAsia="zh-CN"/>
          </w:rPr>
          <w:t>十、HPMC项目人力资源管理</w:t>
        </w:r>
        <w:r>
          <w:tab/>
        </w:r>
        <w:r>
          <w:fldChar w:fldCharType="begin"/>
        </w:r>
        <w:r>
          <w:instrText xml:space="preserve"> PAGEREF _Toc16132 \h </w:instrText>
        </w:r>
        <w:r>
          <w:fldChar w:fldCharType="separate"/>
        </w:r>
        <w:r>
          <w:t>39</w:t>
        </w:r>
        <w:r>
          <w:fldChar w:fldCharType="end"/>
        </w:r>
      </w:hyperlink>
    </w:p>
    <w:p>
      <w:pPr>
        <w:pStyle w:val="TOC2"/>
        <w:tabs>
          <w:tab w:val="right" w:leader="dot" w:pos="8306"/>
        </w:tabs>
      </w:pPr>
      <w:hyperlink w:anchor="_Toc28709" w:history="1">
        <w:r>
          <w:rPr>
            <w:rFonts w:ascii="仿宋" w:eastAsia="仿宋" w:hAnsi="仿宋" w:cs="仿宋" w:hint="eastAsia"/>
            <w:lang w:eastAsia="zh-CN"/>
          </w:rPr>
          <w:t>(一)、建立健全的预算管理制度</w:t>
        </w:r>
        <w:r>
          <w:tab/>
        </w:r>
        <w:r>
          <w:fldChar w:fldCharType="begin"/>
        </w:r>
        <w:r>
          <w:instrText xml:space="preserve"> PAGEREF _Toc28709 \h </w:instrText>
        </w:r>
        <w:r>
          <w:fldChar w:fldCharType="separate"/>
        </w:r>
        <w:r>
          <w:t>39</w:t>
        </w:r>
        <w:r>
          <w:fldChar w:fldCharType="end"/>
        </w:r>
      </w:hyperlink>
    </w:p>
    <w:p>
      <w:pPr>
        <w:pStyle w:val="TOC2"/>
        <w:tabs>
          <w:tab w:val="right" w:leader="dot" w:pos="8306"/>
        </w:tabs>
      </w:pPr>
      <w:hyperlink w:anchor="_Toc9775" w:history="1">
        <w:r>
          <w:rPr>
            <w:rFonts w:ascii="仿宋" w:eastAsia="仿宋" w:hAnsi="仿宋" w:cs="仿宋" w:hint="eastAsia"/>
            <w:lang w:eastAsia="zh-CN"/>
          </w:rPr>
          <w:t>(二)、加强资金流动监控</w:t>
        </w:r>
        <w:r>
          <w:tab/>
        </w:r>
        <w:r>
          <w:fldChar w:fldCharType="begin"/>
        </w:r>
        <w:r>
          <w:instrText xml:space="preserve"> PAGEREF _Toc9775 \h </w:instrText>
        </w:r>
        <w:r>
          <w:fldChar w:fldCharType="separate"/>
        </w:r>
        <w:r>
          <w:t>41</w:t>
        </w:r>
        <w:r>
          <w:fldChar w:fldCharType="end"/>
        </w:r>
      </w:hyperlink>
    </w:p>
    <w:p>
      <w:pPr>
        <w:pStyle w:val="TOC2"/>
        <w:tabs>
          <w:tab w:val="right" w:leader="dot" w:pos="8306"/>
        </w:tabs>
      </w:pPr>
      <w:hyperlink w:anchor="_Toc21819" w:history="1">
        <w:r>
          <w:rPr>
            <w:rFonts w:ascii="仿宋" w:eastAsia="仿宋" w:hAnsi="仿宋" w:cs="仿宋" w:hint="eastAsia"/>
            <w:lang w:eastAsia="zh-CN"/>
          </w:rPr>
          <w:t>(三)、制定完善的风险控制机制</w:t>
        </w:r>
        <w:r>
          <w:tab/>
        </w:r>
        <w:r>
          <w:fldChar w:fldCharType="begin"/>
        </w:r>
        <w:r>
          <w:instrText xml:space="preserve"> PAGEREF _Toc21819 \h </w:instrText>
        </w:r>
        <w:r>
          <w:fldChar w:fldCharType="separate"/>
        </w:r>
        <w:r>
          <w:t>42</w:t>
        </w:r>
        <w:r>
          <w:fldChar w:fldCharType="end"/>
        </w:r>
      </w:hyperlink>
    </w:p>
    <w:p>
      <w:pPr>
        <w:pStyle w:val="TOC2"/>
        <w:tabs>
          <w:tab w:val="right" w:leader="dot" w:pos="8306"/>
        </w:tabs>
      </w:pPr>
      <w:hyperlink w:anchor="_Toc3145" w:history="1">
        <w:r>
          <w:rPr>
            <w:rFonts w:ascii="仿宋" w:eastAsia="仿宋" w:hAnsi="仿宋" w:cs="仿宋" w:hint="eastAsia"/>
            <w:lang w:eastAsia="zh-CN"/>
          </w:rPr>
          <w:t>(四)、优化成本管理</w:t>
        </w:r>
        <w:r>
          <w:tab/>
        </w:r>
        <w:r>
          <w:fldChar w:fldCharType="begin"/>
        </w:r>
        <w:r>
          <w:instrText xml:space="preserve"> PAGEREF _Toc3145 \h </w:instrText>
        </w:r>
        <w:r>
          <w:fldChar w:fldCharType="separate"/>
        </w:r>
        <w:r>
          <w:t>43</w:t>
        </w:r>
        <w:r>
          <w:fldChar w:fldCharType="end"/>
        </w:r>
      </w:hyperlink>
    </w:p>
    <w:p>
      <w:pPr>
        <w:pStyle w:val="TOC1"/>
        <w:tabs>
          <w:tab w:val="right" w:leader="dot" w:pos="8306"/>
        </w:tabs>
      </w:pPr>
      <w:hyperlink w:anchor="_Toc13180" w:history="1">
        <w:r>
          <w:rPr>
            <w:rFonts w:ascii="仿宋" w:eastAsia="仿宋" w:hAnsi="仿宋" w:cs="仿宋" w:hint="eastAsia"/>
            <w:lang w:eastAsia="zh-CN"/>
          </w:rPr>
          <w:t>十一、HPMC项目投资规划</w:t>
        </w:r>
        <w:r>
          <w:tab/>
        </w:r>
        <w:r>
          <w:fldChar w:fldCharType="begin"/>
        </w:r>
        <w:r>
          <w:instrText xml:space="preserve"> PAGEREF _Toc13180 \h </w:instrText>
        </w:r>
        <w:r>
          <w:fldChar w:fldCharType="separate"/>
        </w:r>
        <w:r>
          <w:t>44</w:t>
        </w:r>
        <w:r>
          <w:fldChar w:fldCharType="end"/>
        </w:r>
      </w:hyperlink>
    </w:p>
    <w:p>
      <w:pPr>
        <w:pStyle w:val="TOC2"/>
        <w:tabs>
          <w:tab w:val="right" w:leader="dot" w:pos="8306"/>
        </w:tabs>
      </w:pPr>
      <w:hyperlink w:anchor="_Toc19968" w:history="1">
        <w:r>
          <w:rPr>
            <w:rFonts w:ascii="仿宋" w:eastAsia="仿宋" w:hAnsi="仿宋" w:cs="仿宋" w:hint="eastAsia"/>
            <w:lang w:eastAsia="zh-CN"/>
          </w:rPr>
          <w:t>(一)、HPMC项目总投资估算</w:t>
        </w:r>
        <w:r>
          <w:tab/>
        </w:r>
        <w:r>
          <w:fldChar w:fldCharType="begin"/>
        </w:r>
        <w:r>
          <w:instrText xml:space="preserve"> PAGEREF _Toc19968 \h </w:instrText>
        </w:r>
        <w:r>
          <w:fldChar w:fldCharType="separate"/>
        </w:r>
        <w:r>
          <w:t>44</w:t>
        </w:r>
        <w:r>
          <w:fldChar w:fldCharType="end"/>
        </w:r>
      </w:hyperlink>
    </w:p>
    <w:p>
      <w:pPr>
        <w:pStyle w:val="TOC2"/>
        <w:tabs>
          <w:tab w:val="right" w:leader="dot" w:pos="8306"/>
        </w:tabs>
      </w:pPr>
      <w:hyperlink w:anchor="_Toc11917" w:history="1">
        <w:r>
          <w:rPr>
            <w:rFonts w:ascii="仿宋" w:eastAsia="仿宋" w:hAnsi="仿宋" w:cs="仿宋" w:hint="eastAsia"/>
            <w:lang w:eastAsia="zh-CN"/>
          </w:rPr>
          <w:t>(二)、资金筹措</w:t>
        </w:r>
        <w:r>
          <w:tab/>
        </w:r>
        <w:r>
          <w:fldChar w:fldCharType="begin"/>
        </w:r>
        <w:r>
          <w:instrText xml:space="preserve"> PAGEREF _Toc11917 \h </w:instrText>
        </w:r>
        <w:r>
          <w:fldChar w:fldCharType="separate"/>
        </w:r>
        <w:r>
          <w:t>45</w:t>
        </w:r>
        <w:r>
          <w:fldChar w:fldCharType="end"/>
        </w:r>
      </w:hyperlink>
    </w:p>
    <w:p>
      <w:pPr>
        <w:pStyle w:val="TOC1"/>
        <w:tabs>
          <w:tab w:val="right" w:leader="dot" w:pos="8306"/>
        </w:tabs>
      </w:pPr>
      <w:hyperlink w:anchor="_Toc6988" w:history="1">
        <w:r>
          <w:rPr>
            <w:rFonts w:ascii="仿宋" w:eastAsia="仿宋" w:hAnsi="仿宋" w:cs="仿宋" w:hint="eastAsia"/>
            <w:lang w:eastAsia="zh-CN"/>
          </w:rPr>
          <w:t>十二、HPMC项目经营效益</w:t>
        </w:r>
        <w:r>
          <w:tab/>
        </w:r>
        <w:r>
          <w:fldChar w:fldCharType="begin"/>
        </w:r>
        <w:r>
          <w:instrText xml:space="preserve"> PAGEREF _Toc6988 \h </w:instrText>
        </w:r>
        <w:r>
          <w:fldChar w:fldCharType="separate"/>
        </w:r>
        <w:r>
          <w:t>46</w:t>
        </w:r>
        <w:r>
          <w:fldChar w:fldCharType="end"/>
        </w:r>
      </w:hyperlink>
    </w:p>
    <w:p>
      <w:pPr>
        <w:pStyle w:val="TOC2"/>
        <w:tabs>
          <w:tab w:val="right" w:leader="dot" w:pos="8306"/>
        </w:tabs>
      </w:pPr>
      <w:hyperlink w:anchor="_Toc3526" w:history="1">
        <w:r>
          <w:rPr>
            <w:rFonts w:ascii="仿宋" w:eastAsia="仿宋" w:hAnsi="仿宋" w:cs="仿宋" w:hint="eastAsia"/>
            <w:lang w:eastAsia="zh-CN"/>
          </w:rPr>
          <w:t>(一)、经济评价财务测算</w:t>
        </w:r>
        <w:r>
          <w:tab/>
        </w:r>
        <w:r>
          <w:fldChar w:fldCharType="begin"/>
        </w:r>
        <w:r>
          <w:instrText xml:space="preserve"> PAGEREF _Toc3526 \h </w:instrText>
        </w:r>
        <w:r>
          <w:fldChar w:fldCharType="separate"/>
        </w:r>
        <w:r>
          <w:t>46</w:t>
        </w:r>
        <w:r>
          <w:fldChar w:fldCharType="end"/>
        </w:r>
      </w:hyperlink>
    </w:p>
    <w:p>
      <w:pPr>
        <w:pStyle w:val="TOC2"/>
        <w:tabs>
          <w:tab w:val="right" w:leader="dot" w:pos="8306"/>
        </w:tabs>
      </w:pPr>
      <w:hyperlink w:anchor="_Toc8292" w:history="1">
        <w:r>
          <w:rPr>
            <w:rFonts w:ascii="仿宋" w:eastAsia="仿宋" w:hAnsi="仿宋" w:cs="仿宋" w:hint="eastAsia"/>
            <w:lang w:eastAsia="zh-CN"/>
          </w:rPr>
          <w:t>(二)、HPMC项目盈利能力分析</w:t>
        </w:r>
        <w:r>
          <w:tab/>
        </w:r>
        <w:r>
          <w:fldChar w:fldCharType="begin"/>
        </w:r>
        <w:r>
          <w:instrText xml:space="preserve"> PAGEREF _Toc8292 \h </w:instrText>
        </w:r>
        <w:r>
          <w:fldChar w:fldCharType="separate"/>
        </w:r>
        <w:r>
          <w:t>47</w:t>
        </w:r>
        <w:r>
          <w:fldChar w:fldCharType="end"/>
        </w:r>
      </w:hyperlink>
    </w:p>
    <w:p>
      <w:pPr>
        <w:pStyle w:val="TOC1"/>
        <w:tabs>
          <w:tab w:val="right" w:leader="dot" w:pos="8306"/>
        </w:tabs>
      </w:pPr>
      <w:hyperlink w:anchor="_Toc11740" w:history="1">
        <w:r>
          <w:rPr>
            <w:rFonts w:ascii="仿宋" w:eastAsia="仿宋" w:hAnsi="仿宋" w:cs="仿宋" w:hint="eastAsia"/>
            <w:lang w:eastAsia="zh-CN"/>
          </w:rPr>
          <w:t>十三、营销与推广策略</w:t>
        </w:r>
        <w:r>
          <w:tab/>
        </w:r>
        <w:r>
          <w:fldChar w:fldCharType="begin"/>
        </w:r>
        <w:r>
          <w:instrText xml:space="preserve"> PAGEREF _Toc11740 \h </w:instrText>
        </w:r>
        <w:r>
          <w:fldChar w:fldCharType="separate"/>
        </w:r>
        <w:r>
          <w:t>48</w:t>
        </w:r>
        <w:r>
          <w:fldChar w:fldCharType="end"/>
        </w:r>
      </w:hyperlink>
    </w:p>
    <w:p>
      <w:pPr>
        <w:pStyle w:val="TOC2"/>
        <w:tabs>
          <w:tab w:val="right" w:leader="dot" w:pos="8306"/>
        </w:tabs>
      </w:pPr>
      <w:hyperlink w:anchor="_Toc27439" w:history="1">
        <w:r>
          <w:rPr>
            <w:rFonts w:ascii="仿宋" w:eastAsia="仿宋" w:hAnsi="仿宋" w:cs="仿宋" w:hint="eastAsia"/>
            <w:lang w:eastAsia="zh-CN"/>
          </w:rPr>
          <w:t>(一)、产品/服务定位与特点</w:t>
        </w:r>
        <w:r>
          <w:tab/>
        </w:r>
        <w:r>
          <w:fldChar w:fldCharType="begin"/>
        </w:r>
        <w:r>
          <w:instrText xml:space="preserve"> PAGEREF _Toc27439 \h </w:instrText>
        </w:r>
        <w:r>
          <w:fldChar w:fldCharType="separate"/>
        </w:r>
        <w:r>
          <w:t>48</w:t>
        </w:r>
        <w:r>
          <w:fldChar w:fldCharType="end"/>
        </w:r>
      </w:hyperlink>
    </w:p>
    <w:p>
      <w:pPr>
        <w:pStyle w:val="TOC2"/>
        <w:tabs>
          <w:tab w:val="right" w:leader="dot" w:pos="8306"/>
        </w:tabs>
      </w:pPr>
      <w:hyperlink w:anchor="_Toc8436" w:history="1">
        <w:r>
          <w:rPr>
            <w:rFonts w:ascii="仿宋" w:eastAsia="仿宋" w:hAnsi="仿宋" w:cs="仿宋" w:hint="eastAsia"/>
            <w:lang w:eastAsia="zh-CN"/>
          </w:rPr>
          <w:t>(二)、市场定位与竞争分析</w:t>
        </w:r>
        <w:r>
          <w:tab/>
        </w:r>
        <w:r>
          <w:fldChar w:fldCharType="begin"/>
        </w:r>
        <w:r>
          <w:instrText xml:space="preserve"> PAGEREF _Toc8436 \h </w:instrText>
        </w:r>
        <w:r>
          <w:fldChar w:fldCharType="separate"/>
        </w:r>
        <w:r>
          <w:t>49</w:t>
        </w:r>
        <w:r>
          <w:fldChar w:fldCharType="end"/>
        </w:r>
      </w:hyperlink>
    </w:p>
    <w:p>
      <w:pPr>
        <w:pStyle w:val="TOC2"/>
        <w:tabs>
          <w:tab w:val="right" w:leader="dot" w:pos="8306"/>
        </w:tabs>
      </w:pPr>
      <w:hyperlink w:anchor="_Toc6552" w:history="1">
        <w:r>
          <w:rPr>
            <w:rFonts w:ascii="仿宋" w:eastAsia="仿宋" w:hAnsi="仿宋" w:cs="仿宋" w:hint="eastAsia"/>
            <w:lang w:eastAsia="zh-CN"/>
          </w:rPr>
          <w:t>(三)、营销渠道与策略</w:t>
        </w:r>
        <w:r>
          <w:tab/>
        </w:r>
        <w:r>
          <w:fldChar w:fldCharType="begin"/>
        </w:r>
        <w:r>
          <w:instrText xml:space="preserve"> PAGEREF _Toc6552 \h </w:instrText>
        </w:r>
        <w:r>
          <w:fldChar w:fldCharType="separate"/>
        </w:r>
        <w:r>
          <w:t>51</w:t>
        </w:r>
        <w:r>
          <w:fldChar w:fldCharType="end"/>
        </w:r>
      </w:hyperlink>
    </w:p>
    <w:p>
      <w:pPr>
        <w:pStyle w:val="TOC2"/>
        <w:tabs>
          <w:tab w:val="right" w:leader="dot" w:pos="8306"/>
        </w:tabs>
      </w:pPr>
      <w:hyperlink w:anchor="_Toc30786" w:history="1">
        <w:r>
          <w:rPr>
            <w:rFonts w:ascii="仿宋" w:eastAsia="仿宋" w:hAnsi="仿宋" w:cs="仿宋" w:hint="eastAsia"/>
            <w:lang w:eastAsia="zh-CN"/>
          </w:rPr>
          <w:t>(四)、推广与宣传活动</w:t>
        </w:r>
        <w:r>
          <w:tab/>
        </w:r>
        <w:r>
          <w:fldChar w:fldCharType="begin"/>
        </w:r>
        <w:r>
          <w:instrText xml:space="preserve"> PAGEREF _Toc30786 \h </w:instrText>
        </w:r>
        <w:r>
          <w:fldChar w:fldCharType="separate"/>
        </w:r>
        <w:r>
          <w:t>52</w:t>
        </w:r>
        <w:r>
          <w:fldChar w:fldCharType="end"/>
        </w:r>
      </w:hyperlink>
    </w:p>
    <w:p>
      <w:pPr>
        <w:pStyle w:val="TOC1"/>
        <w:tabs>
          <w:tab w:val="right" w:leader="dot" w:pos="8306"/>
        </w:tabs>
      </w:pPr>
      <w:hyperlink w:anchor="_Toc32558" w:history="1">
        <w:r>
          <w:rPr>
            <w:rFonts w:ascii="仿宋" w:eastAsia="仿宋" w:hAnsi="仿宋" w:cs="仿宋" w:hint="eastAsia"/>
            <w:lang w:eastAsia="zh-CN"/>
          </w:rPr>
          <w:t>十四、HPMC项目实施时间节点</w:t>
        </w:r>
        <w:r>
          <w:tab/>
        </w:r>
        <w:r>
          <w:fldChar w:fldCharType="begin"/>
        </w:r>
        <w:r>
          <w:instrText xml:space="preserve"> PAGEREF _Toc32558 \h </w:instrText>
        </w:r>
        <w:r>
          <w:fldChar w:fldCharType="separate"/>
        </w:r>
        <w:r>
          <w:t>57</w:t>
        </w:r>
        <w:r>
          <w:fldChar w:fldCharType="end"/>
        </w:r>
      </w:hyperlink>
    </w:p>
    <w:p>
      <w:pPr>
        <w:pStyle w:val="TOC2"/>
        <w:tabs>
          <w:tab w:val="right" w:leader="dot" w:pos="8306"/>
        </w:tabs>
      </w:pPr>
      <w:hyperlink w:anchor="_Toc19357" w:history="1">
        <w:r>
          <w:rPr>
            <w:rFonts w:ascii="仿宋" w:eastAsia="仿宋" w:hAnsi="仿宋" w:cs="仿宋" w:hint="eastAsia"/>
            <w:lang w:eastAsia="zh-CN"/>
          </w:rPr>
          <w:t>(一)、HPMC项目启动阶段时间节点</w:t>
        </w:r>
        <w:r>
          <w:tab/>
        </w:r>
        <w:r>
          <w:fldChar w:fldCharType="begin"/>
        </w:r>
        <w:r>
          <w:instrText xml:space="preserve"> PAGEREF _Toc19357 \h </w:instrText>
        </w:r>
        <w:r>
          <w:fldChar w:fldCharType="separate"/>
        </w:r>
        <w:r>
          <w:t>57</w:t>
        </w:r>
        <w:r>
          <w:fldChar w:fldCharType="end"/>
        </w:r>
      </w:hyperlink>
    </w:p>
    <w:p>
      <w:pPr>
        <w:pStyle w:val="TOC2"/>
        <w:tabs>
          <w:tab w:val="right" w:leader="dot" w:pos="8306"/>
        </w:tabs>
      </w:pPr>
      <w:hyperlink w:anchor="_Toc9450" w:history="1">
        <w:r>
          <w:rPr>
            <w:rFonts w:ascii="仿宋" w:eastAsia="仿宋" w:hAnsi="仿宋" w:cs="仿宋" w:hint="eastAsia"/>
            <w:lang w:eastAsia="zh-CN"/>
          </w:rPr>
          <w:t>(二)、HPMC项目执行阶段时间节点</w:t>
        </w:r>
        <w:r>
          <w:tab/>
        </w:r>
        <w:r>
          <w:fldChar w:fldCharType="begin"/>
        </w:r>
        <w:r>
          <w:instrText xml:space="preserve"> PAGEREF _Toc9450 \h </w:instrText>
        </w:r>
        <w:r>
          <w:fldChar w:fldCharType="separate"/>
        </w:r>
        <w:r>
          <w:t>58</w:t>
        </w:r>
        <w:r>
          <w:fldChar w:fldCharType="end"/>
        </w:r>
      </w:hyperlink>
    </w:p>
    <w:p>
      <w:pPr>
        <w:pStyle w:val="TOC2"/>
        <w:tabs>
          <w:tab w:val="right" w:leader="dot" w:pos="8306"/>
        </w:tabs>
      </w:pPr>
      <w:hyperlink w:anchor="_Toc30380" w:history="1">
        <w:r>
          <w:rPr>
            <w:rFonts w:ascii="仿宋" w:eastAsia="仿宋" w:hAnsi="仿宋" w:cs="仿宋" w:hint="eastAsia"/>
            <w:lang w:eastAsia="zh-CN"/>
          </w:rPr>
          <w:t>(三)、HPMC项目完成阶段时间节点</w:t>
        </w:r>
        <w:r>
          <w:tab/>
        </w:r>
        <w:r>
          <w:fldChar w:fldCharType="begin"/>
        </w:r>
        <w:r>
          <w:instrText xml:space="preserve"> PAGEREF _Toc30380 \h </w:instrText>
        </w:r>
        <w:r>
          <w:fldChar w:fldCharType="separate"/>
        </w:r>
        <w:r>
          <w:t>59</w:t>
        </w:r>
        <w:r>
          <w:fldChar w:fldCharType="end"/>
        </w:r>
      </w:hyperlink>
    </w:p>
    <w:p>
      <w:pPr>
        <w:pStyle w:val="TOC1"/>
        <w:tabs>
          <w:tab w:val="right" w:leader="dot" w:pos="8306"/>
        </w:tabs>
      </w:pPr>
      <w:hyperlink w:anchor="_Toc23579" w:history="1">
        <w:r>
          <w:rPr>
            <w:rFonts w:ascii="仿宋" w:eastAsia="仿宋" w:hAnsi="仿宋" w:cs="仿宋" w:hint="eastAsia"/>
            <w:lang w:eastAsia="zh-CN"/>
          </w:rPr>
          <w:t>十五、HPMC项目实施保障措施</w:t>
        </w:r>
        <w:r>
          <w:tab/>
        </w:r>
        <w:r>
          <w:fldChar w:fldCharType="begin"/>
        </w:r>
        <w:r>
          <w:instrText xml:space="preserve"> PAGEREF _Toc23579 \h </w:instrText>
        </w:r>
        <w:r>
          <w:fldChar w:fldCharType="separate"/>
        </w:r>
        <w:r>
          <w:t>60</w:t>
        </w:r>
        <w:r>
          <w:fldChar w:fldCharType="end"/>
        </w:r>
      </w:hyperlink>
    </w:p>
    <w:p>
      <w:pPr>
        <w:pStyle w:val="TOC2"/>
        <w:tabs>
          <w:tab w:val="right" w:leader="dot" w:pos="8306"/>
        </w:tabs>
      </w:pPr>
      <w:hyperlink w:anchor="_Toc160" w:history="1">
        <w:r>
          <w:rPr>
            <w:rFonts w:ascii="仿宋" w:eastAsia="仿宋" w:hAnsi="仿宋" w:cs="仿宋" w:hint="eastAsia"/>
            <w:lang w:eastAsia="zh-CN"/>
          </w:rPr>
          <w:t>(一)、HPMC项目实施保障机制</w:t>
        </w:r>
        <w:r>
          <w:tab/>
        </w:r>
        <w:r>
          <w:fldChar w:fldCharType="begin"/>
        </w:r>
        <w:r>
          <w:instrText xml:space="preserve"> PAGEREF _Toc160 \h </w:instrText>
        </w:r>
        <w:r>
          <w:fldChar w:fldCharType="separate"/>
        </w:r>
        <w:r>
          <w:t>60</w:t>
        </w:r>
        <w:r>
          <w:fldChar w:fldCharType="end"/>
        </w:r>
      </w:hyperlink>
    </w:p>
    <w:p>
      <w:pPr>
        <w:pStyle w:val="TOC2"/>
        <w:tabs>
          <w:tab w:val="right" w:leader="dot" w:pos="8306"/>
        </w:tabs>
      </w:pPr>
      <w:hyperlink w:anchor="_Toc9673" w:history="1">
        <w:r>
          <w:rPr>
            <w:rFonts w:ascii="仿宋" w:eastAsia="仿宋" w:hAnsi="仿宋" w:cs="仿宋" w:hint="eastAsia"/>
            <w:lang w:eastAsia="zh-CN"/>
          </w:rPr>
          <w:t>(二)、HPMC项目法律合规要求</w:t>
        </w:r>
        <w:r>
          <w:tab/>
        </w:r>
        <w:r>
          <w:fldChar w:fldCharType="begin"/>
        </w:r>
        <w:r>
          <w:instrText xml:space="preserve"> PAGEREF _Toc9673 \h </w:instrText>
        </w:r>
        <w:r>
          <w:fldChar w:fldCharType="separate"/>
        </w:r>
        <w:r>
          <w:t>64</w:t>
        </w:r>
        <w:r>
          <w:fldChar w:fldCharType="end"/>
        </w:r>
      </w:hyperlink>
    </w:p>
    <w:p>
      <w:pPr>
        <w:pStyle w:val="TOC2"/>
        <w:tabs>
          <w:tab w:val="right" w:leader="dot" w:pos="8306"/>
        </w:tabs>
      </w:pPr>
      <w:hyperlink w:anchor="_Toc2709" w:history="1">
        <w:r>
          <w:rPr>
            <w:rFonts w:ascii="仿宋" w:eastAsia="仿宋" w:hAnsi="仿宋" w:cs="仿宋" w:hint="eastAsia"/>
            <w:lang w:eastAsia="zh-CN"/>
          </w:rPr>
          <w:t>(三)、HPMC项目合同管理与法律事务</w:t>
        </w:r>
        <w:r>
          <w:tab/>
        </w:r>
        <w:r>
          <w:fldChar w:fldCharType="begin"/>
        </w:r>
        <w:r>
          <w:instrText xml:space="preserve"> PAGEREF _Toc2709 \h </w:instrText>
        </w:r>
        <w:r>
          <w:fldChar w:fldCharType="separate"/>
        </w:r>
        <w:r>
          <w:t>68</w:t>
        </w:r>
        <w:r>
          <w:fldChar w:fldCharType="end"/>
        </w:r>
      </w:hyperlink>
    </w:p>
    <w:p>
      <w:pPr>
        <w:pStyle w:val="TOC2"/>
        <w:tabs>
          <w:tab w:val="right" w:leader="dot" w:pos="8306"/>
        </w:tabs>
      </w:pPr>
      <w:hyperlink w:anchor="_Toc31242" w:history="1">
        <w:r>
          <w:rPr>
            <w:rFonts w:ascii="仿宋" w:eastAsia="仿宋" w:hAnsi="仿宋" w:cs="仿宋" w:hint="eastAsia"/>
            <w:lang w:eastAsia="zh-CN"/>
          </w:rPr>
          <w:t>(四)、HPMC项目知识产权保护策略</w:t>
        </w:r>
        <w:r>
          <w:tab/>
        </w:r>
        <w:r>
          <w:fldChar w:fldCharType="begin"/>
        </w:r>
        <w:r>
          <w:instrText xml:space="preserve"> PAGEREF _Toc31242 \h </w:instrText>
        </w:r>
        <w:r>
          <w:fldChar w:fldCharType="separate"/>
        </w:r>
        <w:r>
          <w:t>74</w:t>
        </w:r>
        <w:r>
          <w:fldChar w:fldCharType="end"/>
        </w:r>
      </w:hyperlink>
    </w:p>
    <w:p>
      <w:pPr>
        <w:pStyle w:val="TOC1"/>
        <w:tabs>
          <w:tab w:val="right" w:leader="dot" w:pos="8306"/>
        </w:tabs>
      </w:pPr>
      <w:hyperlink w:anchor="_Toc16907" w:history="1">
        <w:r>
          <w:rPr>
            <w:rFonts w:ascii="仿宋" w:eastAsia="仿宋" w:hAnsi="仿宋" w:cs="仿宋" w:hint="eastAsia"/>
            <w:lang w:eastAsia="zh-CN"/>
          </w:rPr>
          <w:t>十六、利益相关者分析与沟通计划</w:t>
        </w:r>
        <w:r>
          <w:tab/>
        </w:r>
        <w:r>
          <w:fldChar w:fldCharType="begin"/>
        </w:r>
        <w:r>
          <w:instrText xml:space="preserve"> PAGEREF _Toc16907 \h </w:instrText>
        </w:r>
        <w:r>
          <w:fldChar w:fldCharType="separate"/>
        </w:r>
        <w:r>
          <w:t>76</w:t>
        </w:r>
        <w:r>
          <w:fldChar w:fldCharType="end"/>
        </w:r>
      </w:hyperlink>
    </w:p>
    <w:p>
      <w:pPr>
        <w:pStyle w:val="TOC2"/>
        <w:tabs>
          <w:tab w:val="right" w:leader="dot" w:pos="8306"/>
        </w:tabs>
      </w:pPr>
      <w:hyperlink w:anchor="_Toc5918" w:history="1">
        <w:r>
          <w:rPr>
            <w:rFonts w:ascii="仿宋" w:eastAsia="仿宋" w:hAnsi="仿宋" w:cs="仿宋" w:hint="eastAsia"/>
            <w:lang w:eastAsia="zh-CN"/>
          </w:rPr>
          <w:t>(一)、利益相关者分析</w:t>
        </w:r>
        <w:r>
          <w:tab/>
        </w:r>
        <w:r>
          <w:fldChar w:fldCharType="begin"/>
        </w:r>
        <w:r>
          <w:instrText xml:space="preserve"> PAGEREF _Toc5918 \h </w:instrText>
        </w:r>
        <w:r>
          <w:fldChar w:fldCharType="separate"/>
        </w:r>
        <w:r>
          <w:t>76</w:t>
        </w:r>
        <w:r>
          <w:fldChar w:fldCharType="end"/>
        </w:r>
      </w:hyperlink>
    </w:p>
    <w:p>
      <w:pPr>
        <w:pStyle w:val="TOC2"/>
        <w:tabs>
          <w:tab w:val="right" w:leader="dot" w:pos="8306"/>
        </w:tabs>
      </w:pPr>
      <w:hyperlink w:anchor="_Toc21" w:history="1">
        <w:r>
          <w:rPr>
            <w:rFonts w:ascii="仿宋" w:eastAsia="仿宋" w:hAnsi="仿宋" w:cs="仿宋" w:hint="eastAsia"/>
            <w:lang w:eastAsia="zh-CN"/>
          </w:rPr>
          <w:t>(二)、沟通计划</w:t>
        </w:r>
        <w:r>
          <w:tab/>
        </w:r>
        <w:r>
          <w:fldChar w:fldCharType="begin"/>
        </w:r>
        <w:r>
          <w:instrText xml:space="preserve"> PAGEREF _Toc21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8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7545"/>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3559"/>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HPMC项目的技术管理特点体现在其创新导向。通过引入最先进的技术趋势和解决方案，HPMC项目致力于提升科技含量、提高质量和效率水平。这意味着我们将采用最新的工具和方法，确保HPMC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HPMC项目技术管理的显著特征。通过整合不同领域的技术资源，我们实现了跨学科的协同工作。这有助于优化技术架构，提高整体效能。此外，整合性策略还促进了不同技术团队之间的紧密沟通和高效合作，确保HPMC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HPMC项目所采用的技术。通过不断优化技术方案，HPMC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HPMC项目团队将在HPMC项目初期识别可能的技术风险，并采取相应的预防和应对措施。通过建立健全的风险评估机制，HPMC项目能够在实施过程中及时发现并解决潜在的技术问题，保障HPMC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通过这些独特的技术管理特点，我们确信在HPMC项目中，技术将成为HPMC项目成功的有力支持。这一深度剖析揭示了技术管理在HPMC项目实施中的关键作用，为HPMC项目的技术基础奠定了坚实的基础。</w:t>
      </w:r>
    </w:p>
    <w:p>
      <w:pPr>
        <w:pStyle w:val="Heading2"/>
        <w:ind w:firstLine="560" w:firstLineChars="200"/>
        <w:rPr>
          <w:rFonts w:ascii="仿宋" w:eastAsia="仿宋" w:hAnsi="仿宋" w:cs="仿宋" w:hint="eastAsia"/>
          <w:sz w:val="28"/>
          <w:lang w:eastAsia="zh-CN"/>
        </w:rPr>
      </w:pPr>
      <w:bookmarkStart w:id="4" w:name="_Toc31968"/>
      <w:r>
        <w:rPr>
          <w:rFonts w:ascii="仿宋" w:eastAsia="仿宋" w:hAnsi="仿宋" w:cs="仿宋" w:hint="eastAsia"/>
          <w:sz w:val="28"/>
          <w:lang w:eastAsia="zh-CN"/>
        </w:rPr>
        <w:t>(二)、HPMC项目工艺技术设计方案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HPMC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HPMC项目将严格按照相关行业规范要求进行组织。通过有效控制产品质量，HPMC项目将致力于为顾客提供优质的HPMC项目产品和良好的服务。这体现了HPMC项目对于生产活动合规性和质量标准的高度重视，为HPMC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HPMC项目注重生态效益和清洁生产原则。HPMC项目建设将紧密结合地方特色经济发展，与社会经济发展规划和区域环境保护规划方案相协调一致。通过与当地区域自然生态系统的结合，HPMC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HPMC项目产品具有多样化的客户需求和个性化的特点。因此，HPMC项目产品规格品种多样，且单批生产数量较小。为满足这一特点，HPMC项目承办单位将建设先进的柔性制造生产线。通过广泛应用柔性制造技术，HPMC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总体而言，HPMC项目采用的技术具有较高的技术含量和自动化水平，处于国内先进水平。这一技术选用不仅体现了对生产效率、质量和环境友好性的高标准要求，同时为HPMC项目的可持续发展奠定了坚实的基础。</w:t>
      </w:r>
    </w:p>
    <w:p>
      <w:pPr>
        <w:pStyle w:val="Heading2"/>
        <w:ind w:firstLine="560" w:firstLineChars="200"/>
        <w:rPr>
          <w:rFonts w:ascii="仿宋" w:eastAsia="仿宋" w:hAnsi="仿宋" w:cs="仿宋" w:hint="eastAsia"/>
          <w:sz w:val="28"/>
          <w:lang w:eastAsia="zh-CN"/>
        </w:rPr>
      </w:pPr>
      <w:bookmarkStart w:id="5" w:name="_Toc28509"/>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为确保HPMC项目的高效生产和技术实施，我们制定了一套精心设计的设备选型方案，以满足HPMC项目生产、质量和环保的要求。该方案的主要特点如下：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HPMC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针对HPMC项目产品的多样性和小批量生产的特点，我们将建设柔性制造生产线。通过在设备选型中考虑柔性制造技术，可以灵活应对不同产品规格和生产需求，实现生产线的高度灵活性和适应性。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6425"/>
      <w:r>
        <w:rPr>
          <w:rFonts w:ascii="仿宋" w:eastAsia="仿宋" w:hAnsi="仿宋" w:cs="仿宋" w:hint="eastAsia"/>
          <w:sz w:val="28"/>
          <w:lang w:eastAsia="zh-CN"/>
        </w:rPr>
        <w:t>二、HPMC项目土建工程</w:t>
      </w:r>
      <w:bookmarkEnd w:id="6"/>
    </w:p>
    <w:p>
      <w:pPr>
        <w:pStyle w:val="Heading2"/>
        <w:rPr>
          <w:rFonts w:ascii="仿宋" w:eastAsia="仿宋" w:hAnsi="仿宋" w:cs="仿宋" w:hint="eastAsia"/>
          <w:lang w:eastAsia="zh-CN"/>
        </w:rPr>
      </w:pPr>
      <w:bookmarkStart w:id="7" w:name="_Toc6647"/>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在HPMC项目的建筑工程设计中，我们将秉承一系列重要的设计原则，以确保HPMC项目建筑在功能、美观、可持续性等方面达到最佳效果。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首要原则是确保建筑的功能性得到最大化的发挥。我们将充分理解HPMC项目的实际需求，合理布局各个功能区域，保证建筑在满足业务需求的同时，提供高效的工作环境。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在建筑设计中，我们将综合考虑建设和运营成本。通过精细的经济效益分析，确保设计方案在高效利用资源的同时，对HPMC项目的长期盈利能力有积极的贡献。</w:t>
      </w:r>
    </w:p>
    <w:p>
      <w:pPr>
        <w:pStyle w:val="Heading2"/>
        <w:ind w:firstLine="560" w:firstLineChars="200"/>
        <w:rPr>
          <w:rFonts w:ascii="仿宋" w:eastAsia="仿宋" w:hAnsi="仿宋" w:cs="仿宋" w:hint="eastAsia"/>
          <w:sz w:val="28"/>
          <w:lang w:eastAsia="zh-CN"/>
        </w:rPr>
      </w:pPr>
      <w:bookmarkStart w:id="8" w:name="_Toc22552"/>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HPMC项目的土建工程设计中，我们将精准设定设计年限，结合HPMC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HPMC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27321"/>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HPMC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HPMC项目的设计在符合法规的同时，达到最高的安全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设计团队致力于打造既安全可靠、技术先进、经济合理，又在外观上美观适用的场房。为实现这一目标，HPMC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24128"/>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本期工程HPMC项目预计总建筑面积XXX平方米，其中：计容建筑面积XXX平方米，计划建筑工程投资XX万元，占HPMC项目总投资的XX%。</w:t>
      </w:r>
    </w:p>
    <w:p>
      <w:pPr>
        <w:pStyle w:val="Heading1"/>
        <w:ind w:firstLine="560" w:firstLineChars="200"/>
        <w:rPr>
          <w:rFonts w:ascii="仿宋" w:eastAsia="仿宋" w:hAnsi="仿宋" w:cs="仿宋" w:hint="eastAsia"/>
          <w:sz w:val="28"/>
          <w:lang w:eastAsia="zh-CN"/>
        </w:rPr>
      </w:pPr>
      <w:bookmarkStart w:id="11" w:name="_Toc2587"/>
      <w:r>
        <w:rPr>
          <w:rFonts w:ascii="仿宋" w:eastAsia="仿宋" w:hAnsi="仿宋" w:cs="仿宋" w:hint="eastAsia"/>
          <w:sz w:val="28"/>
          <w:lang w:eastAsia="zh-CN"/>
        </w:rPr>
        <w:t>三、HPMC项目选址可行性分析</w:t>
      </w:r>
      <w:bookmarkEnd w:id="11"/>
    </w:p>
    <w:p>
      <w:pPr>
        <w:pStyle w:val="Heading2"/>
        <w:rPr>
          <w:rFonts w:ascii="仿宋" w:eastAsia="仿宋" w:hAnsi="仿宋" w:cs="仿宋" w:hint="eastAsia"/>
          <w:lang w:eastAsia="zh-CN"/>
        </w:rPr>
      </w:pPr>
      <w:bookmarkStart w:id="12" w:name="_Toc6438"/>
      <w:r>
        <w:rPr>
          <w:rFonts w:ascii="仿宋" w:eastAsia="仿宋" w:hAnsi="仿宋" w:cs="仿宋" w:hint="eastAsia"/>
          <w:lang w:eastAsia="zh-CN"/>
        </w:rPr>
        <w:t>(一)、HPMC项目选址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该HPMC项目选址位于XX省XX市XX区XXX街道</w:t>
      </w:r>
    </w:p>
    <w:p>
      <w:pPr>
        <w:pStyle w:val="Heading2"/>
        <w:ind w:firstLine="560" w:firstLineChars="200"/>
        <w:rPr>
          <w:rFonts w:ascii="仿宋" w:eastAsia="仿宋" w:hAnsi="仿宋" w:cs="仿宋" w:hint="eastAsia"/>
          <w:sz w:val="28"/>
          <w:lang w:eastAsia="zh-CN"/>
        </w:rPr>
      </w:pPr>
      <w:bookmarkStart w:id="13" w:name="_Toc604"/>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HPMC项目的征地面积将根据HPMC项目的实际规模和需求进行精确规划。具体面积XXX平方米，旨在确保HPMC项目不仅能够满足当前的发展需求，还能够预留空间以适应未来的扩展。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净用地面积是在征地面积基础上去除不可利用面积后的实际可开发用地。具体面积XXX平方米，考虑到环保、交通、安全等多方面因素，以确保HPMC项目在整体利用效率上达到最优。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HPMC项目计划建设的建筑总规模具体面积XXX平方米。这一规模的确定综合考虑了HPMC项目的性质、规模，以及城市规划的相关要求，确保建筑布局与周边环境协调一致。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绿地率是HPMC项目用地中被规划为绿地的比例。具体面积XXX平方米，旨在通过合理规划绿地，改善HPMC项目周边环境，提升居民生活质量，并符合城市整体绿化规划。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容积率是用地上可以建设的建筑总体积与用地面积之比。具体面积XXX，通过合理的容积率规划，确保HPMC项目建筑规模与周边环境和谐共生。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确保HPMC项目选址与当地城市规划相一致，具体面积XXX平方米。通过与城市规划部门深入沟通，确保HPMC项目不仅符合城市的整体发展方向，还能够融入城市的发展布局，为城市的长远发展贡献力量。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充分了解并确保HPMC项目选址符合当地产业政策，具体面积XXX平方米。这包括HPMC项目对当地经济的促进作用，以及对相关产业的带动效应，确保HPMC项目与地方政府的产业政策保持一致，促进共赢合作。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用地总体要求必须符合环保和可持续发展的原则，具体面积XXX平方米。通过采用绿色建筑设计、节能减排等措施，确保HPMC项目在建设和运营过程中对环境的影响最小化，达到可持续发展的要求。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确保HPMC项目选址具备必要的公共设施配套，具体面积XXX平方米。这包括交通便利性、教育、医疗等基础设施，以提高居民生活品质，使得HPMC项目选址更具吸引力。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考虑用地总体要求对当地社会稳定性的影响，具体面积XXX平方米。通过深入了解当地社区反馈，确保HPMC项目的选址和建设过程对当地社会和谐稳定产生积极作用。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HPMC项目选址不仅符合法规和规划，还在实际操作中具有可行性。这一全面规划将为HPMC项目的成功实施提供坚实的基础，确保HPMC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22824"/>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HPMC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其次，在HPMC项目的设备规划和空间设计中，我们将采取灵活设备布局的措施。设备布局将根据实际需求进行灵活设计，避免不必要的浪费。通过合理规划设备摆放位置，我们将提高设备的利用率，减少设备间距，以确保HPMC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HPMC项目内部引入共享设施的概念，例如共享会议室、办公区等。通过这种方式，我们可以减少对资源的重复建设，提高资源共享效率，从而减小HPMC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23856"/>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HPMC项目的总图布置中，我们将不同功能区域进行明确的规划，以最大程度满足HPMC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14533"/>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我们首先关注市场因素，包括潜在客户分布、竞争对手位置、市场需求等。通过深入的市场调研，我们能够更准确地评估选址对于市场开拓和产品销售的影响，确保HPMC项目能够在有利的市场环境中蓬勃发展。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HPMC项目对环境的影响是综合评价的重要因素之一。我们将详细考虑选址周边的自然环境、生态保护区、水源地等情况，确保HPMC项目的建设和运营对环境影响最小化，并符合当地的环保法规标准。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对选址的评价还需充分考虑当地政府的产业政策和法规。我们将详细了解HPMC项目所在地的相关政策，确保HPMC项目的规划和运营与当地法规相符，降低不必要的法律风险。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考虑到社会稳定性对企业运营的重要性，我们将评估选址地区的社会安全情况、劳工关系、社区反馈等方面，以确保HPMC项目的建设和运营不会受到社会稳定性的负面影响。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最后，我们将综合考虑用地成本，包括土地购置费用、土地开发成本等。通过对用地成本的详细评估，我们能够做出更为精确的经济效益分析，为HPMC项目的投资决策提供有力支持。</w:t>
      </w:r>
    </w:p>
    <w:p>
      <w:pPr>
        <w:pStyle w:val="Heading1"/>
        <w:ind w:firstLine="560" w:firstLineChars="200"/>
        <w:rPr>
          <w:rFonts w:ascii="仿宋" w:eastAsia="仿宋" w:hAnsi="仿宋" w:cs="仿宋" w:hint="eastAsia"/>
          <w:sz w:val="28"/>
          <w:lang w:eastAsia="zh-CN"/>
        </w:rPr>
      </w:pPr>
      <w:bookmarkStart w:id="17" w:name="_Toc11308"/>
      <w:r>
        <w:rPr>
          <w:rFonts w:ascii="仿宋" w:eastAsia="仿宋" w:hAnsi="仿宋" w:cs="仿宋" w:hint="eastAsia"/>
          <w:sz w:val="28"/>
          <w:lang w:eastAsia="zh-CN"/>
        </w:rPr>
        <w:t>四、市场分析、调研</w:t>
      </w:r>
      <w:bookmarkEnd w:id="17"/>
    </w:p>
    <w:p>
      <w:pPr>
        <w:pStyle w:val="Heading2"/>
        <w:rPr>
          <w:rFonts w:ascii="仿宋" w:eastAsia="仿宋" w:hAnsi="仿宋" w:cs="仿宋" w:hint="eastAsia"/>
          <w:lang w:eastAsia="zh-CN"/>
        </w:rPr>
      </w:pPr>
      <w:bookmarkStart w:id="18" w:name="_Toc18416"/>
      <w:r>
        <w:rPr>
          <w:rFonts w:ascii="仿宋" w:eastAsia="仿宋" w:hAnsi="仿宋" w:cs="仿宋" w:hint="eastAsia"/>
          <w:lang w:eastAsia="zh-CN"/>
        </w:rPr>
        <w:t>(一)、HPMC行业分析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HPMC行业一直以来都是市场的关注焦点。行业内的发展趋势、竞争态势以及潜在机会都对HPMC项目的推进产生深远的影响。通过深入研究行业的整体概貌，我们将更好地理解行业的核心特征，为HPMC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HPMC行业，技术一直是推动创新和发展的关键因素。我们将对当前技术趋势进行详尽分析，包括但不限于人工智能、大数据应用、先进制造技术等。这有助于HPMC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HPMC项目成功的基础。我们将对主要竞争对手进行深入研究，包括其市场份额、产品特点、市场定位等。通过全面了解竞争对手的优势和劣势，HPMC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14696"/>
      <w:r>
        <w:rPr>
          <w:rFonts w:ascii="仿宋" w:eastAsia="仿宋" w:hAnsi="仿宋" w:cs="仿宋" w:hint="eastAsia"/>
          <w:sz w:val="28"/>
          <w:lang w:eastAsia="zh-CN"/>
        </w:rPr>
        <w:t>(二)、HPMC市场分析预测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通过对市场规模的深入调研，我们将预测HPMC市场未来的增长趋势。这包括市场的整体规模、各细分领域的发展趋势等。HPMC项目可以根据市场的扩张速度和潜在机会，制定更符合市场需求的发展策略。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了解消费者的需求是市场分析的核心。我们将通过调查研究，深入挖掘目标消费者的需求特点、购买习惯以及对产品和服务的期望。这有助于HPMC项目更好地定位目标市场，提供更符合消费者期待的解决方案。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HPMC项目实施过程中需要充分考虑的因素。我们将对市场风险进行全面评估，包括但不限于政策法规风险、市场竞争风险、技术变革风险等。通过对潜在风险的深入分析，HPMC项目可以制定相应的风险缓解策略，降低不确定性对HPMC项目的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https://d.book118.com/158041032110006044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HPMC项目规划设计蓝图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B871F4"/>
    <w:rsid w:val="34B871F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58041032110006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2024-02-29T05:12:00Z</dcterms:created>
  <dcterms:modified xsi:type="dcterms:W3CDTF">2024-02-29T05:12:49Z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D87EC5E4B9AA497EBC724787F8D3E35A_11</vt:lpwstr>
  </property>
  <property fmtid="{D5CDD505-2E9C-101B-9397-08002B2CF9AE}" pid="3" name="KSOProductBuildVer">
    <vt:lpwstr>2052-12.1.0.16388</vt:lpwstr>
  </property>
</Properties>
</file>