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安全专业软件项目建设方案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2" w:history="1">
        <w:r>
          <w:rPr>
            <w:rFonts w:ascii="仿宋" w:eastAsia="仿宋" w:hAnsi="仿宋" w:cs="仿宋" w:hint="eastAsia"/>
            <w:lang w:eastAsia="zh-CN"/>
          </w:rPr>
          <w:t>前言</w:t>
        </w:r>
        <w:r>
          <w:tab/>
        </w:r>
        <w:r>
          <w:fldChar w:fldCharType="begin"/>
        </w:r>
        <w:r>
          <w:instrText xml:space="preserve"> PAGEREF _Toc24242 \h </w:instrText>
        </w:r>
        <w:r>
          <w:fldChar w:fldCharType="separate"/>
        </w:r>
        <w:r>
          <w:t>3</w:t>
        </w:r>
        <w:r>
          <w:fldChar w:fldCharType="end"/>
        </w:r>
      </w:hyperlink>
    </w:p>
    <w:p>
      <w:pPr>
        <w:pStyle w:val="TOC1"/>
        <w:tabs>
          <w:tab w:val="right" w:leader="dot" w:pos="8306"/>
        </w:tabs>
      </w:pPr>
      <w:hyperlink w:anchor="_Toc26645" w:history="1">
        <w:r>
          <w:rPr>
            <w:rFonts w:ascii="仿宋" w:eastAsia="仿宋" w:hAnsi="仿宋" w:cs="仿宋" w:hint="eastAsia"/>
            <w:lang w:eastAsia="zh-CN"/>
          </w:rPr>
          <w:t>一、背景、必要性分析</w:t>
        </w:r>
        <w:r>
          <w:tab/>
        </w:r>
        <w:r>
          <w:fldChar w:fldCharType="begin"/>
        </w:r>
        <w:r>
          <w:instrText xml:space="preserve"> PAGEREF _Toc26645 \h </w:instrText>
        </w:r>
        <w:r>
          <w:fldChar w:fldCharType="separate"/>
        </w:r>
        <w:r>
          <w:t>3</w:t>
        </w:r>
        <w:r>
          <w:fldChar w:fldCharType="end"/>
        </w:r>
      </w:hyperlink>
    </w:p>
    <w:p>
      <w:pPr>
        <w:pStyle w:val="TOC2"/>
        <w:tabs>
          <w:tab w:val="right" w:leader="dot" w:pos="8306"/>
        </w:tabs>
      </w:pPr>
      <w:hyperlink w:anchor="_Toc530" w:history="1">
        <w:r>
          <w:rPr>
            <w:rFonts w:ascii="仿宋" w:eastAsia="仿宋" w:hAnsi="仿宋" w:cs="仿宋" w:hint="eastAsia"/>
            <w:lang w:eastAsia="zh-CN"/>
          </w:rPr>
          <w:t>(一)、项目建设背景</w:t>
        </w:r>
        <w:r>
          <w:tab/>
        </w:r>
        <w:r>
          <w:fldChar w:fldCharType="begin"/>
        </w:r>
        <w:r>
          <w:instrText xml:space="preserve"> PAGEREF _Toc530 \h </w:instrText>
        </w:r>
        <w:r>
          <w:fldChar w:fldCharType="separate"/>
        </w:r>
        <w:r>
          <w:t>3</w:t>
        </w:r>
        <w:r>
          <w:fldChar w:fldCharType="end"/>
        </w:r>
      </w:hyperlink>
    </w:p>
    <w:p>
      <w:pPr>
        <w:pStyle w:val="TOC2"/>
        <w:tabs>
          <w:tab w:val="right" w:leader="dot" w:pos="8306"/>
        </w:tabs>
      </w:pPr>
      <w:hyperlink w:anchor="_Toc7321" w:history="1">
        <w:r>
          <w:rPr>
            <w:rFonts w:ascii="仿宋" w:eastAsia="仿宋" w:hAnsi="仿宋" w:cs="仿宋" w:hint="eastAsia"/>
            <w:lang w:eastAsia="zh-CN"/>
          </w:rPr>
          <w:t>(二)、必要性分析</w:t>
        </w:r>
        <w:r>
          <w:tab/>
        </w:r>
        <w:r>
          <w:fldChar w:fldCharType="begin"/>
        </w:r>
        <w:r>
          <w:instrText xml:space="preserve"> PAGEREF _Toc7321 \h </w:instrText>
        </w:r>
        <w:r>
          <w:fldChar w:fldCharType="separate"/>
        </w:r>
        <w:r>
          <w:t>4</w:t>
        </w:r>
        <w:r>
          <w:fldChar w:fldCharType="end"/>
        </w:r>
      </w:hyperlink>
    </w:p>
    <w:p>
      <w:pPr>
        <w:pStyle w:val="TOC2"/>
        <w:tabs>
          <w:tab w:val="right" w:leader="dot" w:pos="8306"/>
        </w:tabs>
      </w:pPr>
      <w:hyperlink w:anchor="_Toc12987" w:history="1">
        <w:r>
          <w:rPr>
            <w:rFonts w:ascii="仿宋" w:eastAsia="仿宋" w:hAnsi="仿宋" w:cs="仿宋" w:hint="eastAsia"/>
            <w:lang w:eastAsia="zh-CN"/>
          </w:rPr>
          <w:t>(三)、项目建设有利条件</w:t>
        </w:r>
        <w:r>
          <w:tab/>
        </w:r>
        <w:r>
          <w:fldChar w:fldCharType="begin"/>
        </w:r>
        <w:r>
          <w:instrText xml:space="preserve"> PAGEREF _Toc12987 \h </w:instrText>
        </w:r>
        <w:r>
          <w:fldChar w:fldCharType="separate"/>
        </w:r>
        <w:r>
          <w:t>5</w:t>
        </w:r>
        <w:r>
          <w:fldChar w:fldCharType="end"/>
        </w:r>
      </w:hyperlink>
    </w:p>
    <w:p>
      <w:pPr>
        <w:pStyle w:val="TOC1"/>
        <w:tabs>
          <w:tab w:val="right" w:leader="dot" w:pos="8306"/>
        </w:tabs>
      </w:pPr>
      <w:hyperlink w:anchor="_Toc8613" w:history="1">
        <w:r>
          <w:rPr>
            <w:rFonts w:ascii="仿宋" w:eastAsia="仿宋" w:hAnsi="仿宋" w:cs="仿宋" w:hint="eastAsia"/>
            <w:lang w:eastAsia="zh-CN"/>
          </w:rPr>
          <w:t>二、项目监理与质量保证</w:t>
        </w:r>
        <w:r>
          <w:tab/>
        </w:r>
        <w:r>
          <w:fldChar w:fldCharType="begin"/>
        </w:r>
        <w:r>
          <w:instrText xml:space="preserve"> PAGEREF _Toc8613 \h </w:instrText>
        </w:r>
        <w:r>
          <w:fldChar w:fldCharType="separate"/>
        </w:r>
        <w:r>
          <w:t>7</w:t>
        </w:r>
        <w:r>
          <w:fldChar w:fldCharType="end"/>
        </w:r>
      </w:hyperlink>
    </w:p>
    <w:p>
      <w:pPr>
        <w:pStyle w:val="TOC2"/>
        <w:tabs>
          <w:tab w:val="right" w:leader="dot" w:pos="8306"/>
        </w:tabs>
      </w:pPr>
      <w:hyperlink w:anchor="_Toc22954" w:history="1">
        <w:r>
          <w:rPr>
            <w:rFonts w:ascii="仿宋" w:eastAsia="仿宋" w:hAnsi="仿宋" w:cs="仿宋" w:hint="eastAsia"/>
            <w:lang w:eastAsia="zh-CN"/>
          </w:rPr>
          <w:t>(一)、监理体系构建</w:t>
        </w:r>
        <w:r>
          <w:tab/>
        </w:r>
        <w:r>
          <w:fldChar w:fldCharType="begin"/>
        </w:r>
        <w:r>
          <w:instrText xml:space="preserve"> PAGEREF _Toc22954 \h </w:instrText>
        </w:r>
        <w:r>
          <w:fldChar w:fldCharType="separate"/>
        </w:r>
        <w:r>
          <w:t>7</w:t>
        </w:r>
        <w:r>
          <w:fldChar w:fldCharType="end"/>
        </w:r>
      </w:hyperlink>
    </w:p>
    <w:p>
      <w:pPr>
        <w:pStyle w:val="TOC2"/>
        <w:tabs>
          <w:tab w:val="right" w:leader="dot" w:pos="8306"/>
        </w:tabs>
      </w:pPr>
      <w:hyperlink w:anchor="_Toc6461" w:history="1">
        <w:r>
          <w:rPr>
            <w:rFonts w:ascii="仿宋" w:eastAsia="仿宋" w:hAnsi="仿宋" w:cs="仿宋" w:hint="eastAsia"/>
            <w:lang w:eastAsia="zh-CN"/>
          </w:rPr>
          <w:t>(二)、质量保证体系实施</w:t>
        </w:r>
        <w:r>
          <w:tab/>
        </w:r>
        <w:r>
          <w:fldChar w:fldCharType="begin"/>
        </w:r>
        <w:r>
          <w:instrText xml:space="preserve"> PAGEREF _Toc6461 \h </w:instrText>
        </w:r>
        <w:r>
          <w:fldChar w:fldCharType="separate"/>
        </w:r>
        <w:r>
          <w:t>8</w:t>
        </w:r>
        <w:r>
          <w:fldChar w:fldCharType="end"/>
        </w:r>
      </w:hyperlink>
    </w:p>
    <w:p>
      <w:pPr>
        <w:pStyle w:val="TOC2"/>
        <w:tabs>
          <w:tab w:val="right" w:leader="dot" w:pos="8306"/>
        </w:tabs>
      </w:pPr>
      <w:hyperlink w:anchor="_Toc463" w:history="1">
        <w:r>
          <w:rPr>
            <w:rFonts w:ascii="仿宋" w:eastAsia="仿宋" w:hAnsi="仿宋" w:cs="仿宋" w:hint="eastAsia"/>
            <w:lang w:eastAsia="zh-CN"/>
          </w:rPr>
          <w:t>(三)、监理与质量控制流程</w:t>
        </w:r>
        <w:r>
          <w:tab/>
        </w:r>
        <w:r>
          <w:fldChar w:fldCharType="begin"/>
        </w:r>
        <w:r>
          <w:instrText xml:space="preserve"> PAGEREF _Toc463 \h </w:instrText>
        </w:r>
        <w:r>
          <w:fldChar w:fldCharType="separate"/>
        </w:r>
        <w:r>
          <w:t>8</w:t>
        </w:r>
        <w:r>
          <w:fldChar w:fldCharType="end"/>
        </w:r>
      </w:hyperlink>
    </w:p>
    <w:p>
      <w:pPr>
        <w:pStyle w:val="TOC1"/>
        <w:tabs>
          <w:tab w:val="right" w:leader="dot" w:pos="8306"/>
        </w:tabs>
      </w:pPr>
      <w:hyperlink w:anchor="_Toc30632" w:history="1">
        <w:r>
          <w:rPr>
            <w:rFonts w:ascii="仿宋" w:eastAsia="仿宋" w:hAnsi="仿宋" w:cs="仿宋" w:hint="eastAsia"/>
            <w:lang w:eastAsia="zh-CN"/>
          </w:rPr>
          <w:t>三、经济影响分析</w:t>
        </w:r>
        <w:r>
          <w:tab/>
        </w:r>
        <w:r>
          <w:fldChar w:fldCharType="begin"/>
        </w:r>
        <w:r>
          <w:instrText xml:space="preserve"> PAGEREF _Toc30632 \h </w:instrText>
        </w:r>
        <w:r>
          <w:fldChar w:fldCharType="separate"/>
        </w:r>
        <w:r>
          <w:t>9</w:t>
        </w:r>
        <w:r>
          <w:fldChar w:fldCharType="end"/>
        </w:r>
      </w:hyperlink>
    </w:p>
    <w:p>
      <w:pPr>
        <w:pStyle w:val="TOC2"/>
        <w:tabs>
          <w:tab w:val="right" w:leader="dot" w:pos="8306"/>
        </w:tabs>
      </w:pPr>
      <w:hyperlink w:anchor="_Toc22301" w:history="1">
        <w:r>
          <w:rPr>
            <w:rFonts w:ascii="仿宋" w:eastAsia="仿宋" w:hAnsi="仿宋" w:cs="仿宋" w:hint="eastAsia"/>
            <w:lang w:eastAsia="zh-CN"/>
          </w:rPr>
          <w:t>(一)、经济费用效益或费用效果分析</w:t>
        </w:r>
        <w:r>
          <w:tab/>
        </w:r>
        <w:r>
          <w:fldChar w:fldCharType="begin"/>
        </w:r>
        <w:r>
          <w:instrText xml:space="preserve"> PAGEREF _Toc22301 \h </w:instrText>
        </w:r>
        <w:r>
          <w:fldChar w:fldCharType="separate"/>
        </w:r>
        <w:r>
          <w:t>9</w:t>
        </w:r>
        <w:r>
          <w:fldChar w:fldCharType="end"/>
        </w:r>
      </w:hyperlink>
    </w:p>
    <w:p>
      <w:pPr>
        <w:pStyle w:val="TOC2"/>
        <w:tabs>
          <w:tab w:val="right" w:leader="dot" w:pos="8306"/>
        </w:tabs>
      </w:pPr>
      <w:hyperlink w:anchor="_Toc18096" w:history="1">
        <w:r>
          <w:rPr>
            <w:rFonts w:ascii="仿宋" w:eastAsia="仿宋" w:hAnsi="仿宋" w:cs="仿宋" w:hint="eastAsia"/>
            <w:lang w:eastAsia="zh-CN"/>
          </w:rPr>
          <w:t>(二)、行业影响分析</w:t>
        </w:r>
        <w:r>
          <w:tab/>
        </w:r>
        <w:r>
          <w:fldChar w:fldCharType="begin"/>
        </w:r>
        <w:r>
          <w:instrText xml:space="preserve"> PAGEREF _Toc18096 \h </w:instrText>
        </w:r>
        <w:r>
          <w:fldChar w:fldCharType="separate"/>
        </w:r>
        <w:r>
          <w:t>11</w:t>
        </w:r>
        <w:r>
          <w:fldChar w:fldCharType="end"/>
        </w:r>
      </w:hyperlink>
    </w:p>
    <w:p>
      <w:pPr>
        <w:pStyle w:val="TOC2"/>
        <w:tabs>
          <w:tab w:val="right" w:leader="dot" w:pos="8306"/>
        </w:tabs>
      </w:pPr>
      <w:hyperlink w:anchor="_Toc6994" w:history="1">
        <w:r>
          <w:rPr>
            <w:rFonts w:ascii="仿宋" w:eastAsia="仿宋" w:hAnsi="仿宋" w:cs="仿宋" w:hint="eastAsia"/>
            <w:lang w:eastAsia="zh-CN"/>
          </w:rPr>
          <w:t>(三)、区域经济影响分析</w:t>
        </w:r>
        <w:r>
          <w:tab/>
        </w:r>
        <w:r>
          <w:fldChar w:fldCharType="begin"/>
        </w:r>
        <w:r>
          <w:instrText xml:space="preserve"> PAGEREF _Toc6994 \h </w:instrText>
        </w:r>
        <w:r>
          <w:fldChar w:fldCharType="separate"/>
        </w:r>
        <w:r>
          <w:t>13</w:t>
        </w:r>
        <w:r>
          <w:fldChar w:fldCharType="end"/>
        </w:r>
      </w:hyperlink>
    </w:p>
    <w:p>
      <w:pPr>
        <w:pStyle w:val="TOC2"/>
        <w:tabs>
          <w:tab w:val="right" w:leader="dot" w:pos="8306"/>
        </w:tabs>
      </w:pPr>
      <w:hyperlink w:anchor="_Toc3017" w:history="1">
        <w:r>
          <w:rPr>
            <w:rFonts w:ascii="仿宋" w:eastAsia="仿宋" w:hAnsi="仿宋" w:cs="仿宋" w:hint="eastAsia"/>
            <w:lang w:eastAsia="zh-CN"/>
          </w:rPr>
          <w:t>(四)、宏观经济影响分析</w:t>
        </w:r>
        <w:r>
          <w:tab/>
        </w:r>
        <w:r>
          <w:fldChar w:fldCharType="begin"/>
        </w:r>
        <w:r>
          <w:instrText xml:space="preserve"> PAGEREF _Toc3017 \h </w:instrText>
        </w:r>
        <w:r>
          <w:fldChar w:fldCharType="separate"/>
        </w:r>
        <w:r>
          <w:t>14</w:t>
        </w:r>
        <w:r>
          <w:fldChar w:fldCharType="end"/>
        </w:r>
      </w:hyperlink>
    </w:p>
    <w:p>
      <w:pPr>
        <w:pStyle w:val="TOC1"/>
        <w:tabs>
          <w:tab w:val="right" w:leader="dot" w:pos="8306"/>
        </w:tabs>
      </w:pPr>
      <w:hyperlink w:anchor="_Toc9722" w:history="1">
        <w:r>
          <w:rPr>
            <w:rFonts w:ascii="仿宋" w:eastAsia="仿宋" w:hAnsi="仿宋" w:cs="仿宋" w:hint="eastAsia"/>
            <w:lang w:eastAsia="zh-CN"/>
          </w:rPr>
          <w:t>四、发展规划、产业政策和行业准入分析</w:t>
        </w:r>
        <w:r>
          <w:tab/>
        </w:r>
        <w:r>
          <w:fldChar w:fldCharType="begin"/>
        </w:r>
        <w:r>
          <w:instrText xml:space="preserve"> PAGEREF _Toc9722 \h </w:instrText>
        </w:r>
        <w:r>
          <w:fldChar w:fldCharType="separate"/>
        </w:r>
        <w:r>
          <w:t>15</w:t>
        </w:r>
        <w:r>
          <w:fldChar w:fldCharType="end"/>
        </w:r>
      </w:hyperlink>
    </w:p>
    <w:p>
      <w:pPr>
        <w:pStyle w:val="TOC2"/>
        <w:tabs>
          <w:tab w:val="right" w:leader="dot" w:pos="8306"/>
        </w:tabs>
      </w:pPr>
      <w:hyperlink w:anchor="_Toc12437" w:history="1">
        <w:r>
          <w:rPr>
            <w:rFonts w:ascii="仿宋" w:eastAsia="仿宋" w:hAnsi="仿宋" w:cs="仿宋" w:hint="eastAsia"/>
            <w:lang w:eastAsia="zh-CN"/>
          </w:rPr>
          <w:t>(一)、发展规划分析</w:t>
        </w:r>
        <w:r>
          <w:tab/>
        </w:r>
        <w:r>
          <w:fldChar w:fldCharType="begin"/>
        </w:r>
        <w:r>
          <w:instrText xml:space="preserve"> PAGEREF _Toc12437 \h </w:instrText>
        </w:r>
        <w:r>
          <w:fldChar w:fldCharType="separate"/>
        </w:r>
        <w:r>
          <w:t>15</w:t>
        </w:r>
        <w:r>
          <w:fldChar w:fldCharType="end"/>
        </w:r>
      </w:hyperlink>
    </w:p>
    <w:p>
      <w:pPr>
        <w:pStyle w:val="TOC2"/>
        <w:tabs>
          <w:tab w:val="right" w:leader="dot" w:pos="8306"/>
        </w:tabs>
      </w:pPr>
      <w:hyperlink w:anchor="_Toc29038" w:history="1">
        <w:r>
          <w:rPr>
            <w:rFonts w:ascii="仿宋" w:eastAsia="仿宋" w:hAnsi="仿宋" w:cs="仿宋" w:hint="eastAsia"/>
            <w:lang w:eastAsia="zh-CN"/>
          </w:rPr>
          <w:t>(二)、产业政策分析</w:t>
        </w:r>
        <w:r>
          <w:tab/>
        </w:r>
        <w:r>
          <w:fldChar w:fldCharType="begin"/>
        </w:r>
        <w:r>
          <w:instrText xml:space="preserve"> PAGEREF _Toc29038 \h </w:instrText>
        </w:r>
        <w:r>
          <w:fldChar w:fldCharType="separate"/>
        </w:r>
        <w:r>
          <w:t>17</w:t>
        </w:r>
        <w:r>
          <w:fldChar w:fldCharType="end"/>
        </w:r>
      </w:hyperlink>
    </w:p>
    <w:p>
      <w:pPr>
        <w:pStyle w:val="TOC2"/>
        <w:tabs>
          <w:tab w:val="right" w:leader="dot" w:pos="8306"/>
        </w:tabs>
      </w:pPr>
      <w:hyperlink w:anchor="_Toc2139" w:history="1">
        <w:r>
          <w:rPr>
            <w:rFonts w:ascii="仿宋" w:eastAsia="仿宋" w:hAnsi="仿宋" w:cs="仿宋" w:hint="eastAsia"/>
            <w:lang w:eastAsia="zh-CN"/>
          </w:rPr>
          <w:t>(三)、行业准入分析</w:t>
        </w:r>
        <w:r>
          <w:tab/>
        </w:r>
        <w:r>
          <w:fldChar w:fldCharType="begin"/>
        </w:r>
        <w:r>
          <w:instrText xml:space="preserve"> PAGEREF _Toc2139 \h </w:instrText>
        </w:r>
        <w:r>
          <w:fldChar w:fldCharType="separate"/>
        </w:r>
        <w:r>
          <w:t>19</w:t>
        </w:r>
        <w:r>
          <w:fldChar w:fldCharType="end"/>
        </w:r>
      </w:hyperlink>
    </w:p>
    <w:p>
      <w:pPr>
        <w:pStyle w:val="TOC1"/>
        <w:tabs>
          <w:tab w:val="right" w:leader="dot" w:pos="8306"/>
        </w:tabs>
      </w:pPr>
      <w:hyperlink w:anchor="_Toc1244" w:history="1">
        <w:r>
          <w:rPr>
            <w:rFonts w:ascii="仿宋" w:eastAsia="仿宋" w:hAnsi="仿宋" w:cs="仿宋" w:hint="eastAsia"/>
            <w:lang w:eastAsia="zh-CN"/>
          </w:rPr>
          <w:t>五、环境和生态影响分析</w:t>
        </w:r>
        <w:r>
          <w:tab/>
        </w:r>
        <w:r>
          <w:fldChar w:fldCharType="begin"/>
        </w:r>
        <w:r>
          <w:instrText xml:space="preserve"> PAGEREF _Toc1244 \h </w:instrText>
        </w:r>
        <w:r>
          <w:fldChar w:fldCharType="separate"/>
        </w:r>
        <w:r>
          <w:t>20</w:t>
        </w:r>
        <w:r>
          <w:fldChar w:fldCharType="end"/>
        </w:r>
      </w:hyperlink>
    </w:p>
    <w:p>
      <w:pPr>
        <w:pStyle w:val="TOC2"/>
        <w:tabs>
          <w:tab w:val="right" w:leader="dot" w:pos="8306"/>
        </w:tabs>
      </w:pPr>
      <w:hyperlink w:anchor="_Toc8814" w:history="1">
        <w:r>
          <w:rPr>
            <w:rFonts w:ascii="仿宋" w:eastAsia="仿宋" w:hAnsi="仿宋" w:cs="仿宋" w:hint="eastAsia"/>
            <w:lang w:eastAsia="zh-CN"/>
          </w:rPr>
          <w:t>(一)、环境和生态现状</w:t>
        </w:r>
        <w:r>
          <w:tab/>
        </w:r>
        <w:r>
          <w:fldChar w:fldCharType="begin"/>
        </w:r>
        <w:r>
          <w:instrText xml:space="preserve"> PAGEREF _Toc8814 \h </w:instrText>
        </w:r>
        <w:r>
          <w:fldChar w:fldCharType="separate"/>
        </w:r>
        <w:r>
          <w:t>20</w:t>
        </w:r>
        <w:r>
          <w:fldChar w:fldCharType="end"/>
        </w:r>
      </w:hyperlink>
    </w:p>
    <w:p>
      <w:pPr>
        <w:pStyle w:val="TOC2"/>
        <w:tabs>
          <w:tab w:val="right" w:leader="dot" w:pos="8306"/>
        </w:tabs>
      </w:pPr>
      <w:hyperlink w:anchor="_Toc19367" w:history="1">
        <w:r>
          <w:rPr>
            <w:rFonts w:ascii="仿宋" w:eastAsia="仿宋" w:hAnsi="仿宋" w:cs="仿宋" w:hint="eastAsia"/>
            <w:lang w:eastAsia="zh-CN"/>
          </w:rPr>
          <w:t>(二)、生态环境影响分析</w:t>
        </w:r>
        <w:r>
          <w:tab/>
        </w:r>
        <w:r>
          <w:fldChar w:fldCharType="begin"/>
        </w:r>
        <w:r>
          <w:instrText xml:space="preserve"> PAGEREF _Toc19367 \h </w:instrText>
        </w:r>
        <w:r>
          <w:fldChar w:fldCharType="separate"/>
        </w:r>
        <w:r>
          <w:t>21</w:t>
        </w:r>
        <w:r>
          <w:fldChar w:fldCharType="end"/>
        </w:r>
      </w:hyperlink>
    </w:p>
    <w:p>
      <w:pPr>
        <w:pStyle w:val="TOC2"/>
        <w:tabs>
          <w:tab w:val="right" w:leader="dot" w:pos="8306"/>
        </w:tabs>
      </w:pPr>
      <w:hyperlink w:anchor="_Toc22682" w:history="1">
        <w:r>
          <w:rPr>
            <w:rFonts w:ascii="仿宋" w:eastAsia="仿宋" w:hAnsi="仿宋" w:cs="仿宋" w:hint="eastAsia"/>
            <w:lang w:eastAsia="zh-CN"/>
          </w:rPr>
          <w:t>(三)、生态环境保护措施</w:t>
        </w:r>
        <w:r>
          <w:tab/>
        </w:r>
        <w:r>
          <w:fldChar w:fldCharType="begin"/>
        </w:r>
        <w:r>
          <w:instrText xml:space="preserve"> PAGEREF _Toc22682 \h </w:instrText>
        </w:r>
        <w:r>
          <w:fldChar w:fldCharType="separate"/>
        </w:r>
        <w:r>
          <w:t>23</w:t>
        </w:r>
        <w:r>
          <w:fldChar w:fldCharType="end"/>
        </w:r>
      </w:hyperlink>
    </w:p>
    <w:p>
      <w:pPr>
        <w:pStyle w:val="TOC2"/>
        <w:tabs>
          <w:tab w:val="right" w:leader="dot" w:pos="8306"/>
        </w:tabs>
      </w:pPr>
      <w:hyperlink w:anchor="_Toc11417" w:history="1">
        <w:r>
          <w:rPr>
            <w:rFonts w:ascii="仿宋" w:eastAsia="仿宋" w:hAnsi="仿宋" w:cs="仿宋" w:hint="eastAsia"/>
            <w:lang w:eastAsia="zh-CN"/>
          </w:rPr>
          <w:t>(四)、地质灾害影响分析</w:t>
        </w:r>
        <w:r>
          <w:tab/>
        </w:r>
        <w:r>
          <w:fldChar w:fldCharType="begin"/>
        </w:r>
        <w:r>
          <w:instrText xml:space="preserve"> PAGEREF _Toc11417 \h </w:instrText>
        </w:r>
        <w:r>
          <w:fldChar w:fldCharType="separate"/>
        </w:r>
        <w:r>
          <w:t>24</w:t>
        </w:r>
        <w:r>
          <w:fldChar w:fldCharType="end"/>
        </w:r>
      </w:hyperlink>
    </w:p>
    <w:p>
      <w:pPr>
        <w:pStyle w:val="TOC2"/>
        <w:tabs>
          <w:tab w:val="right" w:leader="dot" w:pos="8306"/>
        </w:tabs>
      </w:pPr>
      <w:hyperlink w:anchor="_Toc16901" w:history="1">
        <w:r>
          <w:rPr>
            <w:rFonts w:ascii="仿宋" w:eastAsia="仿宋" w:hAnsi="仿宋" w:cs="仿宋" w:hint="eastAsia"/>
            <w:lang w:eastAsia="zh-CN"/>
          </w:rPr>
          <w:t>(五)、特殊环境影响</w:t>
        </w:r>
        <w:r>
          <w:tab/>
        </w:r>
        <w:r>
          <w:fldChar w:fldCharType="begin"/>
        </w:r>
        <w:r>
          <w:instrText xml:space="preserve"> PAGEREF _Toc16901 \h </w:instrText>
        </w:r>
        <w:r>
          <w:fldChar w:fldCharType="separate"/>
        </w:r>
        <w:r>
          <w:t>26</w:t>
        </w:r>
        <w:r>
          <w:fldChar w:fldCharType="end"/>
        </w:r>
      </w:hyperlink>
    </w:p>
    <w:p>
      <w:pPr>
        <w:pStyle w:val="TOC1"/>
        <w:tabs>
          <w:tab w:val="right" w:leader="dot" w:pos="8306"/>
        </w:tabs>
      </w:pPr>
      <w:hyperlink w:anchor="_Toc1974" w:history="1">
        <w:r>
          <w:rPr>
            <w:rFonts w:ascii="仿宋" w:eastAsia="仿宋" w:hAnsi="仿宋" w:cs="仿宋" w:hint="eastAsia"/>
            <w:lang w:eastAsia="zh-CN"/>
          </w:rPr>
          <w:t>六、资源开发及综合利用分析</w:t>
        </w:r>
        <w:r>
          <w:tab/>
        </w:r>
        <w:r>
          <w:fldChar w:fldCharType="begin"/>
        </w:r>
        <w:r>
          <w:instrText xml:space="preserve"> PAGEREF _Toc1974 \h </w:instrText>
        </w:r>
        <w:r>
          <w:fldChar w:fldCharType="separate"/>
        </w:r>
        <w:r>
          <w:t>27</w:t>
        </w:r>
        <w:r>
          <w:fldChar w:fldCharType="end"/>
        </w:r>
      </w:hyperlink>
    </w:p>
    <w:p>
      <w:pPr>
        <w:pStyle w:val="TOC2"/>
        <w:tabs>
          <w:tab w:val="right" w:leader="dot" w:pos="8306"/>
        </w:tabs>
      </w:pPr>
      <w:hyperlink w:anchor="_Toc13876" w:history="1">
        <w:r>
          <w:rPr>
            <w:rFonts w:ascii="仿宋" w:eastAsia="仿宋" w:hAnsi="仿宋" w:cs="仿宋" w:hint="eastAsia"/>
            <w:lang w:eastAsia="zh-CN"/>
          </w:rPr>
          <w:t>(一)、资源开发方案</w:t>
        </w:r>
        <w:r>
          <w:tab/>
        </w:r>
        <w:r>
          <w:fldChar w:fldCharType="begin"/>
        </w:r>
        <w:r>
          <w:instrText xml:space="preserve"> PAGEREF _Toc13876 \h </w:instrText>
        </w:r>
        <w:r>
          <w:fldChar w:fldCharType="separate"/>
        </w:r>
        <w:r>
          <w:t>27</w:t>
        </w:r>
        <w:r>
          <w:fldChar w:fldCharType="end"/>
        </w:r>
      </w:hyperlink>
    </w:p>
    <w:p>
      <w:pPr>
        <w:pStyle w:val="TOC2"/>
        <w:tabs>
          <w:tab w:val="right" w:leader="dot" w:pos="8306"/>
        </w:tabs>
      </w:pPr>
      <w:hyperlink w:anchor="_Toc14268" w:history="1">
        <w:r>
          <w:rPr>
            <w:rFonts w:ascii="仿宋" w:eastAsia="仿宋" w:hAnsi="仿宋" w:cs="仿宋" w:hint="eastAsia"/>
            <w:lang w:eastAsia="zh-CN"/>
          </w:rPr>
          <w:t>(二)、资源利用方案</w:t>
        </w:r>
        <w:r>
          <w:tab/>
        </w:r>
        <w:r>
          <w:fldChar w:fldCharType="begin"/>
        </w:r>
        <w:r>
          <w:instrText xml:space="preserve"> PAGEREF _Toc14268 \h </w:instrText>
        </w:r>
        <w:r>
          <w:fldChar w:fldCharType="separate"/>
        </w:r>
        <w:r>
          <w:t>28</w:t>
        </w:r>
        <w:r>
          <w:fldChar w:fldCharType="end"/>
        </w:r>
      </w:hyperlink>
    </w:p>
    <w:p>
      <w:pPr>
        <w:pStyle w:val="TOC2"/>
        <w:tabs>
          <w:tab w:val="right" w:leader="dot" w:pos="8306"/>
        </w:tabs>
      </w:pPr>
      <w:hyperlink w:anchor="_Toc10508" w:history="1">
        <w:r>
          <w:rPr>
            <w:rFonts w:ascii="仿宋" w:eastAsia="仿宋" w:hAnsi="仿宋" w:cs="仿宋" w:hint="eastAsia"/>
            <w:lang w:eastAsia="zh-CN"/>
          </w:rPr>
          <w:t>(三)、资源节约措施</w:t>
        </w:r>
        <w:r>
          <w:tab/>
        </w:r>
        <w:r>
          <w:fldChar w:fldCharType="begin"/>
        </w:r>
        <w:r>
          <w:instrText xml:space="preserve"> PAGEREF _Toc10508 \h </w:instrText>
        </w:r>
        <w:r>
          <w:fldChar w:fldCharType="separate"/>
        </w:r>
        <w:r>
          <w:t>29</w:t>
        </w:r>
        <w:r>
          <w:fldChar w:fldCharType="end"/>
        </w:r>
      </w:hyperlink>
    </w:p>
    <w:p>
      <w:pPr>
        <w:pStyle w:val="TOC1"/>
        <w:tabs>
          <w:tab w:val="right" w:leader="dot" w:pos="8306"/>
        </w:tabs>
      </w:pPr>
      <w:hyperlink w:anchor="_Toc23700" w:history="1">
        <w:r>
          <w:rPr>
            <w:rFonts w:ascii="仿宋" w:eastAsia="仿宋" w:hAnsi="仿宋" w:cs="仿宋" w:hint="eastAsia"/>
            <w:lang w:eastAsia="zh-CN"/>
          </w:rPr>
          <w:t>七、项目进度计划</w:t>
        </w:r>
        <w:r>
          <w:tab/>
        </w:r>
        <w:r>
          <w:fldChar w:fldCharType="begin"/>
        </w:r>
        <w:r>
          <w:instrText xml:space="preserve"> PAGEREF _Toc23700 \h </w:instrText>
        </w:r>
        <w:r>
          <w:fldChar w:fldCharType="separate"/>
        </w:r>
        <w:r>
          <w:t>30</w:t>
        </w:r>
        <w:r>
          <w:fldChar w:fldCharType="end"/>
        </w:r>
      </w:hyperlink>
    </w:p>
    <w:p>
      <w:pPr>
        <w:pStyle w:val="TOC2"/>
        <w:tabs>
          <w:tab w:val="right" w:leader="dot" w:pos="8306"/>
        </w:tabs>
      </w:pPr>
      <w:hyperlink w:anchor="_Toc12296" w:history="1">
        <w:r>
          <w:rPr>
            <w:rFonts w:ascii="仿宋" w:eastAsia="仿宋" w:hAnsi="仿宋" w:cs="仿宋" w:hint="eastAsia"/>
            <w:lang w:eastAsia="zh-CN"/>
          </w:rPr>
          <w:t>(一)、建设周期</w:t>
        </w:r>
        <w:r>
          <w:tab/>
        </w:r>
        <w:r>
          <w:fldChar w:fldCharType="begin"/>
        </w:r>
        <w:r>
          <w:instrText xml:space="preserve"> PAGEREF _Toc12296 \h </w:instrText>
        </w:r>
        <w:r>
          <w:fldChar w:fldCharType="separate"/>
        </w:r>
        <w:r>
          <w:t>30</w:t>
        </w:r>
        <w:r>
          <w:fldChar w:fldCharType="end"/>
        </w:r>
      </w:hyperlink>
    </w:p>
    <w:p>
      <w:pPr>
        <w:pStyle w:val="TOC2"/>
        <w:tabs>
          <w:tab w:val="right" w:leader="dot" w:pos="8306"/>
        </w:tabs>
      </w:pPr>
      <w:hyperlink w:anchor="_Toc7734" w:history="1">
        <w:r>
          <w:rPr>
            <w:rFonts w:ascii="仿宋" w:eastAsia="仿宋" w:hAnsi="仿宋" w:cs="仿宋" w:hint="eastAsia"/>
            <w:lang w:eastAsia="zh-CN"/>
          </w:rPr>
          <w:t>(二)、建设进度</w:t>
        </w:r>
        <w:r>
          <w:tab/>
        </w:r>
        <w:r>
          <w:fldChar w:fldCharType="begin"/>
        </w:r>
        <w:r>
          <w:instrText xml:space="preserve"> PAGEREF _Toc7734 \h </w:instrText>
        </w:r>
        <w:r>
          <w:fldChar w:fldCharType="separate"/>
        </w:r>
        <w:r>
          <w:t>31</w:t>
        </w:r>
        <w:r>
          <w:fldChar w:fldCharType="end"/>
        </w:r>
      </w:hyperlink>
    </w:p>
    <w:p>
      <w:pPr>
        <w:pStyle w:val="TOC2"/>
        <w:tabs>
          <w:tab w:val="right" w:leader="dot" w:pos="8306"/>
        </w:tabs>
      </w:pPr>
      <w:hyperlink w:anchor="_Toc16896" w:history="1">
        <w:r>
          <w:rPr>
            <w:rFonts w:ascii="仿宋" w:eastAsia="仿宋" w:hAnsi="仿宋" w:cs="仿宋" w:hint="eastAsia"/>
            <w:lang w:eastAsia="zh-CN"/>
          </w:rPr>
          <w:t>(三)、进度安排注意事项</w:t>
        </w:r>
        <w:r>
          <w:tab/>
        </w:r>
        <w:r>
          <w:fldChar w:fldCharType="begin"/>
        </w:r>
        <w:r>
          <w:instrText xml:space="preserve"> PAGEREF _Toc16896 \h </w:instrText>
        </w:r>
        <w:r>
          <w:fldChar w:fldCharType="separate"/>
        </w:r>
        <w:r>
          <w:t>32</w:t>
        </w:r>
        <w:r>
          <w:fldChar w:fldCharType="end"/>
        </w:r>
      </w:hyperlink>
    </w:p>
    <w:p>
      <w:pPr>
        <w:pStyle w:val="TOC2"/>
        <w:tabs>
          <w:tab w:val="right" w:leader="dot" w:pos="8306"/>
        </w:tabs>
      </w:pPr>
      <w:hyperlink w:anchor="_Toc21461" w:history="1">
        <w:r>
          <w:rPr>
            <w:rFonts w:ascii="仿宋" w:eastAsia="仿宋" w:hAnsi="仿宋" w:cs="仿宋" w:hint="eastAsia"/>
            <w:lang w:eastAsia="zh-CN"/>
          </w:rPr>
          <w:t>(四)、人力资源配置</w:t>
        </w:r>
        <w:r>
          <w:tab/>
        </w:r>
        <w:r>
          <w:fldChar w:fldCharType="begin"/>
        </w:r>
        <w:r>
          <w:instrText xml:space="preserve"> PAGEREF _Toc21461 \h </w:instrText>
        </w:r>
        <w:r>
          <w:fldChar w:fldCharType="separate"/>
        </w:r>
        <w:r>
          <w:t>33</w:t>
        </w:r>
        <w:r>
          <w:fldChar w:fldCharType="end"/>
        </w:r>
      </w:hyperlink>
    </w:p>
    <w:p>
      <w:pPr>
        <w:pStyle w:val="TOC2"/>
        <w:tabs>
          <w:tab w:val="right" w:leader="dot" w:pos="8306"/>
        </w:tabs>
      </w:pPr>
      <w:hyperlink w:anchor="_Toc3629" w:history="1">
        <w:r>
          <w:rPr>
            <w:rFonts w:ascii="仿宋" w:eastAsia="仿宋" w:hAnsi="仿宋" w:cs="仿宋" w:hint="eastAsia"/>
            <w:lang w:eastAsia="zh-CN"/>
          </w:rPr>
          <w:t>(五)、员工培训</w:t>
        </w:r>
        <w:r>
          <w:tab/>
        </w:r>
        <w:r>
          <w:fldChar w:fldCharType="begin"/>
        </w:r>
        <w:r>
          <w:instrText xml:space="preserve"> PAGEREF _Toc3629 \h </w:instrText>
        </w:r>
        <w:r>
          <w:fldChar w:fldCharType="separate"/>
        </w:r>
        <w:r>
          <w:t>35</w:t>
        </w:r>
        <w:r>
          <w:fldChar w:fldCharType="end"/>
        </w:r>
      </w:hyperlink>
    </w:p>
    <w:p>
      <w:pPr>
        <w:pStyle w:val="TOC2"/>
        <w:tabs>
          <w:tab w:val="right" w:leader="dot" w:pos="8306"/>
        </w:tabs>
      </w:pPr>
      <w:hyperlink w:anchor="_Toc6480" w:history="1">
        <w:r>
          <w:rPr>
            <w:rFonts w:ascii="仿宋" w:eastAsia="仿宋" w:hAnsi="仿宋" w:cs="仿宋" w:hint="eastAsia"/>
            <w:lang w:eastAsia="zh-CN"/>
          </w:rPr>
          <w:t>(六)、项目实施保障</w:t>
        </w:r>
        <w:r>
          <w:tab/>
        </w:r>
        <w:r>
          <w:fldChar w:fldCharType="begin"/>
        </w:r>
        <w:r>
          <w:instrText xml:space="preserve"> PAGEREF _Toc6480 \h </w:instrText>
        </w:r>
        <w:r>
          <w:fldChar w:fldCharType="separate"/>
        </w:r>
        <w:r>
          <w:t>36</w:t>
        </w:r>
        <w:r>
          <w:fldChar w:fldCharType="end"/>
        </w:r>
      </w:hyperlink>
    </w:p>
    <w:p>
      <w:pPr>
        <w:pStyle w:val="TOC2"/>
        <w:tabs>
          <w:tab w:val="right" w:leader="dot" w:pos="8306"/>
        </w:tabs>
      </w:pPr>
      <w:hyperlink w:anchor="_Toc27731" w:history="1">
        <w:r>
          <w:rPr>
            <w:rFonts w:ascii="仿宋" w:eastAsia="仿宋" w:hAnsi="仿宋" w:cs="仿宋" w:hint="eastAsia"/>
            <w:lang w:eastAsia="zh-CN"/>
          </w:rPr>
          <w:t>(七)、安全规范管理</w:t>
        </w:r>
        <w:r>
          <w:tab/>
        </w:r>
        <w:r>
          <w:fldChar w:fldCharType="begin"/>
        </w:r>
        <w:r>
          <w:instrText xml:space="preserve"> PAGEREF _Toc27731 \h </w:instrText>
        </w:r>
        <w:r>
          <w:fldChar w:fldCharType="separate"/>
        </w:r>
        <w:r>
          <w:t>37</w:t>
        </w:r>
        <w:r>
          <w:fldChar w:fldCharType="end"/>
        </w:r>
      </w:hyperlink>
    </w:p>
    <w:p>
      <w:pPr>
        <w:pStyle w:val="TOC1"/>
        <w:tabs>
          <w:tab w:val="right" w:leader="dot" w:pos="8306"/>
        </w:tabs>
      </w:pPr>
      <w:hyperlink w:anchor="_Toc27959" w:history="1">
        <w:r>
          <w:rPr>
            <w:rFonts w:ascii="仿宋" w:eastAsia="仿宋" w:hAnsi="仿宋" w:cs="仿宋" w:hint="eastAsia"/>
            <w:lang w:eastAsia="zh-CN"/>
          </w:rPr>
          <w:t>八、安全与应急管理</w:t>
        </w:r>
        <w:r>
          <w:tab/>
        </w:r>
        <w:r>
          <w:fldChar w:fldCharType="begin"/>
        </w:r>
        <w:r>
          <w:instrText xml:space="preserve"> PAGEREF _Toc27959 \h </w:instrText>
        </w:r>
        <w:r>
          <w:fldChar w:fldCharType="separate"/>
        </w:r>
        <w:r>
          <w:t>38</w:t>
        </w:r>
        <w:r>
          <w:fldChar w:fldCharType="end"/>
        </w:r>
      </w:hyperlink>
    </w:p>
    <w:p>
      <w:pPr>
        <w:pStyle w:val="TOC2"/>
        <w:tabs>
          <w:tab w:val="right" w:leader="dot" w:pos="8306"/>
        </w:tabs>
      </w:pPr>
      <w:hyperlink w:anchor="_Toc14134" w:history="1">
        <w:r>
          <w:rPr>
            <w:rFonts w:ascii="仿宋" w:eastAsia="仿宋" w:hAnsi="仿宋" w:cs="仿宋" w:hint="eastAsia"/>
            <w:lang w:eastAsia="zh-CN"/>
          </w:rPr>
          <w:t>(一)、安全生产管理</w:t>
        </w:r>
        <w:r>
          <w:tab/>
        </w:r>
        <w:r>
          <w:fldChar w:fldCharType="begin"/>
        </w:r>
        <w:r>
          <w:instrText xml:space="preserve"> PAGEREF _Toc14134 \h </w:instrText>
        </w:r>
        <w:r>
          <w:fldChar w:fldCharType="separate"/>
        </w:r>
        <w:r>
          <w:t>38</w:t>
        </w:r>
        <w:r>
          <w:fldChar w:fldCharType="end"/>
        </w:r>
      </w:hyperlink>
    </w:p>
    <w:p>
      <w:pPr>
        <w:pStyle w:val="TOC2"/>
        <w:tabs>
          <w:tab w:val="right" w:leader="dot" w:pos="8306"/>
        </w:tabs>
      </w:pPr>
      <w:hyperlink w:anchor="_Toc996" w:history="1">
        <w:r>
          <w:rPr>
            <w:rFonts w:ascii="仿宋" w:eastAsia="仿宋" w:hAnsi="仿宋" w:cs="仿宋" w:hint="eastAsia"/>
            <w:lang w:eastAsia="zh-CN"/>
          </w:rPr>
          <w:t>(二)、应急预案与响应</w:t>
        </w:r>
        <w:r>
          <w:tab/>
        </w:r>
        <w:r>
          <w:fldChar w:fldCharType="begin"/>
        </w:r>
        <w:r>
          <w:instrText xml:space="preserve"> PAGEREF _Toc996 \h </w:instrText>
        </w:r>
        <w:r>
          <w:fldChar w:fldCharType="separate"/>
        </w:r>
        <w:r>
          <w:t>39</w:t>
        </w:r>
        <w:r>
          <w:fldChar w:fldCharType="end"/>
        </w:r>
      </w:hyperlink>
    </w:p>
    <w:p>
      <w:pPr>
        <w:pStyle w:val="TOC1"/>
        <w:tabs>
          <w:tab w:val="right" w:leader="dot" w:pos="8306"/>
        </w:tabs>
      </w:pPr>
      <w:hyperlink w:anchor="_Toc11209" w:history="1">
        <w:r>
          <w:rPr>
            <w:rFonts w:ascii="仿宋" w:eastAsia="仿宋" w:hAnsi="仿宋" w:cs="仿宋" w:hint="eastAsia"/>
            <w:lang w:eastAsia="zh-CN"/>
          </w:rPr>
          <w:t>九、环境保护与绿色发展</w:t>
        </w:r>
        <w:r>
          <w:tab/>
        </w:r>
        <w:r>
          <w:fldChar w:fldCharType="begin"/>
        </w:r>
        <w:r>
          <w:instrText xml:space="preserve"> PAGEREF _Toc11209 \h </w:instrText>
        </w:r>
        <w:r>
          <w:fldChar w:fldCharType="separate"/>
        </w:r>
        <w:r>
          <w:t>41</w:t>
        </w:r>
        <w:r>
          <w:fldChar w:fldCharType="end"/>
        </w:r>
      </w:hyperlink>
    </w:p>
    <w:p>
      <w:pPr>
        <w:pStyle w:val="TOC2"/>
        <w:tabs>
          <w:tab w:val="right" w:leader="dot" w:pos="8306"/>
        </w:tabs>
      </w:pPr>
      <w:hyperlink w:anchor="_Toc8315" w:history="1">
        <w:r>
          <w:rPr>
            <w:rFonts w:ascii="仿宋" w:eastAsia="仿宋" w:hAnsi="仿宋" w:cs="仿宋" w:hint="eastAsia"/>
            <w:lang w:eastAsia="zh-CN"/>
          </w:rPr>
          <w:t>(一)、环境保护措施</w:t>
        </w:r>
        <w:r>
          <w:tab/>
        </w:r>
        <w:r>
          <w:fldChar w:fldCharType="begin"/>
        </w:r>
        <w:r>
          <w:instrText xml:space="preserve"> PAGEREF _Toc8315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2" w:history="1">
        <w:r>
          <w:rPr>
            <w:rFonts w:ascii="仿宋" w:eastAsia="仿宋" w:hAnsi="仿宋" w:cs="仿宋" w:hint="eastAsia"/>
            <w:lang w:eastAsia="zh-CN"/>
          </w:rPr>
          <w:t>(二)、绿色发展与可持续发展策略</w:t>
        </w:r>
        <w:r>
          <w:tab/>
        </w:r>
        <w:r>
          <w:fldChar w:fldCharType="begin"/>
        </w:r>
        <w:r>
          <w:instrText xml:space="preserve"> PAGEREF _Toc31412 \h </w:instrText>
        </w:r>
        <w:r>
          <w:fldChar w:fldCharType="separate"/>
        </w:r>
        <w:r>
          <w:t>43</w:t>
        </w:r>
        <w:r>
          <w:fldChar w:fldCharType="end"/>
        </w:r>
      </w:hyperlink>
    </w:p>
    <w:p>
      <w:pPr>
        <w:pStyle w:val="TOC1"/>
        <w:tabs>
          <w:tab w:val="right" w:leader="dot" w:pos="8306"/>
        </w:tabs>
      </w:pPr>
      <w:hyperlink w:anchor="_Toc2765" w:history="1">
        <w:r>
          <w:rPr>
            <w:rFonts w:ascii="仿宋" w:eastAsia="仿宋" w:hAnsi="仿宋" w:cs="仿宋" w:hint="eastAsia"/>
            <w:lang w:eastAsia="zh-CN"/>
          </w:rPr>
          <w:t>十、客户关系管理与市场拓展</w:t>
        </w:r>
        <w:r>
          <w:tab/>
        </w:r>
        <w:r>
          <w:fldChar w:fldCharType="begin"/>
        </w:r>
        <w:r>
          <w:instrText xml:space="preserve"> PAGEREF _Toc2765 \h </w:instrText>
        </w:r>
        <w:r>
          <w:fldChar w:fldCharType="separate"/>
        </w:r>
        <w:r>
          <w:t>44</w:t>
        </w:r>
        <w:r>
          <w:fldChar w:fldCharType="end"/>
        </w:r>
      </w:hyperlink>
    </w:p>
    <w:p>
      <w:pPr>
        <w:pStyle w:val="TOC2"/>
        <w:tabs>
          <w:tab w:val="right" w:leader="dot" w:pos="8306"/>
        </w:tabs>
      </w:pPr>
      <w:hyperlink w:anchor="_Toc26403" w:history="1">
        <w:r>
          <w:rPr>
            <w:rFonts w:ascii="仿宋" w:eastAsia="仿宋" w:hAnsi="仿宋" w:cs="仿宋" w:hint="eastAsia"/>
            <w:lang w:eastAsia="zh-CN"/>
          </w:rPr>
          <w:t>(一)、客户关系管理策略</w:t>
        </w:r>
        <w:r>
          <w:tab/>
        </w:r>
        <w:r>
          <w:fldChar w:fldCharType="begin"/>
        </w:r>
        <w:r>
          <w:instrText xml:space="preserve"> PAGEREF _Toc26403 \h </w:instrText>
        </w:r>
        <w:r>
          <w:fldChar w:fldCharType="separate"/>
        </w:r>
        <w:r>
          <w:t>44</w:t>
        </w:r>
        <w:r>
          <w:fldChar w:fldCharType="end"/>
        </w:r>
      </w:hyperlink>
    </w:p>
    <w:p>
      <w:pPr>
        <w:pStyle w:val="TOC2"/>
        <w:tabs>
          <w:tab w:val="right" w:leader="dot" w:pos="8306"/>
        </w:tabs>
      </w:pPr>
      <w:hyperlink w:anchor="_Toc12659" w:history="1">
        <w:r>
          <w:rPr>
            <w:rFonts w:ascii="仿宋" w:eastAsia="仿宋" w:hAnsi="仿宋" w:cs="仿宋" w:hint="eastAsia"/>
            <w:lang w:eastAsia="zh-CN"/>
          </w:rPr>
          <w:t>(二)、市场拓展方案</w:t>
        </w:r>
        <w:r>
          <w:tab/>
        </w:r>
        <w:r>
          <w:fldChar w:fldCharType="begin"/>
        </w:r>
        <w:r>
          <w:instrText xml:space="preserve"> PAGEREF _Toc12659 \h </w:instrText>
        </w:r>
        <w:r>
          <w:fldChar w:fldCharType="separate"/>
        </w:r>
        <w:r>
          <w:t>46</w:t>
        </w:r>
        <w:r>
          <w:fldChar w:fldCharType="end"/>
        </w:r>
      </w:hyperlink>
    </w:p>
    <w:p>
      <w:pPr>
        <w:pStyle w:val="TOC1"/>
        <w:tabs>
          <w:tab w:val="right" w:leader="dot" w:pos="8306"/>
        </w:tabs>
      </w:pPr>
      <w:hyperlink w:anchor="_Toc25853" w:history="1">
        <w:r>
          <w:rPr>
            <w:rFonts w:ascii="仿宋" w:eastAsia="仿宋" w:hAnsi="仿宋" w:cs="仿宋" w:hint="eastAsia"/>
            <w:lang w:eastAsia="zh-CN"/>
          </w:rPr>
          <w:t>十一、项目实施与管理方案</w:t>
        </w:r>
        <w:r>
          <w:tab/>
        </w:r>
        <w:r>
          <w:fldChar w:fldCharType="begin"/>
        </w:r>
        <w:r>
          <w:instrText xml:space="preserve"> PAGEREF _Toc25853 \h </w:instrText>
        </w:r>
        <w:r>
          <w:fldChar w:fldCharType="separate"/>
        </w:r>
        <w:r>
          <w:t>47</w:t>
        </w:r>
        <w:r>
          <w:fldChar w:fldCharType="end"/>
        </w:r>
      </w:hyperlink>
    </w:p>
    <w:p>
      <w:pPr>
        <w:pStyle w:val="TOC2"/>
        <w:tabs>
          <w:tab w:val="right" w:leader="dot" w:pos="8306"/>
        </w:tabs>
      </w:pPr>
      <w:hyperlink w:anchor="_Toc16796" w:history="1">
        <w:r>
          <w:rPr>
            <w:rFonts w:ascii="仿宋" w:eastAsia="仿宋" w:hAnsi="仿宋" w:cs="仿宋" w:hint="eastAsia"/>
            <w:lang w:eastAsia="zh-CN"/>
          </w:rPr>
          <w:t>(一)、项目实施计划</w:t>
        </w:r>
        <w:r>
          <w:tab/>
        </w:r>
        <w:r>
          <w:fldChar w:fldCharType="begin"/>
        </w:r>
        <w:r>
          <w:instrText xml:space="preserve"> PAGEREF _Toc16796 \h </w:instrText>
        </w:r>
        <w:r>
          <w:fldChar w:fldCharType="separate"/>
        </w:r>
        <w:r>
          <w:t>47</w:t>
        </w:r>
        <w:r>
          <w:fldChar w:fldCharType="end"/>
        </w:r>
      </w:hyperlink>
    </w:p>
    <w:p>
      <w:pPr>
        <w:pStyle w:val="TOC2"/>
        <w:tabs>
          <w:tab w:val="right" w:leader="dot" w:pos="8306"/>
        </w:tabs>
      </w:pPr>
      <w:hyperlink w:anchor="_Toc31227" w:history="1">
        <w:r>
          <w:rPr>
            <w:rFonts w:ascii="仿宋" w:eastAsia="仿宋" w:hAnsi="仿宋" w:cs="仿宋" w:hint="eastAsia"/>
            <w:lang w:eastAsia="zh-CN"/>
          </w:rPr>
          <w:t>(二)、项目组织机构与职责</w:t>
        </w:r>
        <w:r>
          <w:tab/>
        </w:r>
        <w:r>
          <w:fldChar w:fldCharType="begin"/>
        </w:r>
        <w:r>
          <w:instrText xml:space="preserve"> PAGEREF _Toc31227 \h </w:instrText>
        </w:r>
        <w:r>
          <w:fldChar w:fldCharType="separate"/>
        </w:r>
        <w:r>
          <w:t>48</w:t>
        </w:r>
        <w:r>
          <w:fldChar w:fldCharType="end"/>
        </w:r>
      </w:hyperlink>
    </w:p>
    <w:p>
      <w:pPr>
        <w:pStyle w:val="TOC2"/>
        <w:tabs>
          <w:tab w:val="right" w:leader="dot" w:pos="8306"/>
        </w:tabs>
      </w:pPr>
      <w:hyperlink w:anchor="_Toc2653" w:history="1">
        <w:r>
          <w:rPr>
            <w:rFonts w:ascii="仿宋" w:eastAsia="仿宋" w:hAnsi="仿宋" w:cs="仿宋" w:hint="eastAsia"/>
            <w:lang w:eastAsia="zh-CN"/>
          </w:rPr>
          <w:t>(三)、项目管理与监控体系</w:t>
        </w:r>
        <w:r>
          <w:tab/>
        </w:r>
        <w:r>
          <w:fldChar w:fldCharType="begin"/>
        </w:r>
        <w:r>
          <w:instrText xml:space="preserve"> PAGEREF _Toc2653 \h </w:instrText>
        </w:r>
        <w:r>
          <w:fldChar w:fldCharType="separate"/>
        </w:r>
        <w:r>
          <w:t>51</w:t>
        </w:r>
        <w:r>
          <w:fldChar w:fldCharType="end"/>
        </w:r>
      </w:hyperlink>
    </w:p>
    <w:p>
      <w:pPr>
        <w:pStyle w:val="TOC1"/>
        <w:tabs>
          <w:tab w:val="right" w:leader="dot" w:pos="8306"/>
        </w:tabs>
      </w:pPr>
      <w:hyperlink w:anchor="_Toc44" w:history="1">
        <w:r>
          <w:rPr>
            <w:rFonts w:ascii="仿宋" w:eastAsia="仿宋" w:hAnsi="仿宋" w:cs="仿宋" w:hint="eastAsia"/>
            <w:lang w:eastAsia="zh-CN"/>
          </w:rPr>
          <w:t>十二、项目质量与标准</w:t>
        </w:r>
        <w:r>
          <w:tab/>
        </w:r>
        <w:r>
          <w:fldChar w:fldCharType="begin"/>
        </w:r>
        <w:r>
          <w:instrText xml:space="preserve"> PAGEREF _Toc44 \h </w:instrText>
        </w:r>
        <w:r>
          <w:fldChar w:fldCharType="separate"/>
        </w:r>
        <w:r>
          <w:t>52</w:t>
        </w:r>
        <w:r>
          <w:fldChar w:fldCharType="end"/>
        </w:r>
      </w:hyperlink>
    </w:p>
    <w:p>
      <w:pPr>
        <w:pStyle w:val="TOC2"/>
        <w:tabs>
          <w:tab w:val="right" w:leader="dot" w:pos="8306"/>
        </w:tabs>
      </w:pPr>
      <w:hyperlink w:anchor="_Toc28556" w:history="1">
        <w:r>
          <w:rPr>
            <w:rFonts w:ascii="仿宋" w:eastAsia="仿宋" w:hAnsi="仿宋" w:cs="仿宋" w:hint="eastAsia"/>
            <w:lang w:eastAsia="zh-CN"/>
          </w:rPr>
          <w:t>(一)、质量保障体系</w:t>
        </w:r>
        <w:r>
          <w:tab/>
        </w:r>
        <w:r>
          <w:fldChar w:fldCharType="begin"/>
        </w:r>
        <w:r>
          <w:instrText xml:space="preserve"> PAGEREF _Toc28556 \h </w:instrText>
        </w:r>
        <w:r>
          <w:fldChar w:fldCharType="separate"/>
        </w:r>
        <w:r>
          <w:t>52</w:t>
        </w:r>
        <w:r>
          <w:fldChar w:fldCharType="end"/>
        </w:r>
      </w:hyperlink>
    </w:p>
    <w:p>
      <w:pPr>
        <w:pStyle w:val="TOC2"/>
        <w:tabs>
          <w:tab w:val="right" w:leader="dot" w:pos="8306"/>
        </w:tabs>
      </w:pPr>
      <w:hyperlink w:anchor="_Toc7663" w:history="1">
        <w:r>
          <w:rPr>
            <w:rFonts w:ascii="仿宋" w:eastAsia="仿宋" w:hAnsi="仿宋" w:cs="仿宋" w:hint="eastAsia"/>
            <w:lang w:eastAsia="zh-CN"/>
          </w:rPr>
          <w:t>(二)、标准化作业流程</w:t>
        </w:r>
        <w:r>
          <w:tab/>
        </w:r>
        <w:r>
          <w:fldChar w:fldCharType="begin"/>
        </w:r>
        <w:r>
          <w:instrText xml:space="preserve"> PAGEREF _Toc7663 \h </w:instrText>
        </w:r>
        <w:r>
          <w:fldChar w:fldCharType="separate"/>
        </w:r>
        <w:r>
          <w:t>54</w:t>
        </w:r>
        <w:r>
          <w:fldChar w:fldCharType="end"/>
        </w:r>
      </w:hyperlink>
    </w:p>
    <w:p>
      <w:pPr>
        <w:pStyle w:val="TOC2"/>
        <w:tabs>
          <w:tab w:val="right" w:leader="dot" w:pos="8306"/>
        </w:tabs>
      </w:pPr>
      <w:hyperlink w:anchor="_Toc4207" w:history="1">
        <w:r>
          <w:rPr>
            <w:rFonts w:ascii="仿宋" w:eastAsia="仿宋" w:hAnsi="仿宋" w:cs="仿宋" w:hint="eastAsia"/>
            <w:lang w:eastAsia="zh-CN"/>
          </w:rPr>
          <w:t>(三)、质量监控与评估</w:t>
        </w:r>
        <w:r>
          <w:tab/>
        </w:r>
        <w:r>
          <w:fldChar w:fldCharType="begin"/>
        </w:r>
        <w:r>
          <w:instrText xml:space="preserve"> PAGEREF _Toc4207 \h </w:instrText>
        </w:r>
        <w:r>
          <w:fldChar w:fldCharType="separate"/>
        </w:r>
        <w:r>
          <w:t>55</w:t>
        </w:r>
        <w:r>
          <w:fldChar w:fldCharType="end"/>
        </w:r>
      </w:hyperlink>
    </w:p>
    <w:p>
      <w:pPr>
        <w:pStyle w:val="TOC2"/>
        <w:tabs>
          <w:tab w:val="right" w:leader="dot" w:pos="8306"/>
        </w:tabs>
      </w:pPr>
      <w:hyperlink w:anchor="_Toc9833" w:history="1">
        <w:r>
          <w:rPr>
            <w:rFonts w:ascii="仿宋" w:eastAsia="仿宋" w:hAnsi="仿宋" w:cs="仿宋" w:hint="eastAsia"/>
            <w:lang w:eastAsia="zh-CN"/>
          </w:rPr>
          <w:t>(四)、质量改进计划</w:t>
        </w:r>
        <w:r>
          <w:tab/>
        </w:r>
        <w:r>
          <w:fldChar w:fldCharType="begin"/>
        </w:r>
        <w:r>
          <w:instrText xml:space="preserve"> PAGEREF _Toc9833 \h </w:instrText>
        </w:r>
        <w:r>
          <w:fldChar w:fldCharType="separate"/>
        </w:r>
        <w:r>
          <w:t>56</w:t>
        </w:r>
        <w:r>
          <w:fldChar w:fldCharType="end"/>
        </w:r>
      </w:hyperlink>
    </w:p>
    <w:p>
      <w:pPr>
        <w:pStyle w:val="TOC1"/>
        <w:tabs>
          <w:tab w:val="right" w:leader="dot" w:pos="8306"/>
        </w:tabs>
      </w:pPr>
      <w:hyperlink w:anchor="_Toc10425" w:history="1">
        <w:r>
          <w:rPr>
            <w:rFonts w:ascii="仿宋" w:eastAsia="仿宋" w:hAnsi="仿宋" w:cs="仿宋" w:hint="eastAsia"/>
            <w:lang w:eastAsia="zh-CN"/>
          </w:rPr>
          <w:t>十三、设施与设备管理</w:t>
        </w:r>
        <w:r>
          <w:tab/>
        </w:r>
        <w:r>
          <w:fldChar w:fldCharType="begin"/>
        </w:r>
        <w:r>
          <w:instrText xml:space="preserve"> PAGEREF _Toc10425 \h </w:instrText>
        </w:r>
        <w:r>
          <w:fldChar w:fldCharType="separate"/>
        </w:r>
        <w:r>
          <w:t>58</w:t>
        </w:r>
        <w:r>
          <w:fldChar w:fldCharType="end"/>
        </w:r>
      </w:hyperlink>
    </w:p>
    <w:p>
      <w:pPr>
        <w:pStyle w:val="TOC2"/>
        <w:tabs>
          <w:tab w:val="right" w:leader="dot" w:pos="8306"/>
        </w:tabs>
      </w:pPr>
      <w:hyperlink w:anchor="_Toc28417" w:history="1">
        <w:r>
          <w:rPr>
            <w:rFonts w:ascii="仿宋" w:eastAsia="仿宋" w:hAnsi="仿宋" w:cs="仿宋" w:hint="eastAsia"/>
            <w:lang w:eastAsia="zh-CN"/>
          </w:rPr>
          <w:t>(一)、设施规划与配置</w:t>
        </w:r>
        <w:r>
          <w:tab/>
        </w:r>
        <w:r>
          <w:fldChar w:fldCharType="begin"/>
        </w:r>
        <w:r>
          <w:instrText xml:space="preserve"> PAGEREF _Toc28417 \h </w:instrText>
        </w:r>
        <w:r>
          <w:fldChar w:fldCharType="separate"/>
        </w:r>
        <w:r>
          <w:t>58</w:t>
        </w:r>
        <w:r>
          <w:fldChar w:fldCharType="end"/>
        </w:r>
      </w:hyperlink>
    </w:p>
    <w:p>
      <w:pPr>
        <w:pStyle w:val="TOC2"/>
        <w:tabs>
          <w:tab w:val="right" w:leader="dot" w:pos="8306"/>
        </w:tabs>
      </w:pPr>
      <w:hyperlink w:anchor="_Toc9907" w:history="1">
        <w:r>
          <w:rPr>
            <w:rFonts w:ascii="仿宋" w:eastAsia="仿宋" w:hAnsi="仿宋" w:cs="仿宋" w:hint="eastAsia"/>
            <w:lang w:eastAsia="zh-CN"/>
          </w:rPr>
          <w:t>(二)、设备采购与维护管理</w:t>
        </w:r>
        <w:r>
          <w:tab/>
        </w:r>
        <w:r>
          <w:fldChar w:fldCharType="begin"/>
        </w:r>
        <w:r>
          <w:instrText xml:space="preserve"> PAGEREF _Toc9907 \h </w:instrText>
        </w:r>
        <w:r>
          <w:fldChar w:fldCharType="separate"/>
        </w:r>
        <w:r>
          <w:t>58</w:t>
        </w:r>
        <w:r>
          <w:fldChar w:fldCharType="end"/>
        </w:r>
      </w:hyperlink>
    </w:p>
    <w:p>
      <w:pPr>
        <w:pStyle w:val="TOC2"/>
        <w:tabs>
          <w:tab w:val="right" w:leader="dot" w:pos="8306"/>
        </w:tabs>
      </w:pPr>
      <w:hyperlink w:anchor="_Toc18795" w:history="1">
        <w:r>
          <w:rPr>
            <w:rFonts w:ascii="仿宋" w:eastAsia="仿宋" w:hAnsi="仿宋" w:cs="仿宋" w:hint="eastAsia"/>
            <w:lang w:eastAsia="zh-CN"/>
          </w:rPr>
          <w:t>(三)、设施设备升级策略</w:t>
        </w:r>
        <w:r>
          <w:tab/>
        </w:r>
        <w:r>
          <w:fldChar w:fldCharType="begin"/>
        </w:r>
        <w:r>
          <w:instrText xml:space="preserve"> PAGEREF _Toc18795 \h </w:instrText>
        </w:r>
        <w:r>
          <w:fldChar w:fldCharType="separate"/>
        </w:r>
        <w:r>
          <w:t>59</w:t>
        </w:r>
        <w:r>
          <w:fldChar w:fldCharType="end"/>
        </w:r>
      </w:hyperlink>
    </w:p>
    <w:p>
      <w:pPr>
        <w:pStyle w:val="TOC1"/>
        <w:tabs>
          <w:tab w:val="right" w:leader="dot" w:pos="8306"/>
        </w:tabs>
      </w:pPr>
      <w:hyperlink w:anchor="_Toc1932" w:history="1">
        <w:r>
          <w:rPr>
            <w:rFonts w:ascii="仿宋" w:eastAsia="仿宋" w:hAnsi="仿宋" w:cs="仿宋" w:hint="eastAsia"/>
            <w:lang w:eastAsia="zh-CN"/>
          </w:rPr>
          <w:t>十四、法律法规与政策遵循</w:t>
        </w:r>
        <w:r>
          <w:tab/>
        </w:r>
        <w:r>
          <w:fldChar w:fldCharType="begin"/>
        </w:r>
        <w:r>
          <w:instrText xml:space="preserve"> PAGEREF _Toc1932 \h </w:instrText>
        </w:r>
        <w:r>
          <w:fldChar w:fldCharType="separate"/>
        </w:r>
        <w:r>
          <w:t>60</w:t>
        </w:r>
        <w:r>
          <w:fldChar w:fldCharType="end"/>
        </w:r>
      </w:hyperlink>
    </w:p>
    <w:p>
      <w:pPr>
        <w:pStyle w:val="TOC2"/>
        <w:tabs>
          <w:tab w:val="right" w:leader="dot" w:pos="8306"/>
        </w:tabs>
      </w:pPr>
      <w:hyperlink w:anchor="_Toc3902" w:history="1">
        <w:r>
          <w:rPr>
            <w:rFonts w:ascii="仿宋" w:eastAsia="仿宋" w:hAnsi="仿宋" w:cs="仿宋" w:hint="eastAsia"/>
            <w:lang w:eastAsia="zh-CN"/>
          </w:rPr>
          <w:t>(一)、法律法规遵守</w:t>
        </w:r>
        <w:r>
          <w:tab/>
        </w:r>
        <w:r>
          <w:fldChar w:fldCharType="begin"/>
        </w:r>
        <w:r>
          <w:instrText xml:space="preserve"> PAGEREF _Toc3902 \h </w:instrText>
        </w:r>
        <w:r>
          <w:fldChar w:fldCharType="separate"/>
        </w:r>
        <w:r>
          <w:t>60</w:t>
        </w:r>
        <w:r>
          <w:fldChar w:fldCharType="end"/>
        </w:r>
      </w:hyperlink>
    </w:p>
    <w:p>
      <w:pPr>
        <w:pStyle w:val="TOC2"/>
        <w:tabs>
          <w:tab w:val="right" w:leader="dot" w:pos="8306"/>
        </w:tabs>
      </w:pPr>
      <w:hyperlink w:anchor="_Toc21269" w:history="1">
        <w:r>
          <w:rPr>
            <w:rFonts w:ascii="仿宋" w:eastAsia="仿宋" w:hAnsi="仿宋" w:cs="仿宋" w:hint="eastAsia"/>
            <w:lang w:eastAsia="zh-CN"/>
          </w:rPr>
          <w:t>(二)、政策导向与利用</w:t>
        </w:r>
        <w:r>
          <w:tab/>
        </w:r>
        <w:r>
          <w:fldChar w:fldCharType="begin"/>
        </w:r>
        <w:r>
          <w:instrText xml:space="preserve"> PAGEREF _Toc21269 \h </w:instrText>
        </w:r>
        <w:r>
          <w:fldChar w:fldCharType="separate"/>
        </w:r>
        <w:r>
          <w:t>61</w:t>
        </w:r>
        <w:r>
          <w:fldChar w:fldCharType="end"/>
        </w:r>
      </w:hyperlink>
    </w:p>
    <w:p>
      <w:pPr>
        <w:pStyle w:val="TOC1"/>
        <w:tabs>
          <w:tab w:val="right" w:leader="dot" w:pos="8306"/>
        </w:tabs>
      </w:pPr>
      <w:hyperlink w:anchor="_Toc21306" w:history="1">
        <w:r>
          <w:rPr>
            <w:rFonts w:ascii="仿宋" w:eastAsia="仿宋" w:hAnsi="仿宋" w:cs="仿宋" w:hint="eastAsia"/>
            <w:lang w:eastAsia="zh-CN"/>
          </w:rPr>
          <w:t>十五、成果转化与推广应用</w:t>
        </w:r>
        <w:r>
          <w:tab/>
        </w:r>
        <w:r>
          <w:fldChar w:fldCharType="begin"/>
        </w:r>
        <w:r>
          <w:instrText xml:space="preserve"> PAGEREF _Toc21306 \h </w:instrText>
        </w:r>
        <w:r>
          <w:fldChar w:fldCharType="separate"/>
        </w:r>
        <w:r>
          <w:t>62</w:t>
        </w:r>
        <w:r>
          <w:fldChar w:fldCharType="end"/>
        </w:r>
      </w:hyperlink>
    </w:p>
    <w:p>
      <w:pPr>
        <w:pStyle w:val="TOC2"/>
        <w:tabs>
          <w:tab w:val="right" w:leader="dot" w:pos="8306"/>
        </w:tabs>
      </w:pPr>
      <w:hyperlink w:anchor="_Toc6778" w:history="1">
        <w:r>
          <w:rPr>
            <w:rFonts w:ascii="仿宋" w:eastAsia="仿宋" w:hAnsi="仿宋" w:cs="仿宋" w:hint="eastAsia"/>
            <w:lang w:eastAsia="zh-CN"/>
          </w:rPr>
          <w:t>(一)、成果转化策略制定</w:t>
        </w:r>
        <w:r>
          <w:tab/>
        </w:r>
        <w:r>
          <w:fldChar w:fldCharType="begin"/>
        </w:r>
        <w:r>
          <w:instrText xml:space="preserve"> PAGEREF _Toc6778 \h </w:instrText>
        </w:r>
        <w:r>
          <w:fldChar w:fldCharType="separate"/>
        </w:r>
        <w:r>
          <w:t>62</w:t>
        </w:r>
        <w:r>
          <w:fldChar w:fldCharType="end"/>
        </w:r>
      </w:hyperlink>
    </w:p>
    <w:p>
      <w:pPr>
        <w:pStyle w:val="TOC2"/>
        <w:tabs>
          <w:tab w:val="right" w:leader="dot" w:pos="8306"/>
        </w:tabs>
      </w:pPr>
      <w:hyperlink w:anchor="_Toc11678" w:history="1">
        <w:r>
          <w:rPr>
            <w:rFonts w:ascii="仿宋" w:eastAsia="仿宋" w:hAnsi="仿宋" w:cs="仿宋" w:hint="eastAsia"/>
            <w:lang w:eastAsia="zh-CN"/>
          </w:rPr>
          <w:t>(二)、成果推广应用方案</w:t>
        </w:r>
        <w:r>
          <w:tab/>
        </w:r>
        <w:r>
          <w:fldChar w:fldCharType="begin"/>
        </w:r>
        <w:r>
          <w:instrText xml:space="preserve"> PAGEREF _Toc11678 \h </w:instrText>
        </w:r>
        <w:r>
          <w:fldChar w:fldCharType="separate"/>
        </w:r>
        <w:r>
          <w:t>63</w:t>
        </w:r>
        <w:r>
          <w:fldChar w:fldCharType="end"/>
        </w:r>
      </w:hyperlink>
    </w:p>
    <w:p>
      <w:pPr>
        <w:pStyle w:val="TOC1"/>
        <w:tabs>
          <w:tab w:val="right" w:leader="dot" w:pos="8306"/>
        </w:tabs>
      </w:pPr>
      <w:hyperlink w:anchor="_Toc14779" w:history="1">
        <w:r>
          <w:rPr>
            <w:rFonts w:ascii="仿宋" w:eastAsia="仿宋" w:hAnsi="仿宋" w:cs="仿宋" w:hint="eastAsia"/>
            <w:lang w:eastAsia="zh-CN"/>
          </w:rPr>
          <w:t>十六、质量管理与控制</w:t>
        </w:r>
        <w:r>
          <w:tab/>
        </w:r>
        <w:r>
          <w:fldChar w:fldCharType="begin"/>
        </w:r>
        <w:r>
          <w:instrText xml:space="preserve"> PAGEREF _Toc14779 \h </w:instrText>
        </w:r>
        <w:r>
          <w:fldChar w:fldCharType="separate"/>
        </w:r>
        <w:r>
          <w:t>65</w:t>
        </w:r>
        <w:r>
          <w:fldChar w:fldCharType="end"/>
        </w:r>
      </w:hyperlink>
    </w:p>
    <w:p>
      <w:pPr>
        <w:pStyle w:val="TOC2"/>
        <w:tabs>
          <w:tab w:val="right" w:leader="dot" w:pos="8306"/>
        </w:tabs>
      </w:pPr>
      <w:hyperlink w:anchor="_Toc1082" w:history="1">
        <w:r>
          <w:rPr>
            <w:rFonts w:ascii="仿宋" w:eastAsia="仿宋" w:hAnsi="仿宋" w:cs="仿宋" w:hint="eastAsia"/>
            <w:lang w:eastAsia="zh-CN"/>
          </w:rPr>
          <w:t>(一)、质量管理体系建设</w:t>
        </w:r>
        <w:r>
          <w:tab/>
        </w:r>
        <w:r>
          <w:fldChar w:fldCharType="begin"/>
        </w:r>
        <w:r>
          <w:instrText xml:space="preserve"> PAGEREF _Toc1082 \h </w:instrText>
        </w:r>
        <w:r>
          <w:fldChar w:fldCharType="separate"/>
        </w:r>
        <w:r>
          <w:t>65</w:t>
        </w:r>
        <w:r>
          <w:fldChar w:fldCharType="end"/>
        </w:r>
      </w:hyperlink>
    </w:p>
    <w:p>
      <w:pPr>
        <w:pStyle w:val="TOC2"/>
        <w:tabs>
          <w:tab w:val="right" w:leader="dot" w:pos="8306"/>
        </w:tabs>
      </w:pPr>
      <w:hyperlink w:anchor="_Toc23022" w:history="1">
        <w:r>
          <w:rPr>
            <w:rFonts w:ascii="仿宋" w:eastAsia="仿宋" w:hAnsi="仿宋" w:cs="仿宋" w:hint="eastAsia"/>
            <w:lang w:eastAsia="zh-CN"/>
          </w:rPr>
          <w:t>(二)、质量控制措施</w:t>
        </w:r>
        <w:r>
          <w:tab/>
        </w:r>
        <w:r>
          <w:fldChar w:fldCharType="begin"/>
        </w:r>
        <w:r>
          <w:instrText xml:space="preserve"> PAGEREF _Toc23022 \h </w:instrText>
        </w:r>
        <w:r>
          <w:fldChar w:fldCharType="separate"/>
        </w:r>
        <w:r>
          <w:t>66</w:t>
        </w:r>
        <w:r>
          <w:fldChar w:fldCharType="end"/>
        </w:r>
      </w:hyperlink>
    </w:p>
    <w:p>
      <w:pPr>
        <w:pStyle w:val="TOC1"/>
        <w:tabs>
          <w:tab w:val="right" w:leader="dot" w:pos="8306"/>
        </w:tabs>
      </w:pPr>
      <w:hyperlink w:anchor="_Toc29740" w:history="1">
        <w:r>
          <w:rPr>
            <w:rFonts w:ascii="仿宋" w:eastAsia="仿宋" w:hAnsi="仿宋" w:cs="仿宋" w:hint="eastAsia"/>
            <w:lang w:eastAsia="zh-CN"/>
          </w:rPr>
          <w:t>十七、创新驱动与持续发展</w:t>
        </w:r>
        <w:r>
          <w:tab/>
        </w:r>
        <w:r>
          <w:fldChar w:fldCharType="begin"/>
        </w:r>
        <w:r>
          <w:instrText xml:space="preserve"> PAGEREF _Toc29740 \h </w:instrText>
        </w:r>
        <w:r>
          <w:fldChar w:fldCharType="separate"/>
        </w:r>
        <w:r>
          <w:t>67</w:t>
        </w:r>
        <w:r>
          <w:fldChar w:fldCharType="end"/>
        </w:r>
      </w:hyperlink>
    </w:p>
    <w:p>
      <w:pPr>
        <w:pStyle w:val="TOC2"/>
        <w:tabs>
          <w:tab w:val="right" w:leader="dot" w:pos="8306"/>
        </w:tabs>
      </w:pPr>
      <w:hyperlink w:anchor="_Toc25236" w:history="1">
        <w:r>
          <w:rPr>
            <w:rFonts w:ascii="仿宋" w:eastAsia="仿宋" w:hAnsi="仿宋" w:cs="仿宋" w:hint="eastAsia"/>
            <w:lang w:eastAsia="zh-CN"/>
          </w:rPr>
          <w:t>(一)、创新驱动战略实施</w:t>
        </w:r>
        <w:r>
          <w:tab/>
        </w:r>
        <w:r>
          <w:fldChar w:fldCharType="begin"/>
        </w:r>
        <w:r>
          <w:instrText xml:space="preserve"> PAGEREF _Toc25236 \h </w:instrText>
        </w:r>
        <w:r>
          <w:fldChar w:fldCharType="separate"/>
        </w:r>
        <w:r>
          <w:t>67</w:t>
        </w:r>
        <w:r>
          <w:fldChar w:fldCharType="end"/>
        </w:r>
      </w:hyperlink>
    </w:p>
    <w:p>
      <w:pPr>
        <w:pStyle w:val="TOC2"/>
        <w:tabs>
          <w:tab w:val="right" w:leader="dot" w:pos="8306"/>
        </w:tabs>
      </w:pPr>
      <w:hyperlink w:anchor="_Toc29285" w:history="1">
        <w:r>
          <w:rPr>
            <w:rFonts w:ascii="仿宋" w:eastAsia="仿宋" w:hAnsi="仿宋" w:cs="仿宋" w:hint="eastAsia"/>
            <w:lang w:eastAsia="zh-CN"/>
          </w:rPr>
          <w:t>(二)、持续发展路径探索</w:t>
        </w:r>
        <w:r>
          <w:tab/>
        </w:r>
        <w:r>
          <w:fldChar w:fldCharType="begin"/>
        </w:r>
        <w:r>
          <w:instrText xml:space="preserve"> PAGEREF _Toc29285 \h </w:instrText>
        </w:r>
        <w:r>
          <w:fldChar w:fldCharType="separate"/>
        </w:r>
        <w:r>
          <w:t>69</w:t>
        </w:r>
        <w:r>
          <w:fldChar w:fldCharType="end"/>
        </w:r>
      </w:hyperlink>
    </w:p>
    <w:p>
      <w:pPr>
        <w:pStyle w:val="TOC1"/>
        <w:tabs>
          <w:tab w:val="right" w:leader="dot" w:pos="8306"/>
        </w:tabs>
      </w:pPr>
      <w:hyperlink w:anchor="_Toc14979" w:history="1">
        <w:r>
          <w:rPr>
            <w:rFonts w:ascii="仿宋" w:eastAsia="仿宋" w:hAnsi="仿宋" w:cs="仿宋" w:hint="eastAsia"/>
            <w:lang w:eastAsia="zh-CN"/>
          </w:rPr>
          <w:t>十八、人力资源管理与开发</w:t>
        </w:r>
        <w:r>
          <w:tab/>
        </w:r>
        <w:r>
          <w:fldChar w:fldCharType="begin"/>
        </w:r>
        <w:r>
          <w:instrText xml:space="preserve"> PAGEREF _Toc14979 \h </w:instrText>
        </w:r>
        <w:r>
          <w:fldChar w:fldCharType="separate"/>
        </w:r>
        <w:r>
          <w:t>73</w:t>
        </w:r>
        <w:r>
          <w:fldChar w:fldCharType="end"/>
        </w:r>
      </w:hyperlink>
    </w:p>
    <w:p>
      <w:pPr>
        <w:pStyle w:val="TOC2"/>
        <w:tabs>
          <w:tab w:val="right" w:leader="dot" w:pos="8306"/>
        </w:tabs>
      </w:pPr>
      <w:hyperlink w:anchor="_Toc8550" w:history="1">
        <w:r>
          <w:rPr>
            <w:rFonts w:ascii="仿宋" w:eastAsia="仿宋" w:hAnsi="仿宋" w:cs="仿宋" w:hint="eastAsia"/>
            <w:lang w:eastAsia="zh-CN"/>
          </w:rPr>
          <w:t>(一)、人力资源规划</w:t>
        </w:r>
        <w:r>
          <w:tab/>
        </w:r>
        <w:r>
          <w:fldChar w:fldCharType="begin"/>
        </w:r>
        <w:r>
          <w:instrText xml:space="preserve"> PAGEREF _Toc8550 \h </w:instrText>
        </w:r>
        <w:r>
          <w:fldChar w:fldCharType="separate"/>
        </w:r>
        <w:r>
          <w:t>73</w:t>
        </w:r>
        <w:r>
          <w:fldChar w:fldCharType="end"/>
        </w:r>
      </w:hyperlink>
    </w:p>
    <w:p>
      <w:pPr>
        <w:pStyle w:val="TOC2"/>
        <w:tabs>
          <w:tab w:val="right" w:leader="dot" w:pos="8306"/>
        </w:tabs>
      </w:pPr>
      <w:hyperlink w:anchor="_Toc32052" w:history="1">
        <w:r>
          <w:rPr>
            <w:rFonts w:ascii="仿宋" w:eastAsia="仿宋" w:hAnsi="仿宋" w:cs="仿宋" w:hint="eastAsia"/>
            <w:lang w:eastAsia="zh-CN"/>
          </w:rPr>
          <w:t>(二)、人力资源开发与培训</w:t>
        </w:r>
        <w:r>
          <w:tab/>
        </w:r>
        <w:r>
          <w:fldChar w:fldCharType="begin"/>
        </w:r>
        <w:r>
          <w:instrText xml:space="preserve"> PAGEREF _Toc32052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安全专业软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安全专业软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3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安全专业软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安全专业软件项目在其专注的领域内，特别是在人工智能和数据科学方面，有望推动显著的技术革新。项目的研发活动不仅有望孕育出改变行业运作方式的新技术，还可能在长远中影响整个技术生态系统。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安全专业软件项目还致力于提升当地居民的技能和就业能力，通过与当地教育机构合作提供培训和教育机会，从而提高社区整体的生活水平和社会福祉。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安全专业软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9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安全专业软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安全专业软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61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95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46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6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63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230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直接收益：假设安全专业软件项目的产品或服务年销售收入为XX万元。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096"/>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https://d.book118.com/158046004063006046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44C47"/>
    <w:rsid w:val="7DE44C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4600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2024-02-29T20:59:00Z</dcterms:created>
  <dcterms:modified xsi:type="dcterms:W3CDTF">2024-02-29T20:59:52Z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F7B4712C6A1647EB91273DCD63175754_11</vt:lpwstr>
  </property>
  <property fmtid="{D5CDD505-2E9C-101B-9397-08002B2CF9AE}" pid="3" name="KSOProductBuildVer">
    <vt:lpwstr>2052-12.1.0.16250</vt:lpwstr>
  </property>
</Properties>
</file>