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PH计项目规划设计纲要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11" w:history="1">
        <w:r>
          <w:rPr>
            <w:rFonts w:ascii="仿宋" w:eastAsia="仿宋" w:hAnsi="仿宋" w:cs="仿宋" w:hint="eastAsia"/>
            <w:lang w:eastAsia="zh-CN"/>
          </w:rPr>
          <w:t>序言</w:t>
        </w:r>
        <w:r>
          <w:tab/>
        </w:r>
        <w:r>
          <w:fldChar w:fldCharType="begin"/>
        </w:r>
        <w:r>
          <w:instrText xml:space="preserve"> PAGEREF _Toc6011 \h </w:instrText>
        </w:r>
        <w:r>
          <w:fldChar w:fldCharType="separate"/>
        </w:r>
        <w:r>
          <w:t>3</w:t>
        </w:r>
        <w:r>
          <w:fldChar w:fldCharType="end"/>
        </w:r>
      </w:hyperlink>
    </w:p>
    <w:p>
      <w:pPr>
        <w:pStyle w:val="TOC1"/>
        <w:tabs>
          <w:tab w:val="right" w:leader="dot" w:pos="8306"/>
        </w:tabs>
      </w:pPr>
      <w:hyperlink w:anchor="_Toc27737" w:history="1">
        <w:r>
          <w:rPr>
            <w:rFonts w:ascii="仿宋" w:eastAsia="仿宋" w:hAnsi="仿宋" w:cs="仿宋" w:hint="eastAsia"/>
            <w:lang w:eastAsia="zh-CN"/>
          </w:rPr>
          <w:t>一、PH计项目建设背景及必要性分析</w:t>
        </w:r>
        <w:r>
          <w:tab/>
        </w:r>
        <w:r>
          <w:fldChar w:fldCharType="begin"/>
        </w:r>
        <w:r>
          <w:instrText xml:space="preserve"> PAGEREF _Toc27737 \h </w:instrText>
        </w:r>
        <w:r>
          <w:fldChar w:fldCharType="separate"/>
        </w:r>
        <w:r>
          <w:t>3</w:t>
        </w:r>
        <w:r>
          <w:fldChar w:fldCharType="end"/>
        </w:r>
      </w:hyperlink>
    </w:p>
    <w:p>
      <w:pPr>
        <w:pStyle w:val="TOC2"/>
        <w:tabs>
          <w:tab w:val="right" w:leader="dot" w:pos="8306"/>
        </w:tabs>
      </w:pPr>
      <w:hyperlink w:anchor="_Toc8893" w:history="1">
        <w:r>
          <w:rPr>
            <w:rFonts w:ascii="仿宋" w:eastAsia="仿宋" w:hAnsi="仿宋" w:cs="仿宋" w:hint="eastAsia"/>
            <w:lang w:eastAsia="zh-CN"/>
          </w:rPr>
          <w:t>(一)、PH计项目背景分析</w:t>
        </w:r>
        <w:r>
          <w:tab/>
        </w:r>
        <w:r>
          <w:fldChar w:fldCharType="begin"/>
        </w:r>
        <w:r>
          <w:instrText xml:space="preserve"> PAGEREF _Toc8893 \h </w:instrText>
        </w:r>
        <w:r>
          <w:fldChar w:fldCharType="separate"/>
        </w:r>
        <w:r>
          <w:t>3</w:t>
        </w:r>
        <w:r>
          <w:fldChar w:fldCharType="end"/>
        </w:r>
      </w:hyperlink>
    </w:p>
    <w:p>
      <w:pPr>
        <w:pStyle w:val="TOC2"/>
        <w:tabs>
          <w:tab w:val="right" w:leader="dot" w:pos="8306"/>
        </w:tabs>
      </w:pPr>
      <w:hyperlink w:anchor="_Toc17992" w:history="1">
        <w:r>
          <w:rPr>
            <w:rFonts w:ascii="仿宋" w:eastAsia="仿宋" w:hAnsi="仿宋" w:cs="仿宋" w:hint="eastAsia"/>
            <w:lang w:eastAsia="zh-CN"/>
          </w:rPr>
          <w:t>(二)、PH计项目建设必要性分析</w:t>
        </w:r>
        <w:r>
          <w:tab/>
        </w:r>
        <w:r>
          <w:fldChar w:fldCharType="begin"/>
        </w:r>
        <w:r>
          <w:instrText xml:space="preserve"> PAGEREF _Toc17992 \h </w:instrText>
        </w:r>
        <w:r>
          <w:fldChar w:fldCharType="separate"/>
        </w:r>
        <w:r>
          <w:t>5</w:t>
        </w:r>
        <w:r>
          <w:fldChar w:fldCharType="end"/>
        </w:r>
      </w:hyperlink>
    </w:p>
    <w:p>
      <w:pPr>
        <w:pStyle w:val="TOC1"/>
        <w:tabs>
          <w:tab w:val="right" w:leader="dot" w:pos="8306"/>
        </w:tabs>
      </w:pPr>
      <w:hyperlink w:anchor="_Toc5746" w:history="1">
        <w:r>
          <w:rPr>
            <w:rFonts w:ascii="仿宋" w:eastAsia="仿宋" w:hAnsi="仿宋" w:cs="仿宋" w:hint="eastAsia"/>
            <w:lang w:eastAsia="zh-CN"/>
          </w:rPr>
          <w:t>二、PH计项目可持续发展</w:t>
        </w:r>
        <w:r>
          <w:tab/>
        </w:r>
        <w:r>
          <w:fldChar w:fldCharType="begin"/>
        </w:r>
        <w:r>
          <w:instrText xml:space="preserve"> PAGEREF _Toc5746 \h </w:instrText>
        </w:r>
        <w:r>
          <w:fldChar w:fldCharType="separate"/>
        </w:r>
        <w:r>
          <w:t>6</w:t>
        </w:r>
        <w:r>
          <w:fldChar w:fldCharType="end"/>
        </w:r>
      </w:hyperlink>
    </w:p>
    <w:p>
      <w:pPr>
        <w:pStyle w:val="TOC2"/>
        <w:tabs>
          <w:tab w:val="right" w:leader="dot" w:pos="8306"/>
        </w:tabs>
      </w:pPr>
      <w:hyperlink w:anchor="_Toc2244" w:history="1">
        <w:r>
          <w:rPr>
            <w:rFonts w:ascii="仿宋" w:eastAsia="仿宋" w:hAnsi="仿宋" w:cs="仿宋" w:hint="eastAsia"/>
            <w:lang w:eastAsia="zh-CN"/>
          </w:rPr>
          <w:t>(一)、可持续战略与实践</w:t>
        </w:r>
        <w:r>
          <w:tab/>
        </w:r>
        <w:r>
          <w:fldChar w:fldCharType="begin"/>
        </w:r>
        <w:r>
          <w:instrText xml:space="preserve"> PAGEREF _Toc2244 \h </w:instrText>
        </w:r>
        <w:r>
          <w:fldChar w:fldCharType="separate"/>
        </w:r>
        <w:r>
          <w:t>6</w:t>
        </w:r>
        <w:r>
          <w:fldChar w:fldCharType="end"/>
        </w:r>
      </w:hyperlink>
    </w:p>
    <w:p>
      <w:pPr>
        <w:pStyle w:val="TOC2"/>
        <w:tabs>
          <w:tab w:val="right" w:leader="dot" w:pos="8306"/>
        </w:tabs>
      </w:pPr>
      <w:hyperlink w:anchor="_Toc4047" w:history="1">
        <w:r>
          <w:rPr>
            <w:rFonts w:ascii="仿宋" w:eastAsia="仿宋" w:hAnsi="仿宋" w:cs="仿宋" w:hint="eastAsia"/>
            <w:lang w:eastAsia="zh-CN"/>
          </w:rPr>
          <w:t>(二)、环保与社会责任</w:t>
        </w:r>
        <w:r>
          <w:tab/>
        </w:r>
        <w:r>
          <w:fldChar w:fldCharType="begin"/>
        </w:r>
        <w:r>
          <w:instrText xml:space="preserve"> PAGEREF _Toc4047 \h </w:instrText>
        </w:r>
        <w:r>
          <w:fldChar w:fldCharType="separate"/>
        </w:r>
        <w:r>
          <w:t>7</w:t>
        </w:r>
        <w:r>
          <w:fldChar w:fldCharType="end"/>
        </w:r>
      </w:hyperlink>
    </w:p>
    <w:p>
      <w:pPr>
        <w:pStyle w:val="TOC1"/>
        <w:tabs>
          <w:tab w:val="right" w:leader="dot" w:pos="8306"/>
        </w:tabs>
      </w:pPr>
      <w:hyperlink w:anchor="_Toc3413" w:history="1">
        <w:r>
          <w:rPr>
            <w:rFonts w:ascii="仿宋" w:eastAsia="仿宋" w:hAnsi="仿宋" w:cs="仿宋" w:hint="eastAsia"/>
            <w:lang w:eastAsia="zh-CN"/>
          </w:rPr>
          <w:t>三、PH计项目概论</w:t>
        </w:r>
        <w:r>
          <w:tab/>
        </w:r>
        <w:r>
          <w:fldChar w:fldCharType="begin"/>
        </w:r>
        <w:r>
          <w:instrText xml:space="preserve"> PAGEREF _Toc3413 \h </w:instrText>
        </w:r>
        <w:r>
          <w:fldChar w:fldCharType="separate"/>
        </w:r>
        <w:r>
          <w:t>7</w:t>
        </w:r>
        <w:r>
          <w:fldChar w:fldCharType="end"/>
        </w:r>
      </w:hyperlink>
    </w:p>
    <w:p>
      <w:pPr>
        <w:pStyle w:val="TOC2"/>
        <w:tabs>
          <w:tab w:val="right" w:leader="dot" w:pos="8306"/>
        </w:tabs>
      </w:pPr>
      <w:hyperlink w:anchor="_Toc5826" w:history="1">
        <w:r>
          <w:rPr>
            <w:rFonts w:ascii="仿宋" w:eastAsia="仿宋" w:hAnsi="仿宋" w:cs="仿宋" w:hint="eastAsia"/>
            <w:lang w:eastAsia="zh-CN"/>
          </w:rPr>
          <w:t>(一)、PH计项目概况</w:t>
        </w:r>
        <w:r>
          <w:tab/>
        </w:r>
        <w:r>
          <w:fldChar w:fldCharType="begin"/>
        </w:r>
        <w:r>
          <w:instrText xml:space="preserve"> PAGEREF _Toc5826 \h </w:instrText>
        </w:r>
        <w:r>
          <w:fldChar w:fldCharType="separate"/>
        </w:r>
        <w:r>
          <w:t>7</w:t>
        </w:r>
        <w:r>
          <w:fldChar w:fldCharType="end"/>
        </w:r>
      </w:hyperlink>
    </w:p>
    <w:p>
      <w:pPr>
        <w:pStyle w:val="TOC2"/>
        <w:tabs>
          <w:tab w:val="right" w:leader="dot" w:pos="8306"/>
        </w:tabs>
      </w:pPr>
      <w:hyperlink w:anchor="_Toc1711" w:history="1">
        <w:r>
          <w:rPr>
            <w:rFonts w:ascii="仿宋" w:eastAsia="仿宋" w:hAnsi="仿宋" w:cs="仿宋" w:hint="eastAsia"/>
            <w:lang w:eastAsia="zh-CN"/>
          </w:rPr>
          <w:t>(二)、PH计项目目标</w:t>
        </w:r>
        <w:r>
          <w:tab/>
        </w:r>
        <w:r>
          <w:fldChar w:fldCharType="begin"/>
        </w:r>
        <w:r>
          <w:instrText xml:space="preserve"> PAGEREF _Toc1711 \h </w:instrText>
        </w:r>
        <w:r>
          <w:fldChar w:fldCharType="separate"/>
        </w:r>
        <w:r>
          <w:t>10</w:t>
        </w:r>
        <w:r>
          <w:fldChar w:fldCharType="end"/>
        </w:r>
      </w:hyperlink>
    </w:p>
    <w:p>
      <w:pPr>
        <w:pStyle w:val="TOC2"/>
        <w:tabs>
          <w:tab w:val="right" w:leader="dot" w:pos="8306"/>
        </w:tabs>
      </w:pPr>
      <w:hyperlink w:anchor="_Toc7101" w:history="1">
        <w:r>
          <w:rPr>
            <w:rFonts w:ascii="仿宋" w:eastAsia="仿宋" w:hAnsi="仿宋" w:cs="仿宋" w:hint="eastAsia"/>
            <w:lang w:eastAsia="zh-CN"/>
          </w:rPr>
          <w:t>(三)、PH计项目提出的理由</w:t>
        </w:r>
        <w:r>
          <w:tab/>
        </w:r>
        <w:r>
          <w:fldChar w:fldCharType="begin"/>
        </w:r>
        <w:r>
          <w:instrText xml:space="preserve"> PAGEREF _Toc7101 \h </w:instrText>
        </w:r>
        <w:r>
          <w:fldChar w:fldCharType="separate"/>
        </w:r>
        <w:r>
          <w:t>10</w:t>
        </w:r>
        <w:r>
          <w:fldChar w:fldCharType="end"/>
        </w:r>
      </w:hyperlink>
    </w:p>
    <w:p>
      <w:pPr>
        <w:pStyle w:val="TOC2"/>
        <w:tabs>
          <w:tab w:val="right" w:leader="dot" w:pos="8306"/>
        </w:tabs>
      </w:pPr>
      <w:hyperlink w:anchor="_Toc20931" w:history="1">
        <w:r>
          <w:rPr>
            <w:rFonts w:ascii="仿宋" w:eastAsia="仿宋" w:hAnsi="仿宋" w:cs="仿宋" w:hint="eastAsia"/>
            <w:lang w:eastAsia="zh-CN"/>
          </w:rPr>
          <w:t>(四)、PH计项目意义</w:t>
        </w:r>
        <w:r>
          <w:tab/>
        </w:r>
        <w:r>
          <w:fldChar w:fldCharType="begin"/>
        </w:r>
        <w:r>
          <w:instrText xml:space="preserve"> PAGEREF _Toc20931 \h </w:instrText>
        </w:r>
        <w:r>
          <w:fldChar w:fldCharType="separate"/>
        </w:r>
        <w:r>
          <w:t>12</w:t>
        </w:r>
        <w:r>
          <w:fldChar w:fldCharType="end"/>
        </w:r>
      </w:hyperlink>
    </w:p>
    <w:p>
      <w:pPr>
        <w:pStyle w:val="TOC2"/>
        <w:tabs>
          <w:tab w:val="right" w:leader="dot" w:pos="8306"/>
        </w:tabs>
      </w:pPr>
      <w:hyperlink w:anchor="_Toc9488" w:history="1">
        <w:r>
          <w:rPr>
            <w:rFonts w:ascii="仿宋" w:eastAsia="仿宋" w:hAnsi="仿宋" w:cs="仿宋" w:hint="eastAsia"/>
            <w:lang w:eastAsia="zh-CN"/>
          </w:rPr>
          <w:t>(五)、PH计项目背景</w:t>
        </w:r>
        <w:r>
          <w:tab/>
        </w:r>
        <w:r>
          <w:fldChar w:fldCharType="begin"/>
        </w:r>
        <w:r>
          <w:instrText xml:space="preserve"> PAGEREF _Toc9488 \h </w:instrText>
        </w:r>
        <w:r>
          <w:fldChar w:fldCharType="separate"/>
        </w:r>
        <w:r>
          <w:t>13</w:t>
        </w:r>
        <w:r>
          <w:fldChar w:fldCharType="end"/>
        </w:r>
      </w:hyperlink>
    </w:p>
    <w:p>
      <w:pPr>
        <w:pStyle w:val="TOC1"/>
        <w:tabs>
          <w:tab w:val="right" w:leader="dot" w:pos="8306"/>
        </w:tabs>
      </w:pPr>
      <w:hyperlink w:anchor="_Toc3133" w:history="1">
        <w:r>
          <w:rPr>
            <w:rFonts w:ascii="仿宋" w:eastAsia="仿宋" w:hAnsi="仿宋" w:cs="仿宋" w:hint="eastAsia"/>
            <w:lang w:eastAsia="zh-CN"/>
          </w:rPr>
          <w:t>四、产品规划分析</w:t>
        </w:r>
        <w:r>
          <w:tab/>
        </w:r>
        <w:r>
          <w:fldChar w:fldCharType="begin"/>
        </w:r>
        <w:r>
          <w:instrText xml:space="preserve"> PAGEREF _Toc3133 \h </w:instrText>
        </w:r>
        <w:r>
          <w:fldChar w:fldCharType="separate"/>
        </w:r>
        <w:r>
          <w:t>14</w:t>
        </w:r>
        <w:r>
          <w:fldChar w:fldCharType="end"/>
        </w:r>
      </w:hyperlink>
    </w:p>
    <w:p>
      <w:pPr>
        <w:pStyle w:val="TOC2"/>
        <w:tabs>
          <w:tab w:val="right" w:leader="dot" w:pos="8306"/>
        </w:tabs>
      </w:pPr>
      <w:hyperlink w:anchor="_Toc12265" w:history="1">
        <w:r>
          <w:rPr>
            <w:rFonts w:ascii="仿宋" w:eastAsia="仿宋" w:hAnsi="仿宋" w:cs="仿宋" w:hint="eastAsia"/>
            <w:lang w:eastAsia="zh-CN"/>
          </w:rPr>
          <w:t>(一)、产品规划</w:t>
        </w:r>
        <w:r>
          <w:tab/>
        </w:r>
        <w:r>
          <w:fldChar w:fldCharType="begin"/>
        </w:r>
        <w:r>
          <w:instrText xml:space="preserve"> PAGEREF _Toc12265 \h </w:instrText>
        </w:r>
        <w:r>
          <w:fldChar w:fldCharType="separate"/>
        </w:r>
        <w:r>
          <w:t>14</w:t>
        </w:r>
        <w:r>
          <w:fldChar w:fldCharType="end"/>
        </w:r>
      </w:hyperlink>
    </w:p>
    <w:p>
      <w:pPr>
        <w:pStyle w:val="TOC2"/>
        <w:tabs>
          <w:tab w:val="right" w:leader="dot" w:pos="8306"/>
        </w:tabs>
      </w:pPr>
      <w:hyperlink w:anchor="_Toc1020" w:history="1">
        <w:r>
          <w:rPr>
            <w:rFonts w:ascii="仿宋" w:eastAsia="仿宋" w:hAnsi="仿宋" w:cs="仿宋" w:hint="eastAsia"/>
            <w:lang w:eastAsia="zh-CN"/>
          </w:rPr>
          <w:t>(二)、建设规模</w:t>
        </w:r>
        <w:r>
          <w:tab/>
        </w:r>
        <w:r>
          <w:fldChar w:fldCharType="begin"/>
        </w:r>
        <w:r>
          <w:instrText xml:space="preserve"> PAGEREF _Toc1020 \h </w:instrText>
        </w:r>
        <w:r>
          <w:fldChar w:fldCharType="separate"/>
        </w:r>
        <w:r>
          <w:t>15</w:t>
        </w:r>
        <w:r>
          <w:fldChar w:fldCharType="end"/>
        </w:r>
      </w:hyperlink>
    </w:p>
    <w:p>
      <w:pPr>
        <w:pStyle w:val="TOC1"/>
        <w:tabs>
          <w:tab w:val="right" w:leader="dot" w:pos="8306"/>
        </w:tabs>
      </w:pPr>
      <w:hyperlink w:anchor="_Toc10861" w:history="1">
        <w:r>
          <w:rPr>
            <w:rFonts w:ascii="仿宋" w:eastAsia="仿宋" w:hAnsi="仿宋" w:cs="仿宋" w:hint="eastAsia"/>
            <w:lang w:eastAsia="zh-CN"/>
          </w:rPr>
          <w:t>五、PH计项目选址可行性分析</w:t>
        </w:r>
        <w:r>
          <w:tab/>
        </w:r>
        <w:r>
          <w:fldChar w:fldCharType="begin"/>
        </w:r>
        <w:r>
          <w:instrText xml:space="preserve"> PAGEREF _Toc10861 \h </w:instrText>
        </w:r>
        <w:r>
          <w:fldChar w:fldCharType="separate"/>
        </w:r>
        <w:r>
          <w:t>16</w:t>
        </w:r>
        <w:r>
          <w:fldChar w:fldCharType="end"/>
        </w:r>
      </w:hyperlink>
    </w:p>
    <w:p>
      <w:pPr>
        <w:pStyle w:val="TOC2"/>
        <w:tabs>
          <w:tab w:val="right" w:leader="dot" w:pos="8306"/>
        </w:tabs>
      </w:pPr>
      <w:hyperlink w:anchor="_Toc28492" w:history="1">
        <w:r>
          <w:rPr>
            <w:rFonts w:ascii="仿宋" w:eastAsia="仿宋" w:hAnsi="仿宋" w:cs="仿宋" w:hint="eastAsia"/>
            <w:lang w:eastAsia="zh-CN"/>
          </w:rPr>
          <w:t>(一)、PH计项目选址</w:t>
        </w:r>
        <w:r>
          <w:tab/>
        </w:r>
        <w:r>
          <w:fldChar w:fldCharType="begin"/>
        </w:r>
        <w:r>
          <w:instrText xml:space="preserve"> PAGEREF _Toc28492 \h </w:instrText>
        </w:r>
        <w:r>
          <w:fldChar w:fldCharType="separate"/>
        </w:r>
        <w:r>
          <w:t>16</w:t>
        </w:r>
        <w:r>
          <w:fldChar w:fldCharType="end"/>
        </w:r>
      </w:hyperlink>
    </w:p>
    <w:p>
      <w:pPr>
        <w:pStyle w:val="TOC2"/>
        <w:tabs>
          <w:tab w:val="right" w:leader="dot" w:pos="8306"/>
        </w:tabs>
      </w:pPr>
      <w:hyperlink w:anchor="_Toc22412" w:history="1">
        <w:r>
          <w:rPr>
            <w:rFonts w:ascii="仿宋" w:eastAsia="仿宋" w:hAnsi="仿宋" w:cs="仿宋" w:hint="eastAsia"/>
            <w:lang w:eastAsia="zh-CN"/>
          </w:rPr>
          <w:t>(二)、用地控制指标</w:t>
        </w:r>
        <w:r>
          <w:tab/>
        </w:r>
        <w:r>
          <w:fldChar w:fldCharType="begin"/>
        </w:r>
        <w:r>
          <w:instrText xml:space="preserve"> PAGEREF _Toc22412 \h </w:instrText>
        </w:r>
        <w:r>
          <w:fldChar w:fldCharType="separate"/>
        </w:r>
        <w:r>
          <w:t>16</w:t>
        </w:r>
        <w:r>
          <w:fldChar w:fldCharType="end"/>
        </w:r>
      </w:hyperlink>
    </w:p>
    <w:p>
      <w:pPr>
        <w:pStyle w:val="TOC2"/>
        <w:tabs>
          <w:tab w:val="right" w:leader="dot" w:pos="8306"/>
        </w:tabs>
      </w:pPr>
      <w:hyperlink w:anchor="_Toc7141" w:history="1">
        <w:r>
          <w:rPr>
            <w:rFonts w:ascii="仿宋" w:eastAsia="仿宋" w:hAnsi="仿宋" w:cs="仿宋" w:hint="eastAsia"/>
            <w:lang w:eastAsia="zh-CN"/>
          </w:rPr>
          <w:t>(三)、节约用地措施</w:t>
        </w:r>
        <w:r>
          <w:tab/>
        </w:r>
        <w:r>
          <w:fldChar w:fldCharType="begin"/>
        </w:r>
        <w:r>
          <w:instrText xml:space="preserve"> PAGEREF _Toc7141 \h </w:instrText>
        </w:r>
        <w:r>
          <w:fldChar w:fldCharType="separate"/>
        </w:r>
        <w:r>
          <w:t>18</w:t>
        </w:r>
        <w:r>
          <w:fldChar w:fldCharType="end"/>
        </w:r>
      </w:hyperlink>
    </w:p>
    <w:p>
      <w:pPr>
        <w:pStyle w:val="TOC2"/>
        <w:tabs>
          <w:tab w:val="right" w:leader="dot" w:pos="8306"/>
        </w:tabs>
      </w:pPr>
      <w:hyperlink w:anchor="_Toc12923" w:history="1">
        <w:r>
          <w:rPr>
            <w:rFonts w:ascii="仿宋" w:eastAsia="仿宋" w:hAnsi="仿宋" w:cs="仿宋" w:hint="eastAsia"/>
            <w:lang w:eastAsia="zh-CN"/>
          </w:rPr>
          <w:t>(四)、总图布置方案</w:t>
        </w:r>
        <w:r>
          <w:tab/>
        </w:r>
        <w:r>
          <w:fldChar w:fldCharType="begin"/>
        </w:r>
        <w:r>
          <w:instrText xml:space="preserve"> PAGEREF _Toc12923 \h </w:instrText>
        </w:r>
        <w:r>
          <w:fldChar w:fldCharType="separate"/>
        </w:r>
        <w:r>
          <w:t>19</w:t>
        </w:r>
        <w:r>
          <w:fldChar w:fldCharType="end"/>
        </w:r>
      </w:hyperlink>
    </w:p>
    <w:p>
      <w:pPr>
        <w:pStyle w:val="TOC2"/>
        <w:tabs>
          <w:tab w:val="right" w:leader="dot" w:pos="8306"/>
        </w:tabs>
      </w:pPr>
      <w:hyperlink w:anchor="_Toc29444" w:history="1">
        <w:r>
          <w:rPr>
            <w:rFonts w:ascii="仿宋" w:eastAsia="仿宋" w:hAnsi="仿宋" w:cs="仿宋" w:hint="eastAsia"/>
            <w:lang w:eastAsia="zh-CN"/>
          </w:rPr>
          <w:t>(五)、选址综合评价</w:t>
        </w:r>
        <w:r>
          <w:tab/>
        </w:r>
        <w:r>
          <w:fldChar w:fldCharType="begin"/>
        </w:r>
        <w:r>
          <w:instrText xml:space="preserve"> PAGEREF _Toc29444 \h </w:instrText>
        </w:r>
        <w:r>
          <w:fldChar w:fldCharType="separate"/>
        </w:r>
        <w:r>
          <w:t>20</w:t>
        </w:r>
        <w:r>
          <w:fldChar w:fldCharType="end"/>
        </w:r>
      </w:hyperlink>
    </w:p>
    <w:p>
      <w:pPr>
        <w:pStyle w:val="TOC1"/>
        <w:tabs>
          <w:tab w:val="right" w:leader="dot" w:pos="8306"/>
        </w:tabs>
      </w:pPr>
      <w:hyperlink w:anchor="_Toc22266" w:history="1">
        <w:r>
          <w:rPr>
            <w:rFonts w:ascii="仿宋" w:eastAsia="仿宋" w:hAnsi="仿宋" w:cs="仿宋" w:hint="eastAsia"/>
            <w:lang w:eastAsia="zh-CN"/>
          </w:rPr>
          <w:t>六、PH计项目危机管理</w:t>
        </w:r>
        <w:r>
          <w:tab/>
        </w:r>
        <w:r>
          <w:fldChar w:fldCharType="begin"/>
        </w:r>
        <w:r>
          <w:instrText xml:space="preserve"> PAGEREF _Toc22266 \h </w:instrText>
        </w:r>
        <w:r>
          <w:fldChar w:fldCharType="separate"/>
        </w:r>
        <w:r>
          <w:t>21</w:t>
        </w:r>
        <w:r>
          <w:fldChar w:fldCharType="end"/>
        </w:r>
      </w:hyperlink>
    </w:p>
    <w:p>
      <w:pPr>
        <w:pStyle w:val="TOC2"/>
        <w:tabs>
          <w:tab w:val="right" w:leader="dot" w:pos="8306"/>
        </w:tabs>
      </w:pPr>
      <w:hyperlink w:anchor="_Toc25362" w:history="1">
        <w:r>
          <w:rPr>
            <w:rFonts w:ascii="仿宋" w:eastAsia="仿宋" w:hAnsi="仿宋" w:cs="仿宋" w:hint="eastAsia"/>
            <w:lang w:eastAsia="zh-CN"/>
          </w:rPr>
          <w:t>(一)、危机预警与识别</w:t>
        </w:r>
        <w:r>
          <w:tab/>
        </w:r>
        <w:r>
          <w:fldChar w:fldCharType="begin"/>
        </w:r>
        <w:r>
          <w:instrText xml:space="preserve"> PAGEREF _Toc25362 \h </w:instrText>
        </w:r>
        <w:r>
          <w:fldChar w:fldCharType="separate"/>
        </w:r>
        <w:r>
          <w:t>21</w:t>
        </w:r>
        <w:r>
          <w:fldChar w:fldCharType="end"/>
        </w:r>
      </w:hyperlink>
    </w:p>
    <w:p>
      <w:pPr>
        <w:pStyle w:val="TOC2"/>
        <w:tabs>
          <w:tab w:val="right" w:leader="dot" w:pos="8306"/>
        </w:tabs>
      </w:pPr>
      <w:hyperlink w:anchor="_Toc23761" w:history="1">
        <w:r>
          <w:rPr>
            <w:rFonts w:ascii="仿宋" w:eastAsia="仿宋" w:hAnsi="仿宋" w:cs="仿宋" w:hint="eastAsia"/>
            <w:lang w:eastAsia="zh-CN"/>
          </w:rPr>
          <w:t>(二)、危机应对与恢复</w:t>
        </w:r>
        <w:r>
          <w:tab/>
        </w:r>
        <w:r>
          <w:fldChar w:fldCharType="begin"/>
        </w:r>
        <w:r>
          <w:instrText xml:space="preserve"> PAGEREF _Toc23761 \h </w:instrText>
        </w:r>
        <w:r>
          <w:fldChar w:fldCharType="separate"/>
        </w:r>
        <w:r>
          <w:t>22</w:t>
        </w:r>
        <w:r>
          <w:fldChar w:fldCharType="end"/>
        </w:r>
      </w:hyperlink>
    </w:p>
    <w:p>
      <w:pPr>
        <w:pStyle w:val="TOC1"/>
        <w:tabs>
          <w:tab w:val="right" w:leader="dot" w:pos="8306"/>
        </w:tabs>
      </w:pPr>
      <w:hyperlink w:anchor="_Toc944" w:history="1">
        <w:r>
          <w:rPr>
            <w:rFonts w:ascii="仿宋" w:eastAsia="仿宋" w:hAnsi="仿宋" w:cs="仿宋" w:hint="eastAsia"/>
            <w:lang w:eastAsia="zh-CN"/>
          </w:rPr>
          <w:t>七、PH计项目社会影响</w:t>
        </w:r>
        <w:r>
          <w:tab/>
        </w:r>
        <w:r>
          <w:fldChar w:fldCharType="begin"/>
        </w:r>
        <w:r>
          <w:instrText xml:space="preserve"> PAGEREF _Toc944 \h </w:instrText>
        </w:r>
        <w:r>
          <w:fldChar w:fldCharType="separate"/>
        </w:r>
        <w:r>
          <w:t>23</w:t>
        </w:r>
        <w:r>
          <w:fldChar w:fldCharType="end"/>
        </w:r>
      </w:hyperlink>
    </w:p>
    <w:p>
      <w:pPr>
        <w:pStyle w:val="TOC2"/>
        <w:tabs>
          <w:tab w:val="right" w:leader="dot" w:pos="8306"/>
        </w:tabs>
      </w:pPr>
      <w:hyperlink w:anchor="_Toc18472" w:history="1">
        <w:r>
          <w:rPr>
            <w:rFonts w:ascii="仿宋" w:eastAsia="仿宋" w:hAnsi="仿宋" w:cs="仿宋" w:hint="eastAsia"/>
            <w:lang w:eastAsia="zh-CN"/>
          </w:rPr>
          <w:t>(一)、社会责任与义务</w:t>
        </w:r>
        <w:r>
          <w:tab/>
        </w:r>
        <w:r>
          <w:fldChar w:fldCharType="begin"/>
        </w:r>
        <w:r>
          <w:instrText xml:space="preserve"> PAGEREF _Toc18472 \h </w:instrText>
        </w:r>
        <w:r>
          <w:fldChar w:fldCharType="separate"/>
        </w:r>
        <w:r>
          <w:t>23</w:t>
        </w:r>
        <w:r>
          <w:fldChar w:fldCharType="end"/>
        </w:r>
      </w:hyperlink>
    </w:p>
    <w:p>
      <w:pPr>
        <w:pStyle w:val="TOC2"/>
        <w:tabs>
          <w:tab w:val="right" w:leader="dot" w:pos="8306"/>
        </w:tabs>
      </w:pPr>
      <w:hyperlink w:anchor="_Toc12086" w:history="1">
        <w:r>
          <w:rPr>
            <w:rFonts w:ascii="仿宋" w:eastAsia="仿宋" w:hAnsi="仿宋" w:cs="仿宋" w:hint="eastAsia"/>
            <w:lang w:eastAsia="zh-CN"/>
          </w:rPr>
          <w:t>(二)、社会参与与沟通</w:t>
        </w:r>
        <w:r>
          <w:tab/>
        </w:r>
        <w:r>
          <w:fldChar w:fldCharType="begin"/>
        </w:r>
        <w:r>
          <w:instrText xml:space="preserve"> PAGEREF _Toc12086 \h </w:instrText>
        </w:r>
        <w:r>
          <w:fldChar w:fldCharType="separate"/>
        </w:r>
        <w:r>
          <w:t>24</w:t>
        </w:r>
        <w:r>
          <w:fldChar w:fldCharType="end"/>
        </w:r>
      </w:hyperlink>
    </w:p>
    <w:p>
      <w:pPr>
        <w:pStyle w:val="TOC1"/>
        <w:tabs>
          <w:tab w:val="right" w:leader="dot" w:pos="8306"/>
        </w:tabs>
      </w:pPr>
      <w:hyperlink w:anchor="_Toc32161" w:history="1">
        <w:r>
          <w:rPr>
            <w:rFonts w:ascii="仿宋" w:eastAsia="仿宋" w:hAnsi="仿宋" w:cs="仿宋" w:hint="eastAsia"/>
            <w:lang w:eastAsia="zh-CN"/>
          </w:rPr>
          <w:t>八、PH计项目人力资源管理</w:t>
        </w:r>
        <w:r>
          <w:tab/>
        </w:r>
        <w:r>
          <w:fldChar w:fldCharType="begin"/>
        </w:r>
        <w:r>
          <w:instrText xml:space="preserve"> PAGEREF _Toc32161 \h </w:instrText>
        </w:r>
        <w:r>
          <w:fldChar w:fldCharType="separate"/>
        </w:r>
        <w:r>
          <w:t>25</w:t>
        </w:r>
        <w:r>
          <w:fldChar w:fldCharType="end"/>
        </w:r>
      </w:hyperlink>
    </w:p>
    <w:p>
      <w:pPr>
        <w:pStyle w:val="TOC2"/>
        <w:tabs>
          <w:tab w:val="right" w:leader="dot" w:pos="8306"/>
        </w:tabs>
      </w:pPr>
      <w:hyperlink w:anchor="_Toc25805" w:history="1">
        <w:r>
          <w:rPr>
            <w:rFonts w:ascii="仿宋" w:eastAsia="仿宋" w:hAnsi="仿宋" w:cs="仿宋" w:hint="eastAsia"/>
            <w:lang w:eastAsia="zh-CN"/>
          </w:rPr>
          <w:t>(一)、建立健全的预算管理制度</w:t>
        </w:r>
        <w:r>
          <w:tab/>
        </w:r>
        <w:r>
          <w:fldChar w:fldCharType="begin"/>
        </w:r>
        <w:r>
          <w:instrText xml:space="preserve"> PAGEREF _Toc25805 \h </w:instrText>
        </w:r>
        <w:r>
          <w:fldChar w:fldCharType="separate"/>
        </w:r>
        <w:r>
          <w:t>25</w:t>
        </w:r>
        <w:r>
          <w:fldChar w:fldCharType="end"/>
        </w:r>
      </w:hyperlink>
    </w:p>
    <w:p>
      <w:pPr>
        <w:pStyle w:val="TOC2"/>
        <w:tabs>
          <w:tab w:val="right" w:leader="dot" w:pos="8306"/>
        </w:tabs>
      </w:pPr>
      <w:hyperlink w:anchor="_Toc24683" w:history="1">
        <w:r>
          <w:rPr>
            <w:rFonts w:ascii="仿宋" w:eastAsia="仿宋" w:hAnsi="仿宋" w:cs="仿宋" w:hint="eastAsia"/>
            <w:lang w:eastAsia="zh-CN"/>
          </w:rPr>
          <w:t>(二)、加强资金流动监控</w:t>
        </w:r>
        <w:r>
          <w:tab/>
        </w:r>
        <w:r>
          <w:fldChar w:fldCharType="begin"/>
        </w:r>
        <w:r>
          <w:instrText xml:space="preserve"> PAGEREF _Toc24683 \h </w:instrText>
        </w:r>
        <w:r>
          <w:fldChar w:fldCharType="separate"/>
        </w:r>
        <w:r>
          <w:t>26</w:t>
        </w:r>
        <w:r>
          <w:fldChar w:fldCharType="end"/>
        </w:r>
      </w:hyperlink>
    </w:p>
    <w:p>
      <w:pPr>
        <w:pStyle w:val="TOC2"/>
        <w:tabs>
          <w:tab w:val="right" w:leader="dot" w:pos="8306"/>
        </w:tabs>
      </w:pPr>
      <w:hyperlink w:anchor="_Toc8413" w:history="1">
        <w:r>
          <w:rPr>
            <w:rFonts w:ascii="仿宋" w:eastAsia="仿宋" w:hAnsi="仿宋" w:cs="仿宋" w:hint="eastAsia"/>
            <w:lang w:eastAsia="zh-CN"/>
          </w:rPr>
          <w:t>(三)、制定完善的风险控制机制</w:t>
        </w:r>
        <w:r>
          <w:tab/>
        </w:r>
        <w:r>
          <w:fldChar w:fldCharType="begin"/>
        </w:r>
        <w:r>
          <w:instrText xml:space="preserve"> PAGEREF _Toc8413 \h </w:instrText>
        </w:r>
        <w:r>
          <w:fldChar w:fldCharType="separate"/>
        </w:r>
        <w:r>
          <w:t>28</w:t>
        </w:r>
        <w:r>
          <w:fldChar w:fldCharType="end"/>
        </w:r>
      </w:hyperlink>
    </w:p>
    <w:p>
      <w:pPr>
        <w:pStyle w:val="TOC2"/>
        <w:tabs>
          <w:tab w:val="right" w:leader="dot" w:pos="8306"/>
        </w:tabs>
      </w:pPr>
      <w:hyperlink w:anchor="_Toc12696" w:history="1">
        <w:r>
          <w:rPr>
            <w:rFonts w:ascii="仿宋" w:eastAsia="仿宋" w:hAnsi="仿宋" w:cs="仿宋" w:hint="eastAsia"/>
            <w:lang w:eastAsia="zh-CN"/>
          </w:rPr>
          <w:t>(四)、优化成本管理</w:t>
        </w:r>
        <w:r>
          <w:tab/>
        </w:r>
        <w:r>
          <w:fldChar w:fldCharType="begin"/>
        </w:r>
        <w:r>
          <w:instrText xml:space="preserve"> PAGEREF _Toc12696 \h </w:instrText>
        </w:r>
        <w:r>
          <w:fldChar w:fldCharType="separate"/>
        </w:r>
        <w:r>
          <w:t>29</w:t>
        </w:r>
        <w:r>
          <w:fldChar w:fldCharType="end"/>
        </w:r>
      </w:hyperlink>
    </w:p>
    <w:p>
      <w:pPr>
        <w:pStyle w:val="TOC1"/>
        <w:tabs>
          <w:tab w:val="right" w:leader="dot" w:pos="8306"/>
        </w:tabs>
      </w:pPr>
      <w:hyperlink w:anchor="_Toc1377" w:history="1">
        <w:r>
          <w:rPr>
            <w:rFonts w:ascii="仿宋" w:eastAsia="仿宋" w:hAnsi="仿宋" w:cs="仿宋" w:hint="eastAsia"/>
            <w:lang w:eastAsia="zh-CN"/>
          </w:rPr>
          <w:t>九、PH计项目投资规划</w:t>
        </w:r>
        <w:r>
          <w:tab/>
        </w:r>
        <w:r>
          <w:fldChar w:fldCharType="begin"/>
        </w:r>
        <w:r>
          <w:instrText xml:space="preserve"> PAGEREF _Toc1377 \h </w:instrText>
        </w:r>
        <w:r>
          <w:fldChar w:fldCharType="separate"/>
        </w:r>
        <w:r>
          <w:t>30</w:t>
        </w:r>
        <w:r>
          <w:fldChar w:fldCharType="end"/>
        </w:r>
      </w:hyperlink>
    </w:p>
    <w:p>
      <w:pPr>
        <w:pStyle w:val="TOC2"/>
        <w:tabs>
          <w:tab w:val="right" w:leader="dot" w:pos="8306"/>
        </w:tabs>
      </w:pPr>
      <w:hyperlink w:anchor="_Toc17282" w:history="1">
        <w:r>
          <w:rPr>
            <w:rFonts w:ascii="仿宋" w:eastAsia="仿宋" w:hAnsi="仿宋" w:cs="仿宋" w:hint="eastAsia"/>
            <w:lang w:eastAsia="zh-CN"/>
          </w:rPr>
          <w:t>(一)、PH计项目总投资估算</w:t>
        </w:r>
        <w:r>
          <w:tab/>
        </w:r>
        <w:r>
          <w:fldChar w:fldCharType="begin"/>
        </w:r>
        <w:r>
          <w:instrText xml:space="preserve"> PAGEREF _Toc17282 \h </w:instrText>
        </w:r>
        <w:r>
          <w:fldChar w:fldCharType="separate"/>
        </w:r>
        <w:r>
          <w:t>30</w:t>
        </w:r>
        <w:r>
          <w:fldChar w:fldCharType="end"/>
        </w:r>
      </w:hyperlink>
    </w:p>
    <w:p>
      <w:pPr>
        <w:pStyle w:val="TOC2"/>
        <w:tabs>
          <w:tab w:val="right" w:leader="dot" w:pos="8306"/>
        </w:tabs>
      </w:pPr>
      <w:hyperlink w:anchor="_Toc14941" w:history="1">
        <w:r>
          <w:rPr>
            <w:rFonts w:ascii="仿宋" w:eastAsia="仿宋" w:hAnsi="仿宋" w:cs="仿宋" w:hint="eastAsia"/>
            <w:lang w:eastAsia="zh-CN"/>
          </w:rPr>
          <w:t>(二)、资金筹措</w:t>
        </w:r>
        <w:r>
          <w:tab/>
        </w:r>
        <w:r>
          <w:fldChar w:fldCharType="begin"/>
        </w:r>
        <w:r>
          <w:instrText xml:space="preserve"> PAGEREF _Toc14941 \h </w:instrText>
        </w:r>
        <w:r>
          <w:fldChar w:fldCharType="separate"/>
        </w:r>
        <w:r>
          <w:t>31</w:t>
        </w:r>
        <w:r>
          <w:fldChar w:fldCharType="end"/>
        </w:r>
      </w:hyperlink>
    </w:p>
    <w:p>
      <w:pPr>
        <w:pStyle w:val="TOC1"/>
        <w:tabs>
          <w:tab w:val="right" w:leader="dot" w:pos="8306"/>
        </w:tabs>
      </w:pPr>
      <w:hyperlink w:anchor="_Toc26886" w:history="1">
        <w:r>
          <w:rPr>
            <w:rFonts w:ascii="仿宋" w:eastAsia="仿宋" w:hAnsi="仿宋" w:cs="仿宋" w:hint="eastAsia"/>
            <w:lang w:eastAsia="zh-CN"/>
          </w:rPr>
          <w:t>十、PH计项目技术管理</w:t>
        </w:r>
        <w:r>
          <w:tab/>
        </w:r>
        <w:r>
          <w:fldChar w:fldCharType="begin"/>
        </w:r>
        <w:r>
          <w:instrText xml:space="preserve"> PAGEREF _Toc26886 \h </w:instrText>
        </w:r>
        <w:r>
          <w:fldChar w:fldCharType="separate"/>
        </w:r>
        <w:r>
          <w:t>32</w:t>
        </w:r>
        <w:r>
          <w:fldChar w:fldCharType="end"/>
        </w:r>
      </w:hyperlink>
    </w:p>
    <w:p>
      <w:pPr>
        <w:pStyle w:val="TOC2"/>
        <w:tabs>
          <w:tab w:val="right" w:leader="dot" w:pos="8306"/>
        </w:tabs>
      </w:pPr>
      <w:hyperlink w:anchor="_Toc28303" w:history="1">
        <w:r>
          <w:rPr>
            <w:rFonts w:ascii="仿宋" w:eastAsia="仿宋" w:hAnsi="仿宋" w:cs="仿宋" w:hint="eastAsia"/>
            <w:lang w:eastAsia="zh-CN"/>
          </w:rPr>
          <w:t>(一)、技术方案选用方向</w:t>
        </w:r>
        <w:r>
          <w:tab/>
        </w:r>
        <w:r>
          <w:fldChar w:fldCharType="begin"/>
        </w:r>
        <w:r>
          <w:instrText xml:space="preserve"> PAGEREF _Toc28303 \h </w:instrText>
        </w:r>
        <w:r>
          <w:fldChar w:fldCharType="separate"/>
        </w:r>
        <w:r>
          <w:t>32</w:t>
        </w:r>
        <w:r>
          <w:fldChar w:fldCharType="end"/>
        </w:r>
      </w:hyperlink>
    </w:p>
    <w:p>
      <w:pPr>
        <w:pStyle w:val="TOC2"/>
        <w:tabs>
          <w:tab w:val="right" w:leader="dot" w:pos="8306"/>
        </w:tabs>
      </w:pPr>
      <w:hyperlink w:anchor="_Toc2007" w:history="1">
        <w:r>
          <w:rPr>
            <w:rFonts w:ascii="仿宋" w:eastAsia="仿宋" w:hAnsi="仿宋" w:cs="仿宋" w:hint="eastAsia"/>
            <w:lang w:eastAsia="zh-CN"/>
          </w:rPr>
          <w:t>(二)、工艺技术方案选用原则</w:t>
        </w:r>
        <w:r>
          <w:tab/>
        </w:r>
        <w:r>
          <w:fldChar w:fldCharType="begin"/>
        </w:r>
        <w:r>
          <w:instrText xml:space="preserve"> PAGEREF _Toc2007 \h </w:instrText>
        </w:r>
        <w:r>
          <w:fldChar w:fldCharType="separate"/>
        </w:r>
        <w:r>
          <w:t>34</w:t>
        </w:r>
        <w:r>
          <w:fldChar w:fldCharType="end"/>
        </w:r>
      </w:hyperlink>
    </w:p>
    <w:p>
      <w:pPr>
        <w:pStyle w:val="TOC2"/>
        <w:tabs>
          <w:tab w:val="right" w:leader="dot" w:pos="8306"/>
        </w:tabs>
      </w:pPr>
      <w:hyperlink w:anchor="_Toc25353" w:history="1">
        <w:r>
          <w:rPr>
            <w:rFonts w:ascii="仿宋" w:eastAsia="仿宋" w:hAnsi="仿宋" w:cs="仿宋" w:hint="eastAsia"/>
            <w:lang w:eastAsia="zh-CN"/>
          </w:rPr>
          <w:t>(三)、工艺技术方案要求</w:t>
        </w:r>
        <w:r>
          <w:tab/>
        </w:r>
        <w:r>
          <w:fldChar w:fldCharType="begin"/>
        </w:r>
        <w:r>
          <w:instrText xml:space="preserve"> PAGEREF _Toc25353 \h </w:instrText>
        </w:r>
        <w:r>
          <w:fldChar w:fldCharType="separate"/>
        </w:r>
        <w:r>
          <w:t>36</w:t>
        </w:r>
        <w:r>
          <w:fldChar w:fldCharType="end"/>
        </w:r>
      </w:hyperlink>
    </w:p>
    <w:p>
      <w:pPr>
        <w:pStyle w:val="TOC1"/>
        <w:tabs>
          <w:tab w:val="right" w:leader="dot" w:pos="8306"/>
        </w:tabs>
      </w:pPr>
      <w:hyperlink w:anchor="_Toc11839" w:history="1">
        <w:r>
          <w:rPr>
            <w:rFonts w:ascii="仿宋" w:eastAsia="仿宋" w:hAnsi="仿宋" w:cs="仿宋" w:hint="eastAsia"/>
            <w:lang w:eastAsia="zh-CN"/>
          </w:rPr>
          <w:t>十一、PH计项目财务管理</w:t>
        </w:r>
        <w:r>
          <w:tab/>
        </w:r>
        <w:r>
          <w:fldChar w:fldCharType="begin"/>
        </w:r>
        <w:r>
          <w:instrText xml:space="preserve"> PAGEREF _Toc11839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 w:history="1">
        <w:r>
          <w:rPr>
            <w:rFonts w:ascii="仿宋" w:eastAsia="仿宋" w:hAnsi="仿宋" w:cs="仿宋" w:hint="eastAsia"/>
            <w:lang w:eastAsia="zh-CN"/>
          </w:rPr>
          <w:t>(一)、资金需求大</w:t>
        </w:r>
        <w:r>
          <w:tab/>
        </w:r>
        <w:r>
          <w:fldChar w:fldCharType="begin"/>
        </w:r>
        <w:r>
          <w:instrText xml:space="preserve"> PAGEREF _Toc103 \h </w:instrText>
        </w:r>
        <w:r>
          <w:fldChar w:fldCharType="separate"/>
        </w:r>
        <w:r>
          <w:t>38</w:t>
        </w:r>
        <w:r>
          <w:fldChar w:fldCharType="end"/>
        </w:r>
      </w:hyperlink>
    </w:p>
    <w:p>
      <w:pPr>
        <w:pStyle w:val="TOC2"/>
        <w:tabs>
          <w:tab w:val="right" w:leader="dot" w:pos="8306"/>
        </w:tabs>
      </w:pPr>
      <w:hyperlink w:anchor="_Toc20482" w:history="1">
        <w:r>
          <w:rPr>
            <w:rFonts w:ascii="仿宋" w:eastAsia="仿宋" w:hAnsi="仿宋" w:cs="仿宋" w:hint="eastAsia"/>
            <w:lang w:eastAsia="zh-CN"/>
          </w:rPr>
          <w:t>(二)、研发周期长</w:t>
        </w:r>
        <w:r>
          <w:tab/>
        </w:r>
        <w:r>
          <w:fldChar w:fldCharType="begin"/>
        </w:r>
        <w:r>
          <w:instrText xml:space="preserve"> PAGEREF _Toc20482 \h </w:instrText>
        </w:r>
        <w:r>
          <w:fldChar w:fldCharType="separate"/>
        </w:r>
        <w:r>
          <w:t>39</w:t>
        </w:r>
        <w:r>
          <w:fldChar w:fldCharType="end"/>
        </w:r>
      </w:hyperlink>
    </w:p>
    <w:p>
      <w:pPr>
        <w:pStyle w:val="TOC2"/>
        <w:tabs>
          <w:tab w:val="right" w:leader="dot" w:pos="8306"/>
        </w:tabs>
      </w:pPr>
      <w:hyperlink w:anchor="_Toc10921" w:history="1">
        <w:r>
          <w:rPr>
            <w:rFonts w:ascii="仿宋" w:eastAsia="仿宋" w:hAnsi="仿宋" w:cs="仿宋" w:hint="eastAsia"/>
            <w:lang w:eastAsia="zh-CN"/>
          </w:rPr>
          <w:t>(三)、市场风险大</w:t>
        </w:r>
        <w:r>
          <w:tab/>
        </w:r>
        <w:r>
          <w:fldChar w:fldCharType="begin"/>
        </w:r>
        <w:r>
          <w:instrText xml:space="preserve"> PAGEREF _Toc10921 \h </w:instrText>
        </w:r>
        <w:r>
          <w:fldChar w:fldCharType="separate"/>
        </w:r>
        <w:r>
          <w:t>40</w:t>
        </w:r>
        <w:r>
          <w:fldChar w:fldCharType="end"/>
        </w:r>
      </w:hyperlink>
    </w:p>
    <w:p>
      <w:pPr>
        <w:pStyle w:val="TOC2"/>
        <w:tabs>
          <w:tab w:val="right" w:leader="dot" w:pos="8306"/>
        </w:tabs>
      </w:pPr>
      <w:hyperlink w:anchor="_Toc11073" w:history="1">
        <w:r>
          <w:rPr>
            <w:rFonts w:ascii="仿宋" w:eastAsia="仿宋" w:hAnsi="仿宋" w:cs="仿宋" w:hint="eastAsia"/>
            <w:lang w:eastAsia="zh-CN"/>
          </w:rPr>
          <w:t>(四)、利润率高</w:t>
        </w:r>
        <w:r>
          <w:tab/>
        </w:r>
        <w:r>
          <w:fldChar w:fldCharType="begin"/>
        </w:r>
        <w:r>
          <w:instrText xml:space="preserve"> PAGEREF _Toc11073 \h </w:instrText>
        </w:r>
        <w:r>
          <w:fldChar w:fldCharType="separate"/>
        </w:r>
        <w:r>
          <w:t>43</w:t>
        </w:r>
        <w:r>
          <w:fldChar w:fldCharType="end"/>
        </w:r>
      </w:hyperlink>
    </w:p>
    <w:p>
      <w:pPr>
        <w:pStyle w:val="TOC1"/>
        <w:tabs>
          <w:tab w:val="right" w:leader="dot" w:pos="8306"/>
        </w:tabs>
      </w:pPr>
      <w:hyperlink w:anchor="_Toc28931" w:history="1">
        <w:r>
          <w:rPr>
            <w:rFonts w:ascii="仿宋" w:eastAsia="仿宋" w:hAnsi="仿宋" w:cs="仿宋" w:hint="eastAsia"/>
            <w:lang w:eastAsia="zh-CN"/>
          </w:rPr>
          <w:t>十二、PH计项目经营效益</w:t>
        </w:r>
        <w:r>
          <w:tab/>
        </w:r>
        <w:r>
          <w:fldChar w:fldCharType="begin"/>
        </w:r>
        <w:r>
          <w:instrText xml:space="preserve"> PAGEREF _Toc28931 \h </w:instrText>
        </w:r>
        <w:r>
          <w:fldChar w:fldCharType="separate"/>
        </w:r>
        <w:r>
          <w:t>45</w:t>
        </w:r>
        <w:r>
          <w:fldChar w:fldCharType="end"/>
        </w:r>
      </w:hyperlink>
    </w:p>
    <w:p>
      <w:pPr>
        <w:pStyle w:val="TOC2"/>
        <w:tabs>
          <w:tab w:val="right" w:leader="dot" w:pos="8306"/>
        </w:tabs>
      </w:pPr>
      <w:hyperlink w:anchor="_Toc7567" w:history="1">
        <w:r>
          <w:rPr>
            <w:rFonts w:ascii="仿宋" w:eastAsia="仿宋" w:hAnsi="仿宋" w:cs="仿宋" w:hint="eastAsia"/>
            <w:lang w:eastAsia="zh-CN"/>
          </w:rPr>
          <w:t>(一)、经济评价财务测算</w:t>
        </w:r>
        <w:r>
          <w:tab/>
        </w:r>
        <w:r>
          <w:fldChar w:fldCharType="begin"/>
        </w:r>
        <w:r>
          <w:instrText xml:space="preserve"> PAGEREF _Toc7567 \h </w:instrText>
        </w:r>
        <w:r>
          <w:fldChar w:fldCharType="separate"/>
        </w:r>
        <w:r>
          <w:t>45</w:t>
        </w:r>
        <w:r>
          <w:fldChar w:fldCharType="end"/>
        </w:r>
      </w:hyperlink>
    </w:p>
    <w:p>
      <w:pPr>
        <w:pStyle w:val="TOC2"/>
        <w:tabs>
          <w:tab w:val="right" w:leader="dot" w:pos="8306"/>
        </w:tabs>
      </w:pPr>
      <w:hyperlink w:anchor="_Toc24871" w:history="1">
        <w:r>
          <w:rPr>
            <w:rFonts w:ascii="仿宋" w:eastAsia="仿宋" w:hAnsi="仿宋" w:cs="仿宋" w:hint="eastAsia"/>
            <w:lang w:eastAsia="zh-CN"/>
          </w:rPr>
          <w:t>(二)、PH计项目盈利能力分析</w:t>
        </w:r>
        <w:r>
          <w:tab/>
        </w:r>
        <w:r>
          <w:fldChar w:fldCharType="begin"/>
        </w:r>
        <w:r>
          <w:instrText xml:space="preserve"> PAGEREF _Toc24871 \h </w:instrText>
        </w:r>
        <w:r>
          <w:fldChar w:fldCharType="separate"/>
        </w:r>
        <w:r>
          <w:t>46</w:t>
        </w:r>
        <w:r>
          <w:fldChar w:fldCharType="end"/>
        </w:r>
      </w:hyperlink>
    </w:p>
    <w:p>
      <w:pPr>
        <w:pStyle w:val="TOC1"/>
        <w:tabs>
          <w:tab w:val="right" w:leader="dot" w:pos="8306"/>
        </w:tabs>
      </w:pPr>
      <w:hyperlink w:anchor="_Toc12951" w:history="1">
        <w:r>
          <w:rPr>
            <w:rFonts w:ascii="仿宋" w:eastAsia="仿宋" w:hAnsi="仿宋" w:cs="仿宋" w:hint="eastAsia"/>
            <w:lang w:eastAsia="zh-CN"/>
          </w:rPr>
          <w:t>十三、PH计项目变更管理</w:t>
        </w:r>
        <w:r>
          <w:tab/>
        </w:r>
        <w:r>
          <w:fldChar w:fldCharType="begin"/>
        </w:r>
        <w:r>
          <w:instrText xml:space="preserve"> PAGEREF _Toc12951 \h </w:instrText>
        </w:r>
        <w:r>
          <w:fldChar w:fldCharType="separate"/>
        </w:r>
        <w:r>
          <w:t>47</w:t>
        </w:r>
        <w:r>
          <w:fldChar w:fldCharType="end"/>
        </w:r>
      </w:hyperlink>
    </w:p>
    <w:p>
      <w:pPr>
        <w:pStyle w:val="TOC2"/>
        <w:tabs>
          <w:tab w:val="right" w:leader="dot" w:pos="8306"/>
        </w:tabs>
      </w:pPr>
      <w:hyperlink w:anchor="_Toc16847" w:history="1">
        <w:r>
          <w:rPr>
            <w:rFonts w:ascii="仿宋" w:eastAsia="仿宋" w:hAnsi="仿宋" w:cs="仿宋" w:hint="eastAsia"/>
            <w:lang w:eastAsia="zh-CN"/>
          </w:rPr>
          <w:t>(一)、变更申请与评估</w:t>
        </w:r>
        <w:r>
          <w:tab/>
        </w:r>
        <w:r>
          <w:fldChar w:fldCharType="begin"/>
        </w:r>
        <w:r>
          <w:instrText xml:space="preserve"> PAGEREF _Toc16847 \h </w:instrText>
        </w:r>
        <w:r>
          <w:fldChar w:fldCharType="separate"/>
        </w:r>
        <w:r>
          <w:t>47</w:t>
        </w:r>
        <w:r>
          <w:fldChar w:fldCharType="end"/>
        </w:r>
      </w:hyperlink>
    </w:p>
    <w:p>
      <w:pPr>
        <w:pStyle w:val="TOC2"/>
        <w:tabs>
          <w:tab w:val="right" w:leader="dot" w:pos="8306"/>
        </w:tabs>
      </w:pPr>
      <w:hyperlink w:anchor="_Toc16641" w:history="1">
        <w:r>
          <w:rPr>
            <w:rFonts w:ascii="仿宋" w:eastAsia="仿宋" w:hAnsi="仿宋" w:cs="仿宋" w:hint="eastAsia"/>
            <w:lang w:eastAsia="zh-CN"/>
          </w:rPr>
          <w:t>(二)、变更实施与控制</w:t>
        </w:r>
        <w:r>
          <w:tab/>
        </w:r>
        <w:r>
          <w:fldChar w:fldCharType="begin"/>
        </w:r>
        <w:r>
          <w:instrText xml:space="preserve"> PAGEREF _Toc16641 \h </w:instrText>
        </w:r>
        <w:r>
          <w:fldChar w:fldCharType="separate"/>
        </w:r>
        <w:r>
          <w:t>48</w:t>
        </w:r>
        <w:r>
          <w:fldChar w:fldCharType="end"/>
        </w:r>
      </w:hyperlink>
    </w:p>
    <w:p>
      <w:pPr>
        <w:pStyle w:val="TOC1"/>
        <w:tabs>
          <w:tab w:val="right" w:leader="dot" w:pos="8306"/>
        </w:tabs>
      </w:pPr>
      <w:hyperlink w:anchor="_Toc22155" w:history="1">
        <w:r>
          <w:rPr>
            <w:rFonts w:ascii="仿宋" w:eastAsia="仿宋" w:hAnsi="仿宋" w:cs="仿宋" w:hint="eastAsia"/>
            <w:lang w:eastAsia="zh-CN"/>
          </w:rPr>
          <w:t>十四、PH计项目实施时间节点</w:t>
        </w:r>
        <w:r>
          <w:tab/>
        </w:r>
        <w:r>
          <w:fldChar w:fldCharType="begin"/>
        </w:r>
        <w:r>
          <w:instrText xml:space="preserve"> PAGEREF _Toc22155 \h </w:instrText>
        </w:r>
        <w:r>
          <w:fldChar w:fldCharType="separate"/>
        </w:r>
        <w:r>
          <w:t>48</w:t>
        </w:r>
        <w:r>
          <w:fldChar w:fldCharType="end"/>
        </w:r>
      </w:hyperlink>
    </w:p>
    <w:p>
      <w:pPr>
        <w:pStyle w:val="TOC2"/>
        <w:tabs>
          <w:tab w:val="right" w:leader="dot" w:pos="8306"/>
        </w:tabs>
      </w:pPr>
      <w:hyperlink w:anchor="_Toc20349" w:history="1">
        <w:r>
          <w:rPr>
            <w:rFonts w:ascii="仿宋" w:eastAsia="仿宋" w:hAnsi="仿宋" w:cs="仿宋" w:hint="eastAsia"/>
            <w:lang w:eastAsia="zh-CN"/>
          </w:rPr>
          <w:t>(一)、PH计项目启动阶段时间节点</w:t>
        </w:r>
        <w:r>
          <w:tab/>
        </w:r>
        <w:r>
          <w:fldChar w:fldCharType="begin"/>
        </w:r>
        <w:r>
          <w:instrText xml:space="preserve"> PAGEREF _Toc20349 \h </w:instrText>
        </w:r>
        <w:r>
          <w:fldChar w:fldCharType="separate"/>
        </w:r>
        <w:r>
          <w:t>48</w:t>
        </w:r>
        <w:r>
          <w:fldChar w:fldCharType="end"/>
        </w:r>
      </w:hyperlink>
    </w:p>
    <w:p>
      <w:pPr>
        <w:pStyle w:val="TOC2"/>
        <w:tabs>
          <w:tab w:val="right" w:leader="dot" w:pos="8306"/>
        </w:tabs>
      </w:pPr>
      <w:hyperlink w:anchor="_Toc7976" w:history="1">
        <w:r>
          <w:rPr>
            <w:rFonts w:ascii="仿宋" w:eastAsia="仿宋" w:hAnsi="仿宋" w:cs="仿宋" w:hint="eastAsia"/>
            <w:lang w:eastAsia="zh-CN"/>
          </w:rPr>
          <w:t>(二)、PH计项目执行阶段时间节点</w:t>
        </w:r>
        <w:r>
          <w:tab/>
        </w:r>
        <w:r>
          <w:fldChar w:fldCharType="begin"/>
        </w:r>
        <w:r>
          <w:instrText xml:space="preserve"> PAGEREF _Toc7976 \h </w:instrText>
        </w:r>
        <w:r>
          <w:fldChar w:fldCharType="separate"/>
        </w:r>
        <w:r>
          <w:t>49</w:t>
        </w:r>
        <w:r>
          <w:fldChar w:fldCharType="end"/>
        </w:r>
      </w:hyperlink>
    </w:p>
    <w:p>
      <w:pPr>
        <w:pStyle w:val="TOC2"/>
        <w:tabs>
          <w:tab w:val="right" w:leader="dot" w:pos="8306"/>
        </w:tabs>
      </w:pPr>
      <w:hyperlink w:anchor="_Toc2838" w:history="1">
        <w:r>
          <w:rPr>
            <w:rFonts w:ascii="仿宋" w:eastAsia="仿宋" w:hAnsi="仿宋" w:cs="仿宋" w:hint="eastAsia"/>
            <w:lang w:eastAsia="zh-CN"/>
          </w:rPr>
          <w:t>(三)、PH计项目完成阶段时间节点</w:t>
        </w:r>
        <w:r>
          <w:tab/>
        </w:r>
        <w:r>
          <w:fldChar w:fldCharType="begin"/>
        </w:r>
        <w:r>
          <w:instrText xml:space="preserve"> PAGEREF _Toc2838 \h </w:instrText>
        </w:r>
        <w:r>
          <w:fldChar w:fldCharType="separate"/>
        </w:r>
        <w:r>
          <w:t>50</w:t>
        </w:r>
        <w:r>
          <w:fldChar w:fldCharType="end"/>
        </w:r>
      </w:hyperlink>
    </w:p>
    <w:p>
      <w:pPr>
        <w:pStyle w:val="TOC1"/>
        <w:tabs>
          <w:tab w:val="right" w:leader="dot" w:pos="8306"/>
        </w:tabs>
      </w:pPr>
      <w:hyperlink w:anchor="_Toc22313" w:history="1">
        <w:r>
          <w:rPr>
            <w:rFonts w:ascii="仿宋" w:eastAsia="仿宋" w:hAnsi="仿宋" w:cs="仿宋" w:hint="eastAsia"/>
            <w:lang w:eastAsia="zh-CN"/>
          </w:rPr>
          <w:t>十五、PH计项目工程方案分析</w:t>
        </w:r>
        <w:r>
          <w:tab/>
        </w:r>
        <w:r>
          <w:fldChar w:fldCharType="begin"/>
        </w:r>
        <w:r>
          <w:instrText xml:space="preserve"> PAGEREF _Toc22313 \h </w:instrText>
        </w:r>
        <w:r>
          <w:fldChar w:fldCharType="separate"/>
        </w:r>
        <w:r>
          <w:t>51</w:t>
        </w:r>
        <w:r>
          <w:fldChar w:fldCharType="end"/>
        </w:r>
      </w:hyperlink>
    </w:p>
    <w:p>
      <w:pPr>
        <w:pStyle w:val="TOC2"/>
        <w:tabs>
          <w:tab w:val="right" w:leader="dot" w:pos="8306"/>
        </w:tabs>
      </w:pPr>
      <w:hyperlink w:anchor="_Toc8516" w:history="1">
        <w:r>
          <w:rPr>
            <w:rFonts w:ascii="仿宋" w:eastAsia="仿宋" w:hAnsi="仿宋" w:cs="仿宋" w:hint="eastAsia"/>
            <w:lang w:eastAsia="zh-CN"/>
          </w:rPr>
          <w:t>(一)、建筑工程设计原则</w:t>
        </w:r>
        <w:r>
          <w:tab/>
        </w:r>
        <w:r>
          <w:fldChar w:fldCharType="begin"/>
        </w:r>
        <w:r>
          <w:instrText xml:space="preserve"> PAGEREF _Toc8516 \h </w:instrText>
        </w:r>
        <w:r>
          <w:fldChar w:fldCharType="separate"/>
        </w:r>
        <w:r>
          <w:t>51</w:t>
        </w:r>
        <w:r>
          <w:fldChar w:fldCharType="end"/>
        </w:r>
      </w:hyperlink>
    </w:p>
    <w:p>
      <w:pPr>
        <w:pStyle w:val="TOC2"/>
        <w:tabs>
          <w:tab w:val="right" w:leader="dot" w:pos="8306"/>
        </w:tabs>
      </w:pPr>
      <w:hyperlink w:anchor="_Toc24105" w:history="1">
        <w:r>
          <w:rPr>
            <w:rFonts w:ascii="仿宋" w:eastAsia="仿宋" w:hAnsi="仿宋" w:cs="仿宋" w:hint="eastAsia"/>
            <w:lang w:eastAsia="zh-CN"/>
          </w:rPr>
          <w:t>(二)、土建工程建设指标</w:t>
        </w:r>
        <w:r>
          <w:tab/>
        </w:r>
        <w:r>
          <w:fldChar w:fldCharType="begin"/>
        </w:r>
        <w:r>
          <w:instrText xml:space="preserve"> PAGEREF _Toc24105 \h </w:instrText>
        </w:r>
        <w:r>
          <w:fldChar w:fldCharType="separate"/>
        </w:r>
        <w:r>
          <w:t>54</w:t>
        </w:r>
        <w:r>
          <w:fldChar w:fldCharType="end"/>
        </w:r>
      </w:hyperlink>
    </w:p>
    <w:p>
      <w:pPr>
        <w:pStyle w:val="TOC1"/>
        <w:tabs>
          <w:tab w:val="right" w:leader="dot" w:pos="8306"/>
        </w:tabs>
      </w:pPr>
      <w:hyperlink w:anchor="_Toc9037" w:history="1">
        <w:r>
          <w:rPr>
            <w:rFonts w:ascii="仿宋" w:eastAsia="仿宋" w:hAnsi="仿宋" w:cs="仿宋" w:hint="eastAsia"/>
            <w:lang w:eastAsia="zh-CN"/>
          </w:rPr>
          <w:t>十六、PH计项目实施保障措施</w:t>
        </w:r>
        <w:r>
          <w:tab/>
        </w:r>
        <w:r>
          <w:fldChar w:fldCharType="begin"/>
        </w:r>
        <w:r>
          <w:instrText xml:space="preserve"> PAGEREF _Toc9037 \h </w:instrText>
        </w:r>
        <w:r>
          <w:fldChar w:fldCharType="separate"/>
        </w:r>
        <w:r>
          <w:t>56</w:t>
        </w:r>
        <w:r>
          <w:fldChar w:fldCharType="end"/>
        </w:r>
      </w:hyperlink>
    </w:p>
    <w:p>
      <w:pPr>
        <w:pStyle w:val="TOC2"/>
        <w:tabs>
          <w:tab w:val="right" w:leader="dot" w:pos="8306"/>
        </w:tabs>
      </w:pPr>
      <w:hyperlink w:anchor="_Toc14361" w:history="1">
        <w:r>
          <w:rPr>
            <w:rFonts w:ascii="仿宋" w:eastAsia="仿宋" w:hAnsi="仿宋" w:cs="仿宋" w:hint="eastAsia"/>
            <w:lang w:eastAsia="zh-CN"/>
          </w:rPr>
          <w:t>(一)、PH计项目实施保障机制</w:t>
        </w:r>
        <w:r>
          <w:tab/>
        </w:r>
        <w:r>
          <w:fldChar w:fldCharType="begin"/>
        </w:r>
        <w:r>
          <w:instrText xml:space="preserve"> PAGEREF _Toc14361 \h </w:instrText>
        </w:r>
        <w:r>
          <w:fldChar w:fldCharType="separate"/>
        </w:r>
        <w:r>
          <w:t>56</w:t>
        </w:r>
        <w:r>
          <w:fldChar w:fldCharType="end"/>
        </w:r>
      </w:hyperlink>
    </w:p>
    <w:p>
      <w:pPr>
        <w:pStyle w:val="TOC2"/>
        <w:tabs>
          <w:tab w:val="right" w:leader="dot" w:pos="8306"/>
        </w:tabs>
      </w:pPr>
      <w:hyperlink w:anchor="_Toc1528" w:history="1">
        <w:r>
          <w:rPr>
            <w:rFonts w:ascii="仿宋" w:eastAsia="仿宋" w:hAnsi="仿宋" w:cs="仿宋" w:hint="eastAsia"/>
            <w:lang w:eastAsia="zh-CN"/>
          </w:rPr>
          <w:t>(二)、PH计项目法律合规要求</w:t>
        </w:r>
        <w:r>
          <w:tab/>
        </w:r>
        <w:r>
          <w:fldChar w:fldCharType="begin"/>
        </w:r>
        <w:r>
          <w:instrText xml:space="preserve"> PAGEREF _Toc1528 \h </w:instrText>
        </w:r>
        <w:r>
          <w:fldChar w:fldCharType="separate"/>
        </w:r>
        <w:r>
          <w:t>59</w:t>
        </w:r>
        <w:r>
          <w:fldChar w:fldCharType="end"/>
        </w:r>
      </w:hyperlink>
    </w:p>
    <w:p>
      <w:pPr>
        <w:pStyle w:val="TOC2"/>
        <w:tabs>
          <w:tab w:val="right" w:leader="dot" w:pos="8306"/>
        </w:tabs>
      </w:pPr>
      <w:hyperlink w:anchor="_Toc3265" w:history="1">
        <w:r>
          <w:rPr>
            <w:rFonts w:ascii="仿宋" w:eastAsia="仿宋" w:hAnsi="仿宋" w:cs="仿宋" w:hint="eastAsia"/>
            <w:lang w:eastAsia="zh-CN"/>
          </w:rPr>
          <w:t>(三)、PH计项目合同管理与法律事务</w:t>
        </w:r>
        <w:r>
          <w:tab/>
        </w:r>
        <w:r>
          <w:fldChar w:fldCharType="begin"/>
        </w:r>
        <w:r>
          <w:instrText xml:space="preserve"> PAGEREF _Toc3265 \h </w:instrText>
        </w:r>
        <w:r>
          <w:fldChar w:fldCharType="separate"/>
        </w:r>
        <w:r>
          <w:t>63</w:t>
        </w:r>
        <w:r>
          <w:fldChar w:fldCharType="end"/>
        </w:r>
      </w:hyperlink>
    </w:p>
    <w:p>
      <w:pPr>
        <w:pStyle w:val="TOC2"/>
        <w:tabs>
          <w:tab w:val="right" w:leader="dot" w:pos="8306"/>
        </w:tabs>
      </w:pPr>
      <w:hyperlink w:anchor="_Toc10150" w:history="1">
        <w:r>
          <w:rPr>
            <w:rFonts w:ascii="仿宋" w:eastAsia="仿宋" w:hAnsi="仿宋" w:cs="仿宋" w:hint="eastAsia"/>
            <w:lang w:eastAsia="zh-CN"/>
          </w:rPr>
          <w:t>(四)、PH计项目知识产权保护策略</w:t>
        </w:r>
        <w:r>
          <w:tab/>
        </w:r>
        <w:r>
          <w:fldChar w:fldCharType="begin"/>
        </w:r>
        <w:r>
          <w:instrText xml:space="preserve"> PAGEREF _Toc10150 \h </w:instrText>
        </w:r>
        <w:r>
          <w:fldChar w:fldCharType="separate"/>
        </w:r>
        <w:r>
          <w:t>70</w:t>
        </w:r>
        <w:r>
          <w:fldChar w:fldCharType="end"/>
        </w:r>
      </w:hyperlink>
    </w:p>
    <w:p>
      <w:pPr>
        <w:pStyle w:val="TOC1"/>
        <w:tabs>
          <w:tab w:val="right" w:leader="dot" w:pos="8306"/>
        </w:tabs>
      </w:pPr>
      <w:hyperlink w:anchor="_Toc2024" w:history="1">
        <w:r>
          <w:rPr>
            <w:rFonts w:ascii="仿宋" w:eastAsia="仿宋" w:hAnsi="仿宋" w:cs="仿宋" w:hint="eastAsia"/>
            <w:lang w:eastAsia="zh-CN"/>
          </w:rPr>
          <w:t>十七、营销与推广策略</w:t>
        </w:r>
        <w:r>
          <w:tab/>
        </w:r>
        <w:r>
          <w:fldChar w:fldCharType="begin"/>
        </w:r>
        <w:r>
          <w:instrText xml:space="preserve"> PAGEREF _Toc2024 \h </w:instrText>
        </w:r>
        <w:r>
          <w:fldChar w:fldCharType="separate"/>
        </w:r>
        <w:r>
          <w:t>72</w:t>
        </w:r>
        <w:r>
          <w:fldChar w:fldCharType="end"/>
        </w:r>
      </w:hyperlink>
    </w:p>
    <w:p>
      <w:pPr>
        <w:pStyle w:val="TOC2"/>
        <w:tabs>
          <w:tab w:val="right" w:leader="dot" w:pos="8306"/>
        </w:tabs>
      </w:pPr>
      <w:hyperlink w:anchor="_Toc22593" w:history="1">
        <w:r>
          <w:rPr>
            <w:rFonts w:ascii="仿宋" w:eastAsia="仿宋" w:hAnsi="仿宋" w:cs="仿宋" w:hint="eastAsia"/>
            <w:lang w:eastAsia="zh-CN"/>
          </w:rPr>
          <w:t>(一)、产品/服务定位与特点</w:t>
        </w:r>
        <w:r>
          <w:tab/>
        </w:r>
        <w:r>
          <w:fldChar w:fldCharType="begin"/>
        </w:r>
        <w:r>
          <w:instrText xml:space="preserve"> PAGEREF _Toc22593 \h </w:instrText>
        </w:r>
        <w:r>
          <w:fldChar w:fldCharType="separate"/>
        </w:r>
        <w:r>
          <w:t>72</w:t>
        </w:r>
        <w:r>
          <w:fldChar w:fldCharType="end"/>
        </w:r>
      </w:hyperlink>
    </w:p>
    <w:p>
      <w:pPr>
        <w:pStyle w:val="TOC2"/>
        <w:tabs>
          <w:tab w:val="right" w:leader="dot" w:pos="8306"/>
        </w:tabs>
      </w:pPr>
      <w:hyperlink w:anchor="_Toc18441" w:history="1">
        <w:r>
          <w:rPr>
            <w:rFonts w:ascii="仿宋" w:eastAsia="仿宋" w:hAnsi="仿宋" w:cs="仿宋" w:hint="eastAsia"/>
            <w:lang w:eastAsia="zh-CN"/>
          </w:rPr>
          <w:t>(二)、市场定位与竞争分析</w:t>
        </w:r>
        <w:r>
          <w:tab/>
        </w:r>
        <w:r>
          <w:fldChar w:fldCharType="begin"/>
        </w:r>
        <w:r>
          <w:instrText xml:space="preserve"> PAGEREF _Toc18441 \h </w:instrText>
        </w:r>
        <w:r>
          <w:fldChar w:fldCharType="separate"/>
        </w:r>
        <w:r>
          <w:t>73</w:t>
        </w:r>
        <w:r>
          <w:fldChar w:fldCharType="end"/>
        </w:r>
      </w:hyperlink>
    </w:p>
    <w:p>
      <w:pPr>
        <w:pStyle w:val="TOC2"/>
        <w:tabs>
          <w:tab w:val="right" w:leader="dot" w:pos="8306"/>
        </w:tabs>
      </w:pPr>
      <w:hyperlink w:anchor="_Toc31145" w:history="1">
        <w:r>
          <w:rPr>
            <w:rFonts w:ascii="仿宋" w:eastAsia="仿宋" w:hAnsi="仿宋" w:cs="仿宋" w:hint="eastAsia"/>
            <w:lang w:eastAsia="zh-CN"/>
          </w:rPr>
          <w:t>(三)、营销渠道与策略</w:t>
        </w:r>
        <w:r>
          <w:tab/>
        </w:r>
        <w:r>
          <w:fldChar w:fldCharType="begin"/>
        </w:r>
        <w:r>
          <w:instrText xml:space="preserve"> PAGEREF _Toc31145 \h </w:instrText>
        </w:r>
        <w:r>
          <w:fldChar w:fldCharType="separate"/>
        </w:r>
        <w:r>
          <w:t>75</w:t>
        </w:r>
        <w:r>
          <w:fldChar w:fldCharType="end"/>
        </w:r>
      </w:hyperlink>
    </w:p>
    <w:p>
      <w:pPr>
        <w:pStyle w:val="TOC2"/>
        <w:tabs>
          <w:tab w:val="right" w:leader="dot" w:pos="8306"/>
        </w:tabs>
      </w:pPr>
      <w:hyperlink w:anchor="_Toc14221" w:history="1">
        <w:r>
          <w:rPr>
            <w:rFonts w:ascii="仿宋" w:eastAsia="仿宋" w:hAnsi="仿宋" w:cs="仿宋" w:hint="eastAsia"/>
            <w:lang w:eastAsia="zh-CN"/>
          </w:rPr>
          <w:t>(四)、推广与宣传活动</w:t>
        </w:r>
        <w:r>
          <w:tab/>
        </w:r>
        <w:r>
          <w:fldChar w:fldCharType="begin"/>
        </w:r>
        <w:r>
          <w:instrText xml:space="preserve"> PAGEREF _Toc14221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737"/>
      <w:r>
        <w:rPr>
          <w:rFonts w:ascii="仿宋" w:eastAsia="仿宋" w:hAnsi="仿宋" w:cs="仿宋" w:hint="eastAsia"/>
          <w:sz w:val="28"/>
          <w:lang w:eastAsia="zh-CN"/>
        </w:rPr>
        <w:t>一、PH计项目建设背景及必要性分析</w:t>
      </w:r>
      <w:bookmarkEnd w:id="2"/>
    </w:p>
    <w:p>
      <w:pPr>
        <w:pStyle w:val="Heading2"/>
        <w:rPr>
          <w:rFonts w:ascii="仿宋" w:eastAsia="仿宋" w:hAnsi="仿宋" w:cs="仿宋" w:hint="eastAsia"/>
          <w:lang w:eastAsia="zh-CN"/>
        </w:rPr>
      </w:pPr>
      <w:bookmarkStart w:id="3" w:name="_Toc8893"/>
      <w:r>
        <w:rPr>
          <w:rFonts w:ascii="仿宋" w:eastAsia="仿宋" w:hAnsi="仿宋" w:cs="仿宋" w:hint="eastAsia"/>
          <w:lang w:eastAsia="zh-CN"/>
        </w:rPr>
        <w:t>(一)、PH计项目背景分析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H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H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我们的背景分析将深入挖掘当前行业的发展趋势，通过对竞争态势的全面审视，找到PH计项目在这个潮流中的定位。同时，我们将关注行业内涌现的新兴机遇，以便PH计项目更好地融入行业发展的潮流中。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H计项目提供了强大的发展动力。我们将聚焦于行业内最新的技术发展趋势，包括但不限于人工智能、大数据分析、物联网等领域。通过深度的技术研究，我们将确保PH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H计项目发展的源泉。我们将投入更多的精力对市场需求进行深入剖析，超越表面的需求，深入挖掘潜在的市场痛点和机遇。通过对市场需求的细致了解，PH计项目将更有针对性地设计解决方案，满足市场的多样化需求，从而更好地促进PH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H计项目战略至关重要。我们将对竞争态势进行更为深入的分析，包括但不限于市场份额、产品特点、客户满意度等多个维度。通过深度的竞争分析，PH计项目将能够更准确地把握市场脉搏，制定具有竞争力的PH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PH计项目的发展具有直接的影响。我们将进行更为全面的法规和政策分析，了解行业发展中的潜在法律风险和合规挑战。通过充分了解和遵守相关法规，PH计项目将确保在法律框架内合法合规运营，为PH计项目的稳健发展提供有力支持。</w:t>
      </w:r>
    </w:p>
    <w:p>
      <w:pPr>
        <w:pStyle w:val="Heading2"/>
        <w:ind w:firstLine="560" w:firstLineChars="200"/>
        <w:rPr>
          <w:rFonts w:ascii="仿宋" w:eastAsia="仿宋" w:hAnsi="仿宋" w:cs="仿宋" w:hint="eastAsia"/>
          <w:sz w:val="28"/>
          <w:lang w:eastAsia="zh-CN"/>
        </w:rPr>
      </w:pPr>
      <w:bookmarkStart w:id="4" w:name="_Toc17992"/>
      <w:r>
        <w:rPr>
          <w:rFonts w:ascii="仿宋" w:eastAsia="仿宋" w:hAnsi="仿宋" w:cs="仿宋" w:hint="eastAsia"/>
          <w:sz w:val="28"/>
          <w:lang w:eastAsia="zh-CN"/>
        </w:rPr>
        <w:t>(二)、PH计项目建设必要性分析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H计项目建设的迫切性源于对行业发展趋势的深刻洞察。我们正处于一个行业变革的时代，科技创新、数字化转型成为企业发展的关键动力。PH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H计项目建设不仅仅是为了跟上潮流，更是为了通过技术创新推动企业的持续发展。通过引入先进的技术和解决方案，PH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H计项目的建设成为必然选择，通过提高产品质量、拓展服务领域，从而在竞争中获得更多的机会。PH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PH计项目建设的必要性体现在对客户需求更精准的满足。通过PH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H计项目建设的背后是对企业持续创新的追求。只有通过不断创新，企业才能在竞争中立于不败之地。PH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746"/>
      <w:r>
        <w:rPr>
          <w:rFonts w:ascii="仿宋" w:eastAsia="仿宋" w:hAnsi="仿宋" w:cs="仿宋" w:hint="eastAsia"/>
          <w:sz w:val="28"/>
          <w:lang w:eastAsia="zh-CN"/>
        </w:rPr>
        <w:t>二、PH计项目可持续发展</w:t>
      </w:r>
      <w:bookmarkEnd w:id="5"/>
    </w:p>
    <w:p>
      <w:pPr>
        <w:pStyle w:val="Heading2"/>
        <w:rPr>
          <w:rFonts w:ascii="仿宋" w:eastAsia="仿宋" w:hAnsi="仿宋" w:cs="仿宋" w:hint="eastAsia"/>
          <w:lang w:eastAsia="zh-CN"/>
        </w:rPr>
      </w:pPr>
      <w:bookmarkStart w:id="6" w:name="_Toc224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H计项目中，PH计项目团队着眼于未来，明确了可持续发展的战略方向。制定的具体可持续发展目标包括降低资源使用、采用环保技术、最大化社会效益等。这一步骤不仅有助于PH计项目在环保和社会责任方面达到最高标准，也为未来提供了明确的指引，确保PH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可持续实践的融入PH计项目管理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PH计项目管理周期。从PH计项目规划开始，PH计项目团队就考虑了环境和社会的因素。在执行阶段，PH计项目团队积极推动绿色技术的应用，优化资源利用。此外，关注员工的社会责任，通过培训和沟通活动提高员工对可持续发展的认知，使他们能够在日常工作中践行可持续实践。这些举措不仅为PH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404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扎根于PH计项目的可持续发展理念，我们深信环保与社会责任是PH计项目成功的关键支柱。在PH计项目的每一步，我们都致力于通过创新和实践，履行对环境和社会的坚定责任。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H计项目团队通过引入先进的环保技术、建立高效的废物处理系统以及推动能源节约措施，积极履行环保责任。定期的环保监测和评估确保PH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H计项目不仅致力于自身可持续发展，还注重对社会的回馈。通过支持社区PH计项目、参与慈善事业、提供培训机会等方式，PH计项目积极履行社会责任。与当地社区建立积极互动，关注员工的工作与生活平衡，以及员工的身心健康，是PH计项目在社会责任层面的关键举措。这样的实践不仅增强了PH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413"/>
      <w:r>
        <w:rPr>
          <w:rFonts w:ascii="仿宋" w:eastAsia="仿宋" w:hAnsi="仿宋" w:cs="仿宋" w:hint="eastAsia"/>
          <w:sz w:val="28"/>
          <w:lang w:eastAsia="zh-CN"/>
        </w:rPr>
        <w:t>三、PH计项目概论</w:t>
      </w:r>
      <w:bookmarkEnd w:id="8"/>
    </w:p>
    <w:p>
      <w:pPr>
        <w:pStyle w:val="Heading2"/>
        <w:rPr>
          <w:rFonts w:ascii="仿宋" w:eastAsia="仿宋" w:hAnsi="仿宋" w:cs="仿宋" w:hint="eastAsia"/>
          <w:lang w:eastAsia="zh-CN"/>
        </w:rPr>
      </w:pPr>
      <w:bookmarkStart w:id="9" w:name="_Toc5826"/>
      <w:r>
        <w:rPr>
          <w:rFonts w:ascii="仿宋" w:eastAsia="仿宋" w:hAnsi="仿宋" w:cs="仿宋" w:hint="eastAsia"/>
          <w:lang w:eastAsia="zh-CN"/>
        </w:rPr>
        <w:t>(一)、PH计项目概况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H计项目的起源追溯至对市场的深入洞察。市场的不断演变与变革为PH计项目提供了难得的机遇。当前市场存在的需求缺口和变革的大环境共同构成了PH计项目的背景。这个PH计项目旨在充分利用市场机遇，填补行业中尚未满足的需求，为客户提供全新的解决方案。市场的变革和需求的增长使得这个PH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PH计项目名称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PH计项目正式命名为PH计。这个名称不仅仅是一个标识，更代表了PH计项目的核心理念和愿景。它蕴含着PH计项目所要解决问题的关键字，具有强烈的表达和辨识度，为PH计项目树立了鲜明的品牌形象。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PH计项目目标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H计项目的核心目标是提供一种全新、高效的解决方案，满足客户日益增长的需求。PH计项目追求的不仅仅是满足市场需求，更是在市场中获得卓越的竞争优势。通过不断提升产品或服务的质量和创新水平，PH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PH计项目范围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H计项目全面涵盖了产品研发、制造、市场推广和售后服务，确保从产品设计到最终用户体验的全方位关注。这一全面的PH计项目范围是为了确保PH计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1.5 PH计项目时间表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PH计项目计划在未来18个月内完成，包括研发、测试、市场试点和正式推出等不同阶段。这个时间表的合理设计是为了确保PH计项目各个阶段的顺利推进，以便按时交付高质量的成果。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PH计项目预算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PH计项目总预算估算为XX百万美元，主要分配在研发、市场推广、人员培训和运营等方面。这一充足的预算为PH计项目提供了充足的资源，确保PH计项目在各个方面都能取得优异的表现。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PH计项目风险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PH计项目可能面临的风险包括市场接受度低、技术难题、竞争激烈等。PH计项目团队已经制定了相应的风险应对计划，通过前瞻性的风险管理，确保PH计项目在面对不确定性时能够迅速做出应对。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PH计项目团队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PH计项目汇聚了一支经验丰富、多领域专业素养的核心团队，确保PH计项目在各个方面都能拥有高水平的执行力。团队的协同作战是PH计项目成功的关键因素之一。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PH计项目背景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PH计项目的背景根植于市场对更高效、创新产品的渴望，同时也受到科技发展对行业格局的深刻改变的影响。这为PH计项目提供了广阔的发展空间和市场需求。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PH计项目现状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截至目前，PH计项目已完成市场调研和技术验证，取得了初步的成功。这为PH计项目在未来的发展奠定了坚实的基础，为更远大的目标打下了坚实的基石。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711"/>
      <w:r>
        <w:rPr>
          <w:rFonts w:ascii="仿宋" w:eastAsia="仿宋" w:hAnsi="仿宋" w:cs="仿宋" w:hint="eastAsia"/>
          <w:sz w:val="28"/>
          <w:lang w:eastAsia="zh-CN"/>
        </w:rPr>
        <w:t>(二)、PH计项目目标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keyword》PH计项目首要业务目标是在市场中占据有利地位，实现产品/服务的成功推广和销售。通过不断提升产品质量、创新性，PH计项目追求成为行业中的领导者，赢得更多客户的青睐。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在科技迅速发展的时代，PH计项目着眼于技术创新。通过持续的研发和技术升级，PH计项目旨在推出更具创新性的产品或服务，以满足市场对新鲜、先进解决方案的需求。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为了建立可持续的客户关系，PH计项目设定了客户满意度目标。通过提供卓越的产品质量和优质的客户服务，PH计项目追求赢得客户的信任和忠诚度，确保他们的满意度达到行业领先水平。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PH计项目注重社会责任和可持续发展。通过实施环保、社会责任PH计项目，PH计项目致力于在经济发展的同时保护环境，促进社会公平，实现可持续经营。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PH计项目的团队是实现目标的核心驱动力。因此，PH计项目设定了团队发展目标，包括提升团队成员的专业技能、培养领导力，以及搭建协同高效的团队工作氛围。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7101"/>
      <w:r>
        <w:rPr>
          <w:rFonts w:ascii="仿宋" w:eastAsia="仿宋" w:hAnsi="仿宋" w:cs="仿宋" w:hint="eastAsia"/>
          <w:sz w:val="28"/>
          <w:lang w:eastAsia="zh-CN"/>
        </w:rPr>
        <w:t>(三)、PH计项目提出的理由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PH计项目提出的理由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H计项目的提出源于对市场机遇的深刻洞察。当前市场中存在的需求缺口和行业发展趋势表明，有巨大的商业机会等待被开发。通过准确捕捉市场机遇，PH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H计项目的理念基于对技术创新的信仰。通过持续的研发和技术投入，PH计项目有望推出更具创新性的产品或服务。在科技飞速发展的当下，PH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PH计项目的提出是为了增强企业的行业竞争力。通过提升产品或服务的质量和独特性，PH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H计项目响应了消费者需求的变化。随着社会和科技的不断发展，消费者对产品和服务的需求也在发生变化。通过深入了解并及时回应消费者的新需求，PH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PH计项目的提出是企业战略发展规划的一部分。在面对日益激烈的市场竞争和不断变化的商业环境中，PH计项目作为企业战略的一环，旨在为企业开辟新的增长领域，巩固企业在行业中的地位。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PH计项目的提出不仅仅是基于商业考量，还注重社会责任。通过推出环保、社会责任等方面的PH计项目，PH计企业可以在社会中树立积极形象，为社会做出积极贡献，实现经济效益和社会效益的双赢。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PH计项目的提出反映了对利益相关者期望的关注。包括客户、员工、投资者等利益相关者在企业发展中都有着各自的期望，PH计项目力求在满足这些期望的同时，取得更大的共赢。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0931"/>
      <w:r>
        <w:rPr>
          <w:rFonts w:ascii="仿宋" w:eastAsia="仿宋" w:hAnsi="仿宋" w:cs="仿宋" w:hint="eastAsia"/>
          <w:sz w:val="28"/>
          <w:lang w:eastAsia="zh-CN"/>
        </w:rPr>
        <w:t>(四)、PH计项目意义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在实施PH计项目的过程中，我们不仅仅是在追逐商业成功，更是为企业和社会的多个层面创造了深远的意义。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H计项目的首要意义在于提升企业的市场竞争力。通过持续的创新和对产品质量的高标准要求，PH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PH计项目的推进将促使行业技术水平的提升。通过引入先进技术和创新性解决方案，PH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在社会层面，PH计项目不仅创造了大量就业机会，提高了就业水平，还注重社会责任和环保。通过参与社会公益事业和推动环保PH计项目，PH计项目为社会贡献了一份力量，体现了企业对社会的积极回馈。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综合而言，PH计项目意义重大，不仅推动了企业的发展，也为行业和社会的进步贡献了积极力量。这是一个全面而深刻的影响，将在未来产生可持续的正面效应。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9488"/>
      <w:r>
        <w:rPr>
          <w:rFonts w:ascii="仿宋" w:eastAsia="仿宋" w:hAnsi="仿宋" w:cs="仿宋" w:hint="eastAsia"/>
          <w:sz w:val="28"/>
          <w:lang w:eastAsia="zh-CN"/>
        </w:rPr>
        <w:t>(五)、PH计项目背景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在当今迅猛发展的商业环境中，PH计项目的动因根植于对多方面因素的审慎考量。这个PH计项目的提出并非孤立的决策，而是对企业所处背景深入思考的产物。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市场的不断演变是PH计项目背后的首要原因。科技的迅速发展和全球市场的快速变化使得企业必须灵活应对。PH计项目应运而生，旨在通过创新性的解决方案迎合市场的多变需求，赢得竞争中的先机。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竞争的激烈程度也是PH计项目背景中不可忽视的一环。企业需要在激烈竞争中脱颖而出，为此，PH计项目致力于打破常规，提供独特的价值主张，以吸引客户并确保市场份额的增长。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技术的迅速发展为企业带来了机遇与挑战。作为PH计项目启动的背景之一，对新兴技术的应用将有助于提升企业的技术水平，使其在不断演进的商业环境中保持竞争优势。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此外，社会对企业责任的期望也在逐渐升高。PH计项目充分融入了社会责任的理念，通过可持续经营和社会公益PH计项目，企图为社会贡献一份力量，在商业成功的同时关注社会价值。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133"/>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2265"/>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PH计项目的主要产品是XXXX，预计年产值为XXX万元。这一产品在市场中占据着重要的地位，其广泛的应用范围使得该PH计项目的市场前景非常广阔。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产业生态系统中，PH计项目的xxx产品作为重要的原材料之一，将在多个领域发挥关键作用。其在建筑、交通、能源等方面的广泛应用将为整个产业链提供强大的支持，形成产业协同效应。PH计项目的年产值XXX万XXX万XXX万万元不仅反映了其在市场上的巨大潜力，更预示着它对国民经济的积极贡献。这种关联度高、涉及面广的产业关系，使得该PH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020"/>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H计项目总征地面积为XXXX平方米，相当于约XX.XX亩，其中净用地面积为XXXX平方米，红线范围内相当于约XX.XX亩。这一用地规模充分考虑了PH计项目的建设需求，保障了PH计项目在合适的空间内得以充分发展。PH计项目规划的总建筑面积为XXXX平方米，其中主体工程建设占XXXX平方米，计容建筑面积达XXXX平方米。预计建筑工程的投资将达到XXXX万元，为PH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H计项目计划购置的设备共计XXXX台（套），设备购置费用为XXXX万元。这一设备购置计划充分考虑到PH计项目的生产需求和技术要求，确保了PH计项目在生产运营中具备先进的技术装备和高效的生产能力。设备的合理配置将为PH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PH计项目计划总投资为XXXX万元，预计年实现营业收入为XXXX万元。这一产能规模的设定旨在确保PH计项目能够在投资与回报之间取得平衡，实现长期可持续的发展。PH计项目的总投资充分考虑到各个方面的需求，包括用地建设、设备购置等多个环节，以确保PH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0861"/>
      <w:r>
        <w:rPr>
          <w:rFonts w:ascii="仿宋" w:eastAsia="仿宋" w:hAnsi="仿宋" w:cs="仿宋" w:hint="eastAsia"/>
          <w:sz w:val="28"/>
          <w:lang w:eastAsia="zh-CN"/>
        </w:rPr>
        <w:t>五、PH计项目选址可行性分析</w:t>
      </w:r>
      <w:bookmarkEnd w:id="17"/>
    </w:p>
    <w:p>
      <w:pPr>
        <w:pStyle w:val="Heading2"/>
        <w:rPr>
          <w:rFonts w:ascii="仿宋" w:eastAsia="仿宋" w:hAnsi="仿宋" w:cs="仿宋" w:hint="eastAsia"/>
          <w:lang w:eastAsia="zh-CN"/>
        </w:rPr>
      </w:pPr>
      <w:bookmarkStart w:id="18" w:name="_Toc28492"/>
      <w:r>
        <w:rPr>
          <w:rFonts w:ascii="仿宋" w:eastAsia="仿宋" w:hAnsi="仿宋" w:cs="仿宋" w:hint="eastAsia"/>
          <w:lang w:eastAsia="zh-CN"/>
        </w:rPr>
        <w:t>(一)、PH计项目选址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该PH计项目选址位于XX省XX市XX区XXX街道</w:t>
      </w:r>
    </w:p>
    <w:p>
      <w:pPr>
        <w:pStyle w:val="Heading2"/>
        <w:ind w:firstLine="560" w:firstLineChars="200"/>
        <w:rPr>
          <w:rFonts w:ascii="仿宋" w:eastAsia="仿宋" w:hAnsi="仿宋" w:cs="仿宋" w:hint="eastAsia"/>
          <w:sz w:val="28"/>
          <w:lang w:eastAsia="zh-CN"/>
        </w:rPr>
      </w:pPr>
      <w:bookmarkStart w:id="19" w:name="_Toc22412"/>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PH计项目的征地面积将根据PH计项目的实际规模和需求进行精确规划。具体面积XXX平方米，旨在确保PH计项目不仅能够满足当前的发展需求，还能够预留空间以适应未来的扩展。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净用地面积是在征地面积基础上去除不可利用面积后的实际可开发用地。具体面积XXX平方米，考虑到环保、交通、安全等多方面因素，以确保PH计项目在整体利用效率上达到最优。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PH计项目计划建设的建筑总规模具体面积XXX平方米。这一规模的确定综合考虑了PH计项目的性质、规模，以及城市规划的相关要求，确保建筑布局与周边环境协调一致。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绿地率是PH计项目用地中被规划为绿地的比例。具体面积XXX平方米，旨在通过合理规划绿地，改善PH计项目周边环境，提升居民生活质量，并符合城市整体绿化规划。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容积率是用地上可以建设的建筑总体积与用地面积之比。具体面积XXX，通过合理的容积率规划，确保PH计项目建筑规模与周边环境和谐共生。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https://d.book118.com/158053011000006033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PH计项目规划设计纲要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PH计项目规划设计纲要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PH计项目规划设计纲要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PH计项目规划设计纲要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PH计项目规划设计纲要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PH计项目规划设计纲要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PH计项目规划设计纲要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PH计项目规划设计纲要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PH计项目规划设计纲要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PH计项目规划设计纲要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PH计项目规划设计纲要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PH计项目规划设计纲要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PH计项目规划设计纲要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PH计项目规划设计纲要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PH计项目规划设计纲要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PH计项目规划设计纲要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PH计项目规划设计纲要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0D067A"/>
    <w:rsid w:val="3B0D06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53011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2024-01-30T11:56:00Z</dcterms:created>
  <dcterms:modified xsi:type="dcterms:W3CDTF">2024-01-30T11:57:02Z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7D70E817B5744F9A9083C2576567DE82_11</vt:lpwstr>
  </property>
  <property fmtid="{D5CDD505-2E9C-101B-9397-08002B2CF9AE}" pid="3" name="KSOProductBuildVer">
    <vt:lpwstr>2052-12.1.0.16250</vt:lpwstr>
  </property>
</Properties>
</file>