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水上帆船项目招商引资报告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770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_Toc31770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25" w:history="1">
        <w:r>
          <w:rPr>
            <w:rFonts w:ascii="仿宋" w:eastAsia="仿宋" w:hAnsi="仿宋" w:cs="仿宋" w:hint="eastAsia"/>
            <w:lang w:val="en-US"/>
          </w:rPr>
          <w:t>一、水上帆船项目总体情况说明</w:t>
        </w:r>
        <w:r>
          <w:tab/>
        </w:r>
        <w:r>
          <w:fldChar w:fldCharType="begin"/>
        </w:r>
        <w:r>
          <w:instrText xml:space="preserve"> PAGEREF _Toc30825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" w:history="1">
        <w:r>
          <w:rPr>
            <w:rFonts w:ascii="仿宋" w:eastAsia="仿宋" w:hAnsi="仿宋" w:cs="仿宋" w:hint="eastAsia"/>
            <w:lang w:val="en-US"/>
          </w:rPr>
          <w:t>(一)、经营环境分析</w:t>
        </w:r>
        <w:r>
          <w:tab/>
        </w:r>
        <w:r>
          <w:fldChar w:fldCharType="begin"/>
        </w:r>
        <w:r>
          <w:instrText xml:space="preserve"> PAGEREF _Toc229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4" w:history="1">
        <w:r>
          <w:rPr>
            <w:rFonts w:ascii="仿宋" w:eastAsia="仿宋" w:hAnsi="仿宋" w:cs="仿宋" w:hint="eastAsia"/>
            <w:lang w:val="en-US"/>
          </w:rPr>
          <w:t>(二)、水上帆船项目情况说明</w:t>
        </w:r>
        <w:r>
          <w:tab/>
        </w:r>
        <w:r>
          <w:fldChar w:fldCharType="begin"/>
        </w:r>
        <w:r>
          <w:instrText xml:space="preserve"> PAGEREF _Toc5224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0" w:history="1">
        <w:r>
          <w:rPr>
            <w:rFonts w:ascii="仿宋" w:eastAsia="仿宋" w:hAnsi="仿宋" w:cs="仿宋" w:hint="eastAsia"/>
            <w:lang w:val="en-US"/>
          </w:rPr>
          <w:t>(三)、经营结果分析</w:t>
        </w:r>
        <w:r>
          <w:tab/>
        </w:r>
        <w:r>
          <w:fldChar w:fldCharType="begin"/>
        </w:r>
        <w:r>
          <w:instrText xml:space="preserve"> PAGEREF _Toc9060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74" w:history="1">
        <w:r>
          <w:rPr>
            <w:rFonts w:ascii="仿宋" w:eastAsia="仿宋" w:hAnsi="仿宋" w:cs="仿宋" w:hint="eastAsia"/>
            <w:lang w:val="en-US"/>
          </w:rPr>
          <w:t>二、人力资源分析</w:t>
        </w:r>
        <w:r>
          <w:tab/>
        </w:r>
        <w:r>
          <w:fldChar w:fldCharType="begin"/>
        </w:r>
        <w:r>
          <w:instrText xml:space="preserve"> PAGEREF _Toc26774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3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_Toc5763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6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_Toc22626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27" w:history="1">
        <w:r>
          <w:rPr>
            <w:rFonts w:ascii="仿宋" w:eastAsia="仿宋" w:hAnsi="仿宋" w:cs="仿宋" w:hint="eastAsia"/>
            <w:lang w:val="en-US"/>
          </w:rPr>
          <w:t>三、背景和必要性研究</w:t>
        </w:r>
        <w:r>
          <w:tab/>
        </w:r>
        <w:r>
          <w:fldChar w:fldCharType="begin"/>
        </w:r>
        <w:r>
          <w:instrText xml:space="preserve"> PAGEREF _Toc9027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2" w:history="1">
        <w:r>
          <w:rPr>
            <w:rFonts w:ascii="仿宋" w:eastAsia="仿宋" w:hAnsi="仿宋" w:cs="仿宋" w:hint="eastAsia"/>
            <w:lang w:val="en-US"/>
          </w:rPr>
          <w:t>(一)、水上帆船项目承办单位背景分析</w:t>
        </w:r>
        <w:r>
          <w:tab/>
        </w:r>
        <w:r>
          <w:fldChar w:fldCharType="begin"/>
        </w:r>
        <w:r>
          <w:instrText xml:space="preserve"> PAGEREF _Toc30422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64" w:history="1">
        <w:r>
          <w:rPr>
            <w:rFonts w:ascii="仿宋" w:eastAsia="仿宋" w:hAnsi="仿宋" w:cs="仿宋" w:hint="eastAsia"/>
            <w:lang w:val="en-US"/>
          </w:rPr>
          <w:t>(二)、水上帆船项目背景分析</w:t>
        </w:r>
        <w:r>
          <w:tab/>
        </w:r>
        <w:r>
          <w:fldChar w:fldCharType="begin"/>
        </w:r>
        <w:r>
          <w:instrText xml:space="preserve"> PAGEREF _Toc28264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10" w:history="1">
        <w:r>
          <w:rPr>
            <w:rFonts w:ascii="仿宋" w:eastAsia="仿宋" w:hAnsi="仿宋" w:cs="仿宋" w:hint="eastAsia"/>
            <w:lang w:val="en-US"/>
          </w:rPr>
          <w:t>四、第七章员工培训与发展</w:t>
        </w:r>
        <w:r>
          <w:tab/>
        </w:r>
        <w:r>
          <w:fldChar w:fldCharType="begin"/>
        </w:r>
        <w:r>
          <w:instrText xml:space="preserve"> PAGEREF _Toc17410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04" w:history="1">
        <w:r>
          <w:rPr>
            <w:rFonts w:ascii="仿宋" w:eastAsia="仿宋" w:hAnsi="仿宋" w:cs="仿宋" w:hint="eastAsia"/>
            <w:lang w:val="en-US"/>
          </w:rPr>
          <w:t>(一)、培训需求分析</w:t>
        </w:r>
        <w:r>
          <w:tab/>
        </w:r>
        <w:r>
          <w:fldChar w:fldCharType="begin"/>
        </w:r>
        <w:r>
          <w:instrText xml:space="preserve"> PAGEREF _Toc5304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7" w:history="1">
        <w:r>
          <w:rPr>
            <w:rFonts w:ascii="仿宋" w:eastAsia="仿宋" w:hAnsi="仿宋" w:cs="仿宋" w:hint="eastAsia"/>
            <w:lang w:val="en-US"/>
          </w:rPr>
          <w:t>(二)、培训计划制定</w:t>
        </w:r>
        <w:r>
          <w:tab/>
        </w:r>
        <w:r>
          <w:fldChar w:fldCharType="begin"/>
        </w:r>
        <w:r>
          <w:instrText xml:space="preserve"> PAGEREF _Toc23227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3" w:history="1">
        <w:r>
          <w:rPr>
            <w:rFonts w:ascii="仿宋" w:eastAsia="仿宋" w:hAnsi="仿宋" w:cs="仿宋" w:hint="eastAsia"/>
            <w:lang w:val="en-US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_Toc6703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9" w:history="1">
        <w:r>
          <w:rPr>
            <w:rFonts w:ascii="仿宋" w:eastAsia="仿宋" w:hAnsi="仿宋" w:cs="仿宋" w:hint="eastAsia"/>
            <w:lang w:val="en-US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_Toc14729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08" w:history="1">
        <w:r>
          <w:rPr>
            <w:rFonts w:ascii="仿宋" w:eastAsia="仿宋" w:hAnsi="仿宋" w:cs="仿宋" w:hint="eastAsia"/>
            <w:lang w:val="en-US"/>
          </w:rPr>
          <w:t>五、水上帆船项目概论</w:t>
        </w:r>
        <w:r>
          <w:tab/>
        </w:r>
        <w:r>
          <w:fldChar w:fldCharType="begin"/>
        </w:r>
        <w:r>
          <w:instrText xml:space="preserve"> PAGEREF _Toc19408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8" w:history="1">
        <w:r>
          <w:rPr>
            <w:rFonts w:ascii="仿宋" w:eastAsia="仿宋" w:hAnsi="仿宋" w:cs="仿宋" w:hint="eastAsia"/>
            <w:lang w:val="en-US"/>
          </w:rPr>
          <w:t>(一)、水上帆船项目名称</w:t>
        </w:r>
        <w:r>
          <w:tab/>
        </w:r>
        <w:r>
          <w:fldChar w:fldCharType="begin"/>
        </w:r>
        <w:r>
          <w:instrText xml:space="preserve"> PAGEREF _Toc26538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3" w:history="1">
        <w:r>
          <w:rPr>
            <w:rFonts w:ascii="仿宋" w:eastAsia="仿宋" w:hAnsi="仿宋" w:cs="仿宋" w:hint="eastAsia"/>
            <w:lang w:val="en-US"/>
          </w:rPr>
          <w:t>(二)、水上帆船项目投资人</w:t>
        </w:r>
        <w:r>
          <w:tab/>
        </w:r>
        <w:r>
          <w:fldChar w:fldCharType="begin"/>
        </w:r>
        <w:r>
          <w:instrText xml:space="preserve"> PAGEREF _Toc28923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7" w:history="1">
        <w:r>
          <w:rPr>
            <w:rFonts w:ascii="仿宋" w:eastAsia="仿宋" w:hAnsi="仿宋" w:cs="仿宋" w:hint="eastAsia"/>
            <w:lang w:val="en-US"/>
          </w:rPr>
          <w:t>(三)、建设地点</w:t>
        </w:r>
        <w:r>
          <w:tab/>
        </w:r>
        <w:r>
          <w:fldChar w:fldCharType="begin"/>
        </w:r>
        <w:r>
          <w:instrText xml:space="preserve"> PAGEREF _Toc32667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1" w:history="1">
        <w:r>
          <w:rPr>
            <w:rFonts w:ascii="仿宋" w:eastAsia="仿宋" w:hAnsi="仿宋" w:cs="仿宋" w:hint="eastAsia"/>
            <w:lang w:val="en-US"/>
          </w:rPr>
          <w:t>(四)、编制原则</w:t>
        </w:r>
        <w:r>
          <w:tab/>
        </w:r>
        <w:r>
          <w:fldChar w:fldCharType="begin"/>
        </w:r>
        <w:r>
          <w:instrText xml:space="preserve"> PAGEREF _Toc20591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0" w:history="1">
        <w:r>
          <w:rPr>
            <w:rFonts w:ascii="仿宋" w:eastAsia="仿宋" w:hAnsi="仿宋" w:cs="仿宋" w:hint="eastAsia"/>
            <w:lang w:val="en-US"/>
          </w:rPr>
          <w:t>(五)、编制依据</w:t>
        </w:r>
        <w:r>
          <w:tab/>
        </w:r>
        <w:r>
          <w:fldChar w:fldCharType="begin"/>
        </w:r>
        <w:r>
          <w:instrText xml:space="preserve"> PAGEREF _Toc12940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5" w:history="1">
        <w:r>
          <w:rPr>
            <w:rFonts w:ascii="仿宋" w:eastAsia="仿宋" w:hAnsi="仿宋" w:cs="仿宋" w:hint="eastAsia"/>
            <w:lang w:val="en-US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_Toc28255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2" w:history="1">
        <w:r>
          <w:rPr>
            <w:rFonts w:ascii="仿宋" w:eastAsia="仿宋" w:hAnsi="仿宋" w:cs="仿宋" w:hint="eastAsia"/>
            <w:lang w:val="en-US"/>
          </w:rPr>
          <w:t>(七)、水上帆船项目建设背景</w:t>
        </w:r>
        <w:r>
          <w:tab/>
        </w:r>
        <w:r>
          <w:fldChar w:fldCharType="begin"/>
        </w:r>
        <w:r>
          <w:instrText xml:space="preserve"> PAGEREF _Toc13462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0" w:history="1">
        <w:r>
          <w:rPr>
            <w:rFonts w:ascii="仿宋" w:eastAsia="仿宋" w:hAnsi="仿宋" w:cs="仿宋" w:hint="eastAsia"/>
            <w:lang w:val="en-US"/>
          </w:rPr>
          <w:t>(八)、结论分析</w:t>
        </w:r>
        <w:r>
          <w:tab/>
        </w:r>
        <w:r>
          <w:fldChar w:fldCharType="begin"/>
        </w:r>
        <w:r>
          <w:instrText xml:space="preserve"> PAGEREF _Toc21580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325" w:history="1">
        <w:r>
          <w:rPr>
            <w:rFonts w:ascii="仿宋" w:eastAsia="仿宋" w:hAnsi="仿宋" w:cs="仿宋" w:hint="eastAsia"/>
            <w:lang w:val="en-US"/>
          </w:rPr>
          <w:t>六、水上帆船行业行业产业链分析</w:t>
        </w:r>
        <w:r>
          <w:tab/>
        </w:r>
        <w:r>
          <w:fldChar w:fldCharType="begin"/>
        </w:r>
        <w:r>
          <w:instrText xml:space="preserve"> PAGEREF _Toc16325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3" w:history="1">
        <w:r>
          <w:rPr>
            <w:rFonts w:ascii="仿宋" w:eastAsia="仿宋" w:hAnsi="仿宋" w:cs="仿宋" w:hint="eastAsia"/>
            <w:lang w:val="en-US"/>
          </w:rPr>
          <w:t>(一)、原材料供应</w:t>
        </w:r>
        <w:r>
          <w:tab/>
        </w:r>
        <w:r>
          <w:fldChar w:fldCharType="begin"/>
        </w:r>
        <w:r>
          <w:instrText xml:space="preserve"> PAGEREF _Toc30843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" w:history="1">
        <w:r>
          <w:rPr>
            <w:rFonts w:ascii="仿宋" w:eastAsia="仿宋" w:hAnsi="仿宋" w:cs="仿宋" w:hint="eastAsia"/>
            <w:lang w:val="en-US"/>
          </w:rPr>
          <w:t>(二)、制造加工</w:t>
        </w:r>
        <w:r>
          <w:tab/>
        </w:r>
        <w:r>
          <w:fldChar w:fldCharType="begin"/>
        </w:r>
        <w:r>
          <w:instrText xml:space="preserve"> PAGEREF _Toc3108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5" w:history="1">
        <w:r>
          <w:rPr>
            <w:rFonts w:ascii="仿宋" w:eastAsia="仿宋" w:hAnsi="仿宋" w:cs="仿宋" w:hint="eastAsia"/>
            <w:lang w:val="en-US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_Toc19005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8" w:history="1">
        <w:r>
          <w:rPr>
            <w:rFonts w:ascii="仿宋" w:eastAsia="仿宋" w:hAnsi="仿宋" w:cs="仿宋" w:hint="eastAsia"/>
            <w:lang w:val="en-US"/>
          </w:rPr>
          <w:t>(四)、销售与分销</w:t>
        </w:r>
        <w:r>
          <w:tab/>
        </w:r>
        <w:r>
          <w:fldChar w:fldCharType="begin"/>
        </w:r>
        <w:r>
          <w:instrText xml:space="preserve"> PAGEREF _Toc19818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0" w:history="1">
        <w:r>
          <w:rPr>
            <w:rFonts w:ascii="仿宋" w:eastAsia="仿宋" w:hAnsi="仿宋" w:cs="仿宋" w:hint="eastAsia"/>
            <w:lang w:val="en-US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_Toc20840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" w:history="1">
        <w:r>
          <w:rPr>
            <w:rFonts w:ascii="仿宋" w:eastAsia="仿宋" w:hAnsi="仿宋" w:cs="仿宋" w:hint="eastAsia"/>
            <w:lang w:val="en-US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_Toc2828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3" w:history="1">
        <w:r>
          <w:rPr>
            <w:rFonts w:ascii="仿宋" w:eastAsia="仿宋" w:hAnsi="仿宋" w:cs="仿宋" w:hint="eastAsia"/>
            <w:lang w:val="en-US"/>
          </w:rPr>
          <w:t>七、项目选址研究</w:t>
        </w:r>
        <w:r>
          <w:tab/>
        </w:r>
        <w:r>
          <w:fldChar w:fldCharType="begin"/>
        </w:r>
        <w:r>
          <w:instrText xml:space="preserve"> PAGEREF _Toc693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2" w:history="1">
        <w:r>
          <w:rPr>
            <w:rFonts w:ascii="仿宋" w:eastAsia="仿宋" w:hAnsi="仿宋" w:cs="仿宋" w:hint="eastAsia"/>
            <w:lang w:val="en-US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_Toc3502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5" w:history="1">
        <w:r>
          <w:rPr>
            <w:rFonts w:ascii="仿宋" w:eastAsia="仿宋" w:hAnsi="仿宋" w:cs="仿宋" w:hint="eastAsia"/>
            <w:lang w:val="en-US"/>
          </w:rPr>
          <w:t>(二)、项目选址</w:t>
        </w:r>
        <w:r>
          <w:tab/>
        </w:r>
        <w:r>
          <w:fldChar w:fldCharType="begin"/>
        </w:r>
        <w:r>
          <w:instrText xml:space="preserve"> PAGEREF _Toc14295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6" w:history="1">
        <w:r>
          <w:rPr>
            <w:rFonts w:ascii="仿宋" w:eastAsia="仿宋" w:hAnsi="仿宋" w:cs="仿宋" w:hint="eastAsia"/>
            <w:lang w:val="en-US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_Toc13646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6" w:history="1">
        <w:r>
          <w:rPr>
            <w:rFonts w:ascii="仿宋" w:eastAsia="仿宋" w:hAnsi="仿宋" w:cs="仿宋" w:hint="eastAsia"/>
            <w:lang w:val="en-US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_Toc29066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4" w:history="1">
        <w:r>
          <w:rPr>
            <w:rFonts w:ascii="仿宋" w:eastAsia="仿宋" w:hAnsi="仿宋" w:cs="仿宋" w:hint="eastAsia"/>
            <w:lang w:val="en-US"/>
          </w:rPr>
          <w:t>(五)、地总体要求</w:t>
        </w:r>
        <w:r>
          <w:tab/>
        </w:r>
        <w:r>
          <w:fldChar w:fldCharType="begin"/>
        </w:r>
        <w:r>
          <w:instrText xml:space="preserve"> PAGEREF _Toc26014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6" w:history="1">
        <w:r>
          <w:rPr>
            <w:rFonts w:ascii="仿宋" w:eastAsia="仿宋" w:hAnsi="仿宋" w:cs="仿宋" w:hint="eastAsia"/>
            <w:lang w:val="en-US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_Toc31476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8" w:history="1">
        <w:r>
          <w:rPr>
            <w:rFonts w:ascii="仿宋" w:eastAsia="仿宋" w:hAnsi="仿宋" w:cs="仿宋" w:hint="eastAsia"/>
            <w:lang w:val="en-US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_Toc25198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" w:history="1">
        <w:r>
          <w:rPr>
            <w:rFonts w:ascii="仿宋" w:eastAsia="仿宋" w:hAnsi="仿宋" w:cs="仿宋" w:hint="eastAsia"/>
            <w:lang w:val="en-US"/>
          </w:rPr>
          <w:t>八、水上帆船项目经济评价分析</w:t>
        </w:r>
        <w:r>
          <w:tab/>
        </w:r>
        <w:r>
          <w:fldChar w:fldCharType="begin"/>
        </w:r>
        <w:r>
          <w:instrText xml:space="preserve"> PAGEREF _Toc252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" w:history="1">
        <w:r>
          <w:rPr>
            <w:rFonts w:ascii="仿宋" w:eastAsia="仿宋" w:hAnsi="仿宋" w:cs="仿宋" w:hint="eastAsia"/>
            <w:lang w:val="en-US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_Toc1039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" w:history="1">
        <w:r>
          <w:rPr>
            <w:rFonts w:ascii="仿宋" w:eastAsia="仿宋" w:hAnsi="仿宋" w:cs="仿宋" w:hint="eastAsia"/>
            <w:lang w:val="en-US"/>
          </w:rPr>
          <w:t>(二)、水上帆船项目盈利能力分析</w:t>
        </w:r>
        <w:r>
          <w:tab/>
        </w:r>
        <w:r>
          <w:fldChar w:fldCharType="begin"/>
        </w:r>
        <w:r>
          <w:instrText xml:space="preserve"> PAGEREF _Toc1425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80" w:history="1">
        <w:r>
          <w:rPr>
            <w:rFonts w:ascii="仿宋" w:eastAsia="仿宋" w:hAnsi="仿宋" w:cs="仿宋" w:hint="eastAsia"/>
            <w:lang w:val="en-US"/>
          </w:rPr>
          <w:t>九、第十二章职业伦理与社会责任</w:t>
        </w:r>
        <w:r>
          <w:tab/>
        </w:r>
        <w:r>
          <w:fldChar w:fldCharType="begin"/>
        </w:r>
        <w:r>
          <w:instrText xml:space="preserve"> PAGEREF _Toc11280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0" w:history="1">
        <w:r>
          <w:rPr>
            <w:rFonts w:ascii="仿宋" w:eastAsia="仿宋" w:hAnsi="仿宋" w:cs="仿宋" w:hint="eastAsia"/>
            <w:lang w:val="en-US"/>
          </w:rPr>
          <w:t>(一)、职业道德规范</w:t>
        </w:r>
        <w:r>
          <w:tab/>
        </w:r>
        <w:r>
          <w:fldChar w:fldCharType="begin"/>
        </w:r>
        <w:r>
          <w:instrText xml:space="preserve"> PAGEREF _Toc5620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2" w:history="1">
        <w:r>
          <w:rPr>
            <w:rFonts w:ascii="仿宋" w:eastAsia="仿宋" w:hAnsi="仿宋" w:cs="仿宋" w:hint="eastAsia"/>
            <w:lang w:val="en-US"/>
          </w:rPr>
          <w:t>(二)、社会责任履行</w:t>
        </w:r>
        <w:r>
          <w:tab/>
        </w:r>
        <w:r>
          <w:fldChar w:fldCharType="begin"/>
        </w:r>
        <w:r>
          <w:instrText xml:space="preserve"> PAGEREF _Toc25812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44" w:history="1">
        <w:r>
          <w:rPr>
            <w:rFonts w:ascii="仿宋" w:eastAsia="仿宋" w:hAnsi="仿宋" w:cs="仿宋" w:hint="eastAsia"/>
            <w:lang w:val="en-US"/>
          </w:rPr>
          <w:t>十、危机管理与应急响应</w:t>
        </w:r>
        <w:r>
          <w:tab/>
        </w:r>
        <w:r>
          <w:fldChar w:fldCharType="begin"/>
        </w:r>
        <w:r>
          <w:instrText xml:space="preserve"> PAGEREF _Toc9344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9" w:history="1">
        <w:r>
          <w:rPr>
            <w:rFonts w:ascii="仿宋" w:eastAsia="仿宋" w:hAnsi="仿宋" w:cs="仿宋" w:hint="eastAsia"/>
            <w:lang w:val="en-US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_Toc10949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3" w:history="1">
        <w:r>
          <w:rPr>
            <w:rFonts w:ascii="仿宋" w:eastAsia="仿宋" w:hAnsi="仿宋" w:cs="仿宋" w:hint="eastAsia"/>
            <w:lang w:val="en-US"/>
          </w:rPr>
          <w:t>(二)、应急响应流程</w:t>
        </w:r>
        <w:r>
          <w:tab/>
        </w:r>
        <w:r>
          <w:fldChar w:fldCharType="begin"/>
        </w:r>
        <w:r>
          <w:instrText xml:space="preserve"> PAGEREF _Toc10633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2" w:history="1">
        <w:r>
          <w:rPr>
            <w:rFonts w:ascii="仿宋" w:eastAsia="仿宋" w:hAnsi="仿宋" w:cs="仿宋" w:hint="eastAsia"/>
            <w:lang w:val="en-US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_Toc5172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" w:history="1">
        <w:r>
          <w:rPr>
            <w:rFonts w:ascii="仿宋" w:eastAsia="仿宋" w:hAnsi="仿宋" w:cs="仿宋" w:hint="eastAsia"/>
            <w:lang w:val="en-US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_Toc3136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89" w:history="1">
        <w:r>
          <w:rPr>
            <w:rFonts w:ascii="仿宋" w:eastAsia="仿宋" w:hAnsi="仿宋" w:cs="仿宋" w:hint="eastAsia"/>
            <w:lang w:val="en-US"/>
          </w:rPr>
          <w:t>十一、水上帆船项目规划进度</w:t>
        </w:r>
        <w:r>
          <w:tab/>
        </w:r>
        <w:r>
          <w:fldChar w:fldCharType="begin"/>
        </w:r>
        <w:r>
          <w:instrText xml:space="preserve"> PAGEREF _Toc29989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2" w:history="1">
        <w:r>
          <w:rPr>
            <w:rFonts w:ascii="仿宋" w:eastAsia="仿宋" w:hAnsi="仿宋" w:cs="仿宋" w:hint="eastAsia"/>
            <w:lang w:val="en-US"/>
          </w:rPr>
          <w:t>(一)、水上帆船项目进度安排</w:t>
        </w:r>
        <w:r>
          <w:tab/>
        </w:r>
        <w:r>
          <w:fldChar w:fldCharType="begin"/>
        </w:r>
        <w:r>
          <w:instrText xml:space="preserve"> PAGEREF _Toc7112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075" w:history="1">
        <w:r>
          <w:rPr>
            <w:rFonts w:ascii="仿宋" w:eastAsia="仿宋" w:hAnsi="仿宋" w:cs="仿宋" w:hint="eastAsia"/>
            <w:lang w:val="en-US"/>
          </w:rPr>
          <w:t>(二)、水上帆船项目实施保障措施</w:t>
        </w:r>
        <w:r>
          <w:tab/>
        </w:r>
        <w:r>
          <w:fldChar w:fldCharType="begin"/>
        </w:r>
        <w:r>
          <w:instrText xml:space="preserve"> PAGEREF _Toc18075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53" w:history="1">
        <w:r>
          <w:rPr>
            <w:rFonts w:ascii="仿宋" w:eastAsia="仿宋" w:hAnsi="仿宋" w:cs="仿宋" w:hint="eastAsia"/>
            <w:lang w:val="en-US"/>
          </w:rPr>
          <w:t>十二、组织机构及人力资源</w:t>
        </w:r>
        <w:r>
          <w:tab/>
        </w:r>
        <w:r>
          <w:fldChar w:fldCharType="begin"/>
        </w:r>
        <w:r>
          <w:instrText xml:space="preserve"> PAGEREF _Toc25053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6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_Toc5406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1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_Toc9141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87" w:history="1">
        <w:r>
          <w:rPr>
            <w:rFonts w:ascii="仿宋" w:eastAsia="仿宋" w:hAnsi="仿宋" w:cs="仿宋" w:hint="eastAsia"/>
            <w:lang w:val="en-US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_Toc6287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7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_Toc19217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7" w:history="1">
        <w:r>
          <w:rPr>
            <w:rFonts w:ascii="仿宋" w:eastAsia="仿宋" w:hAnsi="仿宋" w:cs="仿宋" w:hint="eastAsia"/>
            <w:lang w:val="en-US"/>
          </w:rPr>
          <w:t>(二)、市场定位</w:t>
        </w:r>
        <w:r>
          <w:tab/>
        </w:r>
        <w:r>
          <w:fldChar w:fldCharType="begin"/>
        </w:r>
        <w:r>
          <w:instrText xml:space="preserve"> PAGEREF _Toc26507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" w:history="1">
        <w:r>
          <w:rPr>
            <w:rFonts w:ascii="仿宋" w:eastAsia="仿宋" w:hAnsi="仿宋" w:cs="仿宋" w:hint="eastAsia"/>
            <w:lang w:val="en-US"/>
          </w:rPr>
          <w:t>(三)、产品定价策略</w:t>
        </w:r>
        <w:r>
          <w:tab/>
        </w:r>
        <w:r>
          <w:fldChar w:fldCharType="begin"/>
        </w:r>
        <w:r>
          <w:instrText xml:space="preserve"> PAGEREF _Toc141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_Toc2790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3" w:history="1">
        <w:r>
          <w:rPr>
            <w:rFonts w:ascii="仿宋" w:eastAsia="仿宋" w:hAnsi="仿宋" w:cs="仿宋" w:hint="eastAsia"/>
            <w:lang w:val="en-US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_Toc18863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4" w:history="1">
        <w:r>
          <w:rPr>
            <w:rFonts w:ascii="仿宋" w:eastAsia="仿宋" w:hAnsi="仿宋" w:cs="仿宋" w:hint="eastAsia"/>
            <w:lang w:val="en-US"/>
          </w:rPr>
          <w:t>(六)、售后服务策略</w:t>
        </w:r>
        <w:r>
          <w:tab/>
        </w:r>
        <w:r>
          <w:fldChar w:fldCharType="begin"/>
        </w:r>
        <w:r>
          <w:instrText xml:space="preserve"> PAGEREF _Toc6664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58" w:history="1">
        <w:r>
          <w:rPr>
            <w:rFonts w:ascii="仿宋" w:eastAsia="仿宋" w:hAnsi="仿宋" w:cs="仿宋" w:hint="eastAsia"/>
            <w:lang w:val="en-US"/>
          </w:rPr>
          <w:t>十四、沟通与利益相关者关系</w:t>
        </w:r>
        <w:r>
          <w:tab/>
        </w:r>
        <w:r>
          <w:fldChar w:fldCharType="begin"/>
        </w:r>
        <w:r>
          <w:instrText xml:space="preserve"> PAGEREF _Toc20558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4" w:history="1">
        <w:r>
          <w:rPr>
            <w:rFonts w:ascii="仿宋" w:eastAsia="仿宋" w:hAnsi="仿宋" w:cs="仿宋" w:hint="eastAsia"/>
            <w:lang w:val="en-US"/>
          </w:rPr>
          <w:t>(一)、制定沟通计划</w:t>
        </w:r>
        <w:r>
          <w:tab/>
        </w:r>
        <w:r>
          <w:fldChar w:fldCharType="begin"/>
        </w:r>
        <w:r>
          <w:instrText xml:space="preserve"> PAGEREF _Toc3894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7" w:history="1">
        <w:r>
          <w:rPr>
            <w:rFonts w:ascii="仿宋" w:eastAsia="仿宋" w:hAnsi="仿宋" w:cs="仿宋" w:hint="eastAsia"/>
            <w:lang w:val="en-US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_Toc26177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9" w:history="1">
        <w:r>
          <w:rPr>
            <w:rFonts w:ascii="仿宋" w:eastAsia="仿宋" w:hAnsi="仿宋" w:cs="仿宋" w:hint="eastAsia"/>
            <w:lang w:val="en-US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_Toc15109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3" w:history="1">
        <w:r>
          <w:rPr>
            <w:rFonts w:ascii="仿宋" w:eastAsia="仿宋" w:hAnsi="仿宋" w:cs="仿宋" w:hint="eastAsia"/>
            <w:lang w:val="en-US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_Toc12153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8" w:history="1">
        <w:r>
          <w:rPr>
            <w:rFonts w:ascii="仿宋" w:eastAsia="仿宋" w:hAnsi="仿宋" w:cs="仿宋" w:hint="eastAsia"/>
            <w:lang w:val="en-US"/>
          </w:rPr>
          <w:t>十五、市场营销策略与推广计划</w:t>
        </w:r>
        <w:r>
          <w:tab/>
        </w:r>
        <w:r>
          <w:fldChar w:fldCharType="begin"/>
        </w:r>
        <w:r>
          <w:instrText xml:space="preserve"> PAGEREF _Toc14478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4" w:history="1">
        <w:r>
          <w:rPr>
            <w:rFonts w:ascii="仿宋" w:eastAsia="仿宋" w:hAnsi="仿宋" w:cs="仿宋" w:hint="eastAsia"/>
            <w:lang w:val="en-US"/>
          </w:rPr>
          <w:t>(一)、目标市场与客户定位</w:t>
        </w:r>
        <w:r>
          <w:tab/>
        </w:r>
        <w:r>
          <w:fldChar w:fldCharType="begin"/>
        </w:r>
        <w:r>
          <w:instrText xml:space="preserve"> PAGEREF _Toc28144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2" w:history="1">
        <w:r>
          <w:rPr>
            <w:rFonts w:ascii="仿宋" w:eastAsia="仿宋" w:hAnsi="仿宋" w:cs="仿宋" w:hint="eastAsia"/>
            <w:lang w:val="en-US"/>
          </w:rPr>
          <w:t>(二)、市场营销策略</w:t>
        </w:r>
        <w:r>
          <w:tab/>
        </w:r>
        <w:r>
          <w:fldChar w:fldCharType="begin"/>
        </w:r>
        <w:r>
          <w:instrText xml:space="preserve"> PAGEREF _Toc4122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" w:history="1">
        <w:r>
          <w:rPr>
            <w:rFonts w:ascii="仿宋" w:eastAsia="仿宋" w:hAnsi="仿宋" w:cs="仿宋" w:hint="eastAsia"/>
            <w:lang w:val="en-US"/>
          </w:rPr>
          <w:t>(三)、产品推广与品牌建设</w:t>
        </w:r>
        <w:r>
          <w:tab/>
        </w:r>
        <w:r>
          <w:fldChar w:fldCharType="begin"/>
        </w:r>
        <w:r>
          <w:instrText xml:space="preserve"> PAGEREF _Toc1559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9" w:history="1">
        <w:r>
          <w:rPr>
            <w:rFonts w:ascii="仿宋" w:eastAsia="仿宋" w:hAnsi="仿宋" w:cs="仿宋" w:hint="eastAsia"/>
            <w:lang w:val="en-US"/>
          </w:rPr>
          <w:t>(四)、销售渠道与分销策略</w:t>
        </w:r>
        <w:r>
          <w:tab/>
        </w:r>
        <w:r>
          <w:fldChar w:fldCharType="begin"/>
        </w:r>
        <w:r>
          <w:instrText xml:space="preserve"> PAGEREF _Toc25699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41" w:history="1">
        <w:r>
          <w:rPr>
            <w:rFonts w:ascii="仿宋" w:eastAsia="仿宋" w:hAnsi="仿宋" w:cs="仿宋" w:hint="eastAsia"/>
            <w:lang w:val="en-US"/>
          </w:rPr>
          <w:t>十六、外部合作与产业联盟</w:t>
        </w:r>
        <w:r>
          <w:tab/>
        </w:r>
        <w:r>
          <w:fldChar w:fldCharType="begin"/>
        </w:r>
        <w:r>
          <w:instrText xml:space="preserve"> PAGEREF _Toc18341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2" w:history="1">
        <w:r>
          <w:rPr>
            <w:rFonts w:ascii="仿宋" w:eastAsia="仿宋" w:hAnsi="仿宋" w:cs="仿宋" w:hint="eastAsia"/>
            <w:lang w:val="en-US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_Toc9882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2" w:history="1">
        <w:r>
          <w:rPr>
            <w:rFonts w:ascii="仿宋" w:eastAsia="仿宋" w:hAnsi="仿宋" w:cs="仿宋" w:hint="eastAsia"/>
            <w:lang w:val="en-US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_Toc9722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1" w:history="1">
        <w:r>
          <w:rPr>
            <w:rFonts w:ascii="仿宋" w:eastAsia="仿宋" w:hAnsi="仿宋" w:cs="仿宋" w:hint="eastAsia"/>
            <w:lang w:val="en-US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_Toc28621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26" w:history="1">
        <w:r>
          <w:rPr>
            <w:rFonts w:ascii="仿宋" w:eastAsia="仿宋" w:hAnsi="仿宋" w:cs="仿宋" w:hint="eastAsia"/>
            <w:lang w:val="en-US"/>
          </w:rPr>
          <w:t>十七、市场分析、调研</w:t>
        </w:r>
        <w:r>
          <w:tab/>
        </w:r>
        <w:r>
          <w:fldChar w:fldCharType="begin"/>
        </w:r>
        <w:r>
          <w:instrText xml:space="preserve"> PAGEREF _Toc9326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9" w:history="1">
        <w:r>
          <w:rPr>
            <w:rFonts w:ascii="仿宋" w:eastAsia="仿宋" w:hAnsi="仿宋" w:cs="仿宋" w:hint="eastAsia"/>
            <w:lang w:val="en-US"/>
          </w:rPr>
          <w:t>(一)、水上帆船行业分析</w:t>
        </w:r>
        <w:r>
          <w:tab/>
        </w:r>
        <w:r>
          <w:fldChar w:fldCharType="begin"/>
        </w:r>
        <w:r>
          <w:instrText xml:space="preserve"> PAGEREF _Toc21099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9" w:history="1">
        <w:r>
          <w:rPr>
            <w:rFonts w:ascii="仿宋" w:eastAsia="仿宋" w:hAnsi="仿宋" w:cs="仿宋" w:hint="eastAsia"/>
            <w:lang w:val="en-US"/>
          </w:rPr>
          <w:t>(二)、水上帆船市场分析预测</w:t>
        </w:r>
        <w:r>
          <w:tab/>
        </w:r>
        <w:r>
          <w:fldChar w:fldCharType="begin"/>
        </w:r>
        <w:r>
          <w:instrText xml:space="preserve"> PAGEREF _Toc7749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9700" w:history="1">
        <w:r>
          <w:rPr>
            <w:rFonts w:ascii="仿宋" w:eastAsia="仿宋" w:hAnsi="仿宋" w:cs="仿宋" w:hint="eastAsia"/>
            <w:lang w:val="en-US"/>
          </w:rPr>
          <w:t>十八、投资规划</w:t>
        </w:r>
        <w:r>
          <w:tab/>
        </w:r>
        <w:r>
          <w:fldChar w:fldCharType="begin"/>
        </w:r>
        <w:r>
          <w:instrText xml:space="preserve"> PAGEREF _Toc19700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5" w:history="1">
        <w:r>
          <w:rPr>
            <w:rFonts w:ascii="仿宋" w:eastAsia="仿宋" w:hAnsi="仿宋" w:cs="仿宋" w:hint="eastAsia"/>
            <w:lang w:val="en-US"/>
          </w:rPr>
          <w:t>(一)、水上帆船项目估算说明</w:t>
        </w:r>
        <w:r>
          <w:tab/>
        </w:r>
        <w:r>
          <w:fldChar w:fldCharType="begin"/>
        </w:r>
        <w:r>
          <w:instrText xml:space="preserve"> PAGEREF _Toc3875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1" w:history="1">
        <w:r>
          <w:rPr>
            <w:rFonts w:ascii="仿宋" w:eastAsia="仿宋" w:hAnsi="仿宋" w:cs="仿宋" w:hint="eastAsia"/>
            <w:lang w:val="en-US"/>
          </w:rPr>
          <w:t>(二)、水上帆船项目总投资估算</w:t>
        </w:r>
        <w:r>
          <w:tab/>
        </w:r>
        <w:r>
          <w:fldChar w:fldCharType="begin"/>
        </w:r>
        <w:r>
          <w:instrText xml:space="preserve"> PAGEREF _Toc3861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1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_Toc26671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8" w:history="1">
        <w:r>
          <w:rPr>
            <w:rFonts w:ascii="仿宋" w:eastAsia="仿宋" w:hAnsi="仿宋" w:cs="仿宋" w:hint="eastAsia"/>
            <w:lang w:val="en-US"/>
          </w:rPr>
          <w:t>十九、生产控制的基本程序</w:t>
        </w:r>
        <w:r>
          <w:tab/>
        </w:r>
        <w:r>
          <w:fldChar w:fldCharType="begin"/>
        </w:r>
        <w:r>
          <w:instrText xml:space="preserve"> PAGEREF _Toc3268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9" w:history="1">
        <w:r>
          <w:rPr>
            <w:rFonts w:ascii="仿宋" w:eastAsia="仿宋" w:hAnsi="仿宋" w:cs="仿宋" w:hint="eastAsia"/>
            <w:lang w:val="en-US"/>
          </w:rPr>
          <w:t>(一)、制定控制的标准</w:t>
        </w:r>
        <w:r>
          <w:tab/>
        </w:r>
        <w:r>
          <w:fldChar w:fldCharType="begin"/>
        </w:r>
        <w:r>
          <w:instrText xml:space="preserve"> PAGEREF _Toc8009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8" w:history="1">
        <w:r>
          <w:rPr>
            <w:rFonts w:ascii="仿宋" w:eastAsia="仿宋" w:hAnsi="仿宋" w:cs="仿宋" w:hint="eastAsia"/>
            <w:lang w:val="en-US"/>
          </w:rPr>
          <w:t>(二)、根据标准检验实际执行情况</w:t>
        </w:r>
        <w:r>
          <w:tab/>
        </w:r>
        <w:r>
          <w:fldChar w:fldCharType="begin"/>
        </w:r>
        <w:r>
          <w:instrText xml:space="preserve"> PAGEREF _Toc30488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9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_Toc20739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1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_Toc12521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02" w:history="1">
        <w:r>
          <w:rPr>
            <w:rFonts w:ascii="仿宋" w:eastAsia="仿宋" w:hAnsi="仿宋" w:cs="仿宋" w:hint="eastAsia"/>
            <w:lang w:val="en-US"/>
          </w:rPr>
          <w:t>二十、市场营销策略</w:t>
        </w:r>
        <w:r>
          <w:tab/>
        </w:r>
        <w:r>
          <w:fldChar w:fldCharType="begin"/>
        </w:r>
        <w:r>
          <w:instrText xml:space="preserve"> PAGEREF _Toc21302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5" w:history="1">
        <w:r>
          <w:rPr>
            <w:rFonts w:ascii="仿宋" w:eastAsia="仿宋" w:hAnsi="仿宋" w:cs="仿宋" w:hint="eastAsia"/>
            <w:lang w:val="en-US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_Toc17795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1" w:history="1">
        <w:r>
          <w:rPr>
            <w:rFonts w:ascii="仿宋" w:eastAsia="仿宋" w:hAnsi="仿宋" w:cs="仿宋" w:hint="eastAsia"/>
            <w:lang w:val="en-US"/>
          </w:rPr>
          <w:t>(二)、定价策略</w:t>
        </w:r>
        <w:r>
          <w:tab/>
        </w:r>
        <w:r>
          <w:fldChar w:fldCharType="begin"/>
        </w:r>
        <w:r>
          <w:instrText xml:space="preserve"> PAGEREF _Toc17771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1" w:history="1">
        <w:r>
          <w:rPr>
            <w:rFonts w:ascii="仿宋" w:eastAsia="仿宋" w:hAnsi="仿宋" w:cs="仿宋" w:hint="eastAsia"/>
            <w:lang w:val="en-US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_Toc23031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8" w:history="1">
        <w:r>
          <w:rPr>
            <w:rFonts w:ascii="仿宋" w:eastAsia="仿宋" w:hAnsi="仿宋" w:cs="仿宋" w:hint="eastAsia"/>
            <w:lang w:val="en-US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_Toc21878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https://d.book118.com/158060057024006042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水上帆船项目招商引资报告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水上帆船项目招商引资报告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水上帆船项目招商引资报告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水上帆船项目招商引资报告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水上帆船项目招商引资报告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476587"/>
    <w:rsid w:val="6747658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58060057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2024-02-25T05:27:00Z</dcterms:created>
  <dcterms:modified xsi:type="dcterms:W3CDTF">2024-02-25T05:27:50Z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