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5" w:history="1">
        <w:r>
          <w:rPr>
            <w:rFonts w:ascii="仿宋" w:eastAsia="仿宋" w:hAnsi="仿宋" w:cs="仿宋" w:hint="eastAsia"/>
            <w:lang w:eastAsia="zh-CN"/>
          </w:rPr>
          <w:t>概论</w:t>
        </w:r>
        <w:r>
          <w:tab/>
        </w:r>
        <w:r>
          <w:fldChar w:fldCharType="begin"/>
        </w:r>
        <w:r>
          <w:instrText xml:space="preserve"> PAGEREF _Toc19735 \h </w:instrText>
        </w:r>
        <w:r>
          <w:fldChar w:fldCharType="separate"/>
        </w:r>
        <w:r>
          <w:t>3</w:t>
        </w:r>
        <w:r>
          <w:fldChar w:fldCharType="end"/>
        </w:r>
      </w:hyperlink>
    </w:p>
    <w:p>
      <w:pPr>
        <w:pStyle w:val="TOC1"/>
        <w:tabs>
          <w:tab w:val="right" w:leader="dot" w:pos="8306"/>
        </w:tabs>
      </w:pPr>
      <w:hyperlink w:anchor="_Toc28171" w:history="1">
        <w:r>
          <w:rPr>
            <w:rFonts w:ascii="仿宋" w:eastAsia="仿宋" w:hAnsi="仿宋" w:cs="仿宋" w:hint="eastAsia"/>
            <w:lang w:eastAsia="zh-CN"/>
          </w:rPr>
          <w:t>一、地毯项目建设背景及必要性分析</w:t>
        </w:r>
        <w:r>
          <w:tab/>
        </w:r>
        <w:r>
          <w:fldChar w:fldCharType="begin"/>
        </w:r>
        <w:r>
          <w:instrText xml:space="preserve"> PAGEREF _Toc28171 \h </w:instrText>
        </w:r>
        <w:r>
          <w:fldChar w:fldCharType="separate"/>
        </w:r>
        <w:r>
          <w:t>3</w:t>
        </w:r>
        <w:r>
          <w:fldChar w:fldCharType="end"/>
        </w:r>
      </w:hyperlink>
    </w:p>
    <w:p>
      <w:pPr>
        <w:pStyle w:val="TOC2"/>
        <w:tabs>
          <w:tab w:val="right" w:leader="dot" w:pos="8306"/>
        </w:tabs>
      </w:pPr>
      <w:hyperlink w:anchor="_Toc11972" w:history="1">
        <w:r>
          <w:rPr>
            <w:rFonts w:ascii="仿宋" w:eastAsia="仿宋" w:hAnsi="仿宋" w:cs="仿宋" w:hint="eastAsia"/>
            <w:lang w:eastAsia="zh-CN"/>
          </w:rPr>
          <w:t>(一)、地毯项目背景分析</w:t>
        </w:r>
        <w:r>
          <w:tab/>
        </w:r>
        <w:r>
          <w:fldChar w:fldCharType="begin"/>
        </w:r>
        <w:r>
          <w:instrText xml:space="preserve"> PAGEREF _Toc11972 \h </w:instrText>
        </w:r>
        <w:r>
          <w:fldChar w:fldCharType="separate"/>
        </w:r>
        <w:r>
          <w:t>3</w:t>
        </w:r>
        <w:r>
          <w:fldChar w:fldCharType="end"/>
        </w:r>
      </w:hyperlink>
    </w:p>
    <w:p>
      <w:pPr>
        <w:pStyle w:val="TOC2"/>
        <w:tabs>
          <w:tab w:val="right" w:leader="dot" w:pos="8306"/>
        </w:tabs>
      </w:pPr>
      <w:hyperlink w:anchor="_Toc17612" w:history="1">
        <w:r>
          <w:rPr>
            <w:rFonts w:ascii="仿宋" w:eastAsia="仿宋" w:hAnsi="仿宋" w:cs="仿宋" w:hint="eastAsia"/>
            <w:lang w:eastAsia="zh-CN"/>
          </w:rPr>
          <w:t>(二)、地毯项目建设必要性分析</w:t>
        </w:r>
        <w:r>
          <w:tab/>
        </w:r>
        <w:r>
          <w:fldChar w:fldCharType="begin"/>
        </w:r>
        <w:r>
          <w:instrText xml:space="preserve"> PAGEREF _Toc17612 \h </w:instrText>
        </w:r>
        <w:r>
          <w:fldChar w:fldCharType="separate"/>
        </w:r>
        <w:r>
          <w:t>5</w:t>
        </w:r>
        <w:r>
          <w:fldChar w:fldCharType="end"/>
        </w:r>
      </w:hyperlink>
    </w:p>
    <w:p>
      <w:pPr>
        <w:pStyle w:val="TOC1"/>
        <w:tabs>
          <w:tab w:val="right" w:leader="dot" w:pos="8306"/>
        </w:tabs>
      </w:pPr>
      <w:hyperlink w:anchor="_Toc29001" w:history="1">
        <w:r>
          <w:rPr>
            <w:rFonts w:ascii="仿宋" w:eastAsia="仿宋" w:hAnsi="仿宋" w:cs="仿宋" w:hint="eastAsia"/>
            <w:lang w:eastAsia="zh-CN"/>
          </w:rPr>
          <w:t>二、地毯项目绩效评估</w:t>
        </w:r>
        <w:r>
          <w:tab/>
        </w:r>
        <w:r>
          <w:fldChar w:fldCharType="begin"/>
        </w:r>
        <w:r>
          <w:instrText xml:space="preserve"> PAGEREF _Toc29001 \h </w:instrText>
        </w:r>
        <w:r>
          <w:fldChar w:fldCharType="separate"/>
        </w:r>
        <w:r>
          <w:t>6</w:t>
        </w:r>
        <w:r>
          <w:fldChar w:fldCharType="end"/>
        </w:r>
      </w:hyperlink>
    </w:p>
    <w:p>
      <w:pPr>
        <w:pStyle w:val="TOC2"/>
        <w:tabs>
          <w:tab w:val="right" w:leader="dot" w:pos="8306"/>
        </w:tabs>
      </w:pPr>
      <w:hyperlink w:anchor="_Toc31365" w:history="1">
        <w:r>
          <w:rPr>
            <w:rFonts w:ascii="仿宋" w:eastAsia="仿宋" w:hAnsi="仿宋" w:cs="仿宋" w:hint="eastAsia"/>
            <w:lang w:eastAsia="zh-CN"/>
          </w:rPr>
          <w:t>(一)、绩效评估指标</w:t>
        </w:r>
        <w:r>
          <w:tab/>
        </w:r>
        <w:r>
          <w:fldChar w:fldCharType="begin"/>
        </w:r>
        <w:r>
          <w:instrText xml:space="preserve"> PAGEREF _Toc31365 \h </w:instrText>
        </w:r>
        <w:r>
          <w:fldChar w:fldCharType="separate"/>
        </w:r>
        <w:r>
          <w:t>6</w:t>
        </w:r>
        <w:r>
          <w:fldChar w:fldCharType="end"/>
        </w:r>
      </w:hyperlink>
    </w:p>
    <w:p>
      <w:pPr>
        <w:pStyle w:val="TOC2"/>
        <w:tabs>
          <w:tab w:val="right" w:leader="dot" w:pos="8306"/>
        </w:tabs>
      </w:pPr>
      <w:hyperlink w:anchor="_Toc25444" w:history="1">
        <w:r>
          <w:rPr>
            <w:rFonts w:ascii="仿宋" w:eastAsia="仿宋" w:hAnsi="仿宋" w:cs="仿宋" w:hint="eastAsia"/>
            <w:lang w:eastAsia="zh-CN"/>
          </w:rPr>
          <w:t>(二)、绩效评估方法</w:t>
        </w:r>
        <w:r>
          <w:tab/>
        </w:r>
        <w:r>
          <w:fldChar w:fldCharType="begin"/>
        </w:r>
        <w:r>
          <w:instrText xml:space="preserve"> PAGEREF _Toc25444 \h </w:instrText>
        </w:r>
        <w:r>
          <w:fldChar w:fldCharType="separate"/>
        </w:r>
        <w:r>
          <w:t>7</w:t>
        </w:r>
        <w:r>
          <w:fldChar w:fldCharType="end"/>
        </w:r>
      </w:hyperlink>
    </w:p>
    <w:p>
      <w:pPr>
        <w:pStyle w:val="TOC2"/>
        <w:tabs>
          <w:tab w:val="right" w:leader="dot" w:pos="8306"/>
        </w:tabs>
      </w:pPr>
      <w:hyperlink w:anchor="_Toc18689" w:history="1">
        <w:r>
          <w:rPr>
            <w:rFonts w:ascii="仿宋" w:eastAsia="仿宋" w:hAnsi="仿宋" w:cs="仿宋" w:hint="eastAsia"/>
            <w:lang w:eastAsia="zh-CN"/>
          </w:rPr>
          <w:t>(三)、绩效评估周期</w:t>
        </w:r>
        <w:r>
          <w:tab/>
        </w:r>
        <w:r>
          <w:fldChar w:fldCharType="begin"/>
        </w:r>
        <w:r>
          <w:instrText xml:space="preserve"> PAGEREF _Toc18689 \h </w:instrText>
        </w:r>
        <w:r>
          <w:fldChar w:fldCharType="separate"/>
        </w:r>
        <w:r>
          <w:t>8</w:t>
        </w:r>
        <w:r>
          <w:fldChar w:fldCharType="end"/>
        </w:r>
      </w:hyperlink>
    </w:p>
    <w:p>
      <w:pPr>
        <w:pStyle w:val="TOC1"/>
        <w:tabs>
          <w:tab w:val="right" w:leader="dot" w:pos="8306"/>
        </w:tabs>
      </w:pPr>
      <w:hyperlink w:anchor="_Toc28082" w:history="1">
        <w:r>
          <w:rPr>
            <w:rFonts w:ascii="仿宋" w:eastAsia="仿宋" w:hAnsi="仿宋" w:cs="仿宋" w:hint="eastAsia"/>
            <w:lang w:eastAsia="zh-CN"/>
          </w:rPr>
          <w:t>三、市场分析、调研</w:t>
        </w:r>
        <w:r>
          <w:tab/>
        </w:r>
        <w:r>
          <w:fldChar w:fldCharType="begin"/>
        </w:r>
        <w:r>
          <w:instrText xml:space="preserve"> PAGEREF _Toc28082 \h </w:instrText>
        </w:r>
        <w:r>
          <w:fldChar w:fldCharType="separate"/>
        </w:r>
        <w:r>
          <w:t>9</w:t>
        </w:r>
        <w:r>
          <w:fldChar w:fldCharType="end"/>
        </w:r>
      </w:hyperlink>
    </w:p>
    <w:p>
      <w:pPr>
        <w:pStyle w:val="TOC2"/>
        <w:tabs>
          <w:tab w:val="right" w:leader="dot" w:pos="8306"/>
        </w:tabs>
      </w:pPr>
      <w:hyperlink w:anchor="_Toc7285" w:history="1">
        <w:r>
          <w:rPr>
            <w:rFonts w:ascii="仿宋" w:eastAsia="仿宋" w:hAnsi="仿宋" w:cs="仿宋" w:hint="eastAsia"/>
            <w:lang w:eastAsia="zh-CN"/>
          </w:rPr>
          <w:t>(一)、地毯行业分析</w:t>
        </w:r>
        <w:r>
          <w:tab/>
        </w:r>
        <w:r>
          <w:fldChar w:fldCharType="begin"/>
        </w:r>
        <w:r>
          <w:instrText xml:space="preserve"> PAGEREF _Toc7285 \h </w:instrText>
        </w:r>
        <w:r>
          <w:fldChar w:fldCharType="separate"/>
        </w:r>
        <w:r>
          <w:t>9</w:t>
        </w:r>
        <w:r>
          <w:fldChar w:fldCharType="end"/>
        </w:r>
      </w:hyperlink>
    </w:p>
    <w:p>
      <w:pPr>
        <w:pStyle w:val="TOC2"/>
        <w:tabs>
          <w:tab w:val="right" w:leader="dot" w:pos="8306"/>
        </w:tabs>
      </w:pPr>
      <w:hyperlink w:anchor="_Toc8537" w:history="1">
        <w:r>
          <w:rPr>
            <w:rFonts w:ascii="仿宋" w:eastAsia="仿宋" w:hAnsi="仿宋" w:cs="仿宋" w:hint="eastAsia"/>
            <w:lang w:eastAsia="zh-CN"/>
          </w:rPr>
          <w:t>(二)、地毯市场分析预测</w:t>
        </w:r>
        <w:r>
          <w:tab/>
        </w:r>
        <w:r>
          <w:fldChar w:fldCharType="begin"/>
        </w:r>
        <w:r>
          <w:instrText xml:space="preserve"> PAGEREF _Toc8537 \h </w:instrText>
        </w:r>
        <w:r>
          <w:fldChar w:fldCharType="separate"/>
        </w:r>
        <w:r>
          <w:t>10</w:t>
        </w:r>
        <w:r>
          <w:fldChar w:fldCharType="end"/>
        </w:r>
      </w:hyperlink>
    </w:p>
    <w:p>
      <w:pPr>
        <w:pStyle w:val="TOC1"/>
        <w:tabs>
          <w:tab w:val="right" w:leader="dot" w:pos="8306"/>
        </w:tabs>
      </w:pPr>
      <w:hyperlink w:anchor="_Toc26644" w:history="1">
        <w:r>
          <w:rPr>
            <w:rFonts w:ascii="仿宋" w:eastAsia="仿宋" w:hAnsi="仿宋" w:cs="仿宋" w:hint="eastAsia"/>
            <w:lang w:eastAsia="zh-CN"/>
          </w:rPr>
          <w:t>四、地毯项目文档管理</w:t>
        </w:r>
        <w:r>
          <w:tab/>
        </w:r>
        <w:r>
          <w:fldChar w:fldCharType="begin"/>
        </w:r>
        <w:r>
          <w:instrText xml:space="preserve"> PAGEREF _Toc26644 \h </w:instrText>
        </w:r>
        <w:r>
          <w:fldChar w:fldCharType="separate"/>
        </w:r>
        <w:r>
          <w:t>10</w:t>
        </w:r>
        <w:r>
          <w:fldChar w:fldCharType="end"/>
        </w:r>
      </w:hyperlink>
    </w:p>
    <w:p>
      <w:pPr>
        <w:pStyle w:val="TOC2"/>
        <w:tabs>
          <w:tab w:val="right" w:leader="dot" w:pos="8306"/>
        </w:tabs>
      </w:pPr>
      <w:hyperlink w:anchor="_Toc14557" w:history="1">
        <w:r>
          <w:rPr>
            <w:rFonts w:ascii="仿宋" w:eastAsia="仿宋" w:hAnsi="仿宋" w:cs="仿宋" w:hint="eastAsia"/>
            <w:lang w:eastAsia="zh-CN"/>
          </w:rPr>
          <w:t>(一)、文档编制与审查</w:t>
        </w:r>
        <w:r>
          <w:tab/>
        </w:r>
        <w:r>
          <w:fldChar w:fldCharType="begin"/>
        </w:r>
        <w:r>
          <w:instrText xml:space="preserve"> PAGEREF _Toc14557 \h </w:instrText>
        </w:r>
        <w:r>
          <w:fldChar w:fldCharType="separate"/>
        </w:r>
        <w:r>
          <w:t>10</w:t>
        </w:r>
        <w:r>
          <w:fldChar w:fldCharType="end"/>
        </w:r>
      </w:hyperlink>
    </w:p>
    <w:p>
      <w:pPr>
        <w:pStyle w:val="TOC2"/>
        <w:tabs>
          <w:tab w:val="right" w:leader="dot" w:pos="8306"/>
        </w:tabs>
      </w:pPr>
      <w:hyperlink w:anchor="_Toc10246" w:history="1">
        <w:r>
          <w:rPr>
            <w:rFonts w:ascii="仿宋" w:eastAsia="仿宋" w:hAnsi="仿宋" w:cs="仿宋" w:hint="eastAsia"/>
            <w:lang w:eastAsia="zh-CN"/>
          </w:rPr>
          <w:t>(二)、文档发布与分发</w:t>
        </w:r>
        <w:r>
          <w:tab/>
        </w:r>
        <w:r>
          <w:fldChar w:fldCharType="begin"/>
        </w:r>
        <w:r>
          <w:instrText xml:space="preserve"> PAGEREF _Toc10246 \h </w:instrText>
        </w:r>
        <w:r>
          <w:fldChar w:fldCharType="separate"/>
        </w:r>
        <w:r>
          <w:t>12</w:t>
        </w:r>
        <w:r>
          <w:fldChar w:fldCharType="end"/>
        </w:r>
      </w:hyperlink>
    </w:p>
    <w:p>
      <w:pPr>
        <w:pStyle w:val="TOC2"/>
        <w:tabs>
          <w:tab w:val="right" w:leader="dot" w:pos="8306"/>
        </w:tabs>
      </w:pPr>
      <w:hyperlink w:anchor="_Toc1198" w:history="1">
        <w:r>
          <w:rPr>
            <w:rFonts w:ascii="仿宋" w:eastAsia="仿宋" w:hAnsi="仿宋" w:cs="仿宋" w:hint="eastAsia"/>
            <w:lang w:eastAsia="zh-CN"/>
          </w:rPr>
          <w:t>(三)、文档存档与归档</w:t>
        </w:r>
        <w:r>
          <w:tab/>
        </w:r>
        <w:r>
          <w:fldChar w:fldCharType="begin"/>
        </w:r>
        <w:r>
          <w:instrText xml:space="preserve"> PAGEREF _Toc1198 \h </w:instrText>
        </w:r>
        <w:r>
          <w:fldChar w:fldCharType="separate"/>
        </w:r>
        <w:r>
          <w:t>13</w:t>
        </w:r>
        <w:r>
          <w:fldChar w:fldCharType="end"/>
        </w:r>
      </w:hyperlink>
    </w:p>
    <w:p>
      <w:pPr>
        <w:pStyle w:val="TOC1"/>
        <w:tabs>
          <w:tab w:val="right" w:leader="dot" w:pos="8306"/>
        </w:tabs>
      </w:pPr>
      <w:hyperlink w:anchor="_Toc17465" w:history="1">
        <w:r>
          <w:rPr>
            <w:rFonts w:ascii="仿宋" w:eastAsia="仿宋" w:hAnsi="仿宋" w:cs="仿宋" w:hint="eastAsia"/>
            <w:lang w:eastAsia="zh-CN"/>
          </w:rPr>
          <w:t>五、地毯项目概论</w:t>
        </w:r>
        <w:r>
          <w:tab/>
        </w:r>
        <w:r>
          <w:fldChar w:fldCharType="begin"/>
        </w:r>
        <w:r>
          <w:instrText xml:space="preserve"> PAGEREF _Toc17465 \h </w:instrText>
        </w:r>
        <w:r>
          <w:fldChar w:fldCharType="separate"/>
        </w:r>
        <w:r>
          <w:t>14</w:t>
        </w:r>
        <w:r>
          <w:fldChar w:fldCharType="end"/>
        </w:r>
      </w:hyperlink>
    </w:p>
    <w:p>
      <w:pPr>
        <w:pStyle w:val="TOC2"/>
        <w:tabs>
          <w:tab w:val="right" w:leader="dot" w:pos="8306"/>
        </w:tabs>
      </w:pPr>
      <w:hyperlink w:anchor="_Toc18750" w:history="1">
        <w:r>
          <w:rPr>
            <w:rFonts w:ascii="仿宋" w:eastAsia="仿宋" w:hAnsi="仿宋" w:cs="仿宋" w:hint="eastAsia"/>
            <w:lang w:eastAsia="zh-CN"/>
          </w:rPr>
          <w:t>(一)、地毯项目概况</w:t>
        </w:r>
        <w:r>
          <w:tab/>
        </w:r>
        <w:r>
          <w:fldChar w:fldCharType="begin"/>
        </w:r>
        <w:r>
          <w:instrText xml:space="preserve"> PAGEREF _Toc18750 \h </w:instrText>
        </w:r>
        <w:r>
          <w:fldChar w:fldCharType="separate"/>
        </w:r>
        <w:r>
          <w:t>14</w:t>
        </w:r>
        <w:r>
          <w:fldChar w:fldCharType="end"/>
        </w:r>
      </w:hyperlink>
    </w:p>
    <w:p>
      <w:pPr>
        <w:pStyle w:val="TOC2"/>
        <w:tabs>
          <w:tab w:val="right" w:leader="dot" w:pos="8306"/>
        </w:tabs>
      </w:pPr>
      <w:hyperlink w:anchor="_Toc25261" w:history="1">
        <w:r>
          <w:rPr>
            <w:rFonts w:ascii="仿宋" w:eastAsia="仿宋" w:hAnsi="仿宋" w:cs="仿宋" w:hint="eastAsia"/>
            <w:lang w:eastAsia="zh-CN"/>
          </w:rPr>
          <w:t>(二)、地毯项目目标</w:t>
        </w:r>
        <w:r>
          <w:tab/>
        </w:r>
        <w:r>
          <w:fldChar w:fldCharType="begin"/>
        </w:r>
        <w:r>
          <w:instrText xml:space="preserve"> PAGEREF _Toc25261 \h </w:instrText>
        </w:r>
        <w:r>
          <w:fldChar w:fldCharType="separate"/>
        </w:r>
        <w:r>
          <w:t>16</w:t>
        </w:r>
        <w:r>
          <w:fldChar w:fldCharType="end"/>
        </w:r>
      </w:hyperlink>
    </w:p>
    <w:p>
      <w:pPr>
        <w:pStyle w:val="TOC2"/>
        <w:tabs>
          <w:tab w:val="right" w:leader="dot" w:pos="8306"/>
        </w:tabs>
      </w:pPr>
      <w:hyperlink w:anchor="_Toc663" w:history="1">
        <w:r>
          <w:rPr>
            <w:rFonts w:ascii="仿宋" w:eastAsia="仿宋" w:hAnsi="仿宋" w:cs="仿宋" w:hint="eastAsia"/>
            <w:lang w:eastAsia="zh-CN"/>
          </w:rPr>
          <w:t>(三)、地毯项目提出的理由</w:t>
        </w:r>
        <w:r>
          <w:tab/>
        </w:r>
        <w:r>
          <w:fldChar w:fldCharType="begin"/>
        </w:r>
        <w:r>
          <w:instrText xml:space="preserve"> PAGEREF _Toc663 \h </w:instrText>
        </w:r>
        <w:r>
          <w:fldChar w:fldCharType="separate"/>
        </w:r>
        <w:r>
          <w:t>17</w:t>
        </w:r>
        <w:r>
          <w:fldChar w:fldCharType="end"/>
        </w:r>
      </w:hyperlink>
    </w:p>
    <w:p>
      <w:pPr>
        <w:pStyle w:val="TOC2"/>
        <w:tabs>
          <w:tab w:val="right" w:leader="dot" w:pos="8306"/>
        </w:tabs>
      </w:pPr>
      <w:hyperlink w:anchor="_Toc27942" w:history="1">
        <w:r>
          <w:rPr>
            <w:rFonts w:ascii="仿宋" w:eastAsia="仿宋" w:hAnsi="仿宋" w:cs="仿宋" w:hint="eastAsia"/>
            <w:lang w:eastAsia="zh-CN"/>
          </w:rPr>
          <w:t>(四)、地毯项目意义</w:t>
        </w:r>
        <w:r>
          <w:tab/>
        </w:r>
        <w:r>
          <w:fldChar w:fldCharType="begin"/>
        </w:r>
        <w:r>
          <w:instrText xml:space="preserve"> PAGEREF _Toc27942 \h </w:instrText>
        </w:r>
        <w:r>
          <w:fldChar w:fldCharType="separate"/>
        </w:r>
        <w:r>
          <w:t>18</w:t>
        </w:r>
        <w:r>
          <w:fldChar w:fldCharType="end"/>
        </w:r>
      </w:hyperlink>
    </w:p>
    <w:p>
      <w:pPr>
        <w:pStyle w:val="TOC2"/>
        <w:tabs>
          <w:tab w:val="right" w:leader="dot" w:pos="8306"/>
        </w:tabs>
      </w:pPr>
      <w:hyperlink w:anchor="_Toc25030" w:history="1">
        <w:r>
          <w:rPr>
            <w:rFonts w:ascii="仿宋" w:eastAsia="仿宋" w:hAnsi="仿宋" w:cs="仿宋" w:hint="eastAsia"/>
            <w:lang w:eastAsia="zh-CN"/>
          </w:rPr>
          <w:t>(五)、地毯项目背景</w:t>
        </w:r>
        <w:r>
          <w:tab/>
        </w:r>
        <w:r>
          <w:fldChar w:fldCharType="begin"/>
        </w:r>
        <w:r>
          <w:instrText xml:space="preserve"> PAGEREF _Toc25030 \h </w:instrText>
        </w:r>
        <w:r>
          <w:fldChar w:fldCharType="separate"/>
        </w:r>
        <w:r>
          <w:t>19</w:t>
        </w:r>
        <w:r>
          <w:fldChar w:fldCharType="end"/>
        </w:r>
      </w:hyperlink>
    </w:p>
    <w:p>
      <w:pPr>
        <w:pStyle w:val="TOC1"/>
        <w:tabs>
          <w:tab w:val="right" w:leader="dot" w:pos="8306"/>
        </w:tabs>
      </w:pPr>
      <w:hyperlink w:anchor="_Toc28010" w:history="1">
        <w:r>
          <w:rPr>
            <w:rFonts w:ascii="仿宋" w:eastAsia="仿宋" w:hAnsi="仿宋" w:cs="仿宋" w:hint="eastAsia"/>
            <w:lang w:eastAsia="zh-CN"/>
          </w:rPr>
          <w:t>六、地毯项目土建工程</w:t>
        </w:r>
        <w:r>
          <w:tab/>
        </w:r>
        <w:r>
          <w:fldChar w:fldCharType="begin"/>
        </w:r>
        <w:r>
          <w:instrText xml:space="preserve"> PAGEREF _Toc28010 \h </w:instrText>
        </w:r>
        <w:r>
          <w:fldChar w:fldCharType="separate"/>
        </w:r>
        <w:r>
          <w:t>20</w:t>
        </w:r>
        <w:r>
          <w:fldChar w:fldCharType="end"/>
        </w:r>
      </w:hyperlink>
    </w:p>
    <w:p>
      <w:pPr>
        <w:pStyle w:val="TOC2"/>
        <w:tabs>
          <w:tab w:val="right" w:leader="dot" w:pos="8306"/>
        </w:tabs>
      </w:pPr>
      <w:hyperlink w:anchor="_Toc15012" w:history="1">
        <w:r>
          <w:rPr>
            <w:rFonts w:ascii="仿宋" w:eastAsia="仿宋" w:hAnsi="仿宋" w:cs="仿宋" w:hint="eastAsia"/>
            <w:lang w:eastAsia="zh-CN"/>
          </w:rPr>
          <w:t>(一)、建筑工程设计原则</w:t>
        </w:r>
        <w:r>
          <w:tab/>
        </w:r>
        <w:r>
          <w:fldChar w:fldCharType="begin"/>
        </w:r>
        <w:r>
          <w:instrText xml:space="preserve"> PAGEREF _Toc15012 \h </w:instrText>
        </w:r>
        <w:r>
          <w:fldChar w:fldCharType="separate"/>
        </w:r>
        <w:r>
          <w:t>20</w:t>
        </w:r>
        <w:r>
          <w:fldChar w:fldCharType="end"/>
        </w:r>
      </w:hyperlink>
    </w:p>
    <w:p>
      <w:pPr>
        <w:pStyle w:val="TOC2"/>
        <w:tabs>
          <w:tab w:val="right" w:leader="dot" w:pos="8306"/>
        </w:tabs>
      </w:pPr>
      <w:hyperlink w:anchor="_Toc15477" w:history="1">
        <w:r>
          <w:rPr>
            <w:rFonts w:ascii="仿宋" w:eastAsia="仿宋" w:hAnsi="仿宋" w:cs="仿宋" w:hint="eastAsia"/>
            <w:lang w:eastAsia="zh-CN"/>
          </w:rPr>
          <w:t>(二)、土建工程设计年限及安全等级</w:t>
        </w:r>
        <w:r>
          <w:tab/>
        </w:r>
        <w:r>
          <w:fldChar w:fldCharType="begin"/>
        </w:r>
        <w:r>
          <w:instrText xml:space="preserve"> PAGEREF _Toc15477 \h </w:instrText>
        </w:r>
        <w:r>
          <w:fldChar w:fldCharType="separate"/>
        </w:r>
        <w:r>
          <w:t>21</w:t>
        </w:r>
        <w:r>
          <w:fldChar w:fldCharType="end"/>
        </w:r>
      </w:hyperlink>
    </w:p>
    <w:p>
      <w:pPr>
        <w:pStyle w:val="TOC2"/>
        <w:tabs>
          <w:tab w:val="right" w:leader="dot" w:pos="8306"/>
        </w:tabs>
      </w:pPr>
      <w:hyperlink w:anchor="_Toc3253" w:history="1">
        <w:r>
          <w:rPr>
            <w:rFonts w:ascii="仿宋" w:eastAsia="仿宋" w:hAnsi="仿宋" w:cs="仿宋" w:hint="eastAsia"/>
            <w:lang w:eastAsia="zh-CN"/>
          </w:rPr>
          <w:t>(三)、建筑工程设计总体要求</w:t>
        </w:r>
        <w:r>
          <w:tab/>
        </w:r>
        <w:r>
          <w:fldChar w:fldCharType="begin"/>
        </w:r>
        <w:r>
          <w:instrText xml:space="preserve"> PAGEREF _Toc3253 \h </w:instrText>
        </w:r>
        <w:r>
          <w:fldChar w:fldCharType="separate"/>
        </w:r>
        <w:r>
          <w:t>22</w:t>
        </w:r>
        <w:r>
          <w:fldChar w:fldCharType="end"/>
        </w:r>
      </w:hyperlink>
    </w:p>
    <w:p>
      <w:pPr>
        <w:pStyle w:val="TOC2"/>
        <w:tabs>
          <w:tab w:val="right" w:leader="dot" w:pos="8306"/>
        </w:tabs>
      </w:pPr>
      <w:hyperlink w:anchor="_Toc9291" w:history="1">
        <w:r>
          <w:rPr>
            <w:rFonts w:ascii="仿宋" w:eastAsia="仿宋" w:hAnsi="仿宋" w:cs="仿宋" w:hint="eastAsia"/>
            <w:lang w:eastAsia="zh-CN"/>
          </w:rPr>
          <w:t>(四)、土建工程建设指标</w:t>
        </w:r>
        <w:r>
          <w:tab/>
        </w:r>
        <w:r>
          <w:fldChar w:fldCharType="begin"/>
        </w:r>
        <w:r>
          <w:instrText xml:space="preserve"> PAGEREF _Toc9291 \h </w:instrText>
        </w:r>
        <w:r>
          <w:fldChar w:fldCharType="separate"/>
        </w:r>
        <w:r>
          <w:t>23</w:t>
        </w:r>
        <w:r>
          <w:fldChar w:fldCharType="end"/>
        </w:r>
      </w:hyperlink>
    </w:p>
    <w:p>
      <w:pPr>
        <w:pStyle w:val="TOC1"/>
        <w:tabs>
          <w:tab w:val="right" w:leader="dot" w:pos="8306"/>
        </w:tabs>
      </w:pPr>
      <w:hyperlink w:anchor="_Toc26682" w:history="1">
        <w:r>
          <w:rPr>
            <w:rFonts w:ascii="仿宋" w:eastAsia="仿宋" w:hAnsi="仿宋" w:cs="仿宋" w:hint="eastAsia"/>
            <w:lang w:eastAsia="zh-CN"/>
          </w:rPr>
          <w:t>七、地毯项目财务管理</w:t>
        </w:r>
        <w:r>
          <w:tab/>
        </w:r>
        <w:r>
          <w:fldChar w:fldCharType="begin"/>
        </w:r>
        <w:r>
          <w:instrText xml:space="preserve"> PAGEREF _Toc26682 \h </w:instrText>
        </w:r>
        <w:r>
          <w:fldChar w:fldCharType="separate"/>
        </w:r>
        <w:r>
          <w:t>23</w:t>
        </w:r>
        <w:r>
          <w:fldChar w:fldCharType="end"/>
        </w:r>
      </w:hyperlink>
    </w:p>
    <w:p>
      <w:pPr>
        <w:pStyle w:val="TOC2"/>
        <w:tabs>
          <w:tab w:val="right" w:leader="dot" w:pos="8306"/>
        </w:tabs>
      </w:pPr>
      <w:hyperlink w:anchor="_Toc20810" w:history="1">
        <w:r>
          <w:rPr>
            <w:rFonts w:ascii="仿宋" w:eastAsia="仿宋" w:hAnsi="仿宋" w:cs="仿宋" w:hint="eastAsia"/>
            <w:lang w:eastAsia="zh-CN"/>
          </w:rPr>
          <w:t>(一)、资金需求大</w:t>
        </w:r>
        <w:r>
          <w:tab/>
        </w:r>
        <w:r>
          <w:fldChar w:fldCharType="begin"/>
        </w:r>
        <w:r>
          <w:instrText xml:space="preserve"> PAGEREF _Toc20810 \h </w:instrText>
        </w:r>
        <w:r>
          <w:fldChar w:fldCharType="separate"/>
        </w:r>
        <w:r>
          <w:t>23</w:t>
        </w:r>
        <w:r>
          <w:fldChar w:fldCharType="end"/>
        </w:r>
      </w:hyperlink>
    </w:p>
    <w:p>
      <w:pPr>
        <w:pStyle w:val="TOC2"/>
        <w:tabs>
          <w:tab w:val="right" w:leader="dot" w:pos="8306"/>
        </w:tabs>
      </w:pPr>
      <w:hyperlink w:anchor="_Toc14512" w:history="1">
        <w:r>
          <w:rPr>
            <w:rFonts w:ascii="仿宋" w:eastAsia="仿宋" w:hAnsi="仿宋" w:cs="仿宋" w:hint="eastAsia"/>
            <w:lang w:eastAsia="zh-CN"/>
          </w:rPr>
          <w:t>(二)、研发周期长</w:t>
        </w:r>
        <w:r>
          <w:tab/>
        </w:r>
        <w:r>
          <w:fldChar w:fldCharType="begin"/>
        </w:r>
        <w:r>
          <w:instrText xml:space="preserve"> PAGEREF _Toc14512 \h </w:instrText>
        </w:r>
        <w:r>
          <w:fldChar w:fldCharType="separate"/>
        </w:r>
        <w:r>
          <w:t>24</w:t>
        </w:r>
        <w:r>
          <w:fldChar w:fldCharType="end"/>
        </w:r>
      </w:hyperlink>
    </w:p>
    <w:p>
      <w:pPr>
        <w:pStyle w:val="TOC2"/>
        <w:tabs>
          <w:tab w:val="right" w:leader="dot" w:pos="8306"/>
        </w:tabs>
      </w:pPr>
      <w:hyperlink w:anchor="_Toc5937" w:history="1">
        <w:r>
          <w:rPr>
            <w:rFonts w:ascii="仿宋" w:eastAsia="仿宋" w:hAnsi="仿宋" w:cs="仿宋" w:hint="eastAsia"/>
            <w:lang w:eastAsia="zh-CN"/>
          </w:rPr>
          <w:t>(三)、市场风险大</w:t>
        </w:r>
        <w:r>
          <w:tab/>
        </w:r>
        <w:r>
          <w:fldChar w:fldCharType="begin"/>
        </w:r>
        <w:r>
          <w:instrText xml:space="preserve"> PAGEREF _Toc5937 \h </w:instrText>
        </w:r>
        <w:r>
          <w:fldChar w:fldCharType="separate"/>
        </w:r>
        <w:r>
          <w:t>25</w:t>
        </w:r>
        <w:r>
          <w:fldChar w:fldCharType="end"/>
        </w:r>
      </w:hyperlink>
    </w:p>
    <w:p>
      <w:pPr>
        <w:pStyle w:val="TOC2"/>
        <w:tabs>
          <w:tab w:val="right" w:leader="dot" w:pos="8306"/>
        </w:tabs>
      </w:pPr>
      <w:hyperlink w:anchor="_Toc2116" w:history="1">
        <w:r>
          <w:rPr>
            <w:rFonts w:ascii="仿宋" w:eastAsia="仿宋" w:hAnsi="仿宋" w:cs="仿宋" w:hint="eastAsia"/>
            <w:lang w:eastAsia="zh-CN"/>
          </w:rPr>
          <w:t>(四)、利润率高</w:t>
        </w:r>
        <w:r>
          <w:tab/>
        </w:r>
        <w:r>
          <w:fldChar w:fldCharType="begin"/>
        </w:r>
        <w:r>
          <w:instrText xml:space="preserve"> PAGEREF _Toc2116 \h </w:instrText>
        </w:r>
        <w:r>
          <w:fldChar w:fldCharType="separate"/>
        </w:r>
        <w:r>
          <w:t>28</w:t>
        </w:r>
        <w:r>
          <w:fldChar w:fldCharType="end"/>
        </w:r>
      </w:hyperlink>
    </w:p>
    <w:p>
      <w:pPr>
        <w:pStyle w:val="TOC1"/>
        <w:tabs>
          <w:tab w:val="right" w:leader="dot" w:pos="8306"/>
        </w:tabs>
      </w:pPr>
      <w:hyperlink w:anchor="_Toc28469" w:history="1">
        <w:r>
          <w:rPr>
            <w:rFonts w:ascii="仿宋" w:eastAsia="仿宋" w:hAnsi="仿宋" w:cs="仿宋" w:hint="eastAsia"/>
            <w:lang w:eastAsia="zh-CN"/>
          </w:rPr>
          <w:t>八、地毯项目风险管理</w:t>
        </w:r>
        <w:r>
          <w:tab/>
        </w:r>
        <w:r>
          <w:fldChar w:fldCharType="begin"/>
        </w:r>
        <w:r>
          <w:instrText xml:space="preserve"> PAGEREF _Toc28469 \h </w:instrText>
        </w:r>
        <w:r>
          <w:fldChar w:fldCharType="separate"/>
        </w:r>
        <w:r>
          <w:t>30</w:t>
        </w:r>
        <w:r>
          <w:fldChar w:fldCharType="end"/>
        </w:r>
      </w:hyperlink>
    </w:p>
    <w:p>
      <w:pPr>
        <w:pStyle w:val="TOC2"/>
        <w:tabs>
          <w:tab w:val="right" w:leader="dot" w:pos="8306"/>
        </w:tabs>
      </w:pPr>
      <w:hyperlink w:anchor="_Toc11283" w:history="1">
        <w:r>
          <w:rPr>
            <w:rFonts w:ascii="仿宋" w:eastAsia="仿宋" w:hAnsi="仿宋" w:cs="仿宋" w:hint="eastAsia"/>
            <w:lang w:eastAsia="zh-CN"/>
          </w:rPr>
          <w:t>(一)、风险识别与评估</w:t>
        </w:r>
        <w:r>
          <w:tab/>
        </w:r>
        <w:r>
          <w:fldChar w:fldCharType="begin"/>
        </w:r>
        <w:r>
          <w:instrText xml:space="preserve"> PAGEREF _Toc11283 \h </w:instrText>
        </w:r>
        <w:r>
          <w:fldChar w:fldCharType="separate"/>
        </w:r>
        <w:r>
          <w:t>30</w:t>
        </w:r>
        <w:r>
          <w:fldChar w:fldCharType="end"/>
        </w:r>
      </w:hyperlink>
    </w:p>
    <w:p>
      <w:pPr>
        <w:pStyle w:val="TOC2"/>
        <w:tabs>
          <w:tab w:val="right" w:leader="dot" w:pos="8306"/>
        </w:tabs>
      </w:pPr>
      <w:hyperlink w:anchor="_Toc32726" w:history="1">
        <w:r>
          <w:rPr>
            <w:rFonts w:ascii="仿宋" w:eastAsia="仿宋" w:hAnsi="仿宋" w:cs="仿宋" w:hint="eastAsia"/>
            <w:lang w:eastAsia="zh-CN"/>
          </w:rPr>
          <w:t>(二)、风险应对策略</w:t>
        </w:r>
        <w:r>
          <w:tab/>
        </w:r>
        <w:r>
          <w:fldChar w:fldCharType="begin"/>
        </w:r>
        <w:r>
          <w:instrText xml:space="preserve"> PAGEREF _Toc32726 \h </w:instrText>
        </w:r>
        <w:r>
          <w:fldChar w:fldCharType="separate"/>
        </w:r>
        <w:r>
          <w:t>31</w:t>
        </w:r>
        <w:r>
          <w:fldChar w:fldCharType="end"/>
        </w:r>
      </w:hyperlink>
    </w:p>
    <w:p>
      <w:pPr>
        <w:pStyle w:val="TOC2"/>
        <w:tabs>
          <w:tab w:val="right" w:leader="dot" w:pos="8306"/>
        </w:tabs>
      </w:pPr>
      <w:hyperlink w:anchor="_Toc1830" w:history="1">
        <w:r>
          <w:rPr>
            <w:rFonts w:ascii="仿宋" w:eastAsia="仿宋" w:hAnsi="仿宋" w:cs="仿宋" w:hint="eastAsia"/>
            <w:lang w:eastAsia="zh-CN"/>
          </w:rPr>
          <w:t>(三)、风险监控与控制</w:t>
        </w:r>
        <w:r>
          <w:tab/>
        </w:r>
        <w:r>
          <w:fldChar w:fldCharType="begin"/>
        </w:r>
        <w:r>
          <w:instrText xml:space="preserve"> PAGEREF _Toc1830 \h </w:instrText>
        </w:r>
        <w:r>
          <w:fldChar w:fldCharType="separate"/>
        </w:r>
        <w:r>
          <w:t>33</w:t>
        </w:r>
        <w:r>
          <w:fldChar w:fldCharType="end"/>
        </w:r>
      </w:hyperlink>
    </w:p>
    <w:p>
      <w:pPr>
        <w:pStyle w:val="TOC1"/>
        <w:tabs>
          <w:tab w:val="right" w:leader="dot" w:pos="8306"/>
        </w:tabs>
      </w:pPr>
      <w:hyperlink w:anchor="_Toc17498" w:history="1">
        <w:r>
          <w:rPr>
            <w:rFonts w:ascii="仿宋" w:eastAsia="仿宋" w:hAnsi="仿宋" w:cs="仿宋" w:hint="eastAsia"/>
            <w:lang w:eastAsia="zh-CN"/>
          </w:rPr>
          <w:t>九、地毯项目社会影响</w:t>
        </w:r>
        <w:r>
          <w:tab/>
        </w:r>
        <w:r>
          <w:fldChar w:fldCharType="begin"/>
        </w:r>
        <w:r>
          <w:instrText xml:space="preserve"> PAGEREF _Toc17498 \h </w:instrText>
        </w:r>
        <w:r>
          <w:fldChar w:fldCharType="separate"/>
        </w:r>
        <w:r>
          <w:t>34</w:t>
        </w:r>
        <w:r>
          <w:fldChar w:fldCharType="end"/>
        </w:r>
      </w:hyperlink>
    </w:p>
    <w:p>
      <w:pPr>
        <w:pStyle w:val="TOC2"/>
        <w:tabs>
          <w:tab w:val="right" w:leader="dot" w:pos="8306"/>
        </w:tabs>
      </w:pPr>
      <w:hyperlink w:anchor="_Toc17032" w:history="1">
        <w:r>
          <w:rPr>
            <w:rFonts w:ascii="仿宋" w:eastAsia="仿宋" w:hAnsi="仿宋" w:cs="仿宋" w:hint="eastAsia"/>
            <w:lang w:eastAsia="zh-CN"/>
          </w:rPr>
          <w:t>(一)、社会责任与义务</w:t>
        </w:r>
        <w:r>
          <w:tab/>
        </w:r>
        <w:r>
          <w:fldChar w:fldCharType="begin"/>
        </w:r>
        <w:r>
          <w:instrText xml:space="preserve"> PAGEREF _Toc17032 \h </w:instrText>
        </w:r>
        <w:r>
          <w:fldChar w:fldCharType="separate"/>
        </w:r>
        <w:r>
          <w:t>34</w:t>
        </w:r>
        <w:r>
          <w:fldChar w:fldCharType="end"/>
        </w:r>
      </w:hyperlink>
    </w:p>
    <w:p>
      <w:pPr>
        <w:pStyle w:val="TOC2"/>
        <w:tabs>
          <w:tab w:val="right" w:leader="dot" w:pos="8306"/>
        </w:tabs>
      </w:pPr>
      <w:hyperlink w:anchor="_Toc22799" w:history="1">
        <w:r>
          <w:rPr>
            <w:rFonts w:ascii="仿宋" w:eastAsia="仿宋" w:hAnsi="仿宋" w:cs="仿宋" w:hint="eastAsia"/>
            <w:lang w:eastAsia="zh-CN"/>
          </w:rPr>
          <w:t>(二)、社会参与与沟通</w:t>
        </w:r>
        <w:r>
          <w:tab/>
        </w:r>
        <w:r>
          <w:fldChar w:fldCharType="begin"/>
        </w:r>
        <w:r>
          <w:instrText xml:space="preserve"> PAGEREF _Toc22799 \h </w:instrText>
        </w:r>
        <w:r>
          <w:fldChar w:fldCharType="separate"/>
        </w:r>
        <w:r>
          <w:t>35</w:t>
        </w:r>
        <w:r>
          <w:fldChar w:fldCharType="end"/>
        </w:r>
      </w:hyperlink>
    </w:p>
    <w:p>
      <w:pPr>
        <w:pStyle w:val="TOC1"/>
        <w:tabs>
          <w:tab w:val="right" w:leader="dot" w:pos="8306"/>
        </w:tabs>
      </w:pPr>
      <w:hyperlink w:anchor="_Toc2802" w:history="1">
        <w:r>
          <w:rPr>
            <w:rFonts w:ascii="仿宋" w:eastAsia="仿宋" w:hAnsi="仿宋" w:cs="仿宋" w:hint="eastAsia"/>
            <w:lang w:eastAsia="zh-CN"/>
          </w:rPr>
          <w:t>十、地毯项目人力资源管理</w:t>
        </w:r>
        <w:r>
          <w:tab/>
        </w:r>
        <w:r>
          <w:fldChar w:fldCharType="begin"/>
        </w:r>
        <w:r>
          <w:instrText xml:space="preserve"> PAGEREF _Toc2802 \h </w:instrText>
        </w:r>
        <w:r>
          <w:fldChar w:fldCharType="separate"/>
        </w:r>
        <w:r>
          <w:t>35</w:t>
        </w:r>
        <w:r>
          <w:fldChar w:fldCharType="end"/>
        </w:r>
      </w:hyperlink>
    </w:p>
    <w:p>
      <w:pPr>
        <w:pStyle w:val="TOC2"/>
        <w:tabs>
          <w:tab w:val="right" w:leader="dot" w:pos="8306"/>
        </w:tabs>
      </w:pPr>
      <w:hyperlink w:anchor="_Toc23247" w:history="1">
        <w:r>
          <w:rPr>
            <w:rFonts w:ascii="仿宋" w:eastAsia="仿宋" w:hAnsi="仿宋" w:cs="仿宋" w:hint="eastAsia"/>
            <w:lang w:eastAsia="zh-CN"/>
          </w:rPr>
          <w:t>(一)、建立健全的预算管理制度</w:t>
        </w:r>
        <w:r>
          <w:tab/>
        </w:r>
        <w:r>
          <w:fldChar w:fldCharType="begin"/>
        </w:r>
        <w:r>
          <w:instrText xml:space="preserve"> PAGEREF _Toc23247 \h </w:instrText>
        </w:r>
        <w:r>
          <w:fldChar w:fldCharType="separate"/>
        </w:r>
        <w:r>
          <w:t>35</w:t>
        </w:r>
        <w:r>
          <w:fldChar w:fldCharType="end"/>
        </w:r>
      </w:hyperlink>
    </w:p>
    <w:p>
      <w:pPr>
        <w:pStyle w:val="TOC2"/>
        <w:tabs>
          <w:tab w:val="right" w:leader="dot" w:pos="8306"/>
        </w:tabs>
      </w:pPr>
      <w:hyperlink w:anchor="_Toc10457" w:history="1">
        <w:r>
          <w:rPr>
            <w:rFonts w:ascii="仿宋" w:eastAsia="仿宋" w:hAnsi="仿宋" w:cs="仿宋" w:hint="eastAsia"/>
            <w:lang w:eastAsia="zh-CN"/>
          </w:rPr>
          <w:t>(二)、加强资金流动监控</w:t>
        </w:r>
        <w:r>
          <w:tab/>
        </w:r>
        <w:r>
          <w:fldChar w:fldCharType="begin"/>
        </w:r>
        <w:r>
          <w:instrText xml:space="preserve"> PAGEREF _Toc10457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7" w:history="1">
        <w:r>
          <w:rPr>
            <w:rFonts w:ascii="仿宋" w:eastAsia="仿宋" w:hAnsi="仿宋" w:cs="仿宋" w:hint="eastAsia"/>
            <w:lang w:eastAsia="zh-CN"/>
          </w:rPr>
          <w:t>(三)、制定完善的风险控制机制</w:t>
        </w:r>
        <w:r>
          <w:tab/>
        </w:r>
        <w:r>
          <w:fldChar w:fldCharType="begin"/>
        </w:r>
        <w:r>
          <w:instrText xml:space="preserve"> PAGEREF _Toc31567 \h </w:instrText>
        </w:r>
        <w:r>
          <w:fldChar w:fldCharType="separate"/>
        </w:r>
        <w:r>
          <w:t>38</w:t>
        </w:r>
        <w:r>
          <w:fldChar w:fldCharType="end"/>
        </w:r>
      </w:hyperlink>
    </w:p>
    <w:p>
      <w:pPr>
        <w:pStyle w:val="TOC2"/>
        <w:tabs>
          <w:tab w:val="right" w:leader="dot" w:pos="8306"/>
        </w:tabs>
      </w:pPr>
      <w:hyperlink w:anchor="_Toc11743" w:history="1">
        <w:r>
          <w:rPr>
            <w:rFonts w:ascii="仿宋" w:eastAsia="仿宋" w:hAnsi="仿宋" w:cs="仿宋" w:hint="eastAsia"/>
            <w:lang w:eastAsia="zh-CN"/>
          </w:rPr>
          <w:t>(四)、优化成本管理</w:t>
        </w:r>
        <w:r>
          <w:tab/>
        </w:r>
        <w:r>
          <w:fldChar w:fldCharType="begin"/>
        </w:r>
        <w:r>
          <w:instrText xml:space="preserve"> PAGEREF _Toc11743 \h </w:instrText>
        </w:r>
        <w:r>
          <w:fldChar w:fldCharType="separate"/>
        </w:r>
        <w:r>
          <w:t>39</w:t>
        </w:r>
        <w:r>
          <w:fldChar w:fldCharType="end"/>
        </w:r>
      </w:hyperlink>
    </w:p>
    <w:p>
      <w:pPr>
        <w:pStyle w:val="TOC1"/>
        <w:tabs>
          <w:tab w:val="right" w:leader="dot" w:pos="8306"/>
        </w:tabs>
      </w:pPr>
      <w:hyperlink w:anchor="_Toc14661" w:history="1">
        <w:r>
          <w:rPr>
            <w:rFonts w:ascii="仿宋" w:eastAsia="仿宋" w:hAnsi="仿宋" w:cs="仿宋" w:hint="eastAsia"/>
            <w:lang w:eastAsia="zh-CN"/>
          </w:rPr>
          <w:t>十一、地毯项目经营效益</w:t>
        </w:r>
        <w:r>
          <w:tab/>
        </w:r>
        <w:r>
          <w:fldChar w:fldCharType="begin"/>
        </w:r>
        <w:r>
          <w:instrText xml:space="preserve"> PAGEREF _Toc14661 \h </w:instrText>
        </w:r>
        <w:r>
          <w:fldChar w:fldCharType="separate"/>
        </w:r>
        <w:r>
          <w:t>41</w:t>
        </w:r>
        <w:r>
          <w:fldChar w:fldCharType="end"/>
        </w:r>
      </w:hyperlink>
    </w:p>
    <w:p>
      <w:pPr>
        <w:pStyle w:val="TOC2"/>
        <w:tabs>
          <w:tab w:val="right" w:leader="dot" w:pos="8306"/>
        </w:tabs>
      </w:pPr>
      <w:hyperlink w:anchor="_Toc2818" w:history="1">
        <w:r>
          <w:rPr>
            <w:rFonts w:ascii="仿宋" w:eastAsia="仿宋" w:hAnsi="仿宋" w:cs="仿宋" w:hint="eastAsia"/>
            <w:lang w:eastAsia="zh-CN"/>
          </w:rPr>
          <w:t>(一)、经济评价财务测算</w:t>
        </w:r>
        <w:r>
          <w:tab/>
        </w:r>
        <w:r>
          <w:fldChar w:fldCharType="begin"/>
        </w:r>
        <w:r>
          <w:instrText xml:space="preserve"> PAGEREF _Toc2818 \h </w:instrText>
        </w:r>
        <w:r>
          <w:fldChar w:fldCharType="separate"/>
        </w:r>
        <w:r>
          <w:t>41</w:t>
        </w:r>
        <w:r>
          <w:fldChar w:fldCharType="end"/>
        </w:r>
      </w:hyperlink>
    </w:p>
    <w:p>
      <w:pPr>
        <w:pStyle w:val="TOC2"/>
        <w:tabs>
          <w:tab w:val="right" w:leader="dot" w:pos="8306"/>
        </w:tabs>
      </w:pPr>
      <w:hyperlink w:anchor="_Toc25197" w:history="1">
        <w:r>
          <w:rPr>
            <w:rFonts w:ascii="仿宋" w:eastAsia="仿宋" w:hAnsi="仿宋" w:cs="仿宋" w:hint="eastAsia"/>
            <w:lang w:eastAsia="zh-CN"/>
          </w:rPr>
          <w:t>(二)、地毯项目盈利能力分析</w:t>
        </w:r>
        <w:r>
          <w:tab/>
        </w:r>
        <w:r>
          <w:fldChar w:fldCharType="begin"/>
        </w:r>
        <w:r>
          <w:instrText xml:space="preserve"> PAGEREF _Toc25197 \h </w:instrText>
        </w:r>
        <w:r>
          <w:fldChar w:fldCharType="separate"/>
        </w:r>
        <w:r>
          <w:t>42</w:t>
        </w:r>
        <w:r>
          <w:fldChar w:fldCharType="end"/>
        </w:r>
      </w:hyperlink>
    </w:p>
    <w:p>
      <w:pPr>
        <w:pStyle w:val="TOC1"/>
        <w:tabs>
          <w:tab w:val="right" w:leader="dot" w:pos="8306"/>
        </w:tabs>
      </w:pPr>
      <w:hyperlink w:anchor="_Toc15607" w:history="1">
        <w:r>
          <w:rPr>
            <w:rFonts w:ascii="仿宋" w:eastAsia="仿宋" w:hAnsi="仿宋" w:cs="仿宋" w:hint="eastAsia"/>
            <w:lang w:eastAsia="zh-CN"/>
          </w:rPr>
          <w:t>十二、生产安全保护</w:t>
        </w:r>
        <w:r>
          <w:tab/>
        </w:r>
        <w:r>
          <w:fldChar w:fldCharType="begin"/>
        </w:r>
        <w:r>
          <w:instrText xml:space="preserve"> PAGEREF _Toc15607 \h </w:instrText>
        </w:r>
        <w:r>
          <w:fldChar w:fldCharType="separate"/>
        </w:r>
        <w:r>
          <w:t>43</w:t>
        </w:r>
        <w:r>
          <w:fldChar w:fldCharType="end"/>
        </w:r>
      </w:hyperlink>
    </w:p>
    <w:p>
      <w:pPr>
        <w:pStyle w:val="TOC2"/>
        <w:tabs>
          <w:tab w:val="right" w:leader="dot" w:pos="8306"/>
        </w:tabs>
      </w:pPr>
      <w:hyperlink w:anchor="_Toc30443" w:history="1">
        <w:r>
          <w:rPr>
            <w:rFonts w:ascii="仿宋" w:eastAsia="仿宋" w:hAnsi="仿宋" w:cs="仿宋" w:hint="eastAsia"/>
            <w:lang w:eastAsia="zh-CN"/>
          </w:rPr>
          <w:t>(一)、消防安全</w:t>
        </w:r>
        <w:r>
          <w:tab/>
        </w:r>
        <w:r>
          <w:fldChar w:fldCharType="begin"/>
        </w:r>
        <w:r>
          <w:instrText xml:space="preserve"> PAGEREF _Toc30443 \h </w:instrText>
        </w:r>
        <w:r>
          <w:fldChar w:fldCharType="separate"/>
        </w:r>
        <w:r>
          <w:t>43</w:t>
        </w:r>
        <w:r>
          <w:fldChar w:fldCharType="end"/>
        </w:r>
      </w:hyperlink>
    </w:p>
    <w:p>
      <w:pPr>
        <w:pStyle w:val="TOC2"/>
        <w:tabs>
          <w:tab w:val="right" w:leader="dot" w:pos="8306"/>
        </w:tabs>
      </w:pPr>
      <w:hyperlink w:anchor="_Toc26763" w:history="1">
        <w:r>
          <w:rPr>
            <w:rFonts w:ascii="仿宋" w:eastAsia="仿宋" w:hAnsi="仿宋" w:cs="仿宋" w:hint="eastAsia"/>
            <w:lang w:eastAsia="zh-CN"/>
          </w:rPr>
          <w:t>(二)、防火防爆总图布置措施</w:t>
        </w:r>
        <w:r>
          <w:tab/>
        </w:r>
        <w:r>
          <w:fldChar w:fldCharType="begin"/>
        </w:r>
        <w:r>
          <w:instrText xml:space="preserve"> PAGEREF _Toc26763 \h </w:instrText>
        </w:r>
        <w:r>
          <w:fldChar w:fldCharType="separate"/>
        </w:r>
        <w:r>
          <w:t>44</w:t>
        </w:r>
        <w:r>
          <w:fldChar w:fldCharType="end"/>
        </w:r>
      </w:hyperlink>
    </w:p>
    <w:p>
      <w:pPr>
        <w:pStyle w:val="TOC2"/>
        <w:tabs>
          <w:tab w:val="right" w:leader="dot" w:pos="8306"/>
        </w:tabs>
      </w:pPr>
      <w:hyperlink w:anchor="_Toc167" w:history="1">
        <w:r>
          <w:rPr>
            <w:rFonts w:ascii="仿宋" w:eastAsia="仿宋" w:hAnsi="仿宋" w:cs="仿宋" w:hint="eastAsia"/>
            <w:lang w:eastAsia="zh-CN"/>
          </w:rPr>
          <w:t>(三)、自然灾害防范措施</w:t>
        </w:r>
        <w:r>
          <w:tab/>
        </w:r>
        <w:r>
          <w:fldChar w:fldCharType="begin"/>
        </w:r>
        <w:r>
          <w:instrText xml:space="preserve"> PAGEREF _Toc167 \h </w:instrText>
        </w:r>
        <w:r>
          <w:fldChar w:fldCharType="separate"/>
        </w:r>
        <w:r>
          <w:t>45</w:t>
        </w:r>
        <w:r>
          <w:fldChar w:fldCharType="end"/>
        </w:r>
      </w:hyperlink>
    </w:p>
    <w:p>
      <w:pPr>
        <w:pStyle w:val="TOC2"/>
        <w:tabs>
          <w:tab w:val="right" w:leader="dot" w:pos="8306"/>
        </w:tabs>
      </w:pPr>
      <w:hyperlink w:anchor="_Toc20239" w:history="1">
        <w:r>
          <w:rPr>
            <w:rFonts w:ascii="仿宋" w:eastAsia="仿宋" w:hAnsi="仿宋" w:cs="仿宋" w:hint="eastAsia"/>
            <w:lang w:eastAsia="zh-CN"/>
          </w:rPr>
          <w:t>(四)、安全色及安全标志使用要求</w:t>
        </w:r>
        <w:r>
          <w:tab/>
        </w:r>
        <w:r>
          <w:fldChar w:fldCharType="begin"/>
        </w:r>
        <w:r>
          <w:instrText xml:space="preserve"> PAGEREF _Toc20239 \h </w:instrText>
        </w:r>
        <w:r>
          <w:fldChar w:fldCharType="separate"/>
        </w:r>
        <w:r>
          <w:t>46</w:t>
        </w:r>
        <w:r>
          <w:fldChar w:fldCharType="end"/>
        </w:r>
      </w:hyperlink>
    </w:p>
    <w:p>
      <w:pPr>
        <w:pStyle w:val="TOC2"/>
        <w:tabs>
          <w:tab w:val="right" w:leader="dot" w:pos="8306"/>
        </w:tabs>
      </w:pPr>
      <w:hyperlink w:anchor="_Toc18063" w:history="1">
        <w:r>
          <w:rPr>
            <w:rFonts w:ascii="仿宋" w:eastAsia="仿宋" w:hAnsi="仿宋" w:cs="仿宋" w:hint="eastAsia"/>
            <w:lang w:eastAsia="zh-CN"/>
          </w:rPr>
          <w:t>(五)、防尘防毒措施</w:t>
        </w:r>
        <w:r>
          <w:tab/>
        </w:r>
        <w:r>
          <w:fldChar w:fldCharType="begin"/>
        </w:r>
        <w:r>
          <w:instrText xml:space="preserve"> PAGEREF _Toc18063 \h </w:instrText>
        </w:r>
        <w:r>
          <w:fldChar w:fldCharType="separate"/>
        </w:r>
        <w:r>
          <w:t>47</w:t>
        </w:r>
        <w:r>
          <w:fldChar w:fldCharType="end"/>
        </w:r>
      </w:hyperlink>
    </w:p>
    <w:p>
      <w:pPr>
        <w:pStyle w:val="TOC2"/>
        <w:tabs>
          <w:tab w:val="right" w:leader="dot" w:pos="8306"/>
        </w:tabs>
      </w:pPr>
      <w:hyperlink w:anchor="_Toc788" w:history="1">
        <w:r>
          <w:rPr>
            <w:rFonts w:ascii="仿宋" w:eastAsia="仿宋" w:hAnsi="仿宋" w:cs="仿宋" w:hint="eastAsia"/>
            <w:lang w:eastAsia="zh-CN"/>
          </w:rPr>
          <w:t>(六)、防静电、触电防护及防雷措施</w:t>
        </w:r>
        <w:r>
          <w:tab/>
        </w:r>
        <w:r>
          <w:fldChar w:fldCharType="begin"/>
        </w:r>
        <w:r>
          <w:instrText xml:space="preserve"> PAGEREF _Toc788 \h </w:instrText>
        </w:r>
        <w:r>
          <w:fldChar w:fldCharType="separate"/>
        </w:r>
        <w:r>
          <w:t>48</w:t>
        </w:r>
        <w:r>
          <w:fldChar w:fldCharType="end"/>
        </w:r>
      </w:hyperlink>
    </w:p>
    <w:p>
      <w:pPr>
        <w:pStyle w:val="TOC2"/>
        <w:tabs>
          <w:tab w:val="right" w:leader="dot" w:pos="8306"/>
        </w:tabs>
      </w:pPr>
      <w:hyperlink w:anchor="_Toc17126" w:history="1">
        <w:r>
          <w:rPr>
            <w:rFonts w:ascii="仿宋" w:eastAsia="仿宋" w:hAnsi="仿宋" w:cs="仿宋" w:hint="eastAsia"/>
            <w:lang w:eastAsia="zh-CN"/>
          </w:rPr>
          <w:t>(七)、机械设备安全保障措施</w:t>
        </w:r>
        <w:r>
          <w:tab/>
        </w:r>
        <w:r>
          <w:fldChar w:fldCharType="begin"/>
        </w:r>
        <w:r>
          <w:instrText xml:space="preserve"> PAGEREF _Toc17126 \h </w:instrText>
        </w:r>
        <w:r>
          <w:fldChar w:fldCharType="separate"/>
        </w:r>
        <w:r>
          <w:t>49</w:t>
        </w:r>
        <w:r>
          <w:fldChar w:fldCharType="end"/>
        </w:r>
      </w:hyperlink>
    </w:p>
    <w:p>
      <w:pPr>
        <w:pStyle w:val="TOC1"/>
        <w:tabs>
          <w:tab w:val="right" w:leader="dot" w:pos="8306"/>
        </w:tabs>
      </w:pPr>
      <w:hyperlink w:anchor="_Toc18428" w:history="1">
        <w:r>
          <w:rPr>
            <w:rFonts w:ascii="仿宋" w:eastAsia="仿宋" w:hAnsi="仿宋" w:cs="仿宋" w:hint="eastAsia"/>
            <w:lang w:eastAsia="zh-CN"/>
          </w:rPr>
          <w:t>十三、地毯项目实施时间节点</w:t>
        </w:r>
        <w:r>
          <w:tab/>
        </w:r>
        <w:r>
          <w:fldChar w:fldCharType="begin"/>
        </w:r>
        <w:r>
          <w:instrText xml:space="preserve"> PAGEREF _Toc18428 \h </w:instrText>
        </w:r>
        <w:r>
          <w:fldChar w:fldCharType="separate"/>
        </w:r>
        <w:r>
          <w:t>50</w:t>
        </w:r>
        <w:r>
          <w:fldChar w:fldCharType="end"/>
        </w:r>
      </w:hyperlink>
    </w:p>
    <w:p>
      <w:pPr>
        <w:pStyle w:val="TOC2"/>
        <w:tabs>
          <w:tab w:val="right" w:leader="dot" w:pos="8306"/>
        </w:tabs>
      </w:pPr>
      <w:hyperlink w:anchor="_Toc15622" w:history="1">
        <w:r>
          <w:rPr>
            <w:rFonts w:ascii="仿宋" w:eastAsia="仿宋" w:hAnsi="仿宋" w:cs="仿宋" w:hint="eastAsia"/>
            <w:lang w:eastAsia="zh-CN"/>
          </w:rPr>
          <w:t>(一)、地毯项目启动阶段时间节点</w:t>
        </w:r>
        <w:r>
          <w:tab/>
        </w:r>
        <w:r>
          <w:fldChar w:fldCharType="begin"/>
        </w:r>
        <w:r>
          <w:instrText xml:space="preserve"> PAGEREF _Toc15622 \h </w:instrText>
        </w:r>
        <w:r>
          <w:fldChar w:fldCharType="separate"/>
        </w:r>
        <w:r>
          <w:t>50</w:t>
        </w:r>
        <w:r>
          <w:fldChar w:fldCharType="end"/>
        </w:r>
      </w:hyperlink>
    </w:p>
    <w:p>
      <w:pPr>
        <w:pStyle w:val="TOC2"/>
        <w:tabs>
          <w:tab w:val="right" w:leader="dot" w:pos="8306"/>
        </w:tabs>
      </w:pPr>
      <w:hyperlink w:anchor="_Toc6962" w:history="1">
        <w:r>
          <w:rPr>
            <w:rFonts w:ascii="仿宋" w:eastAsia="仿宋" w:hAnsi="仿宋" w:cs="仿宋" w:hint="eastAsia"/>
            <w:lang w:eastAsia="zh-CN"/>
          </w:rPr>
          <w:t>(二)、地毯项目执行阶段时间节点</w:t>
        </w:r>
        <w:r>
          <w:tab/>
        </w:r>
        <w:r>
          <w:fldChar w:fldCharType="begin"/>
        </w:r>
        <w:r>
          <w:instrText xml:space="preserve"> PAGEREF _Toc6962 \h </w:instrText>
        </w:r>
        <w:r>
          <w:fldChar w:fldCharType="separate"/>
        </w:r>
        <w:r>
          <w:t>51</w:t>
        </w:r>
        <w:r>
          <w:fldChar w:fldCharType="end"/>
        </w:r>
      </w:hyperlink>
    </w:p>
    <w:p>
      <w:pPr>
        <w:pStyle w:val="TOC2"/>
        <w:tabs>
          <w:tab w:val="right" w:leader="dot" w:pos="8306"/>
        </w:tabs>
      </w:pPr>
      <w:hyperlink w:anchor="_Toc10820" w:history="1">
        <w:r>
          <w:rPr>
            <w:rFonts w:ascii="仿宋" w:eastAsia="仿宋" w:hAnsi="仿宋" w:cs="仿宋" w:hint="eastAsia"/>
            <w:lang w:eastAsia="zh-CN"/>
          </w:rPr>
          <w:t>(三)、地毯项目完成阶段时间节点</w:t>
        </w:r>
        <w:r>
          <w:tab/>
        </w:r>
        <w:r>
          <w:fldChar w:fldCharType="begin"/>
        </w:r>
        <w:r>
          <w:instrText xml:space="preserve"> PAGEREF _Toc10820 \h </w:instrText>
        </w:r>
        <w:r>
          <w:fldChar w:fldCharType="separate"/>
        </w:r>
        <w:r>
          <w:t>52</w:t>
        </w:r>
        <w:r>
          <w:fldChar w:fldCharType="end"/>
        </w:r>
      </w:hyperlink>
    </w:p>
    <w:p>
      <w:pPr>
        <w:pStyle w:val="TOC1"/>
        <w:tabs>
          <w:tab w:val="right" w:leader="dot" w:pos="8306"/>
        </w:tabs>
      </w:pPr>
      <w:hyperlink w:anchor="_Toc7172" w:history="1">
        <w:r>
          <w:rPr>
            <w:rFonts w:ascii="仿宋" w:eastAsia="仿宋" w:hAnsi="仿宋" w:cs="仿宋" w:hint="eastAsia"/>
            <w:lang w:eastAsia="zh-CN"/>
          </w:rPr>
          <w:t>十四、供应链管理</w:t>
        </w:r>
        <w:r>
          <w:tab/>
        </w:r>
        <w:r>
          <w:fldChar w:fldCharType="begin"/>
        </w:r>
        <w:r>
          <w:instrText xml:space="preserve"> PAGEREF _Toc7172 \h </w:instrText>
        </w:r>
        <w:r>
          <w:fldChar w:fldCharType="separate"/>
        </w:r>
        <w:r>
          <w:t>53</w:t>
        </w:r>
        <w:r>
          <w:fldChar w:fldCharType="end"/>
        </w:r>
      </w:hyperlink>
    </w:p>
    <w:p>
      <w:pPr>
        <w:pStyle w:val="TOC2"/>
        <w:tabs>
          <w:tab w:val="right" w:leader="dot" w:pos="8306"/>
        </w:tabs>
      </w:pPr>
      <w:hyperlink w:anchor="_Toc22223" w:history="1">
        <w:r>
          <w:rPr>
            <w:rFonts w:ascii="仿宋" w:eastAsia="仿宋" w:hAnsi="仿宋" w:cs="仿宋" w:hint="eastAsia"/>
            <w:lang w:eastAsia="zh-CN"/>
          </w:rPr>
          <w:t>(一)、供应链战略规划</w:t>
        </w:r>
        <w:r>
          <w:tab/>
        </w:r>
        <w:r>
          <w:fldChar w:fldCharType="begin"/>
        </w:r>
        <w:r>
          <w:instrText xml:space="preserve"> PAGEREF _Toc22223 \h </w:instrText>
        </w:r>
        <w:r>
          <w:fldChar w:fldCharType="separate"/>
        </w:r>
        <w:r>
          <w:t>53</w:t>
        </w:r>
        <w:r>
          <w:fldChar w:fldCharType="end"/>
        </w:r>
      </w:hyperlink>
    </w:p>
    <w:p>
      <w:pPr>
        <w:pStyle w:val="TOC2"/>
        <w:tabs>
          <w:tab w:val="right" w:leader="dot" w:pos="8306"/>
        </w:tabs>
      </w:pPr>
      <w:hyperlink w:anchor="_Toc28537" w:history="1">
        <w:r>
          <w:rPr>
            <w:rFonts w:ascii="仿宋" w:eastAsia="仿宋" w:hAnsi="仿宋" w:cs="仿宋" w:hint="eastAsia"/>
            <w:lang w:eastAsia="zh-CN"/>
          </w:rPr>
          <w:t>(二)、供应商选择与合作</w:t>
        </w:r>
        <w:r>
          <w:tab/>
        </w:r>
        <w:r>
          <w:fldChar w:fldCharType="begin"/>
        </w:r>
        <w:r>
          <w:instrText xml:space="preserve"> PAGEREF _Toc28537 \h </w:instrText>
        </w:r>
        <w:r>
          <w:fldChar w:fldCharType="separate"/>
        </w:r>
        <w:r>
          <w:t>55</w:t>
        </w:r>
        <w:r>
          <w:fldChar w:fldCharType="end"/>
        </w:r>
      </w:hyperlink>
    </w:p>
    <w:p>
      <w:pPr>
        <w:pStyle w:val="TOC2"/>
        <w:tabs>
          <w:tab w:val="right" w:leader="dot" w:pos="8306"/>
        </w:tabs>
      </w:pPr>
      <w:hyperlink w:anchor="_Toc7883" w:history="1">
        <w:r>
          <w:rPr>
            <w:rFonts w:ascii="仿宋" w:eastAsia="仿宋" w:hAnsi="仿宋" w:cs="仿宋" w:hint="eastAsia"/>
            <w:lang w:eastAsia="zh-CN"/>
          </w:rPr>
          <w:t>(三)、物流与库存管理</w:t>
        </w:r>
        <w:r>
          <w:tab/>
        </w:r>
        <w:r>
          <w:fldChar w:fldCharType="begin"/>
        </w:r>
        <w:r>
          <w:instrText xml:space="preserve"> PAGEREF _Toc7883 \h </w:instrText>
        </w:r>
        <w:r>
          <w:fldChar w:fldCharType="separate"/>
        </w:r>
        <w:r>
          <w:t>56</w:t>
        </w:r>
        <w:r>
          <w:fldChar w:fldCharType="end"/>
        </w:r>
      </w:hyperlink>
    </w:p>
    <w:p>
      <w:pPr>
        <w:pStyle w:val="TOC1"/>
        <w:tabs>
          <w:tab w:val="right" w:leader="dot" w:pos="8306"/>
        </w:tabs>
      </w:pPr>
      <w:hyperlink w:anchor="_Toc26515" w:history="1">
        <w:r>
          <w:rPr>
            <w:rFonts w:ascii="仿宋" w:eastAsia="仿宋" w:hAnsi="仿宋" w:cs="仿宋" w:hint="eastAsia"/>
            <w:lang w:eastAsia="zh-CN"/>
          </w:rPr>
          <w:t>十五、地毯项目工程方案分析</w:t>
        </w:r>
        <w:r>
          <w:tab/>
        </w:r>
        <w:r>
          <w:fldChar w:fldCharType="begin"/>
        </w:r>
        <w:r>
          <w:instrText xml:space="preserve"> PAGEREF _Toc26515 \h </w:instrText>
        </w:r>
        <w:r>
          <w:fldChar w:fldCharType="separate"/>
        </w:r>
        <w:r>
          <w:t>57</w:t>
        </w:r>
        <w:r>
          <w:fldChar w:fldCharType="end"/>
        </w:r>
      </w:hyperlink>
    </w:p>
    <w:p>
      <w:pPr>
        <w:pStyle w:val="TOC2"/>
        <w:tabs>
          <w:tab w:val="right" w:leader="dot" w:pos="8306"/>
        </w:tabs>
      </w:pPr>
      <w:hyperlink w:anchor="_Toc243" w:history="1">
        <w:r>
          <w:rPr>
            <w:rFonts w:ascii="仿宋" w:eastAsia="仿宋" w:hAnsi="仿宋" w:cs="仿宋" w:hint="eastAsia"/>
            <w:lang w:eastAsia="zh-CN"/>
          </w:rPr>
          <w:t>(一)、建筑工程设计原则</w:t>
        </w:r>
        <w:r>
          <w:tab/>
        </w:r>
        <w:r>
          <w:fldChar w:fldCharType="begin"/>
        </w:r>
        <w:r>
          <w:instrText xml:space="preserve"> PAGEREF _Toc243 \h </w:instrText>
        </w:r>
        <w:r>
          <w:fldChar w:fldCharType="separate"/>
        </w:r>
        <w:r>
          <w:t>57</w:t>
        </w:r>
        <w:r>
          <w:fldChar w:fldCharType="end"/>
        </w:r>
      </w:hyperlink>
    </w:p>
    <w:p>
      <w:pPr>
        <w:pStyle w:val="TOC2"/>
        <w:tabs>
          <w:tab w:val="right" w:leader="dot" w:pos="8306"/>
        </w:tabs>
      </w:pPr>
      <w:hyperlink w:anchor="_Toc12762" w:history="1">
        <w:r>
          <w:rPr>
            <w:rFonts w:ascii="仿宋" w:eastAsia="仿宋" w:hAnsi="仿宋" w:cs="仿宋" w:hint="eastAsia"/>
            <w:lang w:eastAsia="zh-CN"/>
          </w:rPr>
          <w:t>(二)、土建工程建设指标</w:t>
        </w:r>
        <w:r>
          <w:tab/>
        </w:r>
        <w:r>
          <w:fldChar w:fldCharType="begin"/>
        </w:r>
        <w:r>
          <w:instrText xml:space="preserve"> PAGEREF _Toc12762 \h </w:instrText>
        </w:r>
        <w:r>
          <w:fldChar w:fldCharType="separate"/>
        </w:r>
        <w:r>
          <w:t>61</w:t>
        </w:r>
        <w:r>
          <w:fldChar w:fldCharType="end"/>
        </w:r>
      </w:hyperlink>
    </w:p>
    <w:p>
      <w:pPr>
        <w:pStyle w:val="TOC1"/>
        <w:tabs>
          <w:tab w:val="right" w:leader="dot" w:pos="8306"/>
        </w:tabs>
      </w:pPr>
      <w:hyperlink w:anchor="_Toc24447" w:history="1">
        <w:r>
          <w:rPr>
            <w:rFonts w:ascii="仿宋" w:eastAsia="仿宋" w:hAnsi="仿宋" w:cs="仿宋" w:hint="eastAsia"/>
            <w:lang w:eastAsia="zh-CN"/>
          </w:rPr>
          <w:t>十六、营销与推广策略</w:t>
        </w:r>
        <w:r>
          <w:tab/>
        </w:r>
        <w:r>
          <w:fldChar w:fldCharType="begin"/>
        </w:r>
        <w:r>
          <w:instrText xml:space="preserve"> PAGEREF _Toc24447 \h </w:instrText>
        </w:r>
        <w:r>
          <w:fldChar w:fldCharType="separate"/>
        </w:r>
        <w:r>
          <w:t>62</w:t>
        </w:r>
        <w:r>
          <w:fldChar w:fldCharType="end"/>
        </w:r>
      </w:hyperlink>
    </w:p>
    <w:p>
      <w:pPr>
        <w:pStyle w:val="TOC2"/>
        <w:tabs>
          <w:tab w:val="right" w:leader="dot" w:pos="8306"/>
        </w:tabs>
      </w:pPr>
      <w:hyperlink w:anchor="_Toc12079" w:history="1">
        <w:r>
          <w:rPr>
            <w:rFonts w:ascii="仿宋" w:eastAsia="仿宋" w:hAnsi="仿宋" w:cs="仿宋" w:hint="eastAsia"/>
            <w:lang w:eastAsia="zh-CN"/>
          </w:rPr>
          <w:t>(一)、产品/服务定位与特点</w:t>
        </w:r>
        <w:r>
          <w:tab/>
        </w:r>
        <w:r>
          <w:fldChar w:fldCharType="begin"/>
        </w:r>
        <w:r>
          <w:instrText xml:space="preserve"> PAGEREF _Toc12079 \h </w:instrText>
        </w:r>
        <w:r>
          <w:fldChar w:fldCharType="separate"/>
        </w:r>
        <w:r>
          <w:t>62</w:t>
        </w:r>
        <w:r>
          <w:fldChar w:fldCharType="end"/>
        </w:r>
      </w:hyperlink>
    </w:p>
    <w:p>
      <w:pPr>
        <w:pStyle w:val="TOC2"/>
        <w:tabs>
          <w:tab w:val="right" w:leader="dot" w:pos="8306"/>
        </w:tabs>
      </w:pPr>
      <w:hyperlink w:anchor="_Toc10543" w:history="1">
        <w:r>
          <w:rPr>
            <w:rFonts w:ascii="仿宋" w:eastAsia="仿宋" w:hAnsi="仿宋" w:cs="仿宋" w:hint="eastAsia"/>
            <w:lang w:eastAsia="zh-CN"/>
          </w:rPr>
          <w:t>(二)、市场定位与竞争分析</w:t>
        </w:r>
        <w:r>
          <w:tab/>
        </w:r>
        <w:r>
          <w:fldChar w:fldCharType="begin"/>
        </w:r>
        <w:r>
          <w:instrText xml:space="preserve"> PAGEREF _Toc10543 \h </w:instrText>
        </w:r>
        <w:r>
          <w:fldChar w:fldCharType="separate"/>
        </w:r>
        <w:r>
          <w:t>64</w:t>
        </w:r>
        <w:r>
          <w:fldChar w:fldCharType="end"/>
        </w:r>
      </w:hyperlink>
    </w:p>
    <w:p>
      <w:pPr>
        <w:pStyle w:val="TOC2"/>
        <w:tabs>
          <w:tab w:val="right" w:leader="dot" w:pos="8306"/>
        </w:tabs>
      </w:pPr>
      <w:hyperlink w:anchor="_Toc26416" w:history="1">
        <w:r>
          <w:rPr>
            <w:rFonts w:ascii="仿宋" w:eastAsia="仿宋" w:hAnsi="仿宋" w:cs="仿宋" w:hint="eastAsia"/>
            <w:lang w:eastAsia="zh-CN"/>
          </w:rPr>
          <w:t>(三)、营销渠道与策略</w:t>
        </w:r>
        <w:r>
          <w:tab/>
        </w:r>
        <w:r>
          <w:fldChar w:fldCharType="begin"/>
        </w:r>
        <w:r>
          <w:instrText xml:space="preserve"> PAGEREF _Toc26416 \h </w:instrText>
        </w:r>
        <w:r>
          <w:fldChar w:fldCharType="separate"/>
        </w:r>
        <w:r>
          <w:t>65</w:t>
        </w:r>
        <w:r>
          <w:fldChar w:fldCharType="end"/>
        </w:r>
      </w:hyperlink>
    </w:p>
    <w:p>
      <w:pPr>
        <w:pStyle w:val="TOC2"/>
        <w:tabs>
          <w:tab w:val="right" w:leader="dot" w:pos="8306"/>
        </w:tabs>
      </w:pPr>
      <w:hyperlink w:anchor="_Toc13215" w:history="1">
        <w:r>
          <w:rPr>
            <w:rFonts w:ascii="仿宋" w:eastAsia="仿宋" w:hAnsi="仿宋" w:cs="仿宋" w:hint="eastAsia"/>
            <w:lang w:eastAsia="zh-CN"/>
          </w:rPr>
          <w:t>(四)、推广与宣传活动</w:t>
        </w:r>
        <w:r>
          <w:tab/>
        </w:r>
        <w:r>
          <w:fldChar w:fldCharType="begin"/>
        </w:r>
        <w:r>
          <w:instrText xml:space="preserve"> PAGEREF _Toc13215 \h </w:instrText>
        </w:r>
        <w:r>
          <w:fldChar w:fldCharType="separate"/>
        </w:r>
        <w:r>
          <w:t>66</w:t>
        </w:r>
        <w:r>
          <w:fldChar w:fldCharType="end"/>
        </w:r>
      </w:hyperlink>
    </w:p>
    <w:p>
      <w:pPr>
        <w:pStyle w:val="TOC1"/>
        <w:tabs>
          <w:tab w:val="right" w:leader="dot" w:pos="8306"/>
        </w:tabs>
      </w:pPr>
      <w:hyperlink w:anchor="_Toc23470" w:history="1">
        <w:r>
          <w:rPr>
            <w:rFonts w:ascii="仿宋" w:eastAsia="仿宋" w:hAnsi="仿宋" w:cs="仿宋" w:hint="eastAsia"/>
            <w:lang w:eastAsia="zh-CN"/>
          </w:rPr>
          <w:t>十七、地毯项目变更管理</w:t>
        </w:r>
        <w:r>
          <w:tab/>
        </w:r>
        <w:r>
          <w:fldChar w:fldCharType="begin"/>
        </w:r>
        <w:r>
          <w:instrText xml:space="preserve"> PAGEREF _Toc23470 \h </w:instrText>
        </w:r>
        <w:r>
          <w:fldChar w:fldCharType="separate"/>
        </w:r>
        <w:r>
          <w:t>71</w:t>
        </w:r>
        <w:r>
          <w:fldChar w:fldCharType="end"/>
        </w:r>
      </w:hyperlink>
    </w:p>
    <w:p>
      <w:pPr>
        <w:pStyle w:val="TOC2"/>
        <w:tabs>
          <w:tab w:val="right" w:leader="dot" w:pos="8306"/>
        </w:tabs>
      </w:pPr>
      <w:hyperlink w:anchor="_Toc6485" w:history="1">
        <w:r>
          <w:rPr>
            <w:rFonts w:ascii="仿宋" w:eastAsia="仿宋" w:hAnsi="仿宋" w:cs="仿宋" w:hint="eastAsia"/>
            <w:lang w:eastAsia="zh-CN"/>
          </w:rPr>
          <w:t>(一)、变更申请与评估</w:t>
        </w:r>
        <w:r>
          <w:tab/>
        </w:r>
        <w:r>
          <w:fldChar w:fldCharType="begin"/>
        </w:r>
        <w:r>
          <w:instrText xml:space="preserve"> PAGEREF _Toc6485 \h </w:instrText>
        </w:r>
        <w:r>
          <w:fldChar w:fldCharType="separate"/>
        </w:r>
        <w:r>
          <w:t>71</w:t>
        </w:r>
        <w:r>
          <w:fldChar w:fldCharType="end"/>
        </w:r>
      </w:hyperlink>
    </w:p>
    <w:p>
      <w:pPr>
        <w:pStyle w:val="TOC2"/>
        <w:tabs>
          <w:tab w:val="right" w:leader="dot" w:pos="8306"/>
        </w:tabs>
      </w:pPr>
      <w:hyperlink w:anchor="_Toc25877" w:history="1">
        <w:r>
          <w:rPr>
            <w:rFonts w:ascii="仿宋" w:eastAsia="仿宋" w:hAnsi="仿宋" w:cs="仿宋" w:hint="eastAsia"/>
            <w:lang w:eastAsia="zh-CN"/>
          </w:rPr>
          <w:t>(二)、变更实施与控制</w:t>
        </w:r>
        <w:r>
          <w:tab/>
        </w:r>
        <w:r>
          <w:fldChar w:fldCharType="begin"/>
        </w:r>
        <w:r>
          <w:instrText xml:space="preserve"> PAGEREF _Toc25877 \h </w:instrText>
        </w:r>
        <w:r>
          <w:fldChar w:fldCharType="separate"/>
        </w:r>
        <w:r>
          <w:t>72</w:t>
        </w:r>
        <w:r>
          <w:fldChar w:fldCharType="end"/>
        </w:r>
      </w:hyperlink>
    </w:p>
    <w:p>
      <w:pPr>
        <w:pStyle w:val="TOC1"/>
        <w:tabs>
          <w:tab w:val="right" w:leader="dot" w:pos="8306"/>
        </w:tabs>
      </w:pPr>
      <w:hyperlink w:anchor="_Toc16681" w:history="1">
        <w:r>
          <w:rPr>
            <w:rFonts w:ascii="仿宋" w:eastAsia="仿宋" w:hAnsi="仿宋" w:cs="仿宋" w:hint="eastAsia"/>
            <w:lang w:eastAsia="zh-CN"/>
          </w:rPr>
          <w:t>十八、风险识别与分类</w:t>
        </w:r>
        <w:r>
          <w:tab/>
        </w:r>
        <w:r>
          <w:fldChar w:fldCharType="begin"/>
        </w:r>
        <w:r>
          <w:instrText xml:space="preserve"> PAGEREF _Toc16681 \h </w:instrText>
        </w:r>
        <w:r>
          <w:fldChar w:fldCharType="separate"/>
        </w:r>
        <w:r>
          <w:t>72</w:t>
        </w:r>
        <w:r>
          <w:fldChar w:fldCharType="end"/>
        </w:r>
      </w:hyperlink>
    </w:p>
    <w:p>
      <w:pPr>
        <w:pStyle w:val="TOC2"/>
        <w:tabs>
          <w:tab w:val="right" w:leader="dot" w:pos="8306"/>
        </w:tabs>
      </w:pPr>
      <w:hyperlink w:anchor="_Toc18087" w:history="1">
        <w:r>
          <w:rPr>
            <w:rFonts w:ascii="仿宋" w:eastAsia="仿宋" w:hAnsi="仿宋" w:cs="仿宋" w:hint="eastAsia"/>
            <w:lang w:eastAsia="zh-CN"/>
          </w:rPr>
          <w:t>(一)、风险识别</w:t>
        </w:r>
        <w:r>
          <w:tab/>
        </w:r>
        <w:r>
          <w:fldChar w:fldCharType="begin"/>
        </w:r>
        <w:r>
          <w:instrText xml:space="preserve"> PAGEREF _Toc18087 \h </w:instrText>
        </w:r>
        <w:r>
          <w:fldChar w:fldCharType="separate"/>
        </w:r>
        <w:r>
          <w:t>72</w:t>
        </w:r>
        <w:r>
          <w:fldChar w:fldCharType="end"/>
        </w:r>
      </w:hyperlink>
    </w:p>
    <w:p>
      <w:pPr>
        <w:pStyle w:val="TOC2"/>
        <w:tabs>
          <w:tab w:val="right" w:leader="dot" w:pos="8306"/>
        </w:tabs>
      </w:pPr>
      <w:hyperlink w:anchor="_Toc8688" w:history="1">
        <w:r>
          <w:rPr>
            <w:rFonts w:ascii="仿宋" w:eastAsia="仿宋" w:hAnsi="仿宋" w:cs="仿宋" w:hint="eastAsia"/>
            <w:lang w:eastAsia="zh-CN"/>
          </w:rPr>
          <w:t>(二)、风险分类</w:t>
        </w:r>
        <w:r>
          <w:tab/>
        </w:r>
        <w:r>
          <w:fldChar w:fldCharType="begin"/>
        </w:r>
        <w:r>
          <w:instrText xml:space="preserve"> PAGEREF _Toc8688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71"/>
      <w:r>
        <w:rPr>
          <w:rFonts w:ascii="仿宋" w:eastAsia="仿宋" w:hAnsi="仿宋" w:cs="仿宋" w:hint="eastAsia"/>
          <w:sz w:val="28"/>
          <w:lang w:eastAsia="zh-CN"/>
        </w:rPr>
        <w:t>一、地毯项目建设背景及必要性分析</w:t>
      </w:r>
      <w:bookmarkEnd w:id="2"/>
    </w:p>
    <w:p>
      <w:pPr>
        <w:pStyle w:val="Heading2"/>
        <w:rPr>
          <w:rFonts w:ascii="仿宋" w:eastAsia="仿宋" w:hAnsi="仿宋" w:cs="仿宋" w:hint="eastAsia"/>
          <w:lang w:eastAsia="zh-CN"/>
        </w:rPr>
      </w:pPr>
      <w:bookmarkStart w:id="3" w:name="_Toc11972"/>
      <w:r>
        <w:rPr>
          <w:rFonts w:ascii="仿宋" w:eastAsia="仿宋" w:hAnsi="仿宋" w:cs="仿宋" w:hint="eastAsia"/>
          <w:lang w:eastAsia="zh-CN"/>
        </w:rPr>
        <w:t>(一)、地毯项目背景分析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我们的背景分析将深入挖掘当前行业的发展趋势，通过对竞争态势的全面审视，找到地毯项目在这个潮流中的定位。同时，我们将关注行业内涌现的新兴机遇，以便地毯项目更好地融入行业发展的潮流中。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毯项目提供了强大的发展动力。我们将聚焦于行业内最新的技术发展趋势，包括但不限于人工智能、大数据分析、物联网等领域。通过深度的技术研究，我们将确保地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毯项目发展的源泉。我们将投入更多的精力对市场需求进行深入剖析，超越表面的需求，深入挖掘潜在的市场痛点和机遇。通过对市场需求的细致了解，地毯项目将更有针对性地设计解决方案，满足市场的多样化需求，从而更好地促进地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毯项目战略至关重要。我们将对竞争态势进行更为深入的分析，包括但不限于市场份额、产品特点、客户满意度等多个维度。通过深度的竞争分析，地毯项目将能够更准确地把握市场脉搏，制定具有竞争力的地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地毯项目的发展具有直接的影响。我们将进行更为全面的法规和政策分析，了解行业发展中的潜在法律风险和合规挑战。通过充分了解和遵守相关法规，地毯项目将确保在法律框架内合法合规运营，为地毯项目的稳健发展提供有力支持。</w:t>
      </w:r>
    </w:p>
    <w:p>
      <w:pPr>
        <w:pStyle w:val="Heading2"/>
        <w:ind w:firstLine="560" w:firstLineChars="200"/>
        <w:rPr>
          <w:rFonts w:ascii="仿宋" w:eastAsia="仿宋" w:hAnsi="仿宋" w:cs="仿宋" w:hint="eastAsia"/>
          <w:sz w:val="28"/>
          <w:lang w:eastAsia="zh-CN"/>
        </w:rPr>
      </w:pPr>
      <w:bookmarkStart w:id="4" w:name="_Toc17612"/>
      <w:r>
        <w:rPr>
          <w:rFonts w:ascii="仿宋" w:eastAsia="仿宋" w:hAnsi="仿宋" w:cs="仿宋" w:hint="eastAsia"/>
          <w:sz w:val="28"/>
          <w:lang w:eastAsia="zh-CN"/>
        </w:rPr>
        <w:t>(二)、地毯项目建设必要性分析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建设的迫切性源于对行业发展趋势的深刻洞察。我们正处于一个行业变革的时代，科技创新、数字化转型成为企业发展的关键动力。地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建设不仅仅是为了跟上潮流，更是为了通过技术创新推动企业的持续发展。通过引入先进的技术和解决方案，地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毯项目的建设成为必然选择，通过提高产品质量、拓展服务领域，从而在竞争中获得更多的机会。地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地毯项目建设的必要性体现在对客户需求更精准的满足。通过地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建设的背后是对企业持续创新的追求。只有通过不断创新，企业才能在竞争中立于不败之地。地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001"/>
      <w:r>
        <w:rPr>
          <w:rFonts w:ascii="仿宋" w:eastAsia="仿宋" w:hAnsi="仿宋" w:cs="仿宋" w:hint="eastAsia"/>
          <w:sz w:val="28"/>
          <w:lang w:eastAsia="zh-CN"/>
        </w:rPr>
        <w:t>二、地毯项目绩效评估</w:t>
      </w:r>
      <w:bookmarkEnd w:id="5"/>
    </w:p>
    <w:p>
      <w:pPr>
        <w:pStyle w:val="Heading2"/>
        <w:rPr>
          <w:rFonts w:ascii="仿宋" w:eastAsia="仿宋" w:hAnsi="仿宋" w:cs="仿宋" w:hint="eastAsia"/>
          <w:lang w:eastAsia="zh-CN"/>
        </w:rPr>
      </w:pPr>
      <w:bookmarkStart w:id="6" w:name="_Toc3136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在地毯项目中，我们设计了一套全面的绩效评估指标，以确保地毯项目的可控和成功交付。这些指标跨足地毯项目目标、成本、进度和质量等多个维度，为我们提供了全面洞察地毯项目的健康状况。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目标达成率是我们关注的首要指标。我们设定了明确的目标，并通过定期监测和评估，迅速发现并应对潜在的目标偏差。这为地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成本绩效是另一个核心关注点。通过实际成本与预算成本的对比分析，我们深入了解成本差异的原因，及时调整资源分配，保持地毯项目在经济效益方面的合理水平。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进度作为关键的绩效指标之一，得到了精心的关注。我们制定了详细的地毯项目进度计划，并设立了进度符合度指标，确保实际进度与计划进度保持一致。这使我们能够快速发现和解决潜在的进度问题，保持地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毯项目绩效的不可或缺的一环。我们引入了一系列的质量标准和客户满意度指标，以确保地毯项目交付的成果在质量上达到或超越预期水平。通过持续监测这些指标，我们努力提升地毯项目整体质量水平，为地毯项目的成功交付提供有力保障。通过这些科学且全面的绩效评估，我们能够更好地引导地毯项目的持续改进，确保地毯项目目标的顺利达成。</w:t>
      </w:r>
    </w:p>
    <w:p>
      <w:pPr>
        <w:pStyle w:val="Heading2"/>
        <w:ind w:firstLine="560" w:firstLineChars="200"/>
        <w:rPr>
          <w:rFonts w:ascii="仿宋" w:eastAsia="仿宋" w:hAnsi="仿宋" w:cs="仿宋" w:hint="eastAsia"/>
          <w:sz w:val="28"/>
          <w:lang w:eastAsia="zh-CN"/>
        </w:rPr>
      </w:pPr>
      <w:bookmarkStart w:id="7" w:name="_Toc254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绩效评估是地毯项目中的关键环节，为确保地毯项目达到预期目标，我们采用了多层次、多维度的绩效评估方法。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毯项目的战略目标对齐，确保每个决策和行动都与地毯项目整体目标保持一致。团队会定期召开战略对齐会议，审视当前工作与地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毯项目进度、质量、成本和风险等方面。这些指标通过数据收集和分析，为地毯项目管理团队提供了客观的评估依据。例如，我们通过地毯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绩效评估不仅仅停留在地毯项目内部，还考虑了地毯项目对外部环境的影响。我们定期进行干系人满意度调查，以了解各利益相关方对地毯项目的期望和满意度，并及时做出调整。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这种多层次、多角度的绩效评估方法，使得我们能够全面了解地毯项目的运行状态，及时做出调整，确保地毯项目在不断变化的环境中保持稳健前行。</w:t>
      </w:r>
    </w:p>
    <w:p>
      <w:pPr>
        <w:pStyle w:val="Heading2"/>
        <w:ind w:firstLine="560" w:firstLineChars="200"/>
        <w:rPr>
          <w:rFonts w:ascii="仿宋" w:eastAsia="仿宋" w:hAnsi="仿宋" w:cs="仿宋" w:hint="eastAsia"/>
          <w:sz w:val="28"/>
          <w:lang w:eastAsia="zh-CN"/>
        </w:rPr>
      </w:pPr>
      <w:bookmarkStart w:id="8" w:name="_Toc186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为了确保地毯项目的有效管理和不断优化，我们采用了精心设计的绩效评估周期。这个周期旨在实现灵活、实时和全面的评估，以适应地毯项目执行中的各种挑战。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毯项目的不同需求，分为短期、中期和长期。短期评估关注每个迭代或工作周期，以及时发现和解决当前任务中的问题。中期评估涵盖几个迭代，深入了解整体地毯项目的趋势和性能。长期评估则着眼于整个地毯项目阶段，确保地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毯项目管理工具和协作平台，团队成员能够随时更新和分享地毯项目数据。这种实时性的反馈机制使我们能够及时察觉潜在问题，快速调整，保持地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毯项目的决策制定密不可分。每个周期的地毯项目回顾会议成为集体总结经验、识别问题深层次原因并找到创新解决方案的平台。这种定期的反思与调整机制使地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08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285"/>
      <w:r>
        <w:rPr>
          <w:rFonts w:ascii="仿宋" w:eastAsia="仿宋" w:hAnsi="仿宋" w:cs="仿宋" w:hint="eastAsia"/>
          <w:lang w:eastAsia="zh-CN"/>
        </w:rPr>
        <w:t>(一)、地毯行业分析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毯行业一直以来都是市场的关注焦点。行业内的发展趋势、竞争态势以及潜在机会都对地毯项目的推进产生深远的影响。通过深入研究行业的整体概貌，我们将更好地理解行业的核心特征，为地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毯行业，技术一直是推动创新和发展的关键因素。我们将对当前技术趋势进行详尽分析，包括但不限于人工智能、大数据应用、先进制造技术等。这有助于地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毯项目成功的基础。我们将对主要竞争对手进行深入研究，包括其市场份额、产品特点、市场定位等。通过全面了解竞争对手的优势和劣势，地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537"/>
      <w:r>
        <w:rPr>
          <w:rFonts w:ascii="仿宋" w:eastAsia="仿宋" w:hAnsi="仿宋" w:cs="仿宋" w:hint="eastAsia"/>
          <w:sz w:val="28"/>
          <w:lang w:eastAsia="zh-CN"/>
        </w:rPr>
        <w:t>(二)、地毯市场分析预测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通过对市场规模的深入调研，我们将预测地毯市场未来的增长趋势。这包括市场的整体规模、各细分领域的发展趋势等。地毯项目可以根据市场的扩张速度和潜在机会，制定更符合市场需求的发展策略。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毯项目实施过程中需要充分考虑的因素。我们将对市场风险进行全面评估，包括但不限于政策法规风险、市场竞争风险、技术变革风险等。通过对潜在风险的深入分析，地毯项目可以制定相应的风险缓解策略，降低不确定性对地毯项目的影响。</w:t>
      </w:r>
    </w:p>
    <w:p>
      <w:pPr>
        <w:pStyle w:val="Heading1"/>
        <w:ind w:firstLine="560" w:firstLineChars="200"/>
        <w:rPr>
          <w:rFonts w:ascii="仿宋" w:eastAsia="仿宋" w:hAnsi="仿宋" w:cs="仿宋" w:hint="eastAsia"/>
          <w:sz w:val="28"/>
          <w:lang w:eastAsia="zh-CN"/>
        </w:rPr>
      </w:pPr>
      <w:bookmarkStart w:id="12" w:name="_Toc26644"/>
      <w:r>
        <w:rPr>
          <w:rFonts w:ascii="仿宋" w:eastAsia="仿宋" w:hAnsi="仿宋" w:cs="仿宋" w:hint="eastAsia"/>
          <w:sz w:val="28"/>
          <w:lang w:eastAsia="zh-CN"/>
        </w:rPr>
        <w:t>四、地毯项目文档管理</w:t>
      </w:r>
      <w:bookmarkEnd w:id="12"/>
    </w:p>
    <w:p>
      <w:pPr>
        <w:pStyle w:val="Heading2"/>
        <w:rPr>
          <w:rFonts w:ascii="仿宋" w:eastAsia="仿宋" w:hAnsi="仿宋" w:cs="仿宋" w:hint="eastAsia"/>
          <w:lang w:eastAsia="zh-CN"/>
        </w:rPr>
      </w:pPr>
      <w:bookmarkStart w:id="13" w:name="_Toc1455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地毯项目高度重视文档的质量和准确性，以支持地毯项目的各项活动和决策。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文档的编制始于地毯项目计划的初期，我们制定了详细的文档编制计划，明确了每个文档的内容、格式和编写责任人。在地毯项目启动阶段，我们首先编制了地毯项目章程，明确定义了地毯项目的目标、范围、风险等关键要素。随后，地毯项目团队根据计划陆续编制了需求文档、设计文档、测试文档等各类文档，确保地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毯项目管理中的重要环节，旨在确保地毯项目文档符合质量标准和地毯项目需求。在地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除了内部审查，我们还进行了外部审查，邀请地毯项目相关利益方和专业领域的专家对文档进行独立审查。这有助于获取更全面、客观的反馈，确保地毯项目文档不仅符合内部标准，也满足外部需求。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地毯项目在文档编制与审查方面建立了严格的管理机制，通过规范的流程和多维度的审查，确保地毯项目文档的质量、准确性和可靠性，为地毯项目的顺利推进提供了有力支持。</w:t>
      </w:r>
    </w:p>
    <w:p>
      <w:pPr>
        <w:pStyle w:val="Heading2"/>
        <w:ind w:firstLine="560" w:firstLineChars="200"/>
        <w:rPr>
          <w:rFonts w:ascii="仿宋" w:eastAsia="仿宋" w:hAnsi="仿宋" w:cs="仿宋" w:hint="eastAsia"/>
          <w:sz w:val="28"/>
          <w:lang w:eastAsia="zh-CN"/>
        </w:rPr>
      </w:pPr>
      <w:bookmarkStart w:id="14" w:name="_Toc1024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在地毯项目中，我们致力于优化文档发布与分发过程，以确保信息的高效传递和团队间协作的顺畅进行。以下是我们采取的关键优化策略：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我们采用了精细的权限控制，确保只有授权人员可以访问敏感信息。这种安全措施保护了地毯项目文档的机密性，防止了未经授权的信息泄露。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9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文档存档与归档是地毯项目生命周期中一个至关重要的环节，直接关系到地毯项目信息的长期保存和历史记录的完整性。在地毯项目中，我们实施了一系列有效的文档存档与归档管理策略：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465"/>
      <w:r>
        <w:rPr>
          <w:rFonts w:ascii="仿宋" w:eastAsia="仿宋" w:hAnsi="仿宋" w:cs="仿宋" w:hint="eastAsia"/>
          <w:sz w:val="28"/>
          <w:lang w:eastAsia="zh-CN"/>
        </w:rPr>
        <w:t>五、地毯项目概论</w:t>
      </w:r>
      <w:bookmarkEnd w:id="16"/>
    </w:p>
    <w:p>
      <w:pPr>
        <w:pStyle w:val="Heading2"/>
        <w:rPr>
          <w:rFonts w:ascii="仿宋" w:eastAsia="仿宋" w:hAnsi="仿宋" w:cs="仿宋" w:hint="eastAsia"/>
          <w:lang w:eastAsia="zh-CN"/>
        </w:rPr>
      </w:pPr>
      <w:bookmarkStart w:id="17" w:name="_Toc18750"/>
      <w:r>
        <w:rPr>
          <w:rFonts w:ascii="仿宋" w:eastAsia="仿宋" w:hAnsi="仿宋" w:cs="仿宋" w:hint="eastAsia"/>
          <w:lang w:eastAsia="zh-CN"/>
        </w:rPr>
        <w:t>(一)、地毯项目概况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起源追溯至对市场的深入洞察。市场的不断演变与变革为地毯项目提供了难得的机遇。当前市场存在的需求缺口和变革的大环境共同构成了地毯项目的背景。这个地毯项目旨在充分利用市场机遇，填补行业中尚未满足的需求，为客户提供全新的解决方案。市场的变革和需求的增长使得这个地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地毯项目正式命名为地毯。这个名称不仅仅是一个标识，更代表了地毯项目的核心理念和愿景。它蕴含着地毯项目所要解决问题的关键字，具有强烈的表达和辨识度，为地毯项目树立了鲜明的品牌形象。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核心目标是提供一种全新、高效的解决方案，满足客户日益增长的需求。地毯项目追求的不仅仅是满足市场需求，更是在市场中获得卓越的竞争优势。通过不断提升产品或服务的质量和创新水平，地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地毯项目范围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全面涵盖了产品研发、制造、市场推广和售后服务，确保从产品设计到最终用户体验的全方位关注。这一全面的地毯项目范围是为了确保地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地毯项目计划在未来18个月内完成，包括研发、测试、市场试点和正式推出等不同阶段。这个时间表的合理设计是为了确保地毯项目各个阶段的顺利推进，以便按时交付高质量的成果。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地毯项目总预算估算为XX百万美元，主要分配在研发、市场推广、人员培训和运营等方面。这一充足的预算为地毯项目提供了充足的资源，确保地毯项目在各个方面都能取得优异的表现。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地毯项目可能面临的风险包括市场接受度低、技术难题、竞争激烈等。地毯项目团队已经制定了相应的风险应对计划，通过前瞻性的风险管理，确保地毯项目在面对不确定性时能够迅速做出应对。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地毯项目汇聚了一支经验丰富、多领域专业素养的核心团队，确保地毯项目在各个方面都能拥有高水平的执行力。团队的协同作战是地毯项目成功的关键因素之一。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地毯项目的背景根植于市场对更高效、创新产品的渴望，同时也受到科技发展对行业格局的深刻改变的影响。这为地毯项目提供了广阔的发展空间和市场需求。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地毯项目现状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截至目前，地毯项目已完成市场调研和技术验证，取得了初步的成功。这为地毯项目在未来的发展奠定了坚实的基础，为更远大的目标打下了坚实的基石。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261"/>
      <w:r>
        <w:rPr>
          <w:rFonts w:ascii="仿宋" w:eastAsia="仿宋" w:hAnsi="仿宋" w:cs="仿宋" w:hint="eastAsia"/>
          <w:sz w:val="28"/>
          <w:lang w:eastAsia="zh-CN"/>
        </w:rPr>
        <w:t>(二)、地毯项目目标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keyword》地毯项目首要业务目标是在市场中占据有利地位，实现产品/服务的成功推广和销售。通过不断提升产品质量、创新性，地毯项目追求成为行业中的领导者，赢得更多客户的青睐。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在科技迅速发展的时代，地毯项目着眼于技术创新。通过持续的研发和技术升级，地毯项目旨在推出更具创新性的产品或服务，以满足市场对新鲜、先进解决方案的需求。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为了建立可持续的客户关系，地毯项目设定了客户满意度目标。通过提供卓越的产品质量和优质的客户服务，地毯项目追求赢得客户的信任和忠诚度，确保他们的满意度达到行业领先水平。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地毯项目注重社会责任和可持续发展。通过实施环保、社会责任地毯项目，地毯项目致力于在经济发展的同时保护环境，促进社会公平，实现可持续经营。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地毯项目的团队是实现目标的核心驱动力。因此，地毯项目设定了团队发展目标，包括提升团队成员的专业技能、培养领导力，以及搭建协同高效的团队工作氛围。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https://d.book118.com/158061042050006025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F0BC7"/>
    <w:rsid w:val="075F0B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610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2024-01-10T16:28:00Z</dcterms:created>
  <dcterms:modified xsi:type="dcterms:W3CDTF">2024-01-10T16:29:06Z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AC6ACE40DC1A40B6BAA6CB32C997A4F3_11</vt:lpwstr>
  </property>
  <property fmtid="{D5CDD505-2E9C-101B-9397-08002B2CF9AE}" pid="3" name="KSOProductBuildVer">
    <vt:lpwstr>2052-12.1.0.16120</vt:lpwstr>
  </property>
</Properties>
</file>