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5E3E" w:rsidP="006B5E3E" w14:paraId="3C8A1F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5E3E">
        <w:rPr>
          <w:rFonts w:ascii="华文中宋" w:eastAsia="华文中宋" w:hAnsi="华文中宋"/>
          <w:b/>
          <w:sz w:val="30"/>
        </w:rPr>
        <w:t>2023</w:t>
      </w:r>
      <w:r w:rsidRPr="006B5E3E">
        <w:rPr>
          <w:rFonts w:ascii="华文中宋" w:eastAsia="华文中宋" w:hAnsi="华文中宋"/>
          <w:b/>
          <w:sz w:val="30"/>
        </w:rPr>
        <w:t>辽宁朝阳柳城经济开发区消防救援大队政府专职消防队员招录（</w:t>
      </w:r>
      <w:r w:rsidRPr="006B5E3E">
        <w:rPr>
          <w:rFonts w:ascii="华文中宋" w:eastAsia="华文中宋" w:hAnsi="华文中宋"/>
          <w:b/>
          <w:sz w:val="30"/>
        </w:rPr>
        <w:t>20</w:t>
      </w:r>
      <w:r w:rsidRPr="006B5E3E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19DBAD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8DE7B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E0017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486DB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54A6D8C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1FD8704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4D58A0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5C1AAA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61A53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AF3E7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39F9F4B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452E9C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282E0A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094E739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21B4F0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585A70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364D1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DCE39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5B70F8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17FA3BD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75D66BD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3DF2FA0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D6FCF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580772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下列选项属于赫茨伯格双因素理论中的激励因素的有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C67B4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、人际关系</w:t>
      </w:r>
    </w:p>
    <w:p w:rsidR="00D11858" w14:paraId="517959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、成就感</w:t>
      </w:r>
    </w:p>
    <w:p w:rsidR="00D11858" w14:paraId="3768945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、工作环境</w:t>
      </w:r>
    </w:p>
    <w:p w:rsidR="00D11858" w14:paraId="420EF2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、监督方式</w:t>
      </w:r>
    </w:p>
    <w:p w:rsidR="00D11858" w14:paraId="528AE9A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https://d.book118.com/158066065052006033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paraId="037084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E3E" w14:paraId="088F94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paraId="0E9E5430" w14:textId="2F8B87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5E3E" w14:paraId="1C2E4E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paraId="75E557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E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textId="2F8B87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5E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E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:rsidP="005D4DE0" w14:textId="2F8B87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5E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paraId="30599B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paraId="1383986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paraId="0E29E8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E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6B5E3E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A2B5BA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B5E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5E3E"/>
    <w:rPr>
      <w:sz w:val="18"/>
      <w:szCs w:val="18"/>
    </w:rPr>
  </w:style>
  <w:style w:type="paragraph" w:styleId="Footer">
    <w:name w:val="footer"/>
    <w:basedOn w:val="Normal"/>
    <w:link w:val="a0"/>
    <w:rsid w:val="006B5E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5E3E"/>
    <w:rPr>
      <w:sz w:val="18"/>
      <w:szCs w:val="18"/>
    </w:rPr>
  </w:style>
  <w:style w:type="character" w:styleId="PageNumber">
    <w:name w:val="page number"/>
    <w:basedOn w:val="DefaultParagraphFont"/>
    <w:rsid w:val="006B5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66065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3270</Words>
  <Characters>18643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2024-02-02T08:14:00Z</dcterms:created>
  <dcterms:modified xsi:type="dcterms:W3CDTF">2024-02-02T08:14:00Z</dcterms:modified>
</cp:coreProperties>
</file>