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氧化锆纤维项目规划设计纲要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047" w:history="1">
        <w:r>
          <w:rPr>
            <w:rFonts w:ascii="仿宋" w:eastAsia="仿宋" w:hAnsi="仿宋" w:cs="仿宋" w:hint="eastAsia"/>
            <w:lang w:eastAsia="zh-CN"/>
          </w:rPr>
          <w:t>概论</w:t>
        </w:r>
        <w:r>
          <w:tab/>
        </w:r>
        <w:r>
          <w:fldChar w:fldCharType="begin"/>
        </w:r>
        <w:r>
          <w:instrText xml:space="preserve"> PAGEREF _Toc17047 \h </w:instrText>
        </w:r>
        <w:r>
          <w:fldChar w:fldCharType="separate"/>
        </w:r>
        <w:r>
          <w:t>3</w:t>
        </w:r>
        <w:r>
          <w:fldChar w:fldCharType="end"/>
        </w:r>
      </w:hyperlink>
    </w:p>
    <w:p>
      <w:pPr>
        <w:pStyle w:val="TOC1"/>
        <w:tabs>
          <w:tab w:val="right" w:leader="dot" w:pos="8306"/>
        </w:tabs>
      </w:pPr>
      <w:hyperlink w:anchor="_Toc30581" w:history="1">
        <w:r>
          <w:rPr>
            <w:rFonts w:ascii="仿宋" w:eastAsia="仿宋" w:hAnsi="仿宋" w:cs="仿宋" w:hint="eastAsia"/>
            <w:lang w:eastAsia="zh-CN"/>
          </w:rPr>
          <w:t>一、工艺说明</w:t>
        </w:r>
        <w:r>
          <w:tab/>
        </w:r>
        <w:r>
          <w:fldChar w:fldCharType="begin"/>
        </w:r>
        <w:r>
          <w:instrText xml:space="preserve"> PAGEREF _Toc30581 \h </w:instrText>
        </w:r>
        <w:r>
          <w:fldChar w:fldCharType="separate"/>
        </w:r>
        <w:r>
          <w:t>3</w:t>
        </w:r>
        <w:r>
          <w:fldChar w:fldCharType="end"/>
        </w:r>
      </w:hyperlink>
    </w:p>
    <w:p>
      <w:pPr>
        <w:pStyle w:val="TOC2"/>
        <w:tabs>
          <w:tab w:val="right" w:leader="dot" w:pos="8306"/>
        </w:tabs>
      </w:pPr>
      <w:hyperlink w:anchor="_Toc29257" w:history="1">
        <w:r>
          <w:rPr>
            <w:rFonts w:ascii="仿宋" w:eastAsia="仿宋" w:hAnsi="仿宋" w:cs="仿宋" w:hint="eastAsia"/>
            <w:lang w:eastAsia="zh-CN"/>
          </w:rPr>
          <w:t>(一)、技术管理特点</w:t>
        </w:r>
        <w:r>
          <w:tab/>
        </w:r>
        <w:r>
          <w:fldChar w:fldCharType="begin"/>
        </w:r>
        <w:r>
          <w:instrText xml:space="preserve"> PAGEREF _Toc29257 \h </w:instrText>
        </w:r>
        <w:r>
          <w:fldChar w:fldCharType="separate"/>
        </w:r>
        <w:r>
          <w:t>3</w:t>
        </w:r>
        <w:r>
          <w:fldChar w:fldCharType="end"/>
        </w:r>
      </w:hyperlink>
    </w:p>
    <w:p>
      <w:pPr>
        <w:pStyle w:val="TOC2"/>
        <w:tabs>
          <w:tab w:val="right" w:leader="dot" w:pos="8306"/>
        </w:tabs>
      </w:pPr>
      <w:hyperlink w:anchor="_Toc626" w:history="1">
        <w:r>
          <w:rPr>
            <w:rFonts w:ascii="仿宋" w:eastAsia="仿宋" w:hAnsi="仿宋" w:cs="仿宋" w:hint="eastAsia"/>
            <w:lang w:eastAsia="zh-CN"/>
          </w:rPr>
          <w:t>(二)、氧化锆纤维项目工艺技术设计方案</w:t>
        </w:r>
        <w:r>
          <w:tab/>
        </w:r>
        <w:r>
          <w:fldChar w:fldCharType="begin"/>
        </w:r>
        <w:r>
          <w:instrText xml:space="preserve"> PAGEREF _Toc626 \h </w:instrText>
        </w:r>
        <w:r>
          <w:fldChar w:fldCharType="separate"/>
        </w:r>
        <w:r>
          <w:t>4</w:t>
        </w:r>
        <w:r>
          <w:fldChar w:fldCharType="end"/>
        </w:r>
      </w:hyperlink>
    </w:p>
    <w:p>
      <w:pPr>
        <w:pStyle w:val="TOC2"/>
        <w:tabs>
          <w:tab w:val="right" w:leader="dot" w:pos="8306"/>
        </w:tabs>
      </w:pPr>
      <w:hyperlink w:anchor="_Toc10554" w:history="1">
        <w:r>
          <w:rPr>
            <w:rFonts w:ascii="仿宋" w:eastAsia="仿宋" w:hAnsi="仿宋" w:cs="仿宋" w:hint="eastAsia"/>
            <w:lang w:eastAsia="zh-CN"/>
          </w:rPr>
          <w:t>(三)、设备选型方案</w:t>
        </w:r>
        <w:r>
          <w:tab/>
        </w:r>
        <w:r>
          <w:fldChar w:fldCharType="begin"/>
        </w:r>
        <w:r>
          <w:instrText xml:space="preserve"> PAGEREF _Toc10554 \h </w:instrText>
        </w:r>
        <w:r>
          <w:fldChar w:fldCharType="separate"/>
        </w:r>
        <w:r>
          <w:t>5</w:t>
        </w:r>
        <w:r>
          <w:fldChar w:fldCharType="end"/>
        </w:r>
      </w:hyperlink>
    </w:p>
    <w:p>
      <w:pPr>
        <w:pStyle w:val="TOC1"/>
        <w:tabs>
          <w:tab w:val="right" w:leader="dot" w:pos="8306"/>
        </w:tabs>
      </w:pPr>
      <w:hyperlink w:anchor="_Toc25483" w:history="1">
        <w:r>
          <w:rPr>
            <w:rFonts w:ascii="仿宋" w:eastAsia="仿宋" w:hAnsi="仿宋" w:cs="仿宋" w:hint="eastAsia"/>
            <w:lang w:eastAsia="zh-CN"/>
          </w:rPr>
          <w:t>二、氧化锆纤维项目绩效评估</w:t>
        </w:r>
        <w:r>
          <w:tab/>
        </w:r>
        <w:r>
          <w:fldChar w:fldCharType="begin"/>
        </w:r>
        <w:r>
          <w:instrText xml:space="preserve"> PAGEREF _Toc25483 \h </w:instrText>
        </w:r>
        <w:r>
          <w:fldChar w:fldCharType="separate"/>
        </w:r>
        <w:r>
          <w:t>7</w:t>
        </w:r>
        <w:r>
          <w:fldChar w:fldCharType="end"/>
        </w:r>
      </w:hyperlink>
    </w:p>
    <w:p>
      <w:pPr>
        <w:pStyle w:val="TOC2"/>
        <w:tabs>
          <w:tab w:val="right" w:leader="dot" w:pos="8306"/>
        </w:tabs>
      </w:pPr>
      <w:hyperlink w:anchor="_Toc19276" w:history="1">
        <w:r>
          <w:rPr>
            <w:rFonts w:ascii="仿宋" w:eastAsia="仿宋" w:hAnsi="仿宋" w:cs="仿宋" w:hint="eastAsia"/>
            <w:lang w:eastAsia="zh-CN"/>
          </w:rPr>
          <w:t>(一)、绩效评估指标</w:t>
        </w:r>
        <w:r>
          <w:tab/>
        </w:r>
        <w:r>
          <w:fldChar w:fldCharType="begin"/>
        </w:r>
        <w:r>
          <w:instrText xml:space="preserve"> PAGEREF _Toc19276 \h </w:instrText>
        </w:r>
        <w:r>
          <w:fldChar w:fldCharType="separate"/>
        </w:r>
        <w:r>
          <w:t>7</w:t>
        </w:r>
        <w:r>
          <w:fldChar w:fldCharType="end"/>
        </w:r>
      </w:hyperlink>
    </w:p>
    <w:p>
      <w:pPr>
        <w:pStyle w:val="TOC2"/>
        <w:tabs>
          <w:tab w:val="right" w:leader="dot" w:pos="8306"/>
        </w:tabs>
      </w:pPr>
      <w:hyperlink w:anchor="_Toc10201" w:history="1">
        <w:r>
          <w:rPr>
            <w:rFonts w:ascii="仿宋" w:eastAsia="仿宋" w:hAnsi="仿宋" w:cs="仿宋" w:hint="eastAsia"/>
            <w:lang w:eastAsia="zh-CN"/>
          </w:rPr>
          <w:t>(二)、绩效评估方法</w:t>
        </w:r>
        <w:r>
          <w:tab/>
        </w:r>
        <w:r>
          <w:fldChar w:fldCharType="begin"/>
        </w:r>
        <w:r>
          <w:instrText xml:space="preserve"> PAGEREF _Toc10201 \h </w:instrText>
        </w:r>
        <w:r>
          <w:fldChar w:fldCharType="separate"/>
        </w:r>
        <w:r>
          <w:t>8</w:t>
        </w:r>
        <w:r>
          <w:fldChar w:fldCharType="end"/>
        </w:r>
      </w:hyperlink>
    </w:p>
    <w:p>
      <w:pPr>
        <w:pStyle w:val="TOC2"/>
        <w:tabs>
          <w:tab w:val="right" w:leader="dot" w:pos="8306"/>
        </w:tabs>
      </w:pPr>
      <w:hyperlink w:anchor="_Toc3826" w:history="1">
        <w:r>
          <w:rPr>
            <w:rFonts w:ascii="仿宋" w:eastAsia="仿宋" w:hAnsi="仿宋" w:cs="仿宋" w:hint="eastAsia"/>
            <w:lang w:eastAsia="zh-CN"/>
          </w:rPr>
          <w:t>(三)、绩效评估周期</w:t>
        </w:r>
        <w:r>
          <w:tab/>
        </w:r>
        <w:r>
          <w:fldChar w:fldCharType="begin"/>
        </w:r>
        <w:r>
          <w:instrText xml:space="preserve"> PAGEREF _Toc3826 \h </w:instrText>
        </w:r>
        <w:r>
          <w:fldChar w:fldCharType="separate"/>
        </w:r>
        <w:r>
          <w:t>9</w:t>
        </w:r>
        <w:r>
          <w:fldChar w:fldCharType="end"/>
        </w:r>
      </w:hyperlink>
    </w:p>
    <w:p>
      <w:pPr>
        <w:pStyle w:val="TOC1"/>
        <w:tabs>
          <w:tab w:val="right" w:leader="dot" w:pos="8306"/>
        </w:tabs>
      </w:pPr>
      <w:hyperlink w:anchor="_Toc31449" w:history="1">
        <w:r>
          <w:rPr>
            <w:rFonts w:ascii="仿宋" w:eastAsia="仿宋" w:hAnsi="仿宋" w:cs="仿宋" w:hint="eastAsia"/>
            <w:lang w:eastAsia="zh-CN"/>
          </w:rPr>
          <w:t>三、氧化锆纤维项目建设单位说明</w:t>
        </w:r>
        <w:r>
          <w:tab/>
        </w:r>
        <w:r>
          <w:fldChar w:fldCharType="begin"/>
        </w:r>
        <w:r>
          <w:instrText xml:space="preserve"> PAGEREF _Toc31449 \h </w:instrText>
        </w:r>
        <w:r>
          <w:fldChar w:fldCharType="separate"/>
        </w:r>
        <w:r>
          <w:t>10</w:t>
        </w:r>
        <w:r>
          <w:fldChar w:fldCharType="end"/>
        </w:r>
      </w:hyperlink>
    </w:p>
    <w:p>
      <w:pPr>
        <w:pStyle w:val="TOC2"/>
        <w:tabs>
          <w:tab w:val="right" w:leader="dot" w:pos="8306"/>
        </w:tabs>
      </w:pPr>
      <w:hyperlink w:anchor="_Toc19774" w:history="1">
        <w:r>
          <w:rPr>
            <w:rFonts w:ascii="仿宋" w:eastAsia="仿宋" w:hAnsi="仿宋" w:cs="仿宋" w:hint="eastAsia"/>
            <w:lang w:eastAsia="zh-CN"/>
          </w:rPr>
          <w:t>(一)、氧化锆纤维项目承办单位基本情况</w:t>
        </w:r>
        <w:r>
          <w:tab/>
        </w:r>
        <w:r>
          <w:fldChar w:fldCharType="begin"/>
        </w:r>
        <w:r>
          <w:instrText xml:space="preserve"> PAGEREF _Toc19774 \h </w:instrText>
        </w:r>
        <w:r>
          <w:fldChar w:fldCharType="separate"/>
        </w:r>
        <w:r>
          <w:t>10</w:t>
        </w:r>
        <w:r>
          <w:fldChar w:fldCharType="end"/>
        </w:r>
      </w:hyperlink>
    </w:p>
    <w:p>
      <w:pPr>
        <w:pStyle w:val="TOC2"/>
        <w:tabs>
          <w:tab w:val="right" w:leader="dot" w:pos="8306"/>
        </w:tabs>
      </w:pPr>
      <w:hyperlink w:anchor="_Toc26295" w:history="1">
        <w:r>
          <w:rPr>
            <w:rFonts w:ascii="仿宋" w:eastAsia="仿宋" w:hAnsi="仿宋" w:cs="仿宋" w:hint="eastAsia"/>
            <w:lang w:eastAsia="zh-CN"/>
          </w:rPr>
          <w:t>(二)、公司经济效益分析</w:t>
        </w:r>
        <w:r>
          <w:tab/>
        </w:r>
        <w:r>
          <w:fldChar w:fldCharType="begin"/>
        </w:r>
        <w:r>
          <w:instrText xml:space="preserve"> PAGEREF _Toc26295 \h </w:instrText>
        </w:r>
        <w:r>
          <w:fldChar w:fldCharType="separate"/>
        </w:r>
        <w:r>
          <w:t>10</w:t>
        </w:r>
        <w:r>
          <w:fldChar w:fldCharType="end"/>
        </w:r>
      </w:hyperlink>
    </w:p>
    <w:p>
      <w:pPr>
        <w:pStyle w:val="TOC1"/>
        <w:tabs>
          <w:tab w:val="right" w:leader="dot" w:pos="8306"/>
        </w:tabs>
      </w:pPr>
      <w:hyperlink w:anchor="_Toc12164" w:history="1">
        <w:r>
          <w:rPr>
            <w:rFonts w:ascii="仿宋" w:eastAsia="仿宋" w:hAnsi="仿宋" w:cs="仿宋" w:hint="eastAsia"/>
            <w:lang w:eastAsia="zh-CN"/>
          </w:rPr>
          <w:t>四、氧化锆纤维项目选址可行性分析</w:t>
        </w:r>
        <w:r>
          <w:tab/>
        </w:r>
        <w:r>
          <w:fldChar w:fldCharType="begin"/>
        </w:r>
        <w:r>
          <w:instrText xml:space="preserve"> PAGEREF _Toc12164 \h </w:instrText>
        </w:r>
        <w:r>
          <w:fldChar w:fldCharType="separate"/>
        </w:r>
        <w:r>
          <w:t>11</w:t>
        </w:r>
        <w:r>
          <w:fldChar w:fldCharType="end"/>
        </w:r>
      </w:hyperlink>
    </w:p>
    <w:p>
      <w:pPr>
        <w:pStyle w:val="TOC2"/>
        <w:tabs>
          <w:tab w:val="right" w:leader="dot" w:pos="8306"/>
        </w:tabs>
      </w:pPr>
      <w:hyperlink w:anchor="_Toc32740" w:history="1">
        <w:r>
          <w:rPr>
            <w:rFonts w:ascii="仿宋" w:eastAsia="仿宋" w:hAnsi="仿宋" w:cs="仿宋" w:hint="eastAsia"/>
            <w:lang w:eastAsia="zh-CN"/>
          </w:rPr>
          <w:t>(一)、氧化锆纤维项目选址</w:t>
        </w:r>
        <w:r>
          <w:tab/>
        </w:r>
        <w:r>
          <w:fldChar w:fldCharType="begin"/>
        </w:r>
        <w:r>
          <w:instrText xml:space="preserve"> PAGEREF _Toc32740 \h </w:instrText>
        </w:r>
        <w:r>
          <w:fldChar w:fldCharType="separate"/>
        </w:r>
        <w:r>
          <w:t>11</w:t>
        </w:r>
        <w:r>
          <w:fldChar w:fldCharType="end"/>
        </w:r>
      </w:hyperlink>
    </w:p>
    <w:p>
      <w:pPr>
        <w:pStyle w:val="TOC2"/>
        <w:tabs>
          <w:tab w:val="right" w:leader="dot" w:pos="8306"/>
        </w:tabs>
      </w:pPr>
      <w:hyperlink w:anchor="_Toc3866" w:history="1">
        <w:r>
          <w:rPr>
            <w:rFonts w:ascii="仿宋" w:eastAsia="仿宋" w:hAnsi="仿宋" w:cs="仿宋" w:hint="eastAsia"/>
            <w:lang w:eastAsia="zh-CN"/>
          </w:rPr>
          <w:t>(二)、用地控制指标</w:t>
        </w:r>
        <w:r>
          <w:tab/>
        </w:r>
        <w:r>
          <w:fldChar w:fldCharType="begin"/>
        </w:r>
        <w:r>
          <w:instrText xml:space="preserve"> PAGEREF _Toc3866 \h </w:instrText>
        </w:r>
        <w:r>
          <w:fldChar w:fldCharType="separate"/>
        </w:r>
        <w:r>
          <w:t>11</w:t>
        </w:r>
        <w:r>
          <w:fldChar w:fldCharType="end"/>
        </w:r>
      </w:hyperlink>
    </w:p>
    <w:p>
      <w:pPr>
        <w:pStyle w:val="TOC2"/>
        <w:tabs>
          <w:tab w:val="right" w:leader="dot" w:pos="8306"/>
        </w:tabs>
      </w:pPr>
      <w:hyperlink w:anchor="_Toc7780" w:history="1">
        <w:r>
          <w:rPr>
            <w:rFonts w:ascii="仿宋" w:eastAsia="仿宋" w:hAnsi="仿宋" w:cs="仿宋" w:hint="eastAsia"/>
            <w:lang w:eastAsia="zh-CN"/>
          </w:rPr>
          <w:t>(三)、节约用地措施</w:t>
        </w:r>
        <w:r>
          <w:tab/>
        </w:r>
        <w:r>
          <w:fldChar w:fldCharType="begin"/>
        </w:r>
        <w:r>
          <w:instrText xml:space="preserve"> PAGEREF _Toc7780 \h </w:instrText>
        </w:r>
        <w:r>
          <w:fldChar w:fldCharType="separate"/>
        </w:r>
        <w:r>
          <w:t>13</w:t>
        </w:r>
        <w:r>
          <w:fldChar w:fldCharType="end"/>
        </w:r>
      </w:hyperlink>
    </w:p>
    <w:p>
      <w:pPr>
        <w:pStyle w:val="TOC2"/>
        <w:tabs>
          <w:tab w:val="right" w:leader="dot" w:pos="8306"/>
        </w:tabs>
      </w:pPr>
      <w:hyperlink w:anchor="_Toc16370" w:history="1">
        <w:r>
          <w:rPr>
            <w:rFonts w:ascii="仿宋" w:eastAsia="仿宋" w:hAnsi="仿宋" w:cs="仿宋" w:hint="eastAsia"/>
            <w:lang w:eastAsia="zh-CN"/>
          </w:rPr>
          <w:t>(四)、总图布置方案</w:t>
        </w:r>
        <w:r>
          <w:tab/>
        </w:r>
        <w:r>
          <w:fldChar w:fldCharType="begin"/>
        </w:r>
        <w:r>
          <w:instrText xml:space="preserve"> PAGEREF _Toc16370 \h </w:instrText>
        </w:r>
        <w:r>
          <w:fldChar w:fldCharType="separate"/>
        </w:r>
        <w:r>
          <w:t>14</w:t>
        </w:r>
        <w:r>
          <w:fldChar w:fldCharType="end"/>
        </w:r>
      </w:hyperlink>
    </w:p>
    <w:p>
      <w:pPr>
        <w:pStyle w:val="TOC2"/>
        <w:tabs>
          <w:tab w:val="right" w:leader="dot" w:pos="8306"/>
        </w:tabs>
      </w:pPr>
      <w:hyperlink w:anchor="_Toc6772" w:history="1">
        <w:r>
          <w:rPr>
            <w:rFonts w:ascii="仿宋" w:eastAsia="仿宋" w:hAnsi="仿宋" w:cs="仿宋" w:hint="eastAsia"/>
            <w:lang w:eastAsia="zh-CN"/>
          </w:rPr>
          <w:t>(五)、选址综合评价</w:t>
        </w:r>
        <w:r>
          <w:tab/>
        </w:r>
        <w:r>
          <w:fldChar w:fldCharType="begin"/>
        </w:r>
        <w:r>
          <w:instrText xml:space="preserve"> PAGEREF _Toc6772 \h </w:instrText>
        </w:r>
        <w:r>
          <w:fldChar w:fldCharType="separate"/>
        </w:r>
        <w:r>
          <w:t>15</w:t>
        </w:r>
        <w:r>
          <w:fldChar w:fldCharType="end"/>
        </w:r>
      </w:hyperlink>
    </w:p>
    <w:p>
      <w:pPr>
        <w:pStyle w:val="TOC1"/>
        <w:tabs>
          <w:tab w:val="right" w:leader="dot" w:pos="8306"/>
        </w:tabs>
      </w:pPr>
      <w:hyperlink w:anchor="_Toc1312" w:history="1">
        <w:r>
          <w:rPr>
            <w:rFonts w:ascii="仿宋" w:eastAsia="仿宋" w:hAnsi="仿宋" w:cs="仿宋" w:hint="eastAsia"/>
            <w:lang w:eastAsia="zh-CN"/>
          </w:rPr>
          <w:t>五、氧化锆纤维项目危机管理</w:t>
        </w:r>
        <w:r>
          <w:tab/>
        </w:r>
        <w:r>
          <w:fldChar w:fldCharType="begin"/>
        </w:r>
        <w:r>
          <w:instrText xml:space="preserve"> PAGEREF _Toc1312 \h </w:instrText>
        </w:r>
        <w:r>
          <w:fldChar w:fldCharType="separate"/>
        </w:r>
        <w:r>
          <w:t>17</w:t>
        </w:r>
        <w:r>
          <w:fldChar w:fldCharType="end"/>
        </w:r>
      </w:hyperlink>
    </w:p>
    <w:p>
      <w:pPr>
        <w:pStyle w:val="TOC2"/>
        <w:tabs>
          <w:tab w:val="right" w:leader="dot" w:pos="8306"/>
        </w:tabs>
      </w:pPr>
      <w:hyperlink w:anchor="_Toc28533" w:history="1">
        <w:r>
          <w:rPr>
            <w:rFonts w:ascii="仿宋" w:eastAsia="仿宋" w:hAnsi="仿宋" w:cs="仿宋" w:hint="eastAsia"/>
            <w:lang w:eastAsia="zh-CN"/>
          </w:rPr>
          <w:t>(一)、危机预警与识别</w:t>
        </w:r>
        <w:r>
          <w:tab/>
        </w:r>
        <w:r>
          <w:fldChar w:fldCharType="begin"/>
        </w:r>
        <w:r>
          <w:instrText xml:space="preserve"> PAGEREF _Toc28533 \h </w:instrText>
        </w:r>
        <w:r>
          <w:fldChar w:fldCharType="separate"/>
        </w:r>
        <w:r>
          <w:t>17</w:t>
        </w:r>
        <w:r>
          <w:fldChar w:fldCharType="end"/>
        </w:r>
      </w:hyperlink>
    </w:p>
    <w:p>
      <w:pPr>
        <w:pStyle w:val="TOC2"/>
        <w:tabs>
          <w:tab w:val="right" w:leader="dot" w:pos="8306"/>
        </w:tabs>
      </w:pPr>
      <w:hyperlink w:anchor="_Toc9876" w:history="1">
        <w:r>
          <w:rPr>
            <w:rFonts w:ascii="仿宋" w:eastAsia="仿宋" w:hAnsi="仿宋" w:cs="仿宋" w:hint="eastAsia"/>
            <w:lang w:eastAsia="zh-CN"/>
          </w:rPr>
          <w:t>(二)、危机应对与恢复</w:t>
        </w:r>
        <w:r>
          <w:tab/>
        </w:r>
        <w:r>
          <w:fldChar w:fldCharType="begin"/>
        </w:r>
        <w:r>
          <w:instrText xml:space="preserve"> PAGEREF _Toc9876 \h </w:instrText>
        </w:r>
        <w:r>
          <w:fldChar w:fldCharType="separate"/>
        </w:r>
        <w:r>
          <w:t>18</w:t>
        </w:r>
        <w:r>
          <w:fldChar w:fldCharType="end"/>
        </w:r>
      </w:hyperlink>
    </w:p>
    <w:p>
      <w:pPr>
        <w:pStyle w:val="TOC1"/>
        <w:tabs>
          <w:tab w:val="right" w:leader="dot" w:pos="8306"/>
        </w:tabs>
      </w:pPr>
      <w:hyperlink w:anchor="_Toc32591" w:history="1">
        <w:r>
          <w:rPr>
            <w:rFonts w:ascii="仿宋" w:eastAsia="仿宋" w:hAnsi="仿宋" w:cs="仿宋" w:hint="eastAsia"/>
            <w:lang w:eastAsia="zh-CN"/>
          </w:rPr>
          <w:t>六、氧化锆纤维项目建设背景及必要性分析</w:t>
        </w:r>
        <w:r>
          <w:tab/>
        </w:r>
        <w:r>
          <w:fldChar w:fldCharType="begin"/>
        </w:r>
        <w:r>
          <w:instrText xml:space="preserve"> PAGEREF _Toc32591 \h </w:instrText>
        </w:r>
        <w:r>
          <w:fldChar w:fldCharType="separate"/>
        </w:r>
        <w:r>
          <w:t>19</w:t>
        </w:r>
        <w:r>
          <w:fldChar w:fldCharType="end"/>
        </w:r>
      </w:hyperlink>
    </w:p>
    <w:p>
      <w:pPr>
        <w:pStyle w:val="TOC2"/>
        <w:tabs>
          <w:tab w:val="right" w:leader="dot" w:pos="8306"/>
        </w:tabs>
      </w:pPr>
      <w:hyperlink w:anchor="_Toc6534" w:history="1">
        <w:r>
          <w:rPr>
            <w:rFonts w:ascii="仿宋" w:eastAsia="仿宋" w:hAnsi="仿宋" w:cs="仿宋" w:hint="eastAsia"/>
            <w:lang w:eastAsia="zh-CN"/>
          </w:rPr>
          <w:t>(一)、氧化锆纤维项目背景分析</w:t>
        </w:r>
        <w:r>
          <w:tab/>
        </w:r>
        <w:r>
          <w:fldChar w:fldCharType="begin"/>
        </w:r>
        <w:r>
          <w:instrText xml:space="preserve"> PAGEREF _Toc6534 \h </w:instrText>
        </w:r>
        <w:r>
          <w:fldChar w:fldCharType="separate"/>
        </w:r>
        <w:r>
          <w:t>19</w:t>
        </w:r>
        <w:r>
          <w:fldChar w:fldCharType="end"/>
        </w:r>
      </w:hyperlink>
    </w:p>
    <w:p>
      <w:pPr>
        <w:pStyle w:val="TOC2"/>
        <w:tabs>
          <w:tab w:val="right" w:leader="dot" w:pos="8306"/>
        </w:tabs>
      </w:pPr>
      <w:hyperlink w:anchor="_Toc16793" w:history="1">
        <w:r>
          <w:rPr>
            <w:rFonts w:ascii="仿宋" w:eastAsia="仿宋" w:hAnsi="仿宋" w:cs="仿宋" w:hint="eastAsia"/>
            <w:lang w:eastAsia="zh-CN"/>
          </w:rPr>
          <w:t>(二)、氧化锆纤维项目建设必要性分析</w:t>
        </w:r>
        <w:r>
          <w:tab/>
        </w:r>
        <w:r>
          <w:fldChar w:fldCharType="begin"/>
        </w:r>
        <w:r>
          <w:instrText xml:space="preserve"> PAGEREF _Toc16793 \h </w:instrText>
        </w:r>
        <w:r>
          <w:fldChar w:fldCharType="separate"/>
        </w:r>
        <w:r>
          <w:t>21</w:t>
        </w:r>
        <w:r>
          <w:fldChar w:fldCharType="end"/>
        </w:r>
      </w:hyperlink>
    </w:p>
    <w:p>
      <w:pPr>
        <w:pStyle w:val="TOC1"/>
        <w:tabs>
          <w:tab w:val="right" w:leader="dot" w:pos="8306"/>
        </w:tabs>
      </w:pPr>
      <w:hyperlink w:anchor="_Toc31082" w:history="1">
        <w:r>
          <w:rPr>
            <w:rFonts w:ascii="仿宋" w:eastAsia="仿宋" w:hAnsi="仿宋" w:cs="仿宋" w:hint="eastAsia"/>
            <w:lang w:eastAsia="zh-CN"/>
          </w:rPr>
          <w:t>七、氧化锆纤维项目经营效益</w:t>
        </w:r>
        <w:r>
          <w:tab/>
        </w:r>
        <w:r>
          <w:fldChar w:fldCharType="begin"/>
        </w:r>
        <w:r>
          <w:instrText xml:space="preserve"> PAGEREF _Toc31082 \h </w:instrText>
        </w:r>
        <w:r>
          <w:fldChar w:fldCharType="separate"/>
        </w:r>
        <w:r>
          <w:t>22</w:t>
        </w:r>
        <w:r>
          <w:fldChar w:fldCharType="end"/>
        </w:r>
      </w:hyperlink>
    </w:p>
    <w:p>
      <w:pPr>
        <w:pStyle w:val="TOC2"/>
        <w:tabs>
          <w:tab w:val="right" w:leader="dot" w:pos="8306"/>
        </w:tabs>
      </w:pPr>
      <w:hyperlink w:anchor="_Toc17736" w:history="1">
        <w:r>
          <w:rPr>
            <w:rFonts w:ascii="仿宋" w:eastAsia="仿宋" w:hAnsi="仿宋" w:cs="仿宋" w:hint="eastAsia"/>
            <w:lang w:eastAsia="zh-CN"/>
          </w:rPr>
          <w:t>(一)、经济评价财务测算</w:t>
        </w:r>
        <w:r>
          <w:tab/>
        </w:r>
        <w:r>
          <w:fldChar w:fldCharType="begin"/>
        </w:r>
        <w:r>
          <w:instrText xml:space="preserve"> PAGEREF _Toc17736 \h </w:instrText>
        </w:r>
        <w:r>
          <w:fldChar w:fldCharType="separate"/>
        </w:r>
        <w:r>
          <w:t>22</w:t>
        </w:r>
        <w:r>
          <w:fldChar w:fldCharType="end"/>
        </w:r>
      </w:hyperlink>
    </w:p>
    <w:p>
      <w:pPr>
        <w:pStyle w:val="TOC2"/>
        <w:tabs>
          <w:tab w:val="right" w:leader="dot" w:pos="8306"/>
        </w:tabs>
      </w:pPr>
      <w:hyperlink w:anchor="_Toc15723" w:history="1">
        <w:r>
          <w:rPr>
            <w:rFonts w:ascii="仿宋" w:eastAsia="仿宋" w:hAnsi="仿宋" w:cs="仿宋" w:hint="eastAsia"/>
            <w:lang w:eastAsia="zh-CN"/>
          </w:rPr>
          <w:t>(二)、氧化锆纤维项目盈利能力分析</w:t>
        </w:r>
        <w:r>
          <w:tab/>
        </w:r>
        <w:r>
          <w:fldChar w:fldCharType="begin"/>
        </w:r>
        <w:r>
          <w:instrText xml:space="preserve"> PAGEREF _Toc15723 \h </w:instrText>
        </w:r>
        <w:r>
          <w:fldChar w:fldCharType="separate"/>
        </w:r>
        <w:r>
          <w:t>23</w:t>
        </w:r>
        <w:r>
          <w:fldChar w:fldCharType="end"/>
        </w:r>
      </w:hyperlink>
    </w:p>
    <w:p>
      <w:pPr>
        <w:pStyle w:val="TOC1"/>
        <w:tabs>
          <w:tab w:val="right" w:leader="dot" w:pos="8306"/>
        </w:tabs>
      </w:pPr>
      <w:hyperlink w:anchor="_Toc24769" w:history="1">
        <w:r>
          <w:rPr>
            <w:rFonts w:ascii="仿宋" w:eastAsia="仿宋" w:hAnsi="仿宋" w:cs="仿宋" w:hint="eastAsia"/>
            <w:lang w:eastAsia="zh-CN"/>
          </w:rPr>
          <w:t>八、氧化锆纤维项目人力资源管理</w:t>
        </w:r>
        <w:r>
          <w:tab/>
        </w:r>
        <w:r>
          <w:fldChar w:fldCharType="begin"/>
        </w:r>
        <w:r>
          <w:instrText xml:space="preserve"> PAGEREF _Toc24769 \h </w:instrText>
        </w:r>
        <w:r>
          <w:fldChar w:fldCharType="separate"/>
        </w:r>
        <w:r>
          <w:t>24</w:t>
        </w:r>
        <w:r>
          <w:fldChar w:fldCharType="end"/>
        </w:r>
      </w:hyperlink>
    </w:p>
    <w:p>
      <w:pPr>
        <w:pStyle w:val="TOC2"/>
        <w:tabs>
          <w:tab w:val="right" w:leader="dot" w:pos="8306"/>
        </w:tabs>
      </w:pPr>
      <w:hyperlink w:anchor="_Toc14001" w:history="1">
        <w:r>
          <w:rPr>
            <w:rFonts w:ascii="仿宋" w:eastAsia="仿宋" w:hAnsi="仿宋" w:cs="仿宋" w:hint="eastAsia"/>
            <w:lang w:eastAsia="zh-CN"/>
          </w:rPr>
          <w:t>(一)、建立健全的预算管理制度</w:t>
        </w:r>
        <w:r>
          <w:tab/>
        </w:r>
        <w:r>
          <w:fldChar w:fldCharType="begin"/>
        </w:r>
        <w:r>
          <w:instrText xml:space="preserve"> PAGEREF _Toc14001 \h </w:instrText>
        </w:r>
        <w:r>
          <w:fldChar w:fldCharType="separate"/>
        </w:r>
        <w:r>
          <w:t>24</w:t>
        </w:r>
        <w:r>
          <w:fldChar w:fldCharType="end"/>
        </w:r>
      </w:hyperlink>
    </w:p>
    <w:p>
      <w:pPr>
        <w:pStyle w:val="TOC2"/>
        <w:tabs>
          <w:tab w:val="right" w:leader="dot" w:pos="8306"/>
        </w:tabs>
      </w:pPr>
      <w:hyperlink w:anchor="_Toc2936" w:history="1">
        <w:r>
          <w:rPr>
            <w:rFonts w:ascii="仿宋" w:eastAsia="仿宋" w:hAnsi="仿宋" w:cs="仿宋" w:hint="eastAsia"/>
            <w:lang w:eastAsia="zh-CN"/>
          </w:rPr>
          <w:t>(二)、加强资金流动监控</w:t>
        </w:r>
        <w:r>
          <w:tab/>
        </w:r>
        <w:r>
          <w:fldChar w:fldCharType="begin"/>
        </w:r>
        <w:r>
          <w:instrText xml:space="preserve"> PAGEREF _Toc2936 \h </w:instrText>
        </w:r>
        <w:r>
          <w:fldChar w:fldCharType="separate"/>
        </w:r>
        <w:r>
          <w:t>26</w:t>
        </w:r>
        <w:r>
          <w:fldChar w:fldCharType="end"/>
        </w:r>
      </w:hyperlink>
    </w:p>
    <w:p>
      <w:pPr>
        <w:pStyle w:val="TOC2"/>
        <w:tabs>
          <w:tab w:val="right" w:leader="dot" w:pos="8306"/>
        </w:tabs>
      </w:pPr>
      <w:hyperlink w:anchor="_Toc1548" w:history="1">
        <w:r>
          <w:rPr>
            <w:rFonts w:ascii="仿宋" w:eastAsia="仿宋" w:hAnsi="仿宋" w:cs="仿宋" w:hint="eastAsia"/>
            <w:lang w:eastAsia="zh-CN"/>
          </w:rPr>
          <w:t>(三)、制定完善的风险控制机制</w:t>
        </w:r>
        <w:r>
          <w:tab/>
        </w:r>
        <w:r>
          <w:fldChar w:fldCharType="begin"/>
        </w:r>
        <w:r>
          <w:instrText xml:space="preserve"> PAGEREF _Toc1548 \h </w:instrText>
        </w:r>
        <w:r>
          <w:fldChar w:fldCharType="separate"/>
        </w:r>
        <w:r>
          <w:t>27</w:t>
        </w:r>
        <w:r>
          <w:fldChar w:fldCharType="end"/>
        </w:r>
      </w:hyperlink>
    </w:p>
    <w:p>
      <w:pPr>
        <w:pStyle w:val="TOC2"/>
        <w:tabs>
          <w:tab w:val="right" w:leader="dot" w:pos="8306"/>
        </w:tabs>
      </w:pPr>
      <w:hyperlink w:anchor="_Toc30084" w:history="1">
        <w:r>
          <w:rPr>
            <w:rFonts w:ascii="仿宋" w:eastAsia="仿宋" w:hAnsi="仿宋" w:cs="仿宋" w:hint="eastAsia"/>
            <w:lang w:eastAsia="zh-CN"/>
          </w:rPr>
          <w:t>(四)、优化成本管理</w:t>
        </w:r>
        <w:r>
          <w:tab/>
        </w:r>
        <w:r>
          <w:fldChar w:fldCharType="begin"/>
        </w:r>
        <w:r>
          <w:instrText xml:space="preserve"> PAGEREF _Toc30084 \h </w:instrText>
        </w:r>
        <w:r>
          <w:fldChar w:fldCharType="separate"/>
        </w:r>
        <w:r>
          <w:t>28</w:t>
        </w:r>
        <w:r>
          <w:fldChar w:fldCharType="end"/>
        </w:r>
      </w:hyperlink>
    </w:p>
    <w:p>
      <w:pPr>
        <w:pStyle w:val="TOC1"/>
        <w:tabs>
          <w:tab w:val="right" w:leader="dot" w:pos="8306"/>
        </w:tabs>
      </w:pPr>
      <w:hyperlink w:anchor="_Toc27572" w:history="1">
        <w:r>
          <w:rPr>
            <w:rFonts w:ascii="仿宋" w:eastAsia="仿宋" w:hAnsi="仿宋" w:cs="仿宋" w:hint="eastAsia"/>
            <w:lang w:eastAsia="zh-CN"/>
          </w:rPr>
          <w:t>九、氧化锆纤维项目技术管理</w:t>
        </w:r>
        <w:r>
          <w:tab/>
        </w:r>
        <w:r>
          <w:fldChar w:fldCharType="begin"/>
        </w:r>
        <w:r>
          <w:instrText xml:space="preserve"> PAGEREF _Toc27572 \h </w:instrText>
        </w:r>
        <w:r>
          <w:fldChar w:fldCharType="separate"/>
        </w:r>
        <w:r>
          <w:t>30</w:t>
        </w:r>
        <w:r>
          <w:fldChar w:fldCharType="end"/>
        </w:r>
      </w:hyperlink>
    </w:p>
    <w:p>
      <w:pPr>
        <w:pStyle w:val="TOC2"/>
        <w:tabs>
          <w:tab w:val="right" w:leader="dot" w:pos="8306"/>
        </w:tabs>
      </w:pPr>
      <w:hyperlink w:anchor="_Toc21708" w:history="1">
        <w:r>
          <w:rPr>
            <w:rFonts w:ascii="仿宋" w:eastAsia="仿宋" w:hAnsi="仿宋" w:cs="仿宋" w:hint="eastAsia"/>
            <w:lang w:eastAsia="zh-CN"/>
          </w:rPr>
          <w:t>(一)、技术方案选用方向</w:t>
        </w:r>
        <w:r>
          <w:tab/>
        </w:r>
        <w:r>
          <w:fldChar w:fldCharType="begin"/>
        </w:r>
        <w:r>
          <w:instrText xml:space="preserve"> PAGEREF _Toc21708 \h </w:instrText>
        </w:r>
        <w:r>
          <w:fldChar w:fldCharType="separate"/>
        </w:r>
        <w:r>
          <w:t>30</w:t>
        </w:r>
        <w:r>
          <w:fldChar w:fldCharType="end"/>
        </w:r>
      </w:hyperlink>
    </w:p>
    <w:p>
      <w:pPr>
        <w:pStyle w:val="TOC2"/>
        <w:tabs>
          <w:tab w:val="right" w:leader="dot" w:pos="8306"/>
        </w:tabs>
      </w:pPr>
      <w:hyperlink w:anchor="_Toc10810" w:history="1">
        <w:r>
          <w:rPr>
            <w:rFonts w:ascii="仿宋" w:eastAsia="仿宋" w:hAnsi="仿宋" w:cs="仿宋" w:hint="eastAsia"/>
            <w:lang w:eastAsia="zh-CN"/>
          </w:rPr>
          <w:t>(二)、工艺技术方案选用原则</w:t>
        </w:r>
        <w:r>
          <w:tab/>
        </w:r>
        <w:r>
          <w:fldChar w:fldCharType="begin"/>
        </w:r>
        <w:r>
          <w:instrText xml:space="preserve"> PAGEREF _Toc10810 \h </w:instrText>
        </w:r>
        <w:r>
          <w:fldChar w:fldCharType="separate"/>
        </w:r>
        <w:r>
          <w:t>31</w:t>
        </w:r>
        <w:r>
          <w:fldChar w:fldCharType="end"/>
        </w:r>
      </w:hyperlink>
    </w:p>
    <w:p>
      <w:pPr>
        <w:pStyle w:val="TOC2"/>
        <w:tabs>
          <w:tab w:val="right" w:leader="dot" w:pos="8306"/>
        </w:tabs>
      </w:pPr>
      <w:hyperlink w:anchor="_Toc23745" w:history="1">
        <w:r>
          <w:rPr>
            <w:rFonts w:ascii="仿宋" w:eastAsia="仿宋" w:hAnsi="仿宋" w:cs="仿宋" w:hint="eastAsia"/>
            <w:lang w:eastAsia="zh-CN"/>
          </w:rPr>
          <w:t>(三)、工艺技术方案要求</w:t>
        </w:r>
        <w:r>
          <w:tab/>
        </w:r>
        <w:r>
          <w:fldChar w:fldCharType="begin"/>
        </w:r>
        <w:r>
          <w:instrText xml:space="preserve"> PAGEREF _Toc23745 \h </w:instrText>
        </w:r>
        <w:r>
          <w:fldChar w:fldCharType="separate"/>
        </w:r>
        <w:r>
          <w:t>34</w:t>
        </w:r>
        <w:r>
          <w:fldChar w:fldCharType="end"/>
        </w:r>
      </w:hyperlink>
    </w:p>
    <w:p>
      <w:pPr>
        <w:pStyle w:val="TOC1"/>
        <w:tabs>
          <w:tab w:val="right" w:leader="dot" w:pos="8306"/>
        </w:tabs>
      </w:pPr>
      <w:hyperlink w:anchor="_Toc15845" w:history="1">
        <w:r>
          <w:rPr>
            <w:rFonts w:ascii="仿宋" w:eastAsia="仿宋" w:hAnsi="仿宋" w:cs="仿宋" w:hint="eastAsia"/>
            <w:lang w:eastAsia="zh-CN"/>
          </w:rPr>
          <w:t>十、氧化锆纤维项目环境影响分析</w:t>
        </w:r>
        <w:r>
          <w:tab/>
        </w:r>
        <w:r>
          <w:fldChar w:fldCharType="begin"/>
        </w:r>
        <w:r>
          <w:instrText xml:space="preserve"> PAGEREF _Toc15845 \h </w:instrText>
        </w:r>
        <w:r>
          <w:fldChar w:fldCharType="separate"/>
        </w:r>
        <w:r>
          <w:t>36</w:t>
        </w:r>
        <w:r>
          <w:fldChar w:fldCharType="end"/>
        </w:r>
      </w:hyperlink>
    </w:p>
    <w:p>
      <w:pPr>
        <w:pStyle w:val="TOC2"/>
        <w:tabs>
          <w:tab w:val="right" w:leader="dot" w:pos="8306"/>
        </w:tabs>
      </w:pPr>
      <w:hyperlink w:anchor="_Toc15552" w:history="1">
        <w:r>
          <w:rPr>
            <w:rFonts w:ascii="仿宋" w:eastAsia="仿宋" w:hAnsi="仿宋" w:cs="仿宋" w:hint="eastAsia"/>
            <w:lang w:eastAsia="zh-CN"/>
          </w:rPr>
          <w:t>(一)、建设区域环境质量现状</w:t>
        </w:r>
        <w:r>
          <w:tab/>
        </w:r>
        <w:r>
          <w:fldChar w:fldCharType="begin"/>
        </w:r>
        <w:r>
          <w:instrText xml:space="preserve"> PAGEREF _Toc15552 \h </w:instrText>
        </w:r>
        <w:r>
          <w:fldChar w:fldCharType="separate"/>
        </w:r>
        <w:r>
          <w:t>36</w:t>
        </w:r>
        <w:r>
          <w:fldChar w:fldCharType="end"/>
        </w:r>
      </w:hyperlink>
    </w:p>
    <w:p>
      <w:pPr>
        <w:pStyle w:val="TOC2"/>
        <w:tabs>
          <w:tab w:val="right" w:leader="dot" w:pos="8306"/>
        </w:tabs>
      </w:pPr>
      <w:hyperlink w:anchor="_Toc29708" w:history="1">
        <w:r>
          <w:rPr>
            <w:rFonts w:ascii="仿宋" w:eastAsia="仿宋" w:hAnsi="仿宋" w:cs="仿宋" w:hint="eastAsia"/>
            <w:lang w:eastAsia="zh-CN"/>
          </w:rPr>
          <w:t>(二)、建设期环境保护</w:t>
        </w:r>
        <w:r>
          <w:tab/>
        </w:r>
        <w:r>
          <w:fldChar w:fldCharType="begin"/>
        </w:r>
        <w:r>
          <w:instrText xml:space="preserve"> PAGEREF _Toc29708 \h </w:instrText>
        </w:r>
        <w:r>
          <w:fldChar w:fldCharType="separate"/>
        </w:r>
        <w:r>
          <w:t>37</w:t>
        </w:r>
        <w:r>
          <w:fldChar w:fldCharType="end"/>
        </w:r>
      </w:hyperlink>
    </w:p>
    <w:p>
      <w:pPr>
        <w:pStyle w:val="TOC2"/>
        <w:tabs>
          <w:tab w:val="right" w:leader="dot" w:pos="8306"/>
        </w:tabs>
      </w:pPr>
      <w:hyperlink w:anchor="_Toc8838" w:history="1">
        <w:r>
          <w:rPr>
            <w:rFonts w:ascii="仿宋" w:eastAsia="仿宋" w:hAnsi="仿宋" w:cs="仿宋" w:hint="eastAsia"/>
            <w:lang w:eastAsia="zh-CN"/>
          </w:rPr>
          <w:t>(三)、运营期环境保护</w:t>
        </w:r>
        <w:r>
          <w:tab/>
        </w:r>
        <w:r>
          <w:fldChar w:fldCharType="begin"/>
        </w:r>
        <w:r>
          <w:instrText xml:space="preserve"> PAGEREF _Toc8838 \h </w:instrText>
        </w:r>
        <w:r>
          <w:fldChar w:fldCharType="separate"/>
        </w:r>
        <w:r>
          <w:t>39</w:t>
        </w:r>
        <w:r>
          <w:fldChar w:fldCharType="end"/>
        </w:r>
      </w:hyperlink>
    </w:p>
    <w:p>
      <w:pPr>
        <w:pStyle w:val="TOC2"/>
        <w:tabs>
          <w:tab w:val="right" w:leader="dot" w:pos="8306"/>
        </w:tabs>
      </w:pPr>
      <w:hyperlink w:anchor="_Toc2604" w:history="1">
        <w:r>
          <w:rPr>
            <w:rFonts w:ascii="仿宋" w:eastAsia="仿宋" w:hAnsi="仿宋" w:cs="仿宋" w:hint="eastAsia"/>
            <w:lang w:eastAsia="zh-CN"/>
          </w:rPr>
          <w:t>(四)、氧化锆纤维项目建设对区域经济的影响</w:t>
        </w:r>
        <w:r>
          <w:tab/>
        </w:r>
        <w:r>
          <w:fldChar w:fldCharType="begin"/>
        </w:r>
        <w:r>
          <w:instrText xml:space="preserve"> PAGEREF _Toc2604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985" w:history="1">
        <w:r>
          <w:rPr>
            <w:rFonts w:ascii="仿宋" w:eastAsia="仿宋" w:hAnsi="仿宋" w:cs="仿宋" w:hint="eastAsia"/>
            <w:lang w:eastAsia="zh-CN"/>
          </w:rPr>
          <w:t>(五)、废弃物处理</w:t>
        </w:r>
        <w:r>
          <w:tab/>
        </w:r>
        <w:r>
          <w:fldChar w:fldCharType="begin"/>
        </w:r>
        <w:r>
          <w:instrText xml:space="preserve"> PAGEREF _Toc26985 \h </w:instrText>
        </w:r>
        <w:r>
          <w:fldChar w:fldCharType="separate"/>
        </w:r>
        <w:r>
          <w:t>42</w:t>
        </w:r>
        <w:r>
          <w:fldChar w:fldCharType="end"/>
        </w:r>
      </w:hyperlink>
    </w:p>
    <w:p>
      <w:pPr>
        <w:pStyle w:val="TOC2"/>
        <w:tabs>
          <w:tab w:val="right" w:leader="dot" w:pos="8306"/>
        </w:tabs>
      </w:pPr>
      <w:hyperlink w:anchor="_Toc31441" w:history="1">
        <w:r>
          <w:rPr>
            <w:rFonts w:ascii="仿宋" w:eastAsia="仿宋" w:hAnsi="仿宋" w:cs="仿宋" w:hint="eastAsia"/>
            <w:lang w:eastAsia="zh-CN"/>
          </w:rPr>
          <w:t>(六)、特殊环境影响分析</w:t>
        </w:r>
        <w:r>
          <w:tab/>
        </w:r>
        <w:r>
          <w:fldChar w:fldCharType="begin"/>
        </w:r>
        <w:r>
          <w:instrText xml:space="preserve"> PAGEREF _Toc31441 \h </w:instrText>
        </w:r>
        <w:r>
          <w:fldChar w:fldCharType="separate"/>
        </w:r>
        <w:r>
          <w:t>43</w:t>
        </w:r>
        <w:r>
          <w:fldChar w:fldCharType="end"/>
        </w:r>
      </w:hyperlink>
    </w:p>
    <w:p>
      <w:pPr>
        <w:pStyle w:val="TOC2"/>
        <w:tabs>
          <w:tab w:val="right" w:leader="dot" w:pos="8306"/>
        </w:tabs>
      </w:pPr>
      <w:hyperlink w:anchor="_Toc9264" w:history="1">
        <w:r>
          <w:rPr>
            <w:rFonts w:ascii="仿宋" w:eastAsia="仿宋" w:hAnsi="仿宋" w:cs="仿宋" w:hint="eastAsia"/>
            <w:lang w:eastAsia="zh-CN"/>
          </w:rPr>
          <w:t>(七)、清洁生产</w:t>
        </w:r>
        <w:r>
          <w:tab/>
        </w:r>
        <w:r>
          <w:fldChar w:fldCharType="begin"/>
        </w:r>
        <w:r>
          <w:instrText xml:space="preserve"> PAGEREF _Toc9264 \h </w:instrText>
        </w:r>
        <w:r>
          <w:fldChar w:fldCharType="separate"/>
        </w:r>
        <w:r>
          <w:t>44</w:t>
        </w:r>
        <w:r>
          <w:fldChar w:fldCharType="end"/>
        </w:r>
      </w:hyperlink>
    </w:p>
    <w:p>
      <w:pPr>
        <w:pStyle w:val="TOC2"/>
        <w:tabs>
          <w:tab w:val="right" w:leader="dot" w:pos="8306"/>
        </w:tabs>
      </w:pPr>
      <w:hyperlink w:anchor="_Toc3711" w:history="1">
        <w:r>
          <w:rPr>
            <w:rFonts w:ascii="仿宋" w:eastAsia="仿宋" w:hAnsi="仿宋" w:cs="仿宋" w:hint="eastAsia"/>
            <w:lang w:eastAsia="zh-CN"/>
          </w:rPr>
          <w:t>(八)、环境保护综合评价</w:t>
        </w:r>
        <w:r>
          <w:tab/>
        </w:r>
        <w:r>
          <w:fldChar w:fldCharType="begin"/>
        </w:r>
        <w:r>
          <w:instrText xml:space="preserve"> PAGEREF _Toc3711 \h </w:instrText>
        </w:r>
        <w:r>
          <w:fldChar w:fldCharType="separate"/>
        </w:r>
        <w:r>
          <w:t>45</w:t>
        </w:r>
        <w:r>
          <w:fldChar w:fldCharType="end"/>
        </w:r>
      </w:hyperlink>
    </w:p>
    <w:p>
      <w:pPr>
        <w:pStyle w:val="TOC1"/>
        <w:tabs>
          <w:tab w:val="right" w:leader="dot" w:pos="8306"/>
        </w:tabs>
      </w:pPr>
      <w:hyperlink w:anchor="_Toc24249" w:history="1">
        <w:r>
          <w:rPr>
            <w:rFonts w:ascii="仿宋" w:eastAsia="仿宋" w:hAnsi="仿宋" w:cs="仿宋" w:hint="eastAsia"/>
            <w:lang w:eastAsia="zh-CN"/>
          </w:rPr>
          <w:t>十一、氧化锆纤维项目财务管理</w:t>
        </w:r>
        <w:r>
          <w:tab/>
        </w:r>
        <w:r>
          <w:fldChar w:fldCharType="begin"/>
        </w:r>
        <w:r>
          <w:instrText xml:space="preserve"> PAGEREF _Toc24249 \h </w:instrText>
        </w:r>
        <w:r>
          <w:fldChar w:fldCharType="separate"/>
        </w:r>
        <w:r>
          <w:t>46</w:t>
        </w:r>
        <w:r>
          <w:fldChar w:fldCharType="end"/>
        </w:r>
      </w:hyperlink>
    </w:p>
    <w:p>
      <w:pPr>
        <w:pStyle w:val="TOC2"/>
        <w:tabs>
          <w:tab w:val="right" w:leader="dot" w:pos="8306"/>
        </w:tabs>
      </w:pPr>
      <w:hyperlink w:anchor="_Toc14664" w:history="1">
        <w:r>
          <w:rPr>
            <w:rFonts w:ascii="仿宋" w:eastAsia="仿宋" w:hAnsi="仿宋" w:cs="仿宋" w:hint="eastAsia"/>
            <w:lang w:eastAsia="zh-CN"/>
          </w:rPr>
          <w:t>(一)、资金需求大</w:t>
        </w:r>
        <w:r>
          <w:tab/>
        </w:r>
        <w:r>
          <w:fldChar w:fldCharType="begin"/>
        </w:r>
        <w:r>
          <w:instrText xml:space="preserve"> PAGEREF _Toc14664 \h </w:instrText>
        </w:r>
        <w:r>
          <w:fldChar w:fldCharType="separate"/>
        </w:r>
        <w:r>
          <w:t>46</w:t>
        </w:r>
        <w:r>
          <w:fldChar w:fldCharType="end"/>
        </w:r>
      </w:hyperlink>
    </w:p>
    <w:p>
      <w:pPr>
        <w:pStyle w:val="TOC2"/>
        <w:tabs>
          <w:tab w:val="right" w:leader="dot" w:pos="8306"/>
        </w:tabs>
      </w:pPr>
      <w:hyperlink w:anchor="_Toc7636" w:history="1">
        <w:r>
          <w:rPr>
            <w:rFonts w:ascii="仿宋" w:eastAsia="仿宋" w:hAnsi="仿宋" w:cs="仿宋" w:hint="eastAsia"/>
            <w:lang w:eastAsia="zh-CN"/>
          </w:rPr>
          <w:t>(二)、研发周期长</w:t>
        </w:r>
        <w:r>
          <w:tab/>
        </w:r>
        <w:r>
          <w:fldChar w:fldCharType="begin"/>
        </w:r>
        <w:r>
          <w:instrText xml:space="preserve"> PAGEREF _Toc7636 \h </w:instrText>
        </w:r>
        <w:r>
          <w:fldChar w:fldCharType="separate"/>
        </w:r>
        <w:r>
          <w:t>48</w:t>
        </w:r>
        <w:r>
          <w:fldChar w:fldCharType="end"/>
        </w:r>
      </w:hyperlink>
    </w:p>
    <w:p>
      <w:pPr>
        <w:pStyle w:val="TOC2"/>
        <w:tabs>
          <w:tab w:val="right" w:leader="dot" w:pos="8306"/>
        </w:tabs>
      </w:pPr>
      <w:hyperlink w:anchor="_Toc20915" w:history="1">
        <w:r>
          <w:rPr>
            <w:rFonts w:ascii="仿宋" w:eastAsia="仿宋" w:hAnsi="仿宋" w:cs="仿宋" w:hint="eastAsia"/>
            <w:lang w:eastAsia="zh-CN"/>
          </w:rPr>
          <w:t>(三)、市场风险大</w:t>
        </w:r>
        <w:r>
          <w:tab/>
        </w:r>
        <w:r>
          <w:fldChar w:fldCharType="begin"/>
        </w:r>
        <w:r>
          <w:instrText xml:space="preserve"> PAGEREF _Toc20915 \h </w:instrText>
        </w:r>
        <w:r>
          <w:fldChar w:fldCharType="separate"/>
        </w:r>
        <w:r>
          <w:t>49</w:t>
        </w:r>
        <w:r>
          <w:fldChar w:fldCharType="end"/>
        </w:r>
      </w:hyperlink>
    </w:p>
    <w:p>
      <w:pPr>
        <w:pStyle w:val="TOC2"/>
        <w:tabs>
          <w:tab w:val="right" w:leader="dot" w:pos="8306"/>
        </w:tabs>
      </w:pPr>
      <w:hyperlink w:anchor="_Toc5887" w:history="1">
        <w:r>
          <w:rPr>
            <w:rFonts w:ascii="仿宋" w:eastAsia="仿宋" w:hAnsi="仿宋" w:cs="仿宋" w:hint="eastAsia"/>
            <w:lang w:eastAsia="zh-CN"/>
          </w:rPr>
          <w:t>(四)、利润率高</w:t>
        </w:r>
        <w:r>
          <w:tab/>
        </w:r>
        <w:r>
          <w:fldChar w:fldCharType="begin"/>
        </w:r>
        <w:r>
          <w:instrText xml:space="preserve"> PAGEREF _Toc5887 \h </w:instrText>
        </w:r>
        <w:r>
          <w:fldChar w:fldCharType="separate"/>
        </w:r>
        <w:r>
          <w:t>51</w:t>
        </w:r>
        <w:r>
          <w:fldChar w:fldCharType="end"/>
        </w:r>
      </w:hyperlink>
    </w:p>
    <w:p>
      <w:pPr>
        <w:pStyle w:val="TOC1"/>
        <w:tabs>
          <w:tab w:val="right" w:leader="dot" w:pos="8306"/>
        </w:tabs>
      </w:pPr>
      <w:hyperlink w:anchor="_Toc21524" w:history="1">
        <w:r>
          <w:rPr>
            <w:rFonts w:ascii="仿宋" w:eastAsia="仿宋" w:hAnsi="仿宋" w:cs="仿宋" w:hint="eastAsia"/>
            <w:lang w:eastAsia="zh-CN"/>
          </w:rPr>
          <w:t>十二、氧化锆纤维项目社会影响</w:t>
        </w:r>
        <w:r>
          <w:tab/>
        </w:r>
        <w:r>
          <w:fldChar w:fldCharType="begin"/>
        </w:r>
        <w:r>
          <w:instrText xml:space="preserve"> PAGEREF _Toc21524 \h </w:instrText>
        </w:r>
        <w:r>
          <w:fldChar w:fldCharType="separate"/>
        </w:r>
        <w:r>
          <w:t>54</w:t>
        </w:r>
        <w:r>
          <w:fldChar w:fldCharType="end"/>
        </w:r>
      </w:hyperlink>
    </w:p>
    <w:p>
      <w:pPr>
        <w:pStyle w:val="TOC2"/>
        <w:tabs>
          <w:tab w:val="right" w:leader="dot" w:pos="8306"/>
        </w:tabs>
      </w:pPr>
      <w:hyperlink w:anchor="_Toc9950" w:history="1">
        <w:r>
          <w:rPr>
            <w:rFonts w:ascii="仿宋" w:eastAsia="仿宋" w:hAnsi="仿宋" w:cs="仿宋" w:hint="eastAsia"/>
            <w:lang w:eastAsia="zh-CN"/>
          </w:rPr>
          <w:t>(一)、社会责任与义务</w:t>
        </w:r>
        <w:r>
          <w:tab/>
        </w:r>
        <w:r>
          <w:fldChar w:fldCharType="begin"/>
        </w:r>
        <w:r>
          <w:instrText xml:space="preserve"> PAGEREF _Toc9950 \h </w:instrText>
        </w:r>
        <w:r>
          <w:fldChar w:fldCharType="separate"/>
        </w:r>
        <w:r>
          <w:t>54</w:t>
        </w:r>
        <w:r>
          <w:fldChar w:fldCharType="end"/>
        </w:r>
      </w:hyperlink>
    </w:p>
    <w:p>
      <w:pPr>
        <w:pStyle w:val="TOC2"/>
        <w:tabs>
          <w:tab w:val="right" w:leader="dot" w:pos="8306"/>
        </w:tabs>
      </w:pPr>
      <w:hyperlink w:anchor="_Toc15762" w:history="1">
        <w:r>
          <w:rPr>
            <w:rFonts w:ascii="仿宋" w:eastAsia="仿宋" w:hAnsi="仿宋" w:cs="仿宋" w:hint="eastAsia"/>
            <w:lang w:eastAsia="zh-CN"/>
          </w:rPr>
          <w:t>(二)、社会参与与沟通</w:t>
        </w:r>
        <w:r>
          <w:tab/>
        </w:r>
        <w:r>
          <w:fldChar w:fldCharType="begin"/>
        </w:r>
        <w:r>
          <w:instrText xml:space="preserve"> PAGEREF _Toc15762 \h </w:instrText>
        </w:r>
        <w:r>
          <w:fldChar w:fldCharType="separate"/>
        </w:r>
        <w:r>
          <w:t>54</w:t>
        </w:r>
        <w:r>
          <w:fldChar w:fldCharType="end"/>
        </w:r>
      </w:hyperlink>
    </w:p>
    <w:p>
      <w:pPr>
        <w:pStyle w:val="TOC1"/>
        <w:tabs>
          <w:tab w:val="right" w:leader="dot" w:pos="8306"/>
        </w:tabs>
      </w:pPr>
      <w:hyperlink w:anchor="_Toc1197" w:history="1">
        <w:r>
          <w:rPr>
            <w:rFonts w:ascii="仿宋" w:eastAsia="仿宋" w:hAnsi="仿宋" w:cs="仿宋" w:hint="eastAsia"/>
            <w:lang w:eastAsia="zh-CN"/>
          </w:rPr>
          <w:t>十三、风险识别与分类</w:t>
        </w:r>
        <w:r>
          <w:tab/>
        </w:r>
        <w:r>
          <w:fldChar w:fldCharType="begin"/>
        </w:r>
        <w:r>
          <w:instrText xml:space="preserve"> PAGEREF _Toc1197 \h </w:instrText>
        </w:r>
        <w:r>
          <w:fldChar w:fldCharType="separate"/>
        </w:r>
        <w:r>
          <w:t>55</w:t>
        </w:r>
        <w:r>
          <w:fldChar w:fldCharType="end"/>
        </w:r>
      </w:hyperlink>
    </w:p>
    <w:p>
      <w:pPr>
        <w:pStyle w:val="TOC2"/>
        <w:tabs>
          <w:tab w:val="right" w:leader="dot" w:pos="8306"/>
        </w:tabs>
      </w:pPr>
      <w:hyperlink w:anchor="_Toc9322" w:history="1">
        <w:r>
          <w:rPr>
            <w:rFonts w:ascii="仿宋" w:eastAsia="仿宋" w:hAnsi="仿宋" w:cs="仿宋" w:hint="eastAsia"/>
            <w:lang w:eastAsia="zh-CN"/>
          </w:rPr>
          <w:t>(一)、风险识别</w:t>
        </w:r>
        <w:r>
          <w:tab/>
        </w:r>
        <w:r>
          <w:fldChar w:fldCharType="begin"/>
        </w:r>
        <w:r>
          <w:instrText xml:space="preserve"> PAGEREF _Toc9322 \h </w:instrText>
        </w:r>
        <w:r>
          <w:fldChar w:fldCharType="separate"/>
        </w:r>
        <w:r>
          <w:t>55</w:t>
        </w:r>
        <w:r>
          <w:fldChar w:fldCharType="end"/>
        </w:r>
      </w:hyperlink>
    </w:p>
    <w:p>
      <w:pPr>
        <w:pStyle w:val="TOC2"/>
        <w:tabs>
          <w:tab w:val="right" w:leader="dot" w:pos="8306"/>
        </w:tabs>
      </w:pPr>
      <w:hyperlink w:anchor="_Toc25080" w:history="1">
        <w:r>
          <w:rPr>
            <w:rFonts w:ascii="仿宋" w:eastAsia="仿宋" w:hAnsi="仿宋" w:cs="仿宋" w:hint="eastAsia"/>
            <w:lang w:eastAsia="zh-CN"/>
          </w:rPr>
          <w:t>(二)、风险分类</w:t>
        </w:r>
        <w:r>
          <w:tab/>
        </w:r>
        <w:r>
          <w:fldChar w:fldCharType="begin"/>
        </w:r>
        <w:r>
          <w:instrText xml:space="preserve"> PAGEREF _Toc25080 \h </w:instrText>
        </w:r>
        <w:r>
          <w:fldChar w:fldCharType="separate"/>
        </w:r>
        <w:r>
          <w:t>57</w:t>
        </w:r>
        <w:r>
          <w:fldChar w:fldCharType="end"/>
        </w:r>
      </w:hyperlink>
    </w:p>
    <w:p>
      <w:pPr>
        <w:pStyle w:val="TOC1"/>
        <w:tabs>
          <w:tab w:val="right" w:leader="dot" w:pos="8306"/>
        </w:tabs>
      </w:pPr>
      <w:hyperlink w:anchor="_Toc7981" w:history="1">
        <w:r>
          <w:rPr>
            <w:rFonts w:ascii="仿宋" w:eastAsia="仿宋" w:hAnsi="仿宋" w:cs="仿宋" w:hint="eastAsia"/>
            <w:lang w:eastAsia="zh-CN"/>
          </w:rPr>
          <w:t>十四、氧化锆纤维项目实施保障措施</w:t>
        </w:r>
        <w:r>
          <w:tab/>
        </w:r>
        <w:r>
          <w:fldChar w:fldCharType="begin"/>
        </w:r>
        <w:r>
          <w:instrText xml:space="preserve"> PAGEREF _Toc7981 \h </w:instrText>
        </w:r>
        <w:r>
          <w:fldChar w:fldCharType="separate"/>
        </w:r>
        <w:r>
          <w:t>58</w:t>
        </w:r>
        <w:r>
          <w:fldChar w:fldCharType="end"/>
        </w:r>
      </w:hyperlink>
    </w:p>
    <w:p>
      <w:pPr>
        <w:pStyle w:val="TOC2"/>
        <w:tabs>
          <w:tab w:val="right" w:leader="dot" w:pos="8306"/>
        </w:tabs>
      </w:pPr>
      <w:hyperlink w:anchor="_Toc24926" w:history="1">
        <w:r>
          <w:rPr>
            <w:rFonts w:ascii="仿宋" w:eastAsia="仿宋" w:hAnsi="仿宋" w:cs="仿宋" w:hint="eastAsia"/>
            <w:lang w:eastAsia="zh-CN"/>
          </w:rPr>
          <w:t>(一)、氧化锆纤维项目实施保障机制</w:t>
        </w:r>
        <w:r>
          <w:tab/>
        </w:r>
        <w:r>
          <w:fldChar w:fldCharType="begin"/>
        </w:r>
        <w:r>
          <w:instrText xml:space="preserve"> PAGEREF _Toc24926 \h </w:instrText>
        </w:r>
        <w:r>
          <w:fldChar w:fldCharType="separate"/>
        </w:r>
        <w:r>
          <w:t>58</w:t>
        </w:r>
        <w:r>
          <w:fldChar w:fldCharType="end"/>
        </w:r>
      </w:hyperlink>
    </w:p>
    <w:p>
      <w:pPr>
        <w:pStyle w:val="TOC2"/>
        <w:tabs>
          <w:tab w:val="right" w:leader="dot" w:pos="8306"/>
        </w:tabs>
      </w:pPr>
      <w:hyperlink w:anchor="_Toc23309" w:history="1">
        <w:r>
          <w:rPr>
            <w:rFonts w:ascii="仿宋" w:eastAsia="仿宋" w:hAnsi="仿宋" w:cs="仿宋" w:hint="eastAsia"/>
            <w:lang w:eastAsia="zh-CN"/>
          </w:rPr>
          <w:t>(二)、氧化锆纤维项目法律合规要求</w:t>
        </w:r>
        <w:r>
          <w:tab/>
        </w:r>
        <w:r>
          <w:fldChar w:fldCharType="begin"/>
        </w:r>
        <w:r>
          <w:instrText xml:space="preserve"> PAGEREF _Toc23309 \h </w:instrText>
        </w:r>
        <w:r>
          <w:fldChar w:fldCharType="separate"/>
        </w:r>
        <w:r>
          <w:t>62</w:t>
        </w:r>
        <w:r>
          <w:fldChar w:fldCharType="end"/>
        </w:r>
      </w:hyperlink>
    </w:p>
    <w:p>
      <w:pPr>
        <w:pStyle w:val="TOC2"/>
        <w:tabs>
          <w:tab w:val="right" w:leader="dot" w:pos="8306"/>
        </w:tabs>
      </w:pPr>
      <w:hyperlink w:anchor="_Toc25646" w:history="1">
        <w:r>
          <w:rPr>
            <w:rFonts w:ascii="仿宋" w:eastAsia="仿宋" w:hAnsi="仿宋" w:cs="仿宋" w:hint="eastAsia"/>
            <w:lang w:eastAsia="zh-CN"/>
          </w:rPr>
          <w:t>(三)、氧化锆纤维项目合同管理与法律事务</w:t>
        </w:r>
        <w:r>
          <w:tab/>
        </w:r>
        <w:r>
          <w:fldChar w:fldCharType="begin"/>
        </w:r>
        <w:r>
          <w:instrText xml:space="preserve"> PAGEREF _Toc25646 \h </w:instrText>
        </w:r>
        <w:r>
          <w:fldChar w:fldCharType="separate"/>
        </w:r>
        <w:r>
          <w:t>66</w:t>
        </w:r>
        <w:r>
          <w:fldChar w:fldCharType="end"/>
        </w:r>
      </w:hyperlink>
    </w:p>
    <w:p>
      <w:pPr>
        <w:pStyle w:val="TOC2"/>
        <w:tabs>
          <w:tab w:val="right" w:leader="dot" w:pos="8306"/>
        </w:tabs>
      </w:pPr>
      <w:hyperlink w:anchor="_Toc372" w:history="1">
        <w:r>
          <w:rPr>
            <w:rFonts w:ascii="仿宋" w:eastAsia="仿宋" w:hAnsi="仿宋" w:cs="仿宋" w:hint="eastAsia"/>
            <w:lang w:eastAsia="zh-CN"/>
          </w:rPr>
          <w:t>(四)、氧化锆纤维项目知识产权保护策略</w:t>
        </w:r>
        <w:r>
          <w:tab/>
        </w:r>
        <w:r>
          <w:fldChar w:fldCharType="begin"/>
        </w:r>
        <w:r>
          <w:instrText xml:space="preserve"> PAGEREF _Toc372 \h </w:instrText>
        </w:r>
        <w:r>
          <w:fldChar w:fldCharType="separate"/>
        </w:r>
        <w:r>
          <w:t>72</w:t>
        </w:r>
        <w:r>
          <w:fldChar w:fldCharType="end"/>
        </w:r>
      </w:hyperlink>
    </w:p>
    <w:p>
      <w:pPr>
        <w:pStyle w:val="TOC1"/>
        <w:tabs>
          <w:tab w:val="right" w:leader="dot" w:pos="8306"/>
        </w:tabs>
      </w:pPr>
      <w:hyperlink w:anchor="_Toc28183" w:history="1">
        <w:r>
          <w:rPr>
            <w:rFonts w:ascii="仿宋" w:eastAsia="仿宋" w:hAnsi="仿宋" w:cs="仿宋" w:hint="eastAsia"/>
            <w:lang w:eastAsia="zh-CN"/>
          </w:rPr>
          <w:t>十五、质量管理体系</w:t>
        </w:r>
        <w:r>
          <w:tab/>
        </w:r>
        <w:r>
          <w:fldChar w:fldCharType="begin"/>
        </w:r>
        <w:r>
          <w:instrText xml:space="preserve"> PAGEREF _Toc28183 \h </w:instrText>
        </w:r>
        <w:r>
          <w:fldChar w:fldCharType="separate"/>
        </w:r>
        <w:r>
          <w:t>75</w:t>
        </w:r>
        <w:r>
          <w:fldChar w:fldCharType="end"/>
        </w:r>
      </w:hyperlink>
    </w:p>
    <w:p>
      <w:pPr>
        <w:pStyle w:val="TOC2"/>
        <w:tabs>
          <w:tab w:val="right" w:leader="dot" w:pos="8306"/>
        </w:tabs>
      </w:pPr>
      <w:hyperlink w:anchor="_Toc20348" w:history="1">
        <w:r>
          <w:rPr>
            <w:rFonts w:ascii="仿宋" w:eastAsia="仿宋" w:hAnsi="仿宋" w:cs="仿宋" w:hint="eastAsia"/>
            <w:lang w:eastAsia="zh-CN"/>
          </w:rPr>
          <w:t>(一)、质量目标与方针</w:t>
        </w:r>
        <w:r>
          <w:tab/>
        </w:r>
        <w:r>
          <w:fldChar w:fldCharType="begin"/>
        </w:r>
        <w:r>
          <w:instrText xml:space="preserve"> PAGEREF _Toc20348 \h </w:instrText>
        </w:r>
        <w:r>
          <w:fldChar w:fldCharType="separate"/>
        </w:r>
        <w:r>
          <w:t>75</w:t>
        </w:r>
        <w:r>
          <w:fldChar w:fldCharType="end"/>
        </w:r>
      </w:hyperlink>
    </w:p>
    <w:p>
      <w:pPr>
        <w:pStyle w:val="TOC2"/>
        <w:tabs>
          <w:tab w:val="right" w:leader="dot" w:pos="8306"/>
        </w:tabs>
      </w:pPr>
      <w:hyperlink w:anchor="_Toc5967" w:history="1">
        <w:r>
          <w:rPr>
            <w:rFonts w:ascii="仿宋" w:eastAsia="仿宋" w:hAnsi="仿宋" w:cs="仿宋" w:hint="eastAsia"/>
            <w:lang w:eastAsia="zh-CN"/>
          </w:rPr>
          <w:t>(二)、质量管理责任</w:t>
        </w:r>
        <w:r>
          <w:tab/>
        </w:r>
        <w:r>
          <w:fldChar w:fldCharType="begin"/>
        </w:r>
        <w:r>
          <w:instrText xml:space="preserve"> PAGEREF _Toc5967 \h </w:instrText>
        </w:r>
        <w:r>
          <w:fldChar w:fldCharType="separate"/>
        </w:r>
        <w:r>
          <w:t>76</w:t>
        </w:r>
        <w:r>
          <w:fldChar w:fldCharType="end"/>
        </w:r>
      </w:hyperlink>
    </w:p>
    <w:p>
      <w:pPr>
        <w:pStyle w:val="TOC2"/>
        <w:tabs>
          <w:tab w:val="right" w:leader="dot" w:pos="8306"/>
        </w:tabs>
      </w:pPr>
      <w:hyperlink w:anchor="_Toc5635" w:history="1">
        <w:r>
          <w:rPr>
            <w:rFonts w:ascii="仿宋" w:eastAsia="仿宋" w:hAnsi="仿宋" w:cs="仿宋" w:hint="eastAsia"/>
            <w:lang w:eastAsia="zh-CN"/>
          </w:rPr>
          <w:t>(三)、质量管理体系文件</w:t>
        </w:r>
        <w:r>
          <w:tab/>
        </w:r>
        <w:r>
          <w:fldChar w:fldCharType="begin"/>
        </w:r>
        <w:r>
          <w:instrText xml:space="preserve"> PAGEREF _Toc5635 \h </w:instrText>
        </w:r>
        <w:r>
          <w:fldChar w:fldCharType="separate"/>
        </w:r>
        <w:r>
          <w:t>77</w:t>
        </w:r>
        <w:r>
          <w:fldChar w:fldCharType="end"/>
        </w:r>
      </w:hyperlink>
    </w:p>
    <w:p>
      <w:pPr>
        <w:pStyle w:val="TOC2"/>
        <w:tabs>
          <w:tab w:val="right" w:leader="dot" w:pos="8306"/>
        </w:tabs>
      </w:pPr>
      <w:hyperlink w:anchor="_Toc2253" w:history="1">
        <w:r>
          <w:rPr>
            <w:rFonts w:ascii="仿宋" w:eastAsia="仿宋" w:hAnsi="仿宋" w:cs="仿宋" w:hint="eastAsia"/>
            <w:lang w:eastAsia="zh-CN"/>
          </w:rPr>
          <w:t>(四)、质量培训与教育</w:t>
        </w:r>
        <w:r>
          <w:tab/>
        </w:r>
        <w:r>
          <w:fldChar w:fldCharType="begin"/>
        </w:r>
        <w:r>
          <w:instrText xml:space="preserve"> PAGEREF _Toc2253 \h </w:instrText>
        </w:r>
        <w:r>
          <w:fldChar w:fldCharType="separate"/>
        </w:r>
        <w:r>
          <w:t>79</w:t>
        </w:r>
        <w:r>
          <w:fldChar w:fldCharType="end"/>
        </w:r>
      </w:hyperlink>
    </w:p>
    <w:p>
      <w:pPr>
        <w:pStyle w:val="TOC2"/>
        <w:tabs>
          <w:tab w:val="right" w:leader="dot" w:pos="8306"/>
        </w:tabs>
      </w:pPr>
      <w:hyperlink w:anchor="_Toc20329" w:history="1">
        <w:r>
          <w:rPr>
            <w:rFonts w:ascii="仿宋" w:eastAsia="仿宋" w:hAnsi="仿宋" w:cs="仿宋" w:hint="eastAsia"/>
            <w:lang w:eastAsia="zh-CN"/>
          </w:rPr>
          <w:t>(五)、质量审核与评价</w:t>
        </w:r>
        <w:r>
          <w:tab/>
        </w:r>
        <w:r>
          <w:fldChar w:fldCharType="begin"/>
        </w:r>
        <w:r>
          <w:instrText xml:space="preserve"> PAGEREF _Toc20329 \h </w:instrText>
        </w:r>
        <w:r>
          <w:fldChar w:fldCharType="separate"/>
        </w:r>
        <w:r>
          <w:t>81</w:t>
        </w:r>
        <w:r>
          <w:fldChar w:fldCharType="end"/>
        </w:r>
      </w:hyperlink>
    </w:p>
    <w:p>
      <w:pPr>
        <w:pStyle w:val="TOC2"/>
        <w:tabs>
          <w:tab w:val="right" w:leader="dot" w:pos="8306"/>
        </w:tabs>
      </w:pPr>
      <w:hyperlink w:anchor="_Toc7062" w:history="1">
        <w:r>
          <w:rPr>
            <w:rFonts w:ascii="仿宋" w:eastAsia="仿宋" w:hAnsi="仿宋" w:cs="仿宋" w:hint="eastAsia"/>
            <w:lang w:eastAsia="zh-CN"/>
          </w:rPr>
          <w:t>(六)、不符合与纠正措施</w:t>
        </w:r>
        <w:r>
          <w:tab/>
        </w:r>
        <w:r>
          <w:fldChar w:fldCharType="begin"/>
        </w:r>
        <w:r>
          <w:instrText xml:space="preserve"> PAGEREF _Toc7062 \h </w:instrText>
        </w:r>
        <w:r>
          <w:fldChar w:fldCharType="separate"/>
        </w:r>
        <w:r>
          <w:t>82</w:t>
        </w:r>
        <w:r>
          <w:fldChar w:fldCharType="end"/>
        </w:r>
      </w:hyperlink>
    </w:p>
    <w:p>
      <w:pPr>
        <w:pStyle w:val="TOC1"/>
        <w:tabs>
          <w:tab w:val="right" w:leader="dot" w:pos="8306"/>
        </w:tabs>
      </w:pPr>
      <w:hyperlink w:anchor="_Toc8255" w:history="1">
        <w:r>
          <w:rPr>
            <w:rFonts w:ascii="仿宋" w:eastAsia="仿宋" w:hAnsi="仿宋" w:cs="仿宋" w:hint="eastAsia"/>
            <w:lang w:eastAsia="zh-CN"/>
          </w:rPr>
          <w:t>十六、利益相关者分析与沟通计划</w:t>
        </w:r>
        <w:r>
          <w:tab/>
        </w:r>
        <w:r>
          <w:fldChar w:fldCharType="begin"/>
        </w:r>
        <w:r>
          <w:instrText xml:space="preserve"> PAGEREF _Toc8255 \h </w:instrText>
        </w:r>
        <w:r>
          <w:fldChar w:fldCharType="separate"/>
        </w:r>
        <w:r>
          <w:t>83</w:t>
        </w:r>
        <w:r>
          <w:fldChar w:fldCharType="end"/>
        </w:r>
      </w:hyperlink>
    </w:p>
    <w:p>
      <w:pPr>
        <w:pStyle w:val="TOC2"/>
        <w:tabs>
          <w:tab w:val="right" w:leader="dot" w:pos="8306"/>
        </w:tabs>
      </w:pPr>
      <w:hyperlink w:anchor="_Toc15144" w:history="1">
        <w:r>
          <w:rPr>
            <w:rFonts w:ascii="仿宋" w:eastAsia="仿宋" w:hAnsi="仿宋" w:cs="仿宋" w:hint="eastAsia"/>
            <w:lang w:eastAsia="zh-CN"/>
          </w:rPr>
          <w:t>(一)、利益相关者分析</w:t>
        </w:r>
        <w:r>
          <w:tab/>
        </w:r>
        <w:r>
          <w:fldChar w:fldCharType="begin"/>
        </w:r>
        <w:r>
          <w:instrText xml:space="preserve"> PAGEREF _Toc15144 \h </w:instrText>
        </w:r>
        <w:r>
          <w:fldChar w:fldCharType="separate"/>
        </w:r>
        <w:r>
          <w:t>83</w:t>
        </w:r>
        <w:r>
          <w:fldChar w:fldCharType="end"/>
        </w:r>
      </w:hyperlink>
    </w:p>
    <w:p>
      <w:pPr>
        <w:pStyle w:val="TOC2"/>
        <w:tabs>
          <w:tab w:val="right" w:leader="dot" w:pos="8306"/>
        </w:tabs>
      </w:pPr>
      <w:hyperlink w:anchor="_Toc622" w:history="1">
        <w:r>
          <w:rPr>
            <w:rFonts w:ascii="仿宋" w:eastAsia="仿宋" w:hAnsi="仿宋" w:cs="仿宋" w:hint="eastAsia"/>
            <w:lang w:eastAsia="zh-CN"/>
          </w:rPr>
          <w:t>(二)、沟通计划</w:t>
        </w:r>
        <w:r>
          <w:tab/>
        </w:r>
        <w:r>
          <w:fldChar w:fldCharType="begin"/>
        </w:r>
        <w:r>
          <w:instrText xml:space="preserve"> PAGEREF _Toc622 \h </w:instrText>
        </w:r>
        <w:r>
          <w:fldChar w:fldCharType="separate"/>
        </w:r>
        <w:r>
          <w:t>84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04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0581"/>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9257"/>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氧化锆纤维项目的技术管理特点体现在其创新导向。通过引入最先进的技术趋势和解决方案，氧化锆纤维项目致力于提升科技含量、提高质量和效率水平。这意味着我们将采用最新的工具和方法，确保氧化锆纤维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氧化锆纤维项目技术管理的显著特征。通过整合不同领域的技术资源，我们实现了跨学科的协同工作。这有助于优化技术架构，提高整体效能。此外，整合性策略还促进了不同技术团队之间的紧密沟通和高效合作，确保氧化锆纤维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氧化锆纤维项目所采用的技术。通过不断优化技术方案，氧化锆纤维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氧化锆纤维项目团队将在氧化锆纤维项目初期识别可能的技术风险，并采取相应的预防和应对措施。通过建立健全的风险评估机制，氧化锆纤维项目能够在实施过程中及时发现并解决潜在的技术问题，保障氧化锆纤维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氧化锆纤维项目中，技术将成为氧化锆纤维项目成功的有力支持。这一深度剖析揭示了技术管理在氧化锆纤维项目实施中的关键作用，为氧化锆纤维项目的技术基础奠定了坚实的基础。</w:t>
      </w:r>
    </w:p>
    <w:p>
      <w:pPr>
        <w:pStyle w:val="Heading2"/>
        <w:ind w:firstLine="560" w:firstLineChars="200"/>
        <w:rPr>
          <w:rFonts w:ascii="仿宋" w:eastAsia="仿宋" w:hAnsi="仿宋" w:cs="仿宋" w:hint="eastAsia"/>
          <w:sz w:val="28"/>
          <w:lang w:eastAsia="zh-CN"/>
        </w:rPr>
      </w:pPr>
      <w:bookmarkStart w:id="4" w:name="_Toc626"/>
      <w:r>
        <w:rPr>
          <w:rFonts w:ascii="仿宋" w:eastAsia="仿宋" w:hAnsi="仿宋" w:cs="仿宋" w:hint="eastAsia"/>
          <w:sz w:val="28"/>
          <w:lang w:eastAsia="zh-CN"/>
        </w:rPr>
        <w:t>(二)、氧化锆纤维项目工艺技术设计方案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氧化锆纤维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氧化锆纤维项目将严格按照相关行业规范要求进行组织。通过有效控制产品质量，氧化锆纤维项目将致力于为顾客提供优质的氧化锆纤维项目产品和良好的服务。这体现了氧化锆纤维项目对于生产活动合规性和质量标准的高度重视，为氧化锆纤维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氧化锆纤维项目注重生态效益和清洁生产原则。氧化锆纤维项目建设将紧密结合地方特色经济发展，与社会经济发展规划和区域环境保护规划方案相协调一致。通过与当地区域自然生态系统的结合，氧化锆纤维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氧化锆纤维项目产品具有多样化的客户需求和个性化的特点。因此，氧化锆纤维项目产品规格品种多样，且单批生产数量较小。为满足这一特点，氧化锆纤维项目承办单位将建设先进的柔性制造生产线。通过广泛应用柔性制造技术，氧化锆纤维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氧化锆纤维项目采用的技术具有较高的技术含量和自动化水平，处于国内先进水平。这一技术选用不仅体现了对生产效率、质量和环境友好性的高标准要求，同时为氧化锆纤维项目的可持续发展奠定了坚实的基础。</w:t>
      </w:r>
    </w:p>
    <w:p>
      <w:pPr>
        <w:pStyle w:val="Heading2"/>
        <w:ind w:firstLine="560" w:firstLineChars="200"/>
        <w:rPr>
          <w:rFonts w:ascii="仿宋" w:eastAsia="仿宋" w:hAnsi="仿宋" w:cs="仿宋" w:hint="eastAsia"/>
          <w:sz w:val="28"/>
          <w:lang w:eastAsia="zh-CN"/>
        </w:rPr>
      </w:pPr>
      <w:bookmarkStart w:id="5" w:name="_Toc10554"/>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为确保氧化锆纤维项目的高效生产和技术实施，我们制定了一套精心设计的设备选型方案，以满足氧化锆纤维项目生产、质量和环保的要求。该方案的主要特点如下：</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氧化锆纤维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针对氧化锆纤维项目产品的多样性和小批量生产的特点，我们将建设柔性制造生产线。通过在设备选型中考虑柔性制造技术，可以灵活应对不同产品规格和生产需求，实现生产线的高度灵活性和适应性。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5483"/>
      <w:r>
        <w:rPr>
          <w:rFonts w:ascii="仿宋" w:eastAsia="仿宋" w:hAnsi="仿宋" w:cs="仿宋" w:hint="eastAsia"/>
          <w:sz w:val="28"/>
          <w:lang w:eastAsia="zh-CN"/>
        </w:rPr>
        <w:t>二、氧化锆纤维项目绩效评估</w:t>
      </w:r>
      <w:bookmarkEnd w:id="6"/>
    </w:p>
    <w:p>
      <w:pPr>
        <w:pStyle w:val="Heading2"/>
        <w:rPr>
          <w:rFonts w:ascii="仿宋" w:eastAsia="仿宋" w:hAnsi="仿宋" w:cs="仿宋" w:hint="eastAsia"/>
          <w:lang w:eastAsia="zh-CN"/>
        </w:rPr>
      </w:pPr>
      <w:bookmarkStart w:id="7" w:name="_Toc19276"/>
      <w:r>
        <w:rPr>
          <w:rFonts w:ascii="仿宋" w:eastAsia="仿宋" w:hAnsi="仿宋" w:cs="仿宋" w:hint="eastAsia"/>
          <w:lang w:eastAsia="zh-CN"/>
        </w:rPr>
        <w:t>(一)、绩效评估指标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氧化锆纤维项目中，我们设计了一套全面的绩效评估指标，以确保氧化锆纤维项目的可控和成功交付。这些指标跨足氧化锆纤维项目目标、成本、进度和质量等多个维度，为我们提供了全面洞察氧化锆纤维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氧化锆纤维项目目标达成率是我们关注的首要指标。我们设定了明确的目标，并通过定期监测和评估，迅速发现并应对潜在的目标偏差。这为氧化锆纤维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成本绩效是另一个核心关注点。通过实际成本与预算成本的对比分析，我们深入了解成本差异的原因，及时调整资源分配，保持氧化锆纤维项目在经济效益方面的合理水平。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氧化锆纤维项目进度作为关键的绩效指标之一，得到了精心的关注。我们制定了详细的氧化锆纤维项目进度计划，并设立了进度符合度指标，确保实际进度与计划进度保持一致。这使我们能够快速发现和解决潜在的进度问题，保持氧化锆纤维项目的正常推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氧化锆纤维项目绩效的不可或缺的一环。我们引入了一系列的质量标准和客户满意度指标，以确保氧化锆纤维项目交付的成果在质量上达到或超越预期水平。通过持续监测这些指标，我们努力提升氧化锆纤维项目整体质量水平，为氧化锆纤维项目的成功交付提供有力保障。通过这些科学且全面的绩效评估，我们能够更好地引导氧化锆纤维项目的持续改进，确保氧化锆纤维项目目标的顺利达成。</w:t>
      </w:r>
    </w:p>
    <w:p>
      <w:pPr>
        <w:pStyle w:val="Heading2"/>
        <w:ind w:firstLine="560" w:firstLineChars="200"/>
        <w:rPr>
          <w:rFonts w:ascii="仿宋" w:eastAsia="仿宋" w:hAnsi="仿宋" w:cs="仿宋" w:hint="eastAsia"/>
          <w:sz w:val="28"/>
          <w:lang w:eastAsia="zh-CN"/>
        </w:rPr>
      </w:pPr>
      <w:bookmarkStart w:id="8" w:name="_Toc10201"/>
      <w:r>
        <w:rPr>
          <w:rFonts w:ascii="仿宋" w:eastAsia="仿宋" w:hAnsi="仿宋" w:cs="仿宋" w:hint="eastAsia"/>
          <w:sz w:val="28"/>
          <w:lang w:eastAsia="zh-CN"/>
        </w:rPr>
        <w:t>(二)、绩效评估方法</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绩效评估是氧化锆纤维项目中的关键环节，为确保氧化锆纤维项目达到预期目标，我们采用了多层次、多维度的绩效评估方法。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氧化锆纤维项目的战略目标对齐，确保每个决策和行动都与氧化锆纤维项目整体目标保持一致。团队会定期召开战略对齐会议，审视当前工作与氧化锆纤维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氧化锆纤维项目进度、质量、成本和风险等方面。这些指标通过数据收集和分析，为氧化锆纤维项目管理团队提供了客观的评估依据。例如，我们通过氧化锆纤维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绩效评估不仅仅停留在氧化锆纤维项目内部，还考虑了氧化锆纤维项目对外部环境的影响。我们定期进行干系人满意度调查，以了解各利益相关方对氧化锆纤维项目的期望和满意度，并及时做出调整。</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这种多层次、多角度的绩效评估方法，使得我们能够全面了解氧化锆纤维项目的运行状态，及时做出调整，确保氧化锆纤维项目在不断变化的环境中保持稳健前行。</w:t>
      </w:r>
    </w:p>
    <w:p>
      <w:pPr>
        <w:pStyle w:val="Heading2"/>
        <w:ind w:firstLine="560" w:firstLineChars="200"/>
        <w:rPr>
          <w:rFonts w:ascii="仿宋" w:eastAsia="仿宋" w:hAnsi="仿宋" w:cs="仿宋" w:hint="eastAsia"/>
          <w:sz w:val="28"/>
          <w:lang w:eastAsia="zh-CN"/>
        </w:rPr>
      </w:pPr>
      <w:bookmarkStart w:id="9" w:name="_Toc3826"/>
      <w:r>
        <w:rPr>
          <w:rFonts w:ascii="仿宋" w:eastAsia="仿宋" w:hAnsi="仿宋" w:cs="仿宋" w:hint="eastAsia"/>
          <w:sz w:val="28"/>
          <w:lang w:eastAsia="zh-CN"/>
        </w:rPr>
        <w:t>(三)、绩效评估周期</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为了确保氧化锆纤维项目的有效管理和不断优化，我们采用了精心设计的绩效评估周期。这个周期旨在实现灵活、实时和全面的评估，以适应氧化锆纤维项目执行中的各种挑战。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氧化锆纤维项目的不同需求，分为短期、中期和长期。短期评估关注每个迭代或工作周期，以及时发现和解决当前任务中的问题。中期评估涵盖几个迭代，深入了解整体氧化锆纤维项目的趋势和性能。长期评估则着眼于整个氧化锆纤维项目阶段，确保氧化锆纤维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氧化锆纤维项目管理工具和协作平台，团队成员能够随时更新和分享氧化锆纤维项目数据。这种实时性的反馈机制使我们能够及时察觉潜在问题，快速调整，保持氧化锆纤维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氧化锆纤维项目的决策制定密不可分。每个周期的氧化锆纤维项目回顾会议成为集体总结经验、识别问题深层次原因并找到创新解决方案的平台。这种定期的反思与调整机制使氧化锆纤维项目能够不断学习、进化，以更好地适应变化的环境。</w:t>
      </w:r>
    </w:p>
    <w:p>
      <w:pPr>
        <w:pStyle w:val="Heading1"/>
        <w:ind w:firstLine="560" w:firstLineChars="200"/>
        <w:rPr>
          <w:rFonts w:ascii="仿宋" w:eastAsia="仿宋" w:hAnsi="仿宋" w:cs="仿宋" w:hint="eastAsia"/>
          <w:sz w:val="28"/>
          <w:lang w:eastAsia="zh-CN"/>
        </w:rPr>
      </w:pPr>
      <w:bookmarkStart w:id="10" w:name="_Toc31449"/>
      <w:r>
        <w:rPr>
          <w:rFonts w:ascii="仿宋" w:eastAsia="仿宋" w:hAnsi="仿宋" w:cs="仿宋" w:hint="eastAsia"/>
          <w:sz w:val="28"/>
          <w:lang w:eastAsia="zh-CN"/>
        </w:rPr>
        <w:t>三、氧化锆纤维项目建设单位说明</w:t>
      </w:r>
      <w:bookmarkEnd w:id="10"/>
    </w:p>
    <w:p>
      <w:pPr>
        <w:pStyle w:val="Heading2"/>
        <w:rPr>
          <w:rFonts w:ascii="仿宋" w:eastAsia="仿宋" w:hAnsi="仿宋" w:cs="仿宋" w:hint="eastAsia"/>
          <w:lang w:eastAsia="zh-CN"/>
        </w:rPr>
      </w:pPr>
      <w:bookmarkStart w:id="11" w:name="_Toc19774"/>
      <w:r>
        <w:rPr>
          <w:rFonts w:ascii="仿宋" w:eastAsia="仿宋" w:hAnsi="仿宋" w:cs="仿宋" w:hint="eastAsia"/>
          <w:lang w:eastAsia="zh-CN"/>
        </w:rPr>
        <w:t>(一)、氧化锆纤维项目承办单位基本情况</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2" w:name="_Toc26295"/>
      <w:r>
        <w:rPr>
          <w:rFonts w:ascii="仿宋" w:eastAsia="仿宋" w:hAnsi="仿宋" w:cs="仿宋" w:hint="eastAsia"/>
          <w:sz w:val="28"/>
          <w:lang w:eastAsia="zh-CN"/>
        </w:rPr>
        <w:t>(二)、公司经济效益分析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氧化锆纤维项目承办单位的XXXX，我们着眼于实现可持续的经济效益。通过技术创新和解决方案的提供，公司预计在氧化锆纤维项目执行期间将获得可观的收入增长。这一收入来源主要包括氧化锆纤维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同时，我们注重成本控制和效率提升，以确保氧化锆纤维项目的可持续盈利。透过精细的管理和资源优化，公司期望实现氧化锆纤维项目利润最大化。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氧化锆纤维项目实施进行全面的投资评估，包括氧化锆纤维项目启动阶段的资金投入和后续运营成本。通过对氧化锆纤维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氧化锆纤维项目实施过程中具备足够的资金流动性，公司将进行详尽的现金流分析。这包括资金需求的合理预测、氧化锆纤维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3" w:name="_Toc12164"/>
      <w:r>
        <w:rPr>
          <w:rFonts w:ascii="仿宋" w:eastAsia="仿宋" w:hAnsi="仿宋" w:cs="仿宋" w:hint="eastAsia"/>
          <w:sz w:val="28"/>
          <w:lang w:eastAsia="zh-CN"/>
        </w:rPr>
        <w:t>四、氧化锆纤维项目选址可行性分析</w:t>
      </w:r>
      <w:bookmarkEnd w:id="13"/>
    </w:p>
    <w:p>
      <w:pPr>
        <w:pStyle w:val="Heading2"/>
        <w:rPr>
          <w:rFonts w:ascii="仿宋" w:eastAsia="仿宋" w:hAnsi="仿宋" w:cs="仿宋" w:hint="eastAsia"/>
          <w:lang w:eastAsia="zh-CN"/>
        </w:rPr>
      </w:pPr>
      <w:bookmarkStart w:id="14" w:name="_Toc32740"/>
      <w:r>
        <w:rPr>
          <w:rFonts w:ascii="仿宋" w:eastAsia="仿宋" w:hAnsi="仿宋" w:cs="仿宋" w:hint="eastAsia"/>
          <w:lang w:eastAsia="zh-CN"/>
        </w:rPr>
        <w:t>(一)、氧化锆纤维项目选址</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该氧化锆纤维项目选址位于XX省XX市XX区XXX街道</w:t>
      </w:r>
    </w:p>
    <w:p>
      <w:pPr>
        <w:pStyle w:val="Heading2"/>
        <w:ind w:firstLine="560" w:firstLineChars="200"/>
        <w:rPr>
          <w:rFonts w:ascii="仿宋" w:eastAsia="仿宋" w:hAnsi="仿宋" w:cs="仿宋" w:hint="eastAsia"/>
          <w:sz w:val="28"/>
          <w:lang w:eastAsia="zh-CN"/>
        </w:rPr>
      </w:pPr>
      <w:bookmarkStart w:id="15" w:name="_Toc3866"/>
      <w:r>
        <w:rPr>
          <w:rFonts w:ascii="仿宋" w:eastAsia="仿宋" w:hAnsi="仿宋" w:cs="仿宋" w:hint="eastAsia"/>
          <w:sz w:val="28"/>
          <w:lang w:eastAsia="zh-CN"/>
        </w:rPr>
        <w:t>(二)、用地控制指标</w:t>
      </w:r>
      <w:bookmarkEnd w:id="15"/>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氧化锆纤维项目的征地面积将根据氧化锆纤维项目的实际规模和需求进行精确规划。具体面积XXX平方米，旨在确保氧化锆纤维项目不仅能够满足当前的发展需求，还能够预留空间以适应未来的扩展。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净用地面积是在征地面积基础上去除不可利用面积后的实际可开发用地。具体面积XXX平方米，考虑到环保、交通、安全等多方面因素，以确保氧化锆纤维项目在整体利用效率上达到最优。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氧化锆纤维项目计划建设的建筑总规模具体面积XXX平方米。这一规模的确定综合考虑了氧化锆纤维项目的性质、规模，以及城市规划的相关要求，确保建筑布局与周边环境协调一致。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绿地率是氧化锆纤维项目用地中被规划为绿地的比例。具体面积XXX平方米，旨在通过合理规划绿地，改善氧化锆纤维项目周边环境，提升居民生活质量，并符合城市整体绿化规划。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容积率是用地上可以建设的建筑总体积与用地面积之比。具体面积XXX，通过合理的容积率规划，确保氧化锆纤维项目建筑规模与周边环境和谐共生。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氧化锆纤维项目选址与当地城市规划相一致，具体面积XXX平方米。通过与城市规划部门深入沟通，确保氧化锆纤维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氧化锆纤维项目选址符合当地产业政策，具体面积XXX平方米。这包括氧化锆纤维项目对当地经济的促进作用，以及对相关产业的带动效应，确保氧化锆纤维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用地总体要求必须符合环保和可持续发展的原则，具体面积XXX平方米。通过采用绿色建筑设计、节能减排等措施，确保氧化锆纤维项目在建设和运营过程中对环境的影响最小化，达到可持续发展的要求。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确保氧化锆纤维项目选址具备必要的公共设施配套，具体面积XXX平方米。这包括交通便利性、教育、医疗等基础设施，以提高居民生活品质，使得氧化锆纤维项目选址更具吸引力。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考虑用地总体要求对当地社会稳定性的影响，具体面积XXX平方米。通过深入了解当地社区反馈，确保氧化锆纤维项目的选址和建设过程对当地社会和谐稳定产生积极作用。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氧化锆纤维项目选址不仅符合法规和规划，还在实际操作中具有可行性。这一全面规划将为氧化锆纤维项目的成功实施提供坚实的基础，确保氧化锆纤维项目选址阶段就能够奠定良好的发展基础。</w:t>
      </w:r>
    </w:p>
    <w:p>
      <w:pPr>
        <w:pStyle w:val="Heading2"/>
        <w:ind w:firstLine="560" w:firstLineChars="200"/>
        <w:rPr>
          <w:rFonts w:ascii="仿宋" w:eastAsia="仿宋" w:hAnsi="仿宋" w:cs="仿宋" w:hint="eastAsia"/>
          <w:sz w:val="28"/>
          <w:lang w:eastAsia="zh-CN"/>
        </w:rPr>
      </w:pPr>
      <w:bookmarkStart w:id="16" w:name="_Toc7780"/>
      <w:r>
        <w:rPr>
          <w:rFonts w:ascii="仿宋" w:eastAsia="仿宋" w:hAnsi="仿宋" w:cs="仿宋" w:hint="eastAsia"/>
          <w:sz w:val="28"/>
          <w:lang w:eastAsia="zh-CN"/>
        </w:rPr>
        <w:t>(三)、节约用地措施</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氧化锆纤维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氧化锆纤维项目的设备规划和空间设计中，我们将采取灵活设备布局的措施。设备布局将根据实际需求进行灵活设计，避免不必要的浪费。通过合理规划设备摆放位置，我们将提高设备的利用率，减少设备间距，以确保氧化锆纤维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氧化锆纤维项目内部引入共享设施的概念，例如共享会议室、办公区等。通过这种方式，我们可以减少对资源的重复建设，提高资源共享效率，从而减小氧化锆纤维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7" w:name="_Toc16370"/>
      <w:r>
        <w:rPr>
          <w:rFonts w:ascii="仿宋" w:eastAsia="仿宋" w:hAnsi="仿宋" w:cs="仿宋" w:hint="eastAsia"/>
          <w:sz w:val="28"/>
          <w:lang w:eastAsia="zh-CN"/>
        </w:rPr>
        <w:t>(四)、总图布置方案</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氧化锆纤维项目的总图布置中，我们将不同功能区域进行明确的规划，以最大程度满足氧化锆纤维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8" w:name="_Toc6772"/>
      <w:r>
        <w:rPr>
          <w:rFonts w:ascii="仿宋" w:eastAsia="仿宋" w:hAnsi="仿宋" w:cs="仿宋" w:hint="eastAsia"/>
          <w:sz w:val="28"/>
          <w:lang w:eastAsia="zh-CN"/>
        </w:rPr>
        <w:t>(五)、选址综合评价</w:t>
      </w:r>
      <w:bookmarkEnd w:id="18"/>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市场因素：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首先关注市场因素，包括潜在客户分布、竞争对手位置、市场需求等。通过深入的市场调研，我们能够更准确地评估选址对于市场开拓和产品销售的影响，确保氧化锆纤维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氧化锆纤维项目对环境的影响是综合评价的重要因素之一。我们将详细考虑选址周边的自然环境、生态保护区、水源地等情况，确保氧化锆纤维项目的建设和运营对环境影响最小化，并符合当地的环保法规标准。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对选址的评价还需充分考虑当地政府的产业政策和法规。我们将详细了解氧化锆纤维项目所在地的相关政策，确保氧化锆纤维项目的规划和运营与当地法规相符，降低不必要的法律风险。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考虑到社会稳定性对企业运营的重要性，我们将评估选址地区的社会安全情况、劳工关系、社区反馈等方面，以确保氧化锆纤维项目的建设和运营不会受到社会稳定性的负面影响。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最后，我们将综合考虑用地成本，包括土地购置费用、土地开发成本等。通过对用地成本的详细评估，我们能够做出更为精确的经济效益分析，为氧化锆纤维项目的投资决策提供有力支持。</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https://d.book118.com/158071135024006034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氧化锆纤维项目规划设计纲要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氧化锆纤维项目规划设计纲要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氧化锆纤维项目规划设计纲要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氧化锆纤维项目规划设计纲要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氧化锆纤维项目规划设计纲要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氧化锆纤维项目规划设计纲要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氧化锆纤维项目规划设计纲要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氧化锆纤维项目规划设计纲要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氧化锆纤维项目规划设计纲要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氧化锆纤维项目规划设计纲要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氧化锆纤维项目规划设计纲要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氧化锆纤维项目规划设计纲要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氧化锆纤维项目规划设计纲要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氧化锆纤维项目规划设计纲要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氧化锆纤维项目规划设计纲要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氧化锆纤维项目规划设计纲要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氧化锆纤维项目规划设计纲要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5F195C"/>
    <w:rsid w:val="415F195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58071135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2024-02-03T06:04:00Z</dcterms:created>
  <dcterms:modified xsi:type="dcterms:W3CDTF">2024-02-03T06:05:01Z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4C59D8B09C754E9DB31B19AB91647872_11</vt:lpwstr>
  </property>
  <property fmtid="{D5CDD505-2E9C-101B-9397-08002B2CF9AE}" pid="3" name="KSOProductBuildVer">
    <vt:lpwstr>2052-12.1.0.16250</vt:lpwstr>
  </property>
</Properties>
</file>