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铁轨建设相关行业公司成立报告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5" w:history="1">
        <w:r>
          <w:rPr>
            <w:rFonts w:ascii="仿宋" w:eastAsia="仿宋" w:hAnsi="仿宋" w:cs="仿宋" w:hint="eastAsia"/>
            <w:lang w:eastAsia="zh-CN"/>
          </w:rPr>
          <w:t>序言</w:t>
        </w:r>
        <w:r>
          <w:tab/>
        </w:r>
        <w:r>
          <w:fldChar w:fldCharType="begin"/>
        </w:r>
        <w:r>
          <w:instrText xml:space="preserve"> PAGEREF _Toc19175 \h </w:instrText>
        </w:r>
        <w:r>
          <w:fldChar w:fldCharType="separate"/>
        </w:r>
        <w:r>
          <w:t>3</w:t>
        </w:r>
        <w:r>
          <w:fldChar w:fldCharType="end"/>
        </w:r>
      </w:hyperlink>
    </w:p>
    <w:p>
      <w:pPr>
        <w:pStyle w:val="TOC1"/>
        <w:tabs>
          <w:tab w:val="right" w:leader="dot" w:pos="8306"/>
        </w:tabs>
      </w:pPr>
      <w:hyperlink w:anchor="_Toc29827" w:history="1">
        <w:r>
          <w:rPr>
            <w:rFonts w:ascii="仿宋" w:eastAsia="仿宋" w:hAnsi="仿宋" w:cs="仿宋" w:hint="eastAsia"/>
            <w:lang w:eastAsia="zh-CN"/>
          </w:rPr>
          <w:t>一、行业、市场分析</w:t>
        </w:r>
        <w:r>
          <w:tab/>
        </w:r>
        <w:r>
          <w:fldChar w:fldCharType="begin"/>
        </w:r>
        <w:r>
          <w:instrText xml:space="preserve"> PAGEREF _Toc29827 \h </w:instrText>
        </w:r>
        <w:r>
          <w:fldChar w:fldCharType="separate"/>
        </w:r>
        <w:r>
          <w:t>3</w:t>
        </w:r>
        <w:r>
          <w:fldChar w:fldCharType="end"/>
        </w:r>
      </w:hyperlink>
    </w:p>
    <w:p>
      <w:pPr>
        <w:pStyle w:val="TOC2"/>
        <w:tabs>
          <w:tab w:val="right" w:leader="dot" w:pos="8306"/>
        </w:tabs>
      </w:pPr>
      <w:hyperlink w:anchor="_Toc12555" w:history="1">
        <w:r>
          <w:rPr>
            <w:rFonts w:ascii="仿宋" w:eastAsia="仿宋" w:hAnsi="仿宋" w:cs="仿宋" w:hint="eastAsia"/>
            <w:lang w:eastAsia="zh-CN"/>
          </w:rPr>
          <w:t>(一)、行业分析</w:t>
        </w:r>
        <w:r>
          <w:tab/>
        </w:r>
        <w:r>
          <w:fldChar w:fldCharType="begin"/>
        </w:r>
        <w:r>
          <w:instrText xml:space="preserve"> PAGEREF _Toc12555 \h </w:instrText>
        </w:r>
        <w:r>
          <w:fldChar w:fldCharType="separate"/>
        </w:r>
        <w:r>
          <w:t>3</w:t>
        </w:r>
        <w:r>
          <w:fldChar w:fldCharType="end"/>
        </w:r>
      </w:hyperlink>
    </w:p>
    <w:p>
      <w:pPr>
        <w:pStyle w:val="TOC2"/>
        <w:tabs>
          <w:tab w:val="right" w:leader="dot" w:pos="8306"/>
        </w:tabs>
      </w:pPr>
      <w:hyperlink w:anchor="_Toc15564" w:history="1">
        <w:r>
          <w:rPr>
            <w:rFonts w:ascii="仿宋" w:eastAsia="仿宋" w:hAnsi="仿宋" w:cs="仿宋" w:hint="eastAsia"/>
            <w:lang w:eastAsia="zh-CN"/>
          </w:rPr>
          <w:t>(二)、市场分析</w:t>
        </w:r>
        <w:r>
          <w:tab/>
        </w:r>
        <w:r>
          <w:fldChar w:fldCharType="begin"/>
        </w:r>
        <w:r>
          <w:instrText xml:space="preserve"> PAGEREF _Toc15564 \h </w:instrText>
        </w:r>
        <w:r>
          <w:fldChar w:fldCharType="separate"/>
        </w:r>
        <w:r>
          <w:t>4</w:t>
        </w:r>
        <w:r>
          <w:fldChar w:fldCharType="end"/>
        </w:r>
      </w:hyperlink>
    </w:p>
    <w:p>
      <w:pPr>
        <w:pStyle w:val="TOC2"/>
        <w:tabs>
          <w:tab w:val="right" w:leader="dot" w:pos="8306"/>
        </w:tabs>
      </w:pPr>
      <w:hyperlink w:anchor="_Toc19754" w:history="1">
        <w:r>
          <w:rPr>
            <w:rFonts w:ascii="仿宋" w:eastAsia="仿宋" w:hAnsi="仿宋" w:cs="仿宋" w:hint="eastAsia"/>
            <w:lang w:eastAsia="zh-CN"/>
          </w:rPr>
          <w:t>(三)、行业发展及市场前景分析</w:t>
        </w:r>
        <w:r>
          <w:tab/>
        </w:r>
        <w:r>
          <w:fldChar w:fldCharType="begin"/>
        </w:r>
        <w:r>
          <w:instrText xml:space="preserve"> PAGEREF _Toc19754 \h </w:instrText>
        </w:r>
        <w:r>
          <w:fldChar w:fldCharType="separate"/>
        </w:r>
        <w:r>
          <w:t>4</w:t>
        </w:r>
        <w:r>
          <w:fldChar w:fldCharType="end"/>
        </w:r>
      </w:hyperlink>
    </w:p>
    <w:p>
      <w:pPr>
        <w:pStyle w:val="TOC1"/>
        <w:tabs>
          <w:tab w:val="right" w:leader="dot" w:pos="8306"/>
        </w:tabs>
      </w:pPr>
      <w:hyperlink w:anchor="_Toc23068" w:history="1">
        <w:r>
          <w:rPr>
            <w:rFonts w:ascii="仿宋" w:eastAsia="仿宋" w:hAnsi="仿宋" w:cs="仿宋" w:hint="eastAsia"/>
            <w:lang w:eastAsia="zh-CN"/>
          </w:rPr>
          <w:t>二、选址分析</w:t>
        </w:r>
        <w:r>
          <w:tab/>
        </w:r>
        <w:r>
          <w:fldChar w:fldCharType="begin"/>
        </w:r>
        <w:r>
          <w:instrText xml:space="preserve"> PAGEREF _Toc23068 \h </w:instrText>
        </w:r>
        <w:r>
          <w:fldChar w:fldCharType="separate"/>
        </w:r>
        <w:r>
          <w:t>6</w:t>
        </w:r>
        <w:r>
          <w:fldChar w:fldCharType="end"/>
        </w:r>
      </w:hyperlink>
    </w:p>
    <w:p>
      <w:pPr>
        <w:pStyle w:val="TOC2"/>
        <w:tabs>
          <w:tab w:val="right" w:leader="dot" w:pos="8306"/>
        </w:tabs>
      </w:pPr>
      <w:hyperlink w:anchor="_Toc11861" w:history="1">
        <w:r>
          <w:rPr>
            <w:rFonts w:ascii="仿宋" w:eastAsia="仿宋" w:hAnsi="仿宋" w:cs="仿宋" w:hint="eastAsia"/>
            <w:lang w:eastAsia="zh-CN"/>
          </w:rPr>
          <w:t>(一)、铁轨建设项目选址原则</w:t>
        </w:r>
        <w:r>
          <w:tab/>
        </w:r>
        <w:r>
          <w:fldChar w:fldCharType="begin"/>
        </w:r>
        <w:r>
          <w:instrText xml:space="preserve"> PAGEREF _Toc11861 \h </w:instrText>
        </w:r>
        <w:r>
          <w:fldChar w:fldCharType="separate"/>
        </w:r>
        <w:r>
          <w:t>6</w:t>
        </w:r>
        <w:r>
          <w:fldChar w:fldCharType="end"/>
        </w:r>
      </w:hyperlink>
    </w:p>
    <w:p>
      <w:pPr>
        <w:pStyle w:val="TOC2"/>
        <w:tabs>
          <w:tab w:val="right" w:leader="dot" w:pos="8306"/>
        </w:tabs>
      </w:pPr>
      <w:hyperlink w:anchor="_Toc24817" w:history="1">
        <w:r>
          <w:rPr>
            <w:rFonts w:ascii="仿宋" w:eastAsia="仿宋" w:hAnsi="仿宋" w:cs="仿宋" w:hint="eastAsia"/>
            <w:lang w:eastAsia="zh-CN"/>
          </w:rPr>
          <w:t>(二)、建设区基本情况</w:t>
        </w:r>
        <w:r>
          <w:tab/>
        </w:r>
        <w:r>
          <w:fldChar w:fldCharType="begin"/>
        </w:r>
        <w:r>
          <w:instrText xml:space="preserve"> PAGEREF _Toc24817 \h </w:instrText>
        </w:r>
        <w:r>
          <w:fldChar w:fldCharType="separate"/>
        </w:r>
        <w:r>
          <w:t>7</w:t>
        </w:r>
        <w:r>
          <w:fldChar w:fldCharType="end"/>
        </w:r>
      </w:hyperlink>
    </w:p>
    <w:p>
      <w:pPr>
        <w:pStyle w:val="TOC2"/>
        <w:tabs>
          <w:tab w:val="right" w:leader="dot" w:pos="8306"/>
        </w:tabs>
      </w:pPr>
      <w:hyperlink w:anchor="_Toc6646" w:history="1">
        <w:r>
          <w:rPr>
            <w:rFonts w:ascii="仿宋" w:eastAsia="仿宋" w:hAnsi="仿宋" w:cs="仿宋" w:hint="eastAsia"/>
            <w:lang w:eastAsia="zh-CN"/>
          </w:rPr>
          <w:t>(三)、发展目标</w:t>
        </w:r>
        <w:r>
          <w:tab/>
        </w:r>
        <w:r>
          <w:fldChar w:fldCharType="begin"/>
        </w:r>
        <w:r>
          <w:instrText xml:space="preserve"> PAGEREF _Toc6646 \h </w:instrText>
        </w:r>
        <w:r>
          <w:fldChar w:fldCharType="separate"/>
        </w:r>
        <w:r>
          <w:t>8</w:t>
        </w:r>
        <w:r>
          <w:fldChar w:fldCharType="end"/>
        </w:r>
      </w:hyperlink>
    </w:p>
    <w:p>
      <w:pPr>
        <w:pStyle w:val="TOC2"/>
        <w:tabs>
          <w:tab w:val="right" w:leader="dot" w:pos="8306"/>
        </w:tabs>
      </w:pPr>
      <w:hyperlink w:anchor="_Toc8268" w:history="1">
        <w:r>
          <w:rPr>
            <w:rFonts w:ascii="仿宋" w:eastAsia="仿宋" w:hAnsi="仿宋" w:cs="仿宋" w:hint="eastAsia"/>
            <w:lang w:eastAsia="zh-CN"/>
          </w:rPr>
          <w:t>(四)、产业发展方向</w:t>
        </w:r>
        <w:r>
          <w:tab/>
        </w:r>
        <w:r>
          <w:fldChar w:fldCharType="begin"/>
        </w:r>
        <w:r>
          <w:instrText xml:space="preserve"> PAGEREF _Toc8268 \h </w:instrText>
        </w:r>
        <w:r>
          <w:fldChar w:fldCharType="separate"/>
        </w:r>
        <w:r>
          <w:t>9</w:t>
        </w:r>
        <w:r>
          <w:fldChar w:fldCharType="end"/>
        </w:r>
      </w:hyperlink>
    </w:p>
    <w:p>
      <w:pPr>
        <w:pStyle w:val="TOC2"/>
        <w:tabs>
          <w:tab w:val="right" w:leader="dot" w:pos="8306"/>
        </w:tabs>
      </w:pPr>
      <w:hyperlink w:anchor="_Toc19780" w:history="1">
        <w:r>
          <w:rPr>
            <w:rFonts w:ascii="仿宋" w:eastAsia="仿宋" w:hAnsi="仿宋" w:cs="仿宋" w:hint="eastAsia"/>
            <w:lang w:eastAsia="zh-CN"/>
          </w:rPr>
          <w:t>(五)、铁轨建设项目选址综合评价</w:t>
        </w:r>
        <w:r>
          <w:tab/>
        </w:r>
        <w:r>
          <w:fldChar w:fldCharType="begin"/>
        </w:r>
        <w:r>
          <w:instrText xml:space="preserve"> PAGEREF _Toc19780 \h </w:instrText>
        </w:r>
        <w:r>
          <w:fldChar w:fldCharType="separate"/>
        </w:r>
        <w:r>
          <w:t>10</w:t>
        </w:r>
        <w:r>
          <w:fldChar w:fldCharType="end"/>
        </w:r>
      </w:hyperlink>
    </w:p>
    <w:p>
      <w:pPr>
        <w:pStyle w:val="TOC1"/>
        <w:tabs>
          <w:tab w:val="right" w:leader="dot" w:pos="8306"/>
        </w:tabs>
      </w:pPr>
      <w:hyperlink w:anchor="_Toc18911" w:history="1">
        <w:r>
          <w:rPr>
            <w:rFonts w:ascii="仿宋" w:eastAsia="仿宋" w:hAnsi="仿宋" w:cs="仿宋" w:hint="eastAsia"/>
            <w:lang w:eastAsia="zh-CN"/>
          </w:rPr>
          <w:t>三、公司成立背景及可行性分析</w:t>
        </w:r>
        <w:r>
          <w:tab/>
        </w:r>
        <w:r>
          <w:fldChar w:fldCharType="begin"/>
        </w:r>
        <w:r>
          <w:instrText xml:space="preserve"> PAGEREF _Toc18911 \h </w:instrText>
        </w:r>
        <w:r>
          <w:fldChar w:fldCharType="separate"/>
        </w:r>
        <w:r>
          <w:t>11</w:t>
        </w:r>
        <w:r>
          <w:fldChar w:fldCharType="end"/>
        </w:r>
      </w:hyperlink>
    </w:p>
    <w:p>
      <w:pPr>
        <w:pStyle w:val="TOC2"/>
        <w:tabs>
          <w:tab w:val="right" w:leader="dot" w:pos="8306"/>
        </w:tabs>
      </w:pPr>
      <w:hyperlink w:anchor="_Toc16186" w:history="1">
        <w:r>
          <w:rPr>
            <w:rFonts w:ascii="仿宋" w:eastAsia="仿宋" w:hAnsi="仿宋" w:cs="仿宋" w:hint="eastAsia"/>
            <w:lang w:eastAsia="zh-CN"/>
          </w:rPr>
          <w:t>(一)、发展思路</w:t>
        </w:r>
        <w:r>
          <w:tab/>
        </w:r>
        <w:r>
          <w:fldChar w:fldCharType="begin"/>
        </w:r>
        <w:r>
          <w:instrText xml:space="preserve"> PAGEREF _Toc16186 \h </w:instrText>
        </w:r>
        <w:r>
          <w:fldChar w:fldCharType="separate"/>
        </w:r>
        <w:r>
          <w:t>11</w:t>
        </w:r>
        <w:r>
          <w:fldChar w:fldCharType="end"/>
        </w:r>
      </w:hyperlink>
    </w:p>
    <w:p>
      <w:pPr>
        <w:pStyle w:val="TOC2"/>
        <w:tabs>
          <w:tab w:val="right" w:leader="dot" w:pos="8306"/>
        </w:tabs>
      </w:pPr>
      <w:hyperlink w:anchor="_Toc31894" w:history="1">
        <w:r>
          <w:rPr>
            <w:rFonts w:ascii="仿宋" w:eastAsia="仿宋" w:hAnsi="仿宋" w:cs="仿宋" w:hint="eastAsia"/>
            <w:lang w:eastAsia="zh-CN"/>
          </w:rPr>
          <w:t>(二)、产业发展背景分析</w:t>
        </w:r>
        <w:r>
          <w:tab/>
        </w:r>
        <w:r>
          <w:fldChar w:fldCharType="begin"/>
        </w:r>
        <w:r>
          <w:instrText xml:space="preserve"> PAGEREF _Toc31894 \h </w:instrText>
        </w:r>
        <w:r>
          <w:fldChar w:fldCharType="separate"/>
        </w:r>
        <w:r>
          <w:t>12</w:t>
        </w:r>
        <w:r>
          <w:fldChar w:fldCharType="end"/>
        </w:r>
      </w:hyperlink>
    </w:p>
    <w:p>
      <w:pPr>
        <w:pStyle w:val="TOC2"/>
        <w:tabs>
          <w:tab w:val="right" w:leader="dot" w:pos="8306"/>
        </w:tabs>
      </w:pPr>
      <w:hyperlink w:anchor="_Toc3941" w:history="1">
        <w:r>
          <w:rPr>
            <w:rFonts w:ascii="仿宋" w:eastAsia="仿宋" w:hAnsi="仿宋" w:cs="仿宋" w:hint="eastAsia"/>
            <w:lang w:eastAsia="zh-CN"/>
          </w:rPr>
          <w:t>(三)、产业发展原则</w:t>
        </w:r>
        <w:r>
          <w:tab/>
        </w:r>
        <w:r>
          <w:fldChar w:fldCharType="begin"/>
        </w:r>
        <w:r>
          <w:instrText xml:space="preserve"> PAGEREF _Toc3941 \h </w:instrText>
        </w:r>
        <w:r>
          <w:fldChar w:fldCharType="separate"/>
        </w:r>
        <w:r>
          <w:t>13</w:t>
        </w:r>
        <w:r>
          <w:fldChar w:fldCharType="end"/>
        </w:r>
      </w:hyperlink>
    </w:p>
    <w:p>
      <w:pPr>
        <w:pStyle w:val="TOC2"/>
        <w:tabs>
          <w:tab w:val="right" w:leader="dot" w:pos="8306"/>
        </w:tabs>
      </w:pPr>
      <w:hyperlink w:anchor="_Toc19650" w:history="1">
        <w:r>
          <w:rPr>
            <w:rFonts w:ascii="仿宋" w:eastAsia="仿宋" w:hAnsi="仿宋" w:cs="仿宋" w:hint="eastAsia"/>
            <w:lang w:eastAsia="zh-CN"/>
          </w:rPr>
          <w:t>(四)、区域产业环境分析</w:t>
        </w:r>
        <w:r>
          <w:tab/>
        </w:r>
        <w:r>
          <w:fldChar w:fldCharType="begin"/>
        </w:r>
        <w:r>
          <w:instrText xml:space="preserve"> PAGEREF _Toc19650 \h </w:instrText>
        </w:r>
        <w:r>
          <w:fldChar w:fldCharType="separate"/>
        </w:r>
        <w:r>
          <w:t>14</w:t>
        </w:r>
        <w:r>
          <w:fldChar w:fldCharType="end"/>
        </w:r>
      </w:hyperlink>
    </w:p>
    <w:p>
      <w:pPr>
        <w:pStyle w:val="TOC2"/>
        <w:tabs>
          <w:tab w:val="right" w:leader="dot" w:pos="8306"/>
        </w:tabs>
      </w:pPr>
      <w:hyperlink w:anchor="_Toc28676" w:history="1">
        <w:r>
          <w:rPr>
            <w:rFonts w:ascii="仿宋" w:eastAsia="仿宋" w:hAnsi="仿宋" w:cs="仿宋" w:hint="eastAsia"/>
            <w:lang w:eastAsia="zh-CN"/>
          </w:rPr>
          <w:t>(五)、可行性分析</w:t>
        </w:r>
        <w:r>
          <w:tab/>
        </w:r>
        <w:r>
          <w:fldChar w:fldCharType="begin"/>
        </w:r>
        <w:r>
          <w:instrText xml:space="preserve"> PAGEREF _Toc28676 \h </w:instrText>
        </w:r>
        <w:r>
          <w:fldChar w:fldCharType="separate"/>
        </w:r>
        <w:r>
          <w:t>16</w:t>
        </w:r>
        <w:r>
          <w:fldChar w:fldCharType="end"/>
        </w:r>
      </w:hyperlink>
    </w:p>
    <w:p>
      <w:pPr>
        <w:pStyle w:val="TOC2"/>
        <w:tabs>
          <w:tab w:val="right" w:leader="dot" w:pos="8306"/>
        </w:tabs>
      </w:pPr>
      <w:hyperlink w:anchor="_Toc32288" w:history="1">
        <w:r>
          <w:rPr>
            <w:rFonts w:ascii="仿宋" w:eastAsia="仿宋" w:hAnsi="仿宋" w:cs="仿宋" w:hint="eastAsia"/>
            <w:lang w:eastAsia="zh-CN"/>
          </w:rPr>
          <w:t>(六)、产业发展重点任务</w:t>
        </w:r>
        <w:r>
          <w:tab/>
        </w:r>
        <w:r>
          <w:fldChar w:fldCharType="begin"/>
        </w:r>
        <w:r>
          <w:instrText xml:space="preserve"> PAGEREF _Toc32288 \h </w:instrText>
        </w:r>
        <w:r>
          <w:fldChar w:fldCharType="separate"/>
        </w:r>
        <w:r>
          <w:t>17</w:t>
        </w:r>
        <w:r>
          <w:fldChar w:fldCharType="end"/>
        </w:r>
      </w:hyperlink>
    </w:p>
    <w:p>
      <w:pPr>
        <w:pStyle w:val="TOC2"/>
        <w:tabs>
          <w:tab w:val="right" w:leader="dot" w:pos="8306"/>
        </w:tabs>
      </w:pPr>
      <w:hyperlink w:anchor="_Toc3667" w:history="1">
        <w:r>
          <w:rPr>
            <w:rFonts w:ascii="仿宋" w:eastAsia="仿宋" w:hAnsi="仿宋" w:cs="仿宋" w:hint="eastAsia"/>
            <w:lang w:eastAsia="zh-CN"/>
          </w:rPr>
          <w:t>(七)、铁轨建设项目建设必要性分析</w:t>
        </w:r>
        <w:r>
          <w:tab/>
        </w:r>
        <w:r>
          <w:fldChar w:fldCharType="begin"/>
        </w:r>
        <w:r>
          <w:instrText xml:space="preserve"> PAGEREF _Toc3667 \h </w:instrText>
        </w:r>
        <w:r>
          <w:fldChar w:fldCharType="separate"/>
        </w:r>
        <w:r>
          <w:t>19</w:t>
        </w:r>
        <w:r>
          <w:fldChar w:fldCharType="end"/>
        </w:r>
      </w:hyperlink>
    </w:p>
    <w:p>
      <w:pPr>
        <w:pStyle w:val="TOC1"/>
        <w:tabs>
          <w:tab w:val="right" w:leader="dot" w:pos="8306"/>
        </w:tabs>
      </w:pPr>
      <w:hyperlink w:anchor="_Toc1941" w:history="1">
        <w:r>
          <w:rPr>
            <w:rFonts w:ascii="仿宋" w:eastAsia="仿宋" w:hAnsi="仿宋" w:cs="仿宋" w:hint="eastAsia"/>
            <w:lang w:eastAsia="zh-CN"/>
          </w:rPr>
          <w:t>四、法人治理</w:t>
        </w:r>
        <w:r>
          <w:tab/>
        </w:r>
        <w:r>
          <w:fldChar w:fldCharType="begin"/>
        </w:r>
        <w:r>
          <w:instrText xml:space="preserve"> PAGEREF _Toc1941 \h </w:instrText>
        </w:r>
        <w:r>
          <w:fldChar w:fldCharType="separate"/>
        </w:r>
        <w:r>
          <w:t>20</w:t>
        </w:r>
        <w:r>
          <w:fldChar w:fldCharType="end"/>
        </w:r>
      </w:hyperlink>
    </w:p>
    <w:p>
      <w:pPr>
        <w:pStyle w:val="TOC2"/>
        <w:tabs>
          <w:tab w:val="right" w:leader="dot" w:pos="8306"/>
        </w:tabs>
      </w:pPr>
      <w:hyperlink w:anchor="_Toc20979" w:history="1">
        <w:r>
          <w:rPr>
            <w:rFonts w:ascii="仿宋" w:eastAsia="仿宋" w:hAnsi="仿宋" w:cs="仿宋" w:hint="eastAsia"/>
            <w:lang w:eastAsia="zh-CN"/>
          </w:rPr>
          <w:t>(一)、股东权利及义务</w:t>
        </w:r>
        <w:r>
          <w:tab/>
        </w:r>
        <w:r>
          <w:fldChar w:fldCharType="begin"/>
        </w:r>
        <w:r>
          <w:instrText xml:space="preserve"> PAGEREF _Toc20979 \h </w:instrText>
        </w:r>
        <w:r>
          <w:fldChar w:fldCharType="separate"/>
        </w:r>
        <w:r>
          <w:t>20</w:t>
        </w:r>
        <w:r>
          <w:fldChar w:fldCharType="end"/>
        </w:r>
      </w:hyperlink>
    </w:p>
    <w:p>
      <w:pPr>
        <w:pStyle w:val="TOC2"/>
        <w:tabs>
          <w:tab w:val="right" w:leader="dot" w:pos="8306"/>
        </w:tabs>
      </w:pPr>
      <w:hyperlink w:anchor="_Toc30042" w:history="1">
        <w:r>
          <w:rPr>
            <w:rFonts w:ascii="仿宋" w:eastAsia="仿宋" w:hAnsi="仿宋" w:cs="仿宋" w:hint="eastAsia"/>
            <w:lang w:eastAsia="zh-CN"/>
          </w:rPr>
          <w:t>(二)、董事</w:t>
        </w:r>
        <w:r>
          <w:tab/>
        </w:r>
        <w:r>
          <w:fldChar w:fldCharType="begin"/>
        </w:r>
        <w:r>
          <w:instrText xml:space="preserve"> PAGEREF _Toc30042 \h </w:instrText>
        </w:r>
        <w:r>
          <w:fldChar w:fldCharType="separate"/>
        </w:r>
        <w:r>
          <w:t>23</w:t>
        </w:r>
        <w:r>
          <w:fldChar w:fldCharType="end"/>
        </w:r>
      </w:hyperlink>
    </w:p>
    <w:p>
      <w:pPr>
        <w:pStyle w:val="TOC2"/>
        <w:tabs>
          <w:tab w:val="right" w:leader="dot" w:pos="8306"/>
        </w:tabs>
      </w:pPr>
      <w:hyperlink w:anchor="_Toc21711" w:history="1">
        <w:r>
          <w:rPr>
            <w:rFonts w:ascii="仿宋" w:eastAsia="仿宋" w:hAnsi="仿宋" w:cs="仿宋" w:hint="eastAsia"/>
            <w:lang w:eastAsia="zh-CN"/>
          </w:rPr>
          <w:t>(三)、高级管理人员</w:t>
        </w:r>
        <w:r>
          <w:tab/>
        </w:r>
        <w:r>
          <w:fldChar w:fldCharType="begin"/>
        </w:r>
        <w:r>
          <w:instrText xml:space="preserve"> PAGEREF _Toc21711 \h </w:instrText>
        </w:r>
        <w:r>
          <w:fldChar w:fldCharType="separate"/>
        </w:r>
        <w:r>
          <w:t>27</w:t>
        </w:r>
        <w:r>
          <w:fldChar w:fldCharType="end"/>
        </w:r>
      </w:hyperlink>
    </w:p>
    <w:p>
      <w:pPr>
        <w:pStyle w:val="TOC2"/>
        <w:tabs>
          <w:tab w:val="right" w:leader="dot" w:pos="8306"/>
        </w:tabs>
      </w:pPr>
      <w:hyperlink w:anchor="_Toc9701" w:history="1">
        <w:r>
          <w:rPr>
            <w:rFonts w:ascii="仿宋" w:eastAsia="仿宋" w:hAnsi="仿宋" w:cs="仿宋" w:hint="eastAsia"/>
            <w:lang w:eastAsia="zh-CN"/>
          </w:rPr>
          <w:t>(四)、监事</w:t>
        </w:r>
        <w:r>
          <w:tab/>
        </w:r>
        <w:r>
          <w:fldChar w:fldCharType="begin"/>
        </w:r>
        <w:r>
          <w:instrText xml:space="preserve"> PAGEREF _Toc9701 \h </w:instrText>
        </w:r>
        <w:r>
          <w:fldChar w:fldCharType="separate"/>
        </w:r>
        <w:r>
          <w:t>29</w:t>
        </w:r>
        <w:r>
          <w:fldChar w:fldCharType="end"/>
        </w:r>
      </w:hyperlink>
    </w:p>
    <w:p>
      <w:pPr>
        <w:pStyle w:val="TOC1"/>
        <w:tabs>
          <w:tab w:val="right" w:leader="dot" w:pos="8306"/>
        </w:tabs>
      </w:pPr>
      <w:hyperlink w:anchor="_Toc16111" w:history="1">
        <w:r>
          <w:rPr>
            <w:rFonts w:ascii="仿宋" w:eastAsia="仿宋" w:hAnsi="仿宋" w:cs="仿宋" w:hint="eastAsia"/>
            <w:lang w:eastAsia="zh-CN"/>
          </w:rPr>
          <w:t>五、铁轨建设筹建公司基本信息</w:t>
        </w:r>
        <w:r>
          <w:tab/>
        </w:r>
        <w:r>
          <w:fldChar w:fldCharType="begin"/>
        </w:r>
        <w:r>
          <w:instrText xml:space="preserve"> PAGEREF _Toc16111 \h </w:instrText>
        </w:r>
        <w:r>
          <w:fldChar w:fldCharType="separate"/>
        </w:r>
        <w:r>
          <w:t>31</w:t>
        </w:r>
        <w:r>
          <w:fldChar w:fldCharType="end"/>
        </w:r>
      </w:hyperlink>
    </w:p>
    <w:p>
      <w:pPr>
        <w:pStyle w:val="TOC2"/>
        <w:tabs>
          <w:tab w:val="right" w:leader="dot" w:pos="8306"/>
        </w:tabs>
      </w:pPr>
      <w:hyperlink w:anchor="_Toc32479" w:history="1">
        <w:r>
          <w:rPr>
            <w:rFonts w:ascii="仿宋" w:eastAsia="仿宋" w:hAnsi="仿宋" w:cs="仿宋" w:hint="eastAsia"/>
            <w:lang w:eastAsia="zh-CN"/>
          </w:rPr>
          <w:t>(一)、公司名称</w:t>
        </w:r>
        <w:r>
          <w:tab/>
        </w:r>
        <w:r>
          <w:fldChar w:fldCharType="begin"/>
        </w:r>
        <w:r>
          <w:instrText xml:space="preserve"> PAGEREF _Toc32479 \h </w:instrText>
        </w:r>
        <w:r>
          <w:fldChar w:fldCharType="separate"/>
        </w:r>
        <w:r>
          <w:t>31</w:t>
        </w:r>
        <w:r>
          <w:fldChar w:fldCharType="end"/>
        </w:r>
      </w:hyperlink>
    </w:p>
    <w:p>
      <w:pPr>
        <w:pStyle w:val="TOC2"/>
        <w:tabs>
          <w:tab w:val="right" w:leader="dot" w:pos="8306"/>
        </w:tabs>
      </w:pPr>
      <w:hyperlink w:anchor="_Toc19987" w:history="1">
        <w:r>
          <w:rPr>
            <w:rFonts w:ascii="仿宋" w:eastAsia="仿宋" w:hAnsi="仿宋" w:cs="仿宋" w:hint="eastAsia"/>
            <w:lang w:eastAsia="zh-CN"/>
          </w:rPr>
          <w:t>(二)、注册资本</w:t>
        </w:r>
        <w:r>
          <w:tab/>
        </w:r>
        <w:r>
          <w:fldChar w:fldCharType="begin"/>
        </w:r>
        <w:r>
          <w:instrText xml:space="preserve"> PAGEREF _Toc19987 \h </w:instrText>
        </w:r>
        <w:r>
          <w:fldChar w:fldCharType="separate"/>
        </w:r>
        <w:r>
          <w:t>31</w:t>
        </w:r>
        <w:r>
          <w:fldChar w:fldCharType="end"/>
        </w:r>
      </w:hyperlink>
    </w:p>
    <w:p>
      <w:pPr>
        <w:pStyle w:val="TOC2"/>
        <w:tabs>
          <w:tab w:val="right" w:leader="dot" w:pos="8306"/>
        </w:tabs>
      </w:pPr>
      <w:hyperlink w:anchor="_Toc25304" w:history="1">
        <w:r>
          <w:rPr>
            <w:rFonts w:ascii="仿宋" w:eastAsia="仿宋" w:hAnsi="仿宋" w:cs="仿宋" w:hint="eastAsia"/>
            <w:lang w:eastAsia="zh-CN"/>
          </w:rPr>
          <w:t>(三)、注册地址</w:t>
        </w:r>
        <w:r>
          <w:tab/>
        </w:r>
        <w:r>
          <w:fldChar w:fldCharType="begin"/>
        </w:r>
        <w:r>
          <w:instrText xml:space="preserve"> PAGEREF _Toc25304 \h </w:instrText>
        </w:r>
        <w:r>
          <w:fldChar w:fldCharType="separate"/>
        </w:r>
        <w:r>
          <w:t>31</w:t>
        </w:r>
        <w:r>
          <w:fldChar w:fldCharType="end"/>
        </w:r>
      </w:hyperlink>
    </w:p>
    <w:p>
      <w:pPr>
        <w:pStyle w:val="TOC2"/>
        <w:tabs>
          <w:tab w:val="right" w:leader="dot" w:pos="8306"/>
        </w:tabs>
      </w:pPr>
      <w:hyperlink w:anchor="_Toc20247" w:history="1">
        <w:r>
          <w:rPr>
            <w:rFonts w:ascii="仿宋" w:eastAsia="仿宋" w:hAnsi="仿宋" w:cs="仿宋" w:hint="eastAsia"/>
            <w:lang w:eastAsia="zh-CN"/>
          </w:rPr>
          <w:t>(四)、法人代表</w:t>
        </w:r>
        <w:r>
          <w:tab/>
        </w:r>
        <w:r>
          <w:fldChar w:fldCharType="begin"/>
        </w:r>
        <w:r>
          <w:instrText xml:space="preserve"> PAGEREF _Toc20247 \h </w:instrText>
        </w:r>
        <w:r>
          <w:fldChar w:fldCharType="separate"/>
        </w:r>
        <w:r>
          <w:t>31</w:t>
        </w:r>
        <w:r>
          <w:fldChar w:fldCharType="end"/>
        </w:r>
      </w:hyperlink>
    </w:p>
    <w:p>
      <w:pPr>
        <w:pStyle w:val="TOC2"/>
        <w:tabs>
          <w:tab w:val="right" w:leader="dot" w:pos="8306"/>
        </w:tabs>
      </w:pPr>
      <w:hyperlink w:anchor="_Toc13728" w:history="1">
        <w:r>
          <w:rPr>
            <w:rFonts w:ascii="仿宋" w:eastAsia="仿宋" w:hAnsi="仿宋" w:cs="仿宋" w:hint="eastAsia"/>
            <w:lang w:eastAsia="zh-CN"/>
          </w:rPr>
          <w:t>(五)、主要经营范围</w:t>
        </w:r>
        <w:r>
          <w:tab/>
        </w:r>
        <w:r>
          <w:fldChar w:fldCharType="begin"/>
        </w:r>
        <w:r>
          <w:instrText xml:space="preserve"> PAGEREF _Toc13728 \h </w:instrText>
        </w:r>
        <w:r>
          <w:fldChar w:fldCharType="separate"/>
        </w:r>
        <w:r>
          <w:t>31</w:t>
        </w:r>
        <w:r>
          <w:fldChar w:fldCharType="end"/>
        </w:r>
      </w:hyperlink>
    </w:p>
    <w:p>
      <w:pPr>
        <w:pStyle w:val="TOC2"/>
        <w:tabs>
          <w:tab w:val="right" w:leader="dot" w:pos="8306"/>
        </w:tabs>
      </w:pPr>
      <w:hyperlink w:anchor="_Toc16228" w:history="1">
        <w:r>
          <w:rPr>
            <w:rFonts w:ascii="仿宋" w:eastAsia="仿宋" w:hAnsi="仿宋" w:cs="仿宋" w:hint="eastAsia"/>
            <w:lang w:eastAsia="zh-CN"/>
          </w:rPr>
          <w:t>(六)、主要股东</w:t>
        </w:r>
        <w:r>
          <w:tab/>
        </w:r>
        <w:r>
          <w:fldChar w:fldCharType="begin"/>
        </w:r>
        <w:r>
          <w:instrText xml:space="preserve"> PAGEREF _Toc16228 \h </w:instrText>
        </w:r>
        <w:r>
          <w:fldChar w:fldCharType="separate"/>
        </w:r>
        <w:r>
          <w:t>32</w:t>
        </w:r>
        <w:r>
          <w:fldChar w:fldCharType="end"/>
        </w:r>
      </w:hyperlink>
    </w:p>
    <w:p>
      <w:pPr>
        <w:pStyle w:val="TOC1"/>
        <w:tabs>
          <w:tab w:val="right" w:leader="dot" w:pos="8306"/>
        </w:tabs>
      </w:pPr>
      <w:hyperlink w:anchor="_Toc27759" w:history="1">
        <w:r>
          <w:rPr>
            <w:rFonts w:ascii="仿宋" w:eastAsia="仿宋" w:hAnsi="仿宋" w:cs="仿宋" w:hint="eastAsia"/>
            <w:lang w:eastAsia="zh-CN"/>
          </w:rPr>
          <w:t>六、环境保护分析</w:t>
        </w:r>
        <w:r>
          <w:tab/>
        </w:r>
        <w:r>
          <w:fldChar w:fldCharType="begin"/>
        </w:r>
        <w:r>
          <w:instrText xml:space="preserve"> PAGEREF _Toc27759 \h </w:instrText>
        </w:r>
        <w:r>
          <w:fldChar w:fldCharType="separate"/>
        </w:r>
        <w:r>
          <w:t>33</w:t>
        </w:r>
        <w:r>
          <w:fldChar w:fldCharType="end"/>
        </w:r>
      </w:hyperlink>
    </w:p>
    <w:p>
      <w:pPr>
        <w:pStyle w:val="TOC2"/>
        <w:tabs>
          <w:tab w:val="right" w:leader="dot" w:pos="8306"/>
        </w:tabs>
      </w:pPr>
      <w:hyperlink w:anchor="_Toc16123" w:history="1">
        <w:r>
          <w:rPr>
            <w:rFonts w:ascii="仿宋" w:eastAsia="仿宋" w:hAnsi="仿宋" w:cs="仿宋" w:hint="eastAsia"/>
            <w:lang w:eastAsia="zh-CN"/>
          </w:rPr>
          <w:t>(一)、编制依据</w:t>
        </w:r>
        <w:r>
          <w:tab/>
        </w:r>
        <w:r>
          <w:fldChar w:fldCharType="begin"/>
        </w:r>
        <w:r>
          <w:instrText xml:space="preserve"> PAGEREF _Toc16123 \h </w:instrText>
        </w:r>
        <w:r>
          <w:fldChar w:fldCharType="separate"/>
        </w:r>
        <w:r>
          <w:t>33</w:t>
        </w:r>
        <w:r>
          <w:fldChar w:fldCharType="end"/>
        </w:r>
      </w:hyperlink>
    </w:p>
    <w:p>
      <w:pPr>
        <w:pStyle w:val="TOC2"/>
        <w:tabs>
          <w:tab w:val="right" w:leader="dot" w:pos="8306"/>
        </w:tabs>
      </w:pPr>
      <w:hyperlink w:anchor="_Toc20543" w:history="1">
        <w:r>
          <w:rPr>
            <w:rFonts w:ascii="仿宋" w:eastAsia="仿宋" w:hAnsi="仿宋" w:cs="仿宋" w:hint="eastAsia"/>
            <w:lang w:eastAsia="zh-CN"/>
          </w:rPr>
          <w:t>(二)、环境影响合理性分析</w:t>
        </w:r>
        <w:r>
          <w:tab/>
        </w:r>
        <w:r>
          <w:fldChar w:fldCharType="begin"/>
        </w:r>
        <w:r>
          <w:instrText xml:space="preserve"> PAGEREF _Toc20543 \h </w:instrText>
        </w:r>
        <w:r>
          <w:fldChar w:fldCharType="separate"/>
        </w:r>
        <w:r>
          <w:t>33</w:t>
        </w:r>
        <w:r>
          <w:fldChar w:fldCharType="end"/>
        </w:r>
      </w:hyperlink>
    </w:p>
    <w:p>
      <w:pPr>
        <w:pStyle w:val="TOC2"/>
        <w:tabs>
          <w:tab w:val="right" w:leader="dot" w:pos="8306"/>
        </w:tabs>
      </w:pPr>
      <w:hyperlink w:anchor="_Toc32743" w:history="1">
        <w:r>
          <w:rPr>
            <w:rFonts w:ascii="仿宋" w:eastAsia="仿宋" w:hAnsi="仿宋" w:cs="仿宋" w:hint="eastAsia"/>
            <w:lang w:eastAsia="zh-CN"/>
          </w:rPr>
          <w:t>(三)、建设期大气环境影响分析</w:t>
        </w:r>
        <w:r>
          <w:tab/>
        </w:r>
        <w:r>
          <w:fldChar w:fldCharType="begin"/>
        </w:r>
        <w:r>
          <w:instrText xml:space="preserve"> PAGEREF _Toc32743 \h </w:instrText>
        </w:r>
        <w:r>
          <w:fldChar w:fldCharType="separate"/>
        </w:r>
        <w:r>
          <w:t>34</w:t>
        </w:r>
        <w:r>
          <w:fldChar w:fldCharType="end"/>
        </w:r>
      </w:hyperlink>
    </w:p>
    <w:p>
      <w:pPr>
        <w:pStyle w:val="TOC2"/>
        <w:tabs>
          <w:tab w:val="right" w:leader="dot" w:pos="8306"/>
        </w:tabs>
      </w:pPr>
      <w:hyperlink w:anchor="_Toc3080" w:history="1">
        <w:r>
          <w:rPr>
            <w:rFonts w:ascii="仿宋" w:eastAsia="仿宋" w:hAnsi="仿宋" w:cs="仿宋" w:hint="eastAsia"/>
            <w:lang w:eastAsia="zh-CN"/>
          </w:rPr>
          <w:t>(四)、建设期水环境影响分析</w:t>
        </w:r>
        <w:r>
          <w:tab/>
        </w:r>
        <w:r>
          <w:fldChar w:fldCharType="begin"/>
        </w:r>
        <w:r>
          <w:instrText xml:space="preserve"> PAGEREF _Toc3080 \h </w:instrText>
        </w:r>
        <w:r>
          <w:fldChar w:fldCharType="separate"/>
        </w:r>
        <w:r>
          <w:t>35</w:t>
        </w:r>
        <w:r>
          <w:fldChar w:fldCharType="end"/>
        </w:r>
      </w:hyperlink>
    </w:p>
    <w:p>
      <w:pPr>
        <w:pStyle w:val="TOC2"/>
        <w:tabs>
          <w:tab w:val="right" w:leader="dot" w:pos="8306"/>
        </w:tabs>
      </w:pPr>
      <w:hyperlink w:anchor="_Toc1548" w:history="1">
        <w:r>
          <w:rPr>
            <w:rFonts w:ascii="仿宋" w:eastAsia="仿宋" w:hAnsi="仿宋" w:cs="仿宋" w:hint="eastAsia"/>
            <w:lang w:eastAsia="zh-CN"/>
          </w:rPr>
          <w:t>(五)、建设期固体废弃物环境影响分析</w:t>
        </w:r>
        <w:r>
          <w:tab/>
        </w:r>
        <w:r>
          <w:fldChar w:fldCharType="begin"/>
        </w:r>
        <w:r>
          <w:instrText xml:space="preserve"> PAGEREF _Toc1548 \h </w:instrText>
        </w:r>
        <w:r>
          <w:fldChar w:fldCharType="separate"/>
        </w:r>
        <w:r>
          <w:t>36</w:t>
        </w:r>
        <w:r>
          <w:fldChar w:fldCharType="end"/>
        </w:r>
      </w:hyperlink>
    </w:p>
    <w:p>
      <w:pPr>
        <w:pStyle w:val="TOC2"/>
        <w:tabs>
          <w:tab w:val="right" w:leader="dot" w:pos="8306"/>
        </w:tabs>
      </w:pPr>
      <w:hyperlink w:anchor="_Toc11705" w:history="1">
        <w:r>
          <w:rPr>
            <w:rFonts w:ascii="仿宋" w:eastAsia="仿宋" w:hAnsi="仿宋" w:cs="仿宋" w:hint="eastAsia"/>
            <w:lang w:eastAsia="zh-CN"/>
          </w:rPr>
          <w:t>(六)、建设期声环境影响分析</w:t>
        </w:r>
        <w:r>
          <w:tab/>
        </w:r>
        <w:r>
          <w:fldChar w:fldCharType="begin"/>
        </w:r>
        <w:r>
          <w:instrText xml:space="preserve"> PAGEREF _Toc11705 \h </w:instrText>
        </w:r>
        <w:r>
          <w:fldChar w:fldCharType="separate"/>
        </w:r>
        <w:r>
          <w:t>37</w:t>
        </w:r>
        <w:r>
          <w:fldChar w:fldCharType="end"/>
        </w:r>
      </w:hyperlink>
    </w:p>
    <w:p>
      <w:pPr>
        <w:pStyle w:val="TOC2"/>
        <w:tabs>
          <w:tab w:val="right" w:leader="dot" w:pos="8306"/>
        </w:tabs>
      </w:pPr>
      <w:hyperlink w:anchor="_Toc25269" w:history="1">
        <w:r>
          <w:rPr>
            <w:rFonts w:ascii="仿宋" w:eastAsia="仿宋" w:hAnsi="仿宋" w:cs="仿宋" w:hint="eastAsia"/>
            <w:lang w:eastAsia="zh-CN"/>
          </w:rPr>
          <w:t>(七)、营运期大气环境影响分析</w:t>
        </w:r>
        <w:r>
          <w:tab/>
        </w:r>
        <w:r>
          <w:fldChar w:fldCharType="begin"/>
        </w:r>
        <w:r>
          <w:instrText xml:space="preserve"> PAGEREF _Toc25269 \h </w:instrText>
        </w:r>
        <w:r>
          <w:fldChar w:fldCharType="separate"/>
        </w:r>
        <w:r>
          <w:t>39</w:t>
        </w:r>
        <w:r>
          <w:fldChar w:fldCharType="end"/>
        </w:r>
      </w:hyperlink>
    </w:p>
    <w:p>
      <w:pPr>
        <w:pStyle w:val="TOC2"/>
        <w:tabs>
          <w:tab w:val="right" w:leader="dot" w:pos="8306"/>
        </w:tabs>
      </w:pPr>
      <w:hyperlink w:anchor="_Toc14375" w:history="1">
        <w:r>
          <w:rPr>
            <w:rFonts w:ascii="仿宋" w:eastAsia="仿宋" w:hAnsi="仿宋" w:cs="仿宋" w:hint="eastAsia"/>
            <w:lang w:eastAsia="zh-CN"/>
          </w:rPr>
          <w:t>(八)、营运期水环境影响分析</w:t>
        </w:r>
        <w:r>
          <w:tab/>
        </w:r>
        <w:r>
          <w:fldChar w:fldCharType="begin"/>
        </w:r>
        <w:r>
          <w:instrText xml:space="preserve"> PAGEREF _Toc14375 \h </w:instrText>
        </w:r>
        <w:r>
          <w:fldChar w:fldCharType="separate"/>
        </w:r>
        <w:r>
          <w:t>40</w:t>
        </w:r>
        <w:r>
          <w:fldChar w:fldCharType="end"/>
        </w:r>
      </w:hyperlink>
    </w:p>
    <w:p>
      <w:pPr>
        <w:pStyle w:val="TOC2"/>
        <w:tabs>
          <w:tab w:val="right" w:leader="dot" w:pos="8306"/>
        </w:tabs>
      </w:pPr>
      <w:hyperlink w:anchor="_Toc12625" w:history="1">
        <w:r>
          <w:rPr>
            <w:rFonts w:ascii="仿宋" w:eastAsia="仿宋" w:hAnsi="仿宋" w:cs="仿宋" w:hint="eastAsia"/>
            <w:lang w:eastAsia="zh-CN"/>
          </w:rPr>
          <w:t>(九)、营运期固体废弃物环境影响分析</w:t>
        </w:r>
        <w:r>
          <w:tab/>
        </w:r>
        <w:r>
          <w:fldChar w:fldCharType="begin"/>
        </w:r>
        <w:r>
          <w:instrText xml:space="preserve"> PAGEREF _Toc12625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8" w:history="1">
        <w:r>
          <w:rPr>
            <w:rFonts w:ascii="仿宋" w:eastAsia="仿宋" w:hAnsi="仿宋" w:cs="仿宋" w:hint="eastAsia"/>
            <w:lang w:eastAsia="zh-CN"/>
          </w:rPr>
          <w:t>(十)、营运期声环境影响分析</w:t>
        </w:r>
        <w:r>
          <w:tab/>
        </w:r>
        <w:r>
          <w:fldChar w:fldCharType="begin"/>
        </w:r>
        <w:r>
          <w:instrText xml:space="preserve"> PAGEREF _Toc5448 \h </w:instrText>
        </w:r>
        <w:r>
          <w:fldChar w:fldCharType="separate"/>
        </w:r>
        <w:r>
          <w:t>42</w:t>
        </w:r>
        <w:r>
          <w:fldChar w:fldCharType="end"/>
        </w:r>
      </w:hyperlink>
    </w:p>
    <w:p>
      <w:pPr>
        <w:pStyle w:val="TOC2"/>
        <w:tabs>
          <w:tab w:val="right" w:leader="dot" w:pos="8306"/>
        </w:tabs>
      </w:pPr>
      <w:hyperlink w:anchor="_Toc1841" w:history="1">
        <w:r>
          <w:rPr>
            <w:rFonts w:ascii="仿宋" w:eastAsia="仿宋" w:hAnsi="仿宋" w:cs="仿宋" w:hint="eastAsia"/>
            <w:lang w:eastAsia="zh-CN"/>
          </w:rPr>
          <w:t>(十一)、清洁生产</w:t>
        </w:r>
        <w:r>
          <w:tab/>
        </w:r>
        <w:r>
          <w:fldChar w:fldCharType="begin"/>
        </w:r>
        <w:r>
          <w:instrText xml:space="preserve"> PAGEREF _Toc1841 \h </w:instrText>
        </w:r>
        <w:r>
          <w:fldChar w:fldCharType="separate"/>
        </w:r>
        <w:r>
          <w:t>43</w:t>
        </w:r>
        <w:r>
          <w:fldChar w:fldCharType="end"/>
        </w:r>
      </w:hyperlink>
    </w:p>
    <w:p>
      <w:pPr>
        <w:pStyle w:val="TOC2"/>
        <w:tabs>
          <w:tab w:val="right" w:leader="dot" w:pos="8306"/>
        </w:tabs>
      </w:pPr>
      <w:hyperlink w:anchor="_Toc29557" w:history="1">
        <w:r>
          <w:rPr>
            <w:rFonts w:ascii="仿宋" w:eastAsia="仿宋" w:hAnsi="仿宋" w:cs="仿宋" w:hint="eastAsia"/>
            <w:lang w:eastAsia="zh-CN"/>
          </w:rPr>
          <w:t>(十二)、环境管理分析</w:t>
        </w:r>
        <w:r>
          <w:tab/>
        </w:r>
        <w:r>
          <w:fldChar w:fldCharType="begin"/>
        </w:r>
        <w:r>
          <w:instrText xml:space="preserve"> PAGEREF _Toc29557 \h </w:instrText>
        </w:r>
        <w:r>
          <w:fldChar w:fldCharType="separate"/>
        </w:r>
        <w:r>
          <w:t>44</w:t>
        </w:r>
        <w:r>
          <w:fldChar w:fldCharType="end"/>
        </w:r>
      </w:hyperlink>
    </w:p>
    <w:p>
      <w:pPr>
        <w:pStyle w:val="TOC2"/>
        <w:tabs>
          <w:tab w:val="right" w:leader="dot" w:pos="8306"/>
        </w:tabs>
      </w:pPr>
      <w:hyperlink w:anchor="_Toc22107" w:history="1">
        <w:r>
          <w:rPr>
            <w:rFonts w:ascii="仿宋" w:eastAsia="仿宋" w:hAnsi="仿宋" w:cs="仿宋" w:hint="eastAsia"/>
            <w:lang w:eastAsia="zh-CN"/>
          </w:rPr>
          <w:t>(十三)、结论及建议</w:t>
        </w:r>
        <w:r>
          <w:tab/>
        </w:r>
        <w:r>
          <w:fldChar w:fldCharType="begin"/>
        </w:r>
        <w:r>
          <w:instrText xml:space="preserve"> PAGEREF _Toc22107 \h </w:instrText>
        </w:r>
        <w:r>
          <w:fldChar w:fldCharType="separate"/>
        </w:r>
        <w:r>
          <w:t>46</w:t>
        </w:r>
        <w:r>
          <w:fldChar w:fldCharType="end"/>
        </w:r>
      </w:hyperlink>
    </w:p>
    <w:p>
      <w:pPr>
        <w:pStyle w:val="TOC1"/>
        <w:tabs>
          <w:tab w:val="right" w:leader="dot" w:pos="8306"/>
        </w:tabs>
      </w:pPr>
      <w:hyperlink w:anchor="_Toc11656" w:history="1">
        <w:r>
          <w:rPr>
            <w:rFonts w:ascii="仿宋" w:eastAsia="仿宋" w:hAnsi="仿宋" w:cs="仿宋" w:hint="eastAsia"/>
            <w:lang w:eastAsia="zh-CN"/>
          </w:rPr>
          <w:t>七、建设进度分析</w:t>
        </w:r>
        <w:r>
          <w:tab/>
        </w:r>
        <w:r>
          <w:fldChar w:fldCharType="begin"/>
        </w:r>
        <w:r>
          <w:instrText xml:space="preserve"> PAGEREF _Toc11656 \h </w:instrText>
        </w:r>
        <w:r>
          <w:fldChar w:fldCharType="separate"/>
        </w:r>
        <w:r>
          <w:t>47</w:t>
        </w:r>
        <w:r>
          <w:fldChar w:fldCharType="end"/>
        </w:r>
      </w:hyperlink>
    </w:p>
    <w:p>
      <w:pPr>
        <w:pStyle w:val="TOC2"/>
        <w:tabs>
          <w:tab w:val="right" w:leader="dot" w:pos="8306"/>
        </w:tabs>
      </w:pPr>
      <w:hyperlink w:anchor="_Toc922" w:history="1">
        <w:r>
          <w:rPr>
            <w:rFonts w:ascii="仿宋" w:eastAsia="仿宋" w:hAnsi="仿宋" w:cs="仿宋" w:hint="eastAsia"/>
            <w:lang w:eastAsia="zh-CN"/>
          </w:rPr>
          <w:t>(一)、铁轨建设项目进度安排</w:t>
        </w:r>
        <w:r>
          <w:tab/>
        </w:r>
        <w:r>
          <w:fldChar w:fldCharType="begin"/>
        </w:r>
        <w:r>
          <w:instrText xml:space="preserve"> PAGEREF _Toc922 \h </w:instrText>
        </w:r>
        <w:r>
          <w:fldChar w:fldCharType="separate"/>
        </w:r>
        <w:r>
          <w:t>47</w:t>
        </w:r>
        <w:r>
          <w:fldChar w:fldCharType="end"/>
        </w:r>
      </w:hyperlink>
    </w:p>
    <w:p>
      <w:pPr>
        <w:pStyle w:val="TOC2"/>
        <w:tabs>
          <w:tab w:val="right" w:leader="dot" w:pos="8306"/>
        </w:tabs>
      </w:pPr>
      <w:hyperlink w:anchor="_Toc7433" w:history="1">
        <w:r>
          <w:rPr>
            <w:rFonts w:ascii="仿宋" w:eastAsia="仿宋" w:hAnsi="仿宋" w:cs="仿宋" w:hint="eastAsia"/>
            <w:lang w:eastAsia="zh-CN"/>
          </w:rPr>
          <w:t>(二)、铁轨建设项目实施保障措施</w:t>
        </w:r>
        <w:r>
          <w:tab/>
        </w:r>
        <w:r>
          <w:fldChar w:fldCharType="begin"/>
        </w:r>
        <w:r>
          <w:instrText xml:space="preserve"> PAGEREF _Toc7433 \h </w:instrText>
        </w:r>
        <w:r>
          <w:fldChar w:fldCharType="separate"/>
        </w:r>
        <w:r>
          <w:t>48</w:t>
        </w:r>
        <w:r>
          <w:fldChar w:fldCharType="end"/>
        </w:r>
      </w:hyperlink>
    </w:p>
    <w:p>
      <w:pPr>
        <w:pStyle w:val="TOC1"/>
        <w:tabs>
          <w:tab w:val="right" w:leader="dot" w:pos="8306"/>
        </w:tabs>
      </w:pPr>
      <w:hyperlink w:anchor="_Toc12922" w:history="1">
        <w:r>
          <w:rPr>
            <w:rFonts w:ascii="仿宋" w:eastAsia="仿宋" w:hAnsi="仿宋" w:cs="仿宋" w:hint="eastAsia"/>
            <w:lang w:eastAsia="zh-CN"/>
          </w:rPr>
          <w:t>八、目标客户和受众分析</w:t>
        </w:r>
        <w:r>
          <w:tab/>
        </w:r>
        <w:r>
          <w:fldChar w:fldCharType="begin"/>
        </w:r>
        <w:r>
          <w:instrText xml:space="preserve"> PAGEREF _Toc12922 \h </w:instrText>
        </w:r>
        <w:r>
          <w:fldChar w:fldCharType="separate"/>
        </w:r>
        <w:r>
          <w:t>49</w:t>
        </w:r>
        <w:r>
          <w:fldChar w:fldCharType="end"/>
        </w:r>
      </w:hyperlink>
    </w:p>
    <w:p>
      <w:pPr>
        <w:pStyle w:val="TOC2"/>
        <w:tabs>
          <w:tab w:val="right" w:leader="dot" w:pos="8306"/>
        </w:tabs>
      </w:pPr>
      <w:hyperlink w:anchor="_Toc28376" w:history="1">
        <w:r>
          <w:rPr>
            <w:rFonts w:ascii="仿宋" w:eastAsia="仿宋" w:hAnsi="仿宋" w:cs="仿宋" w:hint="eastAsia"/>
            <w:lang w:eastAsia="zh-CN"/>
          </w:rPr>
          <w:t>(一)、客户群体描述</w:t>
        </w:r>
        <w:r>
          <w:tab/>
        </w:r>
        <w:r>
          <w:fldChar w:fldCharType="begin"/>
        </w:r>
        <w:r>
          <w:instrText xml:space="preserve"> PAGEREF _Toc28376 \h </w:instrText>
        </w:r>
        <w:r>
          <w:fldChar w:fldCharType="separate"/>
        </w:r>
        <w:r>
          <w:t>49</w:t>
        </w:r>
        <w:r>
          <w:fldChar w:fldCharType="end"/>
        </w:r>
      </w:hyperlink>
    </w:p>
    <w:p>
      <w:pPr>
        <w:pStyle w:val="TOC2"/>
        <w:tabs>
          <w:tab w:val="right" w:leader="dot" w:pos="8306"/>
        </w:tabs>
      </w:pPr>
      <w:hyperlink w:anchor="_Toc7644" w:history="1">
        <w:r>
          <w:rPr>
            <w:rFonts w:ascii="仿宋" w:eastAsia="仿宋" w:hAnsi="仿宋" w:cs="仿宋" w:hint="eastAsia"/>
            <w:lang w:eastAsia="zh-CN"/>
          </w:rPr>
          <w:t>(二)、客户需求和期望</w:t>
        </w:r>
        <w:r>
          <w:tab/>
        </w:r>
        <w:r>
          <w:fldChar w:fldCharType="begin"/>
        </w:r>
        <w:r>
          <w:instrText xml:space="preserve"> PAGEREF _Toc7644 \h </w:instrText>
        </w:r>
        <w:r>
          <w:fldChar w:fldCharType="separate"/>
        </w:r>
        <w:r>
          <w:t>51</w:t>
        </w:r>
        <w:r>
          <w:fldChar w:fldCharType="end"/>
        </w:r>
      </w:hyperlink>
    </w:p>
    <w:p>
      <w:pPr>
        <w:pStyle w:val="TOC2"/>
        <w:tabs>
          <w:tab w:val="right" w:leader="dot" w:pos="8306"/>
        </w:tabs>
      </w:pPr>
      <w:hyperlink w:anchor="_Toc5607" w:history="1">
        <w:r>
          <w:rPr>
            <w:rFonts w:ascii="仿宋" w:eastAsia="仿宋" w:hAnsi="仿宋" w:cs="仿宋" w:hint="eastAsia"/>
            <w:lang w:eastAsia="zh-CN"/>
          </w:rPr>
          <w:t>(三)、客户获取策略</w:t>
        </w:r>
        <w:r>
          <w:tab/>
        </w:r>
        <w:r>
          <w:fldChar w:fldCharType="begin"/>
        </w:r>
        <w:r>
          <w:instrText xml:space="preserve"> PAGEREF _Toc5607 \h </w:instrText>
        </w:r>
        <w:r>
          <w:fldChar w:fldCharType="separate"/>
        </w:r>
        <w:r>
          <w:t>52</w:t>
        </w:r>
        <w:r>
          <w:fldChar w:fldCharType="end"/>
        </w:r>
      </w:hyperlink>
    </w:p>
    <w:p>
      <w:pPr>
        <w:pStyle w:val="TOC2"/>
        <w:tabs>
          <w:tab w:val="right" w:leader="dot" w:pos="8306"/>
        </w:tabs>
      </w:pPr>
      <w:hyperlink w:anchor="_Toc18993" w:history="1">
        <w:r>
          <w:rPr>
            <w:rFonts w:ascii="仿宋" w:eastAsia="仿宋" w:hAnsi="仿宋" w:cs="仿宋" w:hint="eastAsia"/>
            <w:lang w:eastAsia="zh-CN"/>
          </w:rPr>
          <w:t>(四)、客户关系管理</w:t>
        </w:r>
        <w:r>
          <w:tab/>
        </w:r>
        <w:r>
          <w:fldChar w:fldCharType="begin"/>
        </w:r>
        <w:r>
          <w:instrText xml:space="preserve"> PAGEREF _Toc18993 \h </w:instrText>
        </w:r>
        <w:r>
          <w:fldChar w:fldCharType="separate"/>
        </w:r>
        <w:r>
          <w:t>54</w:t>
        </w:r>
        <w:r>
          <w:fldChar w:fldCharType="end"/>
        </w:r>
      </w:hyperlink>
    </w:p>
    <w:p>
      <w:pPr>
        <w:pStyle w:val="TOC1"/>
        <w:tabs>
          <w:tab w:val="right" w:leader="dot" w:pos="8306"/>
        </w:tabs>
      </w:pPr>
      <w:hyperlink w:anchor="_Toc5379" w:history="1">
        <w:r>
          <w:rPr>
            <w:rFonts w:ascii="仿宋" w:eastAsia="仿宋" w:hAnsi="仿宋" w:cs="仿宋" w:hint="eastAsia"/>
            <w:lang w:eastAsia="zh-CN"/>
          </w:rPr>
          <w:t>九、铁轨建设项目经济效益</w:t>
        </w:r>
        <w:r>
          <w:tab/>
        </w:r>
        <w:r>
          <w:fldChar w:fldCharType="begin"/>
        </w:r>
        <w:r>
          <w:instrText xml:space="preserve"> PAGEREF _Toc5379 \h </w:instrText>
        </w:r>
        <w:r>
          <w:fldChar w:fldCharType="separate"/>
        </w:r>
        <w:r>
          <w:t>56</w:t>
        </w:r>
        <w:r>
          <w:fldChar w:fldCharType="end"/>
        </w:r>
      </w:hyperlink>
    </w:p>
    <w:p>
      <w:pPr>
        <w:pStyle w:val="TOC2"/>
        <w:tabs>
          <w:tab w:val="right" w:leader="dot" w:pos="8306"/>
        </w:tabs>
      </w:pPr>
      <w:hyperlink w:anchor="_Toc1708" w:history="1">
        <w:r>
          <w:rPr>
            <w:rFonts w:ascii="仿宋" w:eastAsia="仿宋" w:hAnsi="仿宋" w:cs="仿宋" w:hint="eastAsia"/>
            <w:lang w:eastAsia="zh-CN"/>
          </w:rPr>
          <w:t>(一)、基本假设及基础参数选取</w:t>
        </w:r>
        <w:r>
          <w:tab/>
        </w:r>
        <w:r>
          <w:fldChar w:fldCharType="begin"/>
        </w:r>
        <w:r>
          <w:instrText xml:space="preserve"> PAGEREF _Toc1708 \h </w:instrText>
        </w:r>
        <w:r>
          <w:fldChar w:fldCharType="separate"/>
        </w:r>
        <w:r>
          <w:t>56</w:t>
        </w:r>
        <w:r>
          <w:fldChar w:fldCharType="end"/>
        </w:r>
      </w:hyperlink>
    </w:p>
    <w:p>
      <w:pPr>
        <w:pStyle w:val="TOC2"/>
        <w:tabs>
          <w:tab w:val="right" w:leader="dot" w:pos="8306"/>
        </w:tabs>
      </w:pPr>
      <w:hyperlink w:anchor="_Toc24518" w:history="1">
        <w:r>
          <w:rPr>
            <w:rFonts w:ascii="仿宋" w:eastAsia="仿宋" w:hAnsi="仿宋" w:cs="仿宋" w:hint="eastAsia"/>
            <w:lang w:eastAsia="zh-CN"/>
          </w:rPr>
          <w:t>(二)、经济评价财务测算</w:t>
        </w:r>
        <w:r>
          <w:tab/>
        </w:r>
        <w:r>
          <w:fldChar w:fldCharType="begin"/>
        </w:r>
        <w:r>
          <w:instrText xml:space="preserve"> PAGEREF _Toc24518 \h </w:instrText>
        </w:r>
        <w:r>
          <w:fldChar w:fldCharType="separate"/>
        </w:r>
        <w:r>
          <w:t>56</w:t>
        </w:r>
        <w:r>
          <w:fldChar w:fldCharType="end"/>
        </w:r>
      </w:hyperlink>
    </w:p>
    <w:p>
      <w:pPr>
        <w:pStyle w:val="TOC2"/>
        <w:tabs>
          <w:tab w:val="right" w:leader="dot" w:pos="8306"/>
        </w:tabs>
      </w:pPr>
      <w:hyperlink w:anchor="_Toc7400" w:history="1">
        <w:r>
          <w:rPr>
            <w:rFonts w:ascii="仿宋" w:eastAsia="仿宋" w:hAnsi="仿宋" w:cs="仿宋" w:hint="eastAsia"/>
            <w:lang w:eastAsia="zh-CN"/>
          </w:rPr>
          <w:t>(三)、铁轨建设项目盈利能力分析</w:t>
        </w:r>
        <w:r>
          <w:tab/>
        </w:r>
        <w:r>
          <w:fldChar w:fldCharType="begin"/>
        </w:r>
        <w:r>
          <w:instrText xml:space="preserve"> PAGEREF _Toc7400 \h </w:instrText>
        </w:r>
        <w:r>
          <w:fldChar w:fldCharType="separate"/>
        </w:r>
        <w:r>
          <w:t>58</w:t>
        </w:r>
        <w:r>
          <w:fldChar w:fldCharType="end"/>
        </w:r>
      </w:hyperlink>
    </w:p>
    <w:p>
      <w:pPr>
        <w:pStyle w:val="TOC2"/>
        <w:tabs>
          <w:tab w:val="right" w:leader="dot" w:pos="8306"/>
        </w:tabs>
      </w:pPr>
      <w:hyperlink w:anchor="_Toc21536" w:history="1">
        <w:r>
          <w:rPr>
            <w:rFonts w:ascii="仿宋" w:eastAsia="仿宋" w:hAnsi="仿宋" w:cs="仿宋" w:hint="eastAsia"/>
            <w:lang w:eastAsia="zh-CN"/>
          </w:rPr>
          <w:t>(四)、财务生存能力分析</w:t>
        </w:r>
        <w:r>
          <w:tab/>
        </w:r>
        <w:r>
          <w:fldChar w:fldCharType="begin"/>
        </w:r>
        <w:r>
          <w:instrText xml:space="preserve"> PAGEREF _Toc21536 \h </w:instrText>
        </w:r>
        <w:r>
          <w:fldChar w:fldCharType="separate"/>
        </w:r>
        <w:r>
          <w:t>59</w:t>
        </w:r>
        <w:r>
          <w:fldChar w:fldCharType="end"/>
        </w:r>
      </w:hyperlink>
    </w:p>
    <w:p>
      <w:pPr>
        <w:pStyle w:val="TOC2"/>
        <w:tabs>
          <w:tab w:val="right" w:leader="dot" w:pos="8306"/>
        </w:tabs>
      </w:pPr>
      <w:hyperlink w:anchor="_Toc19155" w:history="1">
        <w:r>
          <w:rPr>
            <w:rFonts w:ascii="仿宋" w:eastAsia="仿宋" w:hAnsi="仿宋" w:cs="仿宋" w:hint="eastAsia"/>
            <w:lang w:eastAsia="zh-CN"/>
          </w:rPr>
          <w:t>(五)、偿债能力分析</w:t>
        </w:r>
        <w:r>
          <w:tab/>
        </w:r>
        <w:r>
          <w:fldChar w:fldCharType="begin"/>
        </w:r>
        <w:r>
          <w:instrText xml:space="preserve"> PAGEREF _Toc19155 \h </w:instrText>
        </w:r>
        <w:r>
          <w:fldChar w:fldCharType="separate"/>
        </w:r>
        <w:r>
          <w:t>59</w:t>
        </w:r>
        <w:r>
          <w:fldChar w:fldCharType="end"/>
        </w:r>
      </w:hyperlink>
    </w:p>
    <w:p>
      <w:pPr>
        <w:pStyle w:val="TOC2"/>
        <w:tabs>
          <w:tab w:val="right" w:leader="dot" w:pos="8306"/>
        </w:tabs>
      </w:pPr>
      <w:hyperlink w:anchor="_Toc6423" w:history="1">
        <w:r>
          <w:rPr>
            <w:rFonts w:ascii="仿宋" w:eastAsia="仿宋" w:hAnsi="仿宋" w:cs="仿宋" w:hint="eastAsia"/>
            <w:lang w:eastAsia="zh-CN"/>
          </w:rPr>
          <w:t>(六)、经济评价结论</w:t>
        </w:r>
        <w:r>
          <w:tab/>
        </w:r>
        <w:r>
          <w:fldChar w:fldCharType="begin"/>
        </w:r>
        <w:r>
          <w:instrText xml:space="preserve"> PAGEREF _Toc6423 \h </w:instrText>
        </w:r>
        <w:r>
          <w:fldChar w:fldCharType="separate"/>
        </w:r>
        <w:r>
          <w:t>61</w:t>
        </w:r>
        <w:r>
          <w:fldChar w:fldCharType="end"/>
        </w:r>
      </w:hyperlink>
    </w:p>
    <w:p>
      <w:pPr>
        <w:pStyle w:val="TOC1"/>
        <w:tabs>
          <w:tab w:val="right" w:leader="dot" w:pos="8306"/>
        </w:tabs>
      </w:pPr>
      <w:hyperlink w:anchor="_Toc16609" w:history="1">
        <w:r>
          <w:rPr>
            <w:rFonts w:ascii="仿宋" w:eastAsia="仿宋" w:hAnsi="仿宋" w:cs="仿宋" w:hint="eastAsia"/>
            <w:lang w:eastAsia="zh-CN"/>
          </w:rPr>
          <w:t>十、铁轨建设项目风险分析</w:t>
        </w:r>
        <w:r>
          <w:tab/>
        </w:r>
        <w:r>
          <w:fldChar w:fldCharType="begin"/>
        </w:r>
        <w:r>
          <w:instrText xml:space="preserve"> PAGEREF _Toc16609 \h </w:instrText>
        </w:r>
        <w:r>
          <w:fldChar w:fldCharType="separate"/>
        </w:r>
        <w:r>
          <w:t>61</w:t>
        </w:r>
        <w:r>
          <w:fldChar w:fldCharType="end"/>
        </w:r>
      </w:hyperlink>
    </w:p>
    <w:p>
      <w:pPr>
        <w:pStyle w:val="TOC2"/>
        <w:tabs>
          <w:tab w:val="right" w:leader="dot" w:pos="8306"/>
        </w:tabs>
      </w:pPr>
      <w:hyperlink w:anchor="_Toc21686" w:history="1">
        <w:r>
          <w:rPr>
            <w:rFonts w:ascii="仿宋" w:eastAsia="仿宋" w:hAnsi="仿宋" w:cs="仿宋" w:hint="eastAsia"/>
            <w:lang w:eastAsia="zh-CN"/>
          </w:rPr>
          <w:t>(一)、铁轨建设项目风险分析</w:t>
        </w:r>
        <w:r>
          <w:tab/>
        </w:r>
        <w:r>
          <w:fldChar w:fldCharType="begin"/>
        </w:r>
        <w:r>
          <w:instrText xml:space="preserve"> PAGEREF _Toc21686 \h </w:instrText>
        </w:r>
        <w:r>
          <w:fldChar w:fldCharType="separate"/>
        </w:r>
        <w:r>
          <w:t>61</w:t>
        </w:r>
        <w:r>
          <w:fldChar w:fldCharType="end"/>
        </w:r>
      </w:hyperlink>
    </w:p>
    <w:p>
      <w:pPr>
        <w:pStyle w:val="TOC2"/>
        <w:tabs>
          <w:tab w:val="right" w:leader="dot" w:pos="8306"/>
        </w:tabs>
      </w:pPr>
      <w:hyperlink w:anchor="_Toc28362" w:history="1">
        <w:r>
          <w:rPr>
            <w:rFonts w:ascii="仿宋" w:eastAsia="仿宋" w:hAnsi="仿宋" w:cs="仿宋" w:hint="eastAsia"/>
            <w:lang w:eastAsia="zh-CN"/>
          </w:rPr>
          <w:t>(二)、铁轨建设项目风险对策</w:t>
        </w:r>
        <w:r>
          <w:tab/>
        </w:r>
        <w:r>
          <w:fldChar w:fldCharType="begin"/>
        </w:r>
        <w:r>
          <w:instrText xml:space="preserve"> PAGEREF _Toc28362 \h </w:instrText>
        </w:r>
        <w:r>
          <w:fldChar w:fldCharType="separate"/>
        </w:r>
        <w:r>
          <w:t>62</w:t>
        </w:r>
        <w:r>
          <w:fldChar w:fldCharType="end"/>
        </w:r>
      </w:hyperlink>
    </w:p>
    <w:p>
      <w:pPr>
        <w:pStyle w:val="TOC1"/>
        <w:tabs>
          <w:tab w:val="right" w:leader="dot" w:pos="8306"/>
        </w:tabs>
      </w:pPr>
      <w:hyperlink w:anchor="_Toc31298" w:history="1">
        <w:r>
          <w:rPr>
            <w:rFonts w:ascii="仿宋" w:eastAsia="仿宋" w:hAnsi="仿宋" w:cs="仿宋" w:hint="eastAsia"/>
            <w:lang w:eastAsia="zh-CN"/>
          </w:rPr>
          <w:t>十一、战略合作伙伴</w:t>
        </w:r>
        <w:r>
          <w:tab/>
        </w:r>
        <w:r>
          <w:fldChar w:fldCharType="begin"/>
        </w:r>
        <w:r>
          <w:instrText xml:space="preserve"> PAGEREF _Toc31298 \h </w:instrText>
        </w:r>
        <w:r>
          <w:fldChar w:fldCharType="separate"/>
        </w:r>
        <w:r>
          <w:t>64</w:t>
        </w:r>
        <w:r>
          <w:fldChar w:fldCharType="end"/>
        </w:r>
      </w:hyperlink>
    </w:p>
    <w:p>
      <w:pPr>
        <w:pStyle w:val="TOC2"/>
        <w:tabs>
          <w:tab w:val="right" w:leader="dot" w:pos="8306"/>
        </w:tabs>
      </w:pPr>
      <w:hyperlink w:anchor="_Toc31597" w:history="1">
        <w:r>
          <w:rPr>
            <w:rFonts w:ascii="仿宋" w:eastAsia="仿宋" w:hAnsi="仿宋" w:cs="仿宋" w:hint="eastAsia"/>
            <w:lang w:eastAsia="zh-CN"/>
          </w:rPr>
          <w:t>(一)、合作伙伴关系</w:t>
        </w:r>
        <w:r>
          <w:tab/>
        </w:r>
        <w:r>
          <w:fldChar w:fldCharType="begin"/>
        </w:r>
        <w:r>
          <w:instrText xml:space="preserve"> PAGEREF _Toc31597 \h </w:instrText>
        </w:r>
        <w:r>
          <w:fldChar w:fldCharType="separate"/>
        </w:r>
        <w:r>
          <w:t>64</w:t>
        </w:r>
        <w:r>
          <w:fldChar w:fldCharType="end"/>
        </w:r>
      </w:hyperlink>
    </w:p>
    <w:p>
      <w:pPr>
        <w:pStyle w:val="TOC2"/>
        <w:tabs>
          <w:tab w:val="right" w:leader="dot" w:pos="8306"/>
        </w:tabs>
      </w:pPr>
      <w:hyperlink w:anchor="_Toc15140" w:history="1">
        <w:r>
          <w:rPr>
            <w:rFonts w:ascii="仿宋" w:eastAsia="仿宋" w:hAnsi="仿宋" w:cs="仿宋" w:hint="eastAsia"/>
            <w:lang w:eastAsia="zh-CN"/>
          </w:rPr>
          <w:t>(二)、合作铁轨建设项目</w:t>
        </w:r>
        <w:r>
          <w:tab/>
        </w:r>
        <w:r>
          <w:fldChar w:fldCharType="begin"/>
        </w:r>
        <w:r>
          <w:instrText xml:space="preserve"> PAGEREF _Toc15140 \h </w:instrText>
        </w:r>
        <w:r>
          <w:fldChar w:fldCharType="separate"/>
        </w:r>
        <w:r>
          <w:t>64</w:t>
        </w:r>
        <w:r>
          <w:fldChar w:fldCharType="end"/>
        </w:r>
      </w:hyperlink>
    </w:p>
    <w:p>
      <w:pPr>
        <w:pStyle w:val="TOC2"/>
        <w:tabs>
          <w:tab w:val="right" w:leader="dot" w:pos="8306"/>
        </w:tabs>
      </w:pPr>
      <w:hyperlink w:anchor="_Toc26760" w:history="1">
        <w:r>
          <w:rPr>
            <w:rFonts w:ascii="仿宋" w:eastAsia="仿宋" w:hAnsi="仿宋" w:cs="仿宋" w:hint="eastAsia"/>
            <w:lang w:eastAsia="zh-CN"/>
          </w:rPr>
          <w:t>(三)、合作伙伴的作用</w:t>
        </w:r>
        <w:r>
          <w:tab/>
        </w:r>
        <w:r>
          <w:fldChar w:fldCharType="begin"/>
        </w:r>
        <w:r>
          <w:instrText xml:space="preserve"> PAGEREF _Toc26760 \h </w:instrText>
        </w:r>
        <w:r>
          <w:fldChar w:fldCharType="separate"/>
        </w:r>
        <w:r>
          <w:t>65</w:t>
        </w:r>
        <w:r>
          <w:fldChar w:fldCharType="end"/>
        </w:r>
      </w:hyperlink>
    </w:p>
    <w:p>
      <w:pPr>
        <w:pStyle w:val="TOC1"/>
        <w:tabs>
          <w:tab w:val="right" w:leader="dot" w:pos="8306"/>
        </w:tabs>
      </w:pPr>
      <w:hyperlink w:anchor="_Toc14387" w:history="1">
        <w:r>
          <w:rPr>
            <w:rFonts w:ascii="仿宋" w:eastAsia="仿宋" w:hAnsi="仿宋" w:cs="仿宋" w:hint="eastAsia"/>
            <w:lang w:eastAsia="zh-CN"/>
          </w:rPr>
          <w:t>十二、风险分析</w:t>
        </w:r>
        <w:r>
          <w:tab/>
        </w:r>
        <w:r>
          <w:fldChar w:fldCharType="begin"/>
        </w:r>
        <w:r>
          <w:instrText xml:space="preserve"> PAGEREF _Toc14387 \h </w:instrText>
        </w:r>
        <w:r>
          <w:fldChar w:fldCharType="separate"/>
        </w:r>
        <w:r>
          <w:t>65</w:t>
        </w:r>
        <w:r>
          <w:fldChar w:fldCharType="end"/>
        </w:r>
      </w:hyperlink>
    </w:p>
    <w:p>
      <w:pPr>
        <w:pStyle w:val="TOC2"/>
        <w:tabs>
          <w:tab w:val="right" w:leader="dot" w:pos="8306"/>
        </w:tabs>
      </w:pPr>
      <w:hyperlink w:anchor="_Toc10592" w:history="1">
        <w:r>
          <w:rPr>
            <w:rFonts w:ascii="仿宋" w:eastAsia="仿宋" w:hAnsi="仿宋" w:cs="仿宋" w:hint="eastAsia"/>
            <w:lang w:eastAsia="zh-CN"/>
          </w:rPr>
          <w:t>(一)、内部风险</w:t>
        </w:r>
        <w:r>
          <w:tab/>
        </w:r>
        <w:r>
          <w:fldChar w:fldCharType="begin"/>
        </w:r>
        <w:r>
          <w:instrText xml:space="preserve"> PAGEREF _Toc10592 \h </w:instrText>
        </w:r>
        <w:r>
          <w:fldChar w:fldCharType="separate"/>
        </w:r>
        <w:r>
          <w:t>65</w:t>
        </w:r>
        <w:r>
          <w:fldChar w:fldCharType="end"/>
        </w:r>
      </w:hyperlink>
    </w:p>
    <w:p>
      <w:pPr>
        <w:pStyle w:val="TOC2"/>
        <w:tabs>
          <w:tab w:val="right" w:leader="dot" w:pos="8306"/>
        </w:tabs>
      </w:pPr>
      <w:hyperlink w:anchor="_Toc15936" w:history="1">
        <w:r>
          <w:rPr>
            <w:rFonts w:ascii="仿宋" w:eastAsia="仿宋" w:hAnsi="仿宋" w:cs="仿宋" w:hint="eastAsia"/>
            <w:lang w:eastAsia="zh-CN"/>
          </w:rPr>
          <w:t>(二)、外部风险</w:t>
        </w:r>
        <w:r>
          <w:tab/>
        </w:r>
        <w:r>
          <w:fldChar w:fldCharType="begin"/>
        </w:r>
        <w:r>
          <w:instrText xml:space="preserve"> PAGEREF _Toc15936 \h </w:instrText>
        </w:r>
        <w:r>
          <w:fldChar w:fldCharType="separate"/>
        </w:r>
        <w:r>
          <w:t>66</w:t>
        </w:r>
        <w:r>
          <w:fldChar w:fldCharType="end"/>
        </w:r>
      </w:hyperlink>
    </w:p>
    <w:p>
      <w:pPr>
        <w:pStyle w:val="TOC2"/>
        <w:tabs>
          <w:tab w:val="right" w:leader="dot" w:pos="8306"/>
        </w:tabs>
      </w:pPr>
      <w:hyperlink w:anchor="_Toc27544" w:history="1">
        <w:r>
          <w:rPr>
            <w:rFonts w:ascii="仿宋" w:eastAsia="仿宋" w:hAnsi="仿宋" w:cs="仿宋" w:hint="eastAsia"/>
            <w:lang w:eastAsia="zh-CN"/>
          </w:rPr>
          <w:t>(三)、风险管理策略</w:t>
        </w:r>
        <w:r>
          <w:tab/>
        </w:r>
        <w:r>
          <w:fldChar w:fldCharType="begin"/>
        </w:r>
        <w:r>
          <w:instrText xml:space="preserve"> PAGEREF _Toc27544 \h </w:instrText>
        </w:r>
        <w:r>
          <w:fldChar w:fldCharType="separate"/>
        </w:r>
        <w:r>
          <w:t>66</w:t>
        </w:r>
        <w:r>
          <w:fldChar w:fldCharType="end"/>
        </w:r>
      </w:hyperlink>
    </w:p>
    <w:p>
      <w:pPr>
        <w:pStyle w:val="TOC1"/>
        <w:tabs>
          <w:tab w:val="right" w:leader="dot" w:pos="8306"/>
        </w:tabs>
      </w:pPr>
      <w:hyperlink w:anchor="_Toc28693" w:history="1">
        <w:r>
          <w:rPr>
            <w:rFonts w:ascii="仿宋" w:eastAsia="仿宋" w:hAnsi="仿宋" w:cs="仿宋" w:hint="eastAsia"/>
            <w:lang w:eastAsia="zh-CN"/>
          </w:rPr>
          <w:t>十三、社会和环境责任</w:t>
        </w:r>
        <w:r>
          <w:tab/>
        </w:r>
        <w:r>
          <w:fldChar w:fldCharType="begin"/>
        </w:r>
        <w:r>
          <w:instrText xml:space="preserve"> PAGEREF _Toc28693 \h </w:instrText>
        </w:r>
        <w:r>
          <w:fldChar w:fldCharType="separate"/>
        </w:r>
        <w:r>
          <w:t>67</w:t>
        </w:r>
        <w:r>
          <w:fldChar w:fldCharType="end"/>
        </w:r>
      </w:hyperlink>
    </w:p>
    <w:p>
      <w:pPr>
        <w:pStyle w:val="TOC2"/>
        <w:tabs>
          <w:tab w:val="right" w:leader="dot" w:pos="8306"/>
        </w:tabs>
      </w:pPr>
      <w:hyperlink w:anchor="_Toc3010" w:history="1">
        <w:r>
          <w:rPr>
            <w:rFonts w:ascii="仿宋" w:eastAsia="仿宋" w:hAnsi="仿宋" w:cs="仿宋" w:hint="eastAsia"/>
            <w:lang w:eastAsia="zh-CN"/>
          </w:rPr>
          <w:t>(一)、社会责任铁轨建设项目</w:t>
        </w:r>
        <w:r>
          <w:tab/>
        </w:r>
        <w:r>
          <w:fldChar w:fldCharType="begin"/>
        </w:r>
        <w:r>
          <w:instrText xml:space="preserve"> PAGEREF _Toc3010 \h </w:instrText>
        </w:r>
        <w:r>
          <w:fldChar w:fldCharType="separate"/>
        </w:r>
        <w:r>
          <w:t>67</w:t>
        </w:r>
        <w:r>
          <w:fldChar w:fldCharType="end"/>
        </w:r>
      </w:hyperlink>
    </w:p>
    <w:p>
      <w:pPr>
        <w:pStyle w:val="TOC2"/>
        <w:tabs>
          <w:tab w:val="right" w:leader="dot" w:pos="8306"/>
        </w:tabs>
      </w:pPr>
      <w:hyperlink w:anchor="_Toc4415" w:history="1">
        <w:r>
          <w:rPr>
            <w:rFonts w:ascii="仿宋" w:eastAsia="仿宋" w:hAnsi="仿宋" w:cs="仿宋" w:hint="eastAsia"/>
            <w:lang w:eastAsia="zh-CN"/>
          </w:rPr>
          <w:t>(二)、环境保护举措</w:t>
        </w:r>
        <w:r>
          <w:tab/>
        </w:r>
        <w:r>
          <w:fldChar w:fldCharType="begin"/>
        </w:r>
        <w:r>
          <w:instrText xml:space="preserve"> PAGEREF _Toc4415 \h </w:instrText>
        </w:r>
        <w:r>
          <w:fldChar w:fldCharType="separate"/>
        </w:r>
        <w:r>
          <w:t>67</w:t>
        </w:r>
        <w:r>
          <w:fldChar w:fldCharType="end"/>
        </w:r>
      </w:hyperlink>
    </w:p>
    <w:p>
      <w:pPr>
        <w:pStyle w:val="TOC2"/>
        <w:tabs>
          <w:tab w:val="right" w:leader="dot" w:pos="8306"/>
        </w:tabs>
      </w:pPr>
      <w:hyperlink w:anchor="_Toc15214" w:history="1">
        <w:r>
          <w:rPr>
            <w:rFonts w:ascii="仿宋" w:eastAsia="仿宋" w:hAnsi="仿宋" w:cs="仿宋" w:hint="eastAsia"/>
            <w:lang w:eastAsia="zh-CN"/>
          </w:rPr>
          <w:t>(三)、可持续发展倡议</w:t>
        </w:r>
        <w:r>
          <w:tab/>
        </w:r>
        <w:r>
          <w:fldChar w:fldCharType="begin"/>
        </w:r>
        <w:r>
          <w:instrText xml:space="preserve"> PAGEREF _Toc15214 \h </w:instrText>
        </w:r>
        <w:r>
          <w:fldChar w:fldCharType="separate"/>
        </w:r>
        <w:r>
          <w:t>67</w:t>
        </w:r>
        <w:r>
          <w:fldChar w:fldCharType="end"/>
        </w:r>
      </w:hyperlink>
    </w:p>
    <w:p>
      <w:pPr>
        <w:pStyle w:val="TOC1"/>
        <w:tabs>
          <w:tab w:val="right" w:leader="dot" w:pos="8306"/>
        </w:tabs>
      </w:pPr>
      <w:hyperlink w:anchor="_Toc93" w:history="1">
        <w:r>
          <w:rPr>
            <w:rFonts w:ascii="仿宋" w:eastAsia="仿宋" w:hAnsi="仿宋" w:cs="仿宋" w:hint="eastAsia"/>
            <w:lang w:eastAsia="zh-CN"/>
          </w:rPr>
          <w:t>十四、铁轨建设项目总结分析</w:t>
        </w:r>
        <w:r>
          <w:tab/>
        </w:r>
        <w:r>
          <w:fldChar w:fldCharType="begin"/>
        </w:r>
        <w:r>
          <w:instrText xml:space="preserve"> PAGEREF _Toc93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82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55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一、铁轨建设行业分析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铁轨建设行业规模及增长性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铁轨建设行业代表品牌及对应公司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556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根据相关机构的最新数据，铁轨建设行业在未来几年将继续保持增长，预计到2023年，该行业的价值将达到XXX亿美元。这一行业正在经历新的变革，出现了一些明显趋势。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电子商务的崛起对铁轨建设包装产生了重要影响。\需要具备适应不同销售渠道的特性，以保证产品在运输和在线销售中的完好无损。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总体而言，铁轨建设包装行业呈现出稳健的年均增长率，约为4-5%。这一增长受到不断变化的消费者偏好、意识提高和不断增长的收入水平的推动。。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75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https://d.book118.com/158075036024006030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8075036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2023-12-31T22:17:00Z</dcterms:created>
  <dcterms:modified xsi:type="dcterms:W3CDTF">2023-12-31T22:18:02Z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5D0D6859B0D64F79BAF79E77B985745D_11</vt:lpwstr>
  </property>
  <property fmtid="{D5CDD505-2E9C-101B-9397-08002B2CF9AE}" pid="3" name="KSOProductBuildVer">
    <vt:lpwstr>2052-12.1.0.16120</vt:lpwstr>
  </property>
</Properties>
</file>