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炊事设备项目建设总纲及方案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33" w:history="1">
        <w:r>
          <w:rPr>
            <w:rFonts w:ascii="仿宋" w:eastAsia="仿宋" w:hAnsi="仿宋" w:cs="仿宋" w:hint="eastAsia"/>
            <w:lang w:eastAsia="zh-CN"/>
          </w:rPr>
          <w:t>序言</w:t>
        </w:r>
        <w:r>
          <w:tab/>
        </w:r>
        <w:r>
          <w:fldChar w:fldCharType="begin"/>
        </w:r>
        <w:r>
          <w:instrText xml:space="preserve"> PAGEREF _Toc27733 \h </w:instrText>
        </w:r>
        <w:r>
          <w:fldChar w:fldCharType="separate"/>
        </w:r>
        <w:r>
          <w:t>3</w:t>
        </w:r>
        <w:r>
          <w:fldChar w:fldCharType="end"/>
        </w:r>
      </w:hyperlink>
    </w:p>
    <w:p>
      <w:pPr>
        <w:pStyle w:val="TOC1"/>
        <w:tabs>
          <w:tab w:val="right" w:leader="dot" w:pos="8306"/>
        </w:tabs>
      </w:pPr>
      <w:hyperlink w:anchor="_Toc7794" w:history="1">
        <w:r>
          <w:rPr>
            <w:rFonts w:ascii="仿宋" w:eastAsia="仿宋" w:hAnsi="仿宋" w:cs="仿宋" w:hint="eastAsia"/>
            <w:lang w:eastAsia="zh-CN"/>
          </w:rPr>
          <w:t>一、项目选址研究</w:t>
        </w:r>
        <w:r>
          <w:tab/>
        </w:r>
        <w:r>
          <w:fldChar w:fldCharType="begin"/>
        </w:r>
        <w:r>
          <w:instrText xml:space="preserve"> PAGEREF _Toc7794 \h </w:instrText>
        </w:r>
        <w:r>
          <w:fldChar w:fldCharType="separate"/>
        </w:r>
        <w:r>
          <w:t>3</w:t>
        </w:r>
        <w:r>
          <w:fldChar w:fldCharType="end"/>
        </w:r>
      </w:hyperlink>
    </w:p>
    <w:p>
      <w:pPr>
        <w:pStyle w:val="TOC2"/>
        <w:tabs>
          <w:tab w:val="right" w:leader="dot" w:pos="8306"/>
        </w:tabs>
      </w:pPr>
      <w:hyperlink w:anchor="_Toc28130" w:history="1">
        <w:r>
          <w:rPr>
            <w:rFonts w:ascii="仿宋" w:eastAsia="仿宋" w:hAnsi="仿宋" w:cs="仿宋" w:hint="eastAsia"/>
            <w:lang w:eastAsia="zh-CN"/>
          </w:rPr>
          <w:t>(一)、项目选址原则</w:t>
        </w:r>
        <w:r>
          <w:tab/>
        </w:r>
        <w:r>
          <w:fldChar w:fldCharType="begin"/>
        </w:r>
        <w:r>
          <w:instrText xml:space="preserve"> PAGEREF _Toc28130 \h </w:instrText>
        </w:r>
        <w:r>
          <w:fldChar w:fldCharType="separate"/>
        </w:r>
        <w:r>
          <w:t>3</w:t>
        </w:r>
        <w:r>
          <w:fldChar w:fldCharType="end"/>
        </w:r>
      </w:hyperlink>
    </w:p>
    <w:p>
      <w:pPr>
        <w:pStyle w:val="TOC2"/>
        <w:tabs>
          <w:tab w:val="right" w:leader="dot" w:pos="8306"/>
        </w:tabs>
      </w:pPr>
      <w:hyperlink w:anchor="_Toc26217" w:history="1">
        <w:r>
          <w:rPr>
            <w:rFonts w:ascii="仿宋" w:eastAsia="仿宋" w:hAnsi="仿宋" w:cs="仿宋" w:hint="eastAsia"/>
            <w:lang w:eastAsia="zh-CN"/>
          </w:rPr>
          <w:t>(二)、项目选址</w:t>
        </w:r>
        <w:r>
          <w:tab/>
        </w:r>
        <w:r>
          <w:fldChar w:fldCharType="begin"/>
        </w:r>
        <w:r>
          <w:instrText xml:space="preserve"> PAGEREF _Toc26217 \h </w:instrText>
        </w:r>
        <w:r>
          <w:fldChar w:fldCharType="separate"/>
        </w:r>
        <w:r>
          <w:t>6</w:t>
        </w:r>
        <w:r>
          <w:fldChar w:fldCharType="end"/>
        </w:r>
      </w:hyperlink>
    </w:p>
    <w:p>
      <w:pPr>
        <w:pStyle w:val="TOC2"/>
        <w:tabs>
          <w:tab w:val="right" w:leader="dot" w:pos="8306"/>
        </w:tabs>
      </w:pPr>
      <w:hyperlink w:anchor="_Toc16320" w:history="1">
        <w:r>
          <w:rPr>
            <w:rFonts w:ascii="仿宋" w:eastAsia="仿宋" w:hAnsi="仿宋" w:cs="仿宋" w:hint="eastAsia"/>
            <w:lang w:eastAsia="zh-CN"/>
          </w:rPr>
          <w:t>(三)、建设条件分析</w:t>
        </w:r>
        <w:r>
          <w:tab/>
        </w:r>
        <w:r>
          <w:fldChar w:fldCharType="begin"/>
        </w:r>
        <w:r>
          <w:instrText xml:space="preserve"> PAGEREF _Toc16320 \h </w:instrText>
        </w:r>
        <w:r>
          <w:fldChar w:fldCharType="separate"/>
        </w:r>
        <w:r>
          <w:t>8</w:t>
        </w:r>
        <w:r>
          <w:fldChar w:fldCharType="end"/>
        </w:r>
      </w:hyperlink>
    </w:p>
    <w:p>
      <w:pPr>
        <w:pStyle w:val="TOC2"/>
        <w:tabs>
          <w:tab w:val="right" w:leader="dot" w:pos="8306"/>
        </w:tabs>
      </w:pPr>
      <w:hyperlink w:anchor="_Toc17578" w:history="1">
        <w:r>
          <w:rPr>
            <w:rFonts w:ascii="仿宋" w:eastAsia="仿宋" w:hAnsi="仿宋" w:cs="仿宋" w:hint="eastAsia"/>
            <w:lang w:eastAsia="zh-CN"/>
          </w:rPr>
          <w:t>(四)、用地控制指标</w:t>
        </w:r>
        <w:r>
          <w:tab/>
        </w:r>
        <w:r>
          <w:fldChar w:fldCharType="begin"/>
        </w:r>
        <w:r>
          <w:instrText xml:space="preserve"> PAGEREF _Toc17578 \h </w:instrText>
        </w:r>
        <w:r>
          <w:fldChar w:fldCharType="separate"/>
        </w:r>
        <w:r>
          <w:t>10</w:t>
        </w:r>
        <w:r>
          <w:fldChar w:fldCharType="end"/>
        </w:r>
      </w:hyperlink>
    </w:p>
    <w:p>
      <w:pPr>
        <w:pStyle w:val="TOC2"/>
        <w:tabs>
          <w:tab w:val="right" w:leader="dot" w:pos="8306"/>
        </w:tabs>
      </w:pPr>
      <w:hyperlink w:anchor="_Toc13835" w:history="1">
        <w:r>
          <w:rPr>
            <w:rFonts w:ascii="仿宋" w:eastAsia="仿宋" w:hAnsi="仿宋" w:cs="仿宋" w:hint="eastAsia"/>
            <w:lang w:eastAsia="zh-CN"/>
          </w:rPr>
          <w:t>(五)、地总体要求</w:t>
        </w:r>
        <w:r>
          <w:tab/>
        </w:r>
        <w:r>
          <w:fldChar w:fldCharType="begin"/>
        </w:r>
        <w:r>
          <w:instrText xml:space="preserve"> PAGEREF _Toc13835 \h </w:instrText>
        </w:r>
        <w:r>
          <w:fldChar w:fldCharType="separate"/>
        </w:r>
        <w:r>
          <w:t>11</w:t>
        </w:r>
        <w:r>
          <w:fldChar w:fldCharType="end"/>
        </w:r>
      </w:hyperlink>
    </w:p>
    <w:p>
      <w:pPr>
        <w:pStyle w:val="TOC2"/>
        <w:tabs>
          <w:tab w:val="right" w:leader="dot" w:pos="8306"/>
        </w:tabs>
      </w:pPr>
      <w:hyperlink w:anchor="_Toc2234" w:history="1">
        <w:r>
          <w:rPr>
            <w:rFonts w:ascii="仿宋" w:eastAsia="仿宋" w:hAnsi="仿宋" w:cs="仿宋" w:hint="eastAsia"/>
            <w:lang w:eastAsia="zh-CN"/>
          </w:rPr>
          <w:t>(六)、节约用地措施</w:t>
        </w:r>
        <w:r>
          <w:tab/>
        </w:r>
        <w:r>
          <w:fldChar w:fldCharType="begin"/>
        </w:r>
        <w:r>
          <w:instrText xml:space="preserve"> PAGEREF _Toc2234 \h </w:instrText>
        </w:r>
        <w:r>
          <w:fldChar w:fldCharType="separate"/>
        </w:r>
        <w:r>
          <w:t>12</w:t>
        </w:r>
        <w:r>
          <w:fldChar w:fldCharType="end"/>
        </w:r>
      </w:hyperlink>
    </w:p>
    <w:p>
      <w:pPr>
        <w:pStyle w:val="TOC2"/>
        <w:tabs>
          <w:tab w:val="right" w:leader="dot" w:pos="8306"/>
        </w:tabs>
      </w:pPr>
      <w:hyperlink w:anchor="_Toc26286" w:history="1">
        <w:r>
          <w:rPr>
            <w:rFonts w:ascii="仿宋" w:eastAsia="仿宋" w:hAnsi="仿宋" w:cs="仿宋" w:hint="eastAsia"/>
            <w:lang w:eastAsia="zh-CN"/>
          </w:rPr>
          <w:t>(七)、选址综合评价</w:t>
        </w:r>
        <w:r>
          <w:tab/>
        </w:r>
        <w:r>
          <w:fldChar w:fldCharType="begin"/>
        </w:r>
        <w:r>
          <w:instrText xml:space="preserve"> PAGEREF _Toc26286 \h </w:instrText>
        </w:r>
        <w:r>
          <w:fldChar w:fldCharType="separate"/>
        </w:r>
        <w:r>
          <w:t>14</w:t>
        </w:r>
        <w:r>
          <w:fldChar w:fldCharType="end"/>
        </w:r>
      </w:hyperlink>
    </w:p>
    <w:p>
      <w:pPr>
        <w:pStyle w:val="TOC1"/>
        <w:tabs>
          <w:tab w:val="right" w:leader="dot" w:pos="8306"/>
        </w:tabs>
      </w:pPr>
      <w:hyperlink w:anchor="_Toc11136" w:history="1">
        <w:r>
          <w:rPr>
            <w:rFonts w:ascii="仿宋" w:eastAsia="仿宋" w:hAnsi="仿宋" w:cs="仿宋" w:hint="eastAsia"/>
            <w:lang w:eastAsia="zh-CN"/>
          </w:rPr>
          <w:t>二、项目监理与质量保证</w:t>
        </w:r>
        <w:r>
          <w:tab/>
        </w:r>
        <w:r>
          <w:fldChar w:fldCharType="begin"/>
        </w:r>
        <w:r>
          <w:instrText xml:space="preserve"> PAGEREF _Toc11136 \h </w:instrText>
        </w:r>
        <w:r>
          <w:fldChar w:fldCharType="separate"/>
        </w:r>
        <w:r>
          <w:t>15</w:t>
        </w:r>
        <w:r>
          <w:fldChar w:fldCharType="end"/>
        </w:r>
      </w:hyperlink>
    </w:p>
    <w:p>
      <w:pPr>
        <w:pStyle w:val="TOC2"/>
        <w:tabs>
          <w:tab w:val="right" w:leader="dot" w:pos="8306"/>
        </w:tabs>
      </w:pPr>
      <w:hyperlink w:anchor="_Toc24300" w:history="1">
        <w:r>
          <w:rPr>
            <w:rFonts w:ascii="仿宋" w:eastAsia="仿宋" w:hAnsi="仿宋" w:cs="仿宋" w:hint="eastAsia"/>
            <w:lang w:eastAsia="zh-CN"/>
          </w:rPr>
          <w:t>(一)、监理体系构建</w:t>
        </w:r>
        <w:r>
          <w:tab/>
        </w:r>
        <w:r>
          <w:fldChar w:fldCharType="begin"/>
        </w:r>
        <w:r>
          <w:instrText xml:space="preserve"> PAGEREF _Toc24300 \h </w:instrText>
        </w:r>
        <w:r>
          <w:fldChar w:fldCharType="separate"/>
        </w:r>
        <w:r>
          <w:t>15</w:t>
        </w:r>
        <w:r>
          <w:fldChar w:fldCharType="end"/>
        </w:r>
      </w:hyperlink>
    </w:p>
    <w:p>
      <w:pPr>
        <w:pStyle w:val="TOC2"/>
        <w:tabs>
          <w:tab w:val="right" w:leader="dot" w:pos="8306"/>
        </w:tabs>
      </w:pPr>
      <w:hyperlink w:anchor="_Toc9517" w:history="1">
        <w:r>
          <w:rPr>
            <w:rFonts w:ascii="仿宋" w:eastAsia="仿宋" w:hAnsi="仿宋" w:cs="仿宋" w:hint="eastAsia"/>
            <w:lang w:eastAsia="zh-CN"/>
          </w:rPr>
          <w:t>(二)、质量保证体系实施</w:t>
        </w:r>
        <w:r>
          <w:tab/>
        </w:r>
        <w:r>
          <w:fldChar w:fldCharType="begin"/>
        </w:r>
        <w:r>
          <w:instrText xml:space="preserve"> PAGEREF _Toc9517 \h </w:instrText>
        </w:r>
        <w:r>
          <w:fldChar w:fldCharType="separate"/>
        </w:r>
        <w:r>
          <w:t>15</w:t>
        </w:r>
        <w:r>
          <w:fldChar w:fldCharType="end"/>
        </w:r>
      </w:hyperlink>
    </w:p>
    <w:p>
      <w:pPr>
        <w:pStyle w:val="TOC2"/>
        <w:tabs>
          <w:tab w:val="right" w:leader="dot" w:pos="8306"/>
        </w:tabs>
      </w:pPr>
      <w:hyperlink w:anchor="_Toc15947" w:history="1">
        <w:r>
          <w:rPr>
            <w:rFonts w:ascii="仿宋" w:eastAsia="仿宋" w:hAnsi="仿宋" w:cs="仿宋" w:hint="eastAsia"/>
            <w:lang w:eastAsia="zh-CN"/>
          </w:rPr>
          <w:t>(三)、监理与质量控制流程</w:t>
        </w:r>
        <w:r>
          <w:tab/>
        </w:r>
        <w:r>
          <w:fldChar w:fldCharType="begin"/>
        </w:r>
        <w:r>
          <w:instrText xml:space="preserve"> PAGEREF _Toc15947 \h </w:instrText>
        </w:r>
        <w:r>
          <w:fldChar w:fldCharType="separate"/>
        </w:r>
        <w:r>
          <w:t>16</w:t>
        </w:r>
        <w:r>
          <w:fldChar w:fldCharType="end"/>
        </w:r>
      </w:hyperlink>
    </w:p>
    <w:p>
      <w:pPr>
        <w:pStyle w:val="TOC1"/>
        <w:tabs>
          <w:tab w:val="right" w:leader="dot" w:pos="8306"/>
        </w:tabs>
      </w:pPr>
      <w:hyperlink w:anchor="_Toc18171" w:history="1">
        <w:r>
          <w:rPr>
            <w:rFonts w:ascii="仿宋" w:eastAsia="仿宋" w:hAnsi="仿宋" w:cs="仿宋" w:hint="eastAsia"/>
            <w:lang w:eastAsia="zh-CN"/>
          </w:rPr>
          <w:t>三、资源开发及综合利用分析</w:t>
        </w:r>
        <w:r>
          <w:tab/>
        </w:r>
        <w:r>
          <w:fldChar w:fldCharType="begin"/>
        </w:r>
        <w:r>
          <w:instrText xml:space="preserve"> PAGEREF _Toc18171 \h </w:instrText>
        </w:r>
        <w:r>
          <w:fldChar w:fldCharType="separate"/>
        </w:r>
        <w:r>
          <w:t>17</w:t>
        </w:r>
        <w:r>
          <w:fldChar w:fldCharType="end"/>
        </w:r>
      </w:hyperlink>
    </w:p>
    <w:p>
      <w:pPr>
        <w:pStyle w:val="TOC2"/>
        <w:tabs>
          <w:tab w:val="right" w:leader="dot" w:pos="8306"/>
        </w:tabs>
      </w:pPr>
      <w:hyperlink w:anchor="_Toc10689" w:history="1">
        <w:r>
          <w:rPr>
            <w:rFonts w:ascii="仿宋" w:eastAsia="仿宋" w:hAnsi="仿宋" w:cs="仿宋" w:hint="eastAsia"/>
            <w:lang w:eastAsia="zh-CN"/>
          </w:rPr>
          <w:t>(一)、资源开发方案</w:t>
        </w:r>
        <w:r>
          <w:tab/>
        </w:r>
        <w:r>
          <w:fldChar w:fldCharType="begin"/>
        </w:r>
        <w:r>
          <w:instrText xml:space="preserve"> PAGEREF _Toc10689 \h </w:instrText>
        </w:r>
        <w:r>
          <w:fldChar w:fldCharType="separate"/>
        </w:r>
        <w:r>
          <w:t>17</w:t>
        </w:r>
        <w:r>
          <w:fldChar w:fldCharType="end"/>
        </w:r>
      </w:hyperlink>
    </w:p>
    <w:p>
      <w:pPr>
        <w:pStyle w:val="TOC2"/>
        <w:tabs>
          <w:tab w:val="right" w:leader="dot" w:pos="8306"/>
        </w:tabs>
      </w:pPr>
      <w:hyperlink w:anchor="_Toc24612" w:history="1">
        <w:r>
          <w:rPr>
            <w:rFonts w:ascii="仿宋" w:eastAsia="仿宋" w:hAnsi="仿宋" w:cs="仿宋" w:hint="eastAsia"/>
            <w:lang w:eastAsia="zh-CN"/>
          </w:rPr>
          <w:t>(二)、资源利用方案</w:t>
        </w:r>
        <w:r>
          <w:tab/>
        </w:r>
        <w:r>
          <w:fldChar w:fldCharType="begin"/>
        </w:r>
        <w:r>
          <w:instrText xml:space="preserve"> PAGEREF _Toc24612 \h </w:instrText>
        </w:r>
        <w:r>
          <w:fldChar w:fldCharType="separate"/>
        </w:r>
        <w:r>
          <w:t>18</w:t>
        </w:r>
        <w:r>
          <w:fldChar w:fldCharType="end"/>
        </w:r>
      </w:hyperlink>
    </w:p>
    <w:p>
      <w:pPr>
        <w:pStyle w:val="TOC2"/>
        <w:tabs>
          <w:tab w:val="right" w:leader="dot" w:pos="8306"/>
        </w:tabs>
      </w:pPr>
      <w:hyperlink w:anchor="_Toc24906" w:history="1">
        <w:r>
          <w:rPr>
            <w:rFonts w:ascii="仿宋" w:eastAsia="仿宋" w:hAnsi="仿宋" w:cs="仿宋" w:hint="eastAsia"/>
            <w:lang w:eastAsia="zh-CN"/>
          </w:rPr>
          <w:t>(三)、资源节约措施</w:t>
        </w:r>
        <w:r>
          <w:tab/>
        </w:r>
        <w:r>
          <w:fldChar w:fldCharType="begin"/>
        </w:r>
        <w:r>
          <w:instrText xml:space="preserve"> PAGEREF _Toc24906 \h </w:instrText>
        </w:r>
        <w:r>
          <w:fldChar w:fldCharType="separate"/>
        </w:r>
        <w:r>
          <w:t>19</w:t>
        </w:r>
        <w:r>
          <w:fldChar w:fldCharType="end"/>
        </w:r>
      </w:hyperlink>
    </w:p>
    <w:p>
      <w:pPr>
        <w:pStyle w:val="TOC1"/>
        <w:tabs>
          <w:tab w:val="right" w:leader="dot" w:pos="8306"/>
        </w:tabs>
      </w:pPr>
      <w:hyperlink w:anchor="_Toc28567" w:history="1">
        <w:r>
          <w:rPr>
            <w:rFonts w:ascii="仿宋" w:eastAsia="仿宋" w:hAnsi="仿宋" w:cs="仿宋" w:hint="eastAsia"/>
            <w:lang w:eastAsia="zh-CN"/>
          </w:rPr>
          <w:t>四、环境和生态影响分析</w:t>
        </w:r>
        <w:r>
          <w:tab/>
        </w:r>
        <w:r>
          <w:fldChar w:fldCharType="begin"/>
        </w:r>
        <w:r>
          <w:instrText xml:space="preserve"> PAGEREF _Toc28567 \h </w:instrText>
        </w:r>
        <w:r>
          <w:fldChar w:fldCharType="separate"/>
        </w:r>
        <w:r>
          <w:t>20</w:t>
        </w:r>
        <w:r>
          <w:fldChar w:fldCharType="end"/>
        </w:r>
      </w:hyperlink>
    </w:p>
    <w:p>
      <w:pPr>
        <w:pStyle w:val="TOC2"/>
        <w:tabs>
          <w:tab w:val="right" w:leader="dot" w:pos="8306"/>
        </w:tabs>
      </w:pPr>
      <w:hyperlink w:anchor="_Toc21345" w:history="1">
        <w:r>
          <w:rPr>
            <w:rFonts w:ascii="仿宋" w:eastAsia="仿宋" w:hAnsi="仿宋" w:cs="仿宋" w:hint="eastAsia"/>
            <w:lang w:eastAsia="zh-CN"/>
          </w:rPr>
          <w:t>(一)、环境和生态现状</w:t>
        </w:r>
        <w:r>
          <w:tab/>
        </w:r>
        <w:r>
          <w:fldChar w:fldCharType="begin"/>
        </w:r>
        <w:r>
          <w:instrText xml:space="preserve"> PAGEREF _Toc21345 \h </w:instrText>
        </w:r>
        <w:r>
          <w:fldChar w:fldCharType="separate"/>
        </w:r>
        <w:r>
          <w:t>20</w:t>
        </w:r>
        <w:r>
          <w:fldChar w:fldCharType="end"/>
        </w:r>
      </w:hyperlink>
    </w:p>
    <w:p>
      <w:pPr>
        <w:pStyle w:val="TOC2"/>
        <w:tabs>
          <w:tab w:val="right" w:leader="dot" w:pos="8306"/>
        </w:tabs>
      </w:pPr>
      <w:hyperlink w:anchor="_Toc28709" w:history="1">
        <w:r>
          <w:rPr>
            <w:rFonts w:ascii="仿宋" w:eastAsia="仿宋" w:hAnsi="仿宋" w:cs="仿宋" w:hint="eastAsia"/>
            <w:lang w:eastAsia="zh-CN"/>
          </w:rPr>
          <w:t>(二)、生态环境影响分析</w:t>
        </w:r>
        <w:r>
          <w:tab/>
        </w:r>
        <w:r>
          <w:fldChar w:fldCharType="begin"/>
        </w:r>
        <w:r>
          <w:instrText xml:space="preserve"> PAGEREF _Toc28709 \h </w:instrText>
        </w:r>
        <w:r>
          <w:fldChar w:fldCharType="separate"/>
        </w:r>
        <w:r>
          <w:t>22</w:t>
        </w:r>
        <w:r>
          <w:fldChar w:fldCharType="end"/>
        </w:r>
      </w:hyperlink>
    </w:p>
    <w:p>
      <w:pPr>
        <w:pStyle w:val="TOC2"/>
        <w:tabs>
          <w:tab w:val="right" w:leader="dot" w:pos="8306"/>
        </w:tabs>
      </w:pPr>
      <w:hyperlink w:anchor="_Toc9443" w:history="1">
        <w:r>
          <w:rPr>
            <w:rFonts w:ascii="仿宋" w:eastAsia="仿宋" w:hAnsi="仿宋" w:cs="仿宋" w:hint="eastAsia"/>
            <w:lang w:eastAsia="zh-CN"/>
          </w:rPr>
          <w:t>(三)、生态环境保护措施</w:t>
        </w:r>
        <w:r>
          <w:tab/>
        </w:r>
        <w:r>
          <w:fldChar w:fldCharType="begin"/>
        </w:r>
        <w:r>
          <w:instrText xml:space="preserve"> PAGEREF _Toc9443 \h </w:instrText>
        </w:r>
        <w:r>
          <w:fldChar w:fldCharType="separate"/>
        </w:r>
        <w:r>
          <w:t>23</w:t>
        </w:r>
        <w:r>
          <w:fldChar w:fldCharType="end"/>
        </w:r>
      </w:hyperlink>
    </w:p>
    <w:p>
      <w:pPr>
        <w:pStyle w:val="TOC2"/>
        <w:tabs>
          <w:tab w:val="right" w:leader="dot" w:pos="8306"/>
        </w:tabs>
      </w:pPr>
      <w:hyperlink w:anchor="_Toc31548" w:history="1">
        <w:r>
          <w:rPr>
            <w:rFonts w:ascii="仿宋" w:eastAsia="仿宋" w:hAnsi="仿宋" w:cs="仿宋" w:hint="eastAsia"/>
            <w:lang w:eastAsia="zh-CN"/>
          </w:rPr>
          <w:t>(四)、地质灾害影响分析</w:t>
        </w:r>
        <w:r>
          <w:tab/>
        </w:r>
        <w:r>
          <w:fldChar w:fldCharType="begin"/>
        </w:r>
        <w:r>
          <w:instrText xml:space="preserve"> PAGEREF _Toc31548 \h </w:instrText>
        </w:r>
        <w:r>
          <w:fldChar w:fldCharType="separate"/>
        </w:r>
        <w:r>
          <w:t>25</w:t>
        </w:r>
        <w:r>
          <w:fldChar w:fldCharType="end"/>
        </w:r>
      </w:hyperlink>
    </w:p>
    <w:p>
      <w:pPr>
        <w:pStyle w:val="TOC2"/>
        <w:tabs>
          <w:tab w:val="right" w:leader="dot" w:pos="8306"/>
        </w:tabs>
      </w:pPr>
      <w:hyperlink w:anchor="_Toc6502" w:history="1">
        <w:r>
          <w:rPr>
            <w:rFonts w:ascii="仿宋" w:eastAsia="仿宋" w:hAnsi="仿宋" w:cs="仿宋" w:hint="eastAsia"/>
            <w:lang w:eastAsia="zh-CN"/>
          </w:rPr>
          <w:t>(五)、特殊环境影响</w:t>
        </w:r>
        <w:r>
          <w:tab/>
        </w:r>
        <w:r>
          <w:fldChar w:fldCharType="begin"/>
        </w:r>
        <w:r>
          <w:instrText xml:space="preserve"> PAGEREF _Toc6502 \h </w:instrText>
        </w:r>
        <w:r>
          <w:fldChar w:fldCharType="separate"/>
        </w:r>
        <w:r>
          <w:t>26</w:t>
        </w:r>
        <w:r>
          <w:fldChar w:fldCharType="end"/>
        </w:r>
      </w:hyperlink>
    </w:p>
    <w:p>
      <w:pPr>
        <w:pStyle w:val="TOC1"/>
        <w:tabs>
          <w:tab w:val="right" w:leader="dot" w:pos="8306"/>
        </w:tabs>
      </w:pPr>
      <w:hyperlink w:anchor="_Toc7797" w:history="1">
        <w:r>
          <w:rPr>
            <w:rFonts w:ascii="仿宋" w:eastAsia="仿宋" w:hAnsi="仿宋" w:cs="仿宋" w:hint="eastAsia"/>
            <w:lang w:eastAsia="zh-CN"/>
          </w:rPr>
          <w:t>五、背景、必要性分析</w:t>
        </w:r>
        <w:r>
          <w:tab/>
        </w:r>
        <w:r>
          <w:fldChar w:fldCharType="begin"/>
        </w:r>
        <w:r>
          <w:instrText xml:space="preserve"> PAGEREF _Toc7797 \h </w:instrText>
        </w:r>
        <w:r>
          <w:fldChar w:fldCharType="separate"/>
        </w:r>
        <w:r>
          <w:t>27</w:t>
        </w:r>
        <w:r>
          <w:fldChar w:fldCharType="end"/>
        </w:r>
      </w:hyperlink>
    </w:p>
    <w:p>
      <w:pPr>
        <w:pStyle w:val="TOC2"/>
        <w:tabs>
          <w:tab w:val="right" w:leader="dot" w:pos="8306"/>
        </w:tabs>
      </w:pPr>
      <w:hyperlink w:anchor="_Toc26391" w:history="1">
        <w:r>
          <w:rPr>
            <w:rFonts w:ascii="仿宋" w:eastAsia="仿宋" w:hAnsi="仿宋" w:cs="仿宋" w:hint="eastAsia"/>
            <w:lang w:eastAsia="zh-CN"/>
          </w:rPr>
          <w:t>(一)、项目建设背景</w:t>
        </w:r>
        <w:r>
          <w:tab/>
        </w:r>
        <w:r>
          <w:fldChar w:fldCharType="begin"/>
        </w:r>
        <w:r>
          <w:instrText xml:space="preserve"> PAGEREF _Toc26391 \h </w:instrText>
        </w:r>
        <w:r>
          <w:fldChar w:fldCharType="separate"/>
        </w:r>
        <w:r>
          <w:t>27</w:t>
        </w:r>
        <w:r>
          <w:fldChar w:fldCharType="end"/>
        </w:r>
      </w:hyperlink>
    </w:p>
    <w:p>
      <w:pPr>
        <w:pStyle w:val="TOC2"/>
        <w:tabs>
          <w:tab w:val="right" w:leader="dot" w:pos="8306"/>
        </w:tabs>
      </w:pPr>
      <w:hyperlink w:anchor="_Toc25201" w:history="1">
        <w:r>
          <w:rPr>
            <w:rFonts w:ascii="仿宋" w:eastAsia="仿宋" w:hAnsi="仿宋" w:cs="仿宋" w:hint="eastAsia"/>
            <w:lang w:eastAsia="zh-CN"/>
          </w:rPr>
          <w:t>(二)、必要性分析</w:t>
        </w:r>
        <w:r>
          <w:tab/>
        </w:r>
        <w:r>
          <w:fldChar w:fldCharType="begin"/>
        </w:r>
        <w:r>
          <w:instrText xml:space="preserve"> PAGEREF _Toc25201 \h </w:instrText>
        </w:r>
        <w:r>
          <w:fldChar w:fldCharType="separate"/>
        </w:r>
        <w:r>
          <w:t>28</w:t>
        </w:r>
        <w:r>
          <w:fldChar w:fldCharType="end"/>
        </w:r>
      </w:hyperlink>
    </w:p>
    <w:p>
      <w:pPr>
        <w:pStyle w:val="TOC2"/>
        <w:tabs>
          <w:tab w:val="right" w:leader="dot" w:pos="8306"/>
        </w:tabs>
      </w:pPr>
      <w:hyperlink w:anchor="_Toc6798" w:history="1">
        <w:r>
          <w:rPr>
            <w:rFonts w:ascii="仿宋" w:eastAsia="仿宋" w:hAnsi="仿宋" w:cs="仿宋" w:hint="eastAsia"/>
            <w:lang w:eastAsia="zh-CN"/>
          </w:rPr>
          <w:t>(三)、项目建设有利条件</w:t>
        </w:r>
        <w:r>
          <w:tab/>
        </w:r>
        <w:r>
          <w:fldChar w:fldCharType="begin"/>
        </w:r>
        <w:r>
          <w:instrText xml:space="preserve"> PAGEREF _Toc6798 \h </w:instrText>
        </w:r>
        <w:r>
          <w:fldChar w:fldCharType="separate"/>
        </w:r>
        <w:r>
          <w:t>30</w:t>
        </w:r>
        <w:r>
          <w:fldChar w:fldCharType="end"/>
        </w:r>
      </w:hyperlink>
    </w:p>
    <w:p>
      <w:pPr>
        <w:pStyle w:val="TOC1"/>
        <w:tabs>
          <w:tab w:val="right" w:leader="dot" w:pos="8306"/>
        </w:tabs>
      </w:pPr>
      <w:hyperlink w:anchor="_Toc13800" w:history="1">
        <w:r>
          <w:rPr>
            <w:rFonts w:ascii="仿宋" w:eastAsia="仿宋" w:hAnsi="仿宋" w:cs="仿宋" w:hint="eastAsia"/>
            <w:lang w:eastAsia="zh-CN"/>
          </w:rPr>
          <w:t>六、发展规划、产业政策和行业准入分析</w:t>
        </w:r>
        <w:r>
          <w:tab/>
        </w:r>
        <w:r>
          <w:fldChar w:fldCharType="begin"/>
        </w:r>
        <w:r>
          <w:instrText xml:space="preserve"> PAGEREF _Toc13800 \h </w:instrText>
        </w:r>
        <w:r>
          <w:fldChar w:fldCharType="separate"/>
        </w:r>
        <w:r>
          <w:t>31</w:t>
        </w:r>
        <w:r>
          <w:fldChar w:fldCharType="end"/>
        </w:r>
      </w:hyperlink>
    </w:p>
    <w:p>
      <w:pPr>
        <w:pStyle w:val="TOC2"/>
        <w:tabs>
          <w:tab w:val="right" w:leader="dot" w:pos="8306"/>
        </w:tabs>
      </w:pPr>
      <w:hyperlink w:anchor="_Toc4667" w:history="1">
        <w:r>
          <w:rPr>
            <w:rFonts w:ascii="仿宋" w:eastAsia="仿宋" w:hAnsi="仿宋" w:cs="仿宋" w:hint="eastAsia"/>
            <w:lang w:eastAsia="zh-CN"/>
          </w:rPr>
          <w:t>(一)、发展规划分析</w:t>
        </w:r>
        <w:r>
          <w:tab/>
        </w:r>
        <w:r>
          <w:fldChar w:fldCharType="begin"/>
        </w:r>
        <w:r>
          <w:instrText xml:space="preserve"> PAGEREF _Toc4667 \h </w:instrText>
        </w:r>
        <w:r>
          <w:fldChar w:fldCharType="separate"/>
        </w:r>
        <w:r>
          <w:t>31</w:t>
        </w:r>
        <w:r>
          <w:fldChar w:fldCharType="end"/>
        </w:r>
      </w:hyperlink>
    </w:p>
    <w:p>
      <w:pPr>
        <w:pStyle w:val="TOC2"/>
        <w:tabs>
          <w:tab w:val="right" w:leader="dot" w:pos="8306"/>
        </w:tabs>
      </w:pPr>
      <w:hyperlink w:anchor="_Toc17870" w:history="1">
        <w:r>
          <w:rPr>
            <w:rFonts w:ascii="仿宋" w:eastAsia="仿宋" w:hAnsi="仿宋" w:cs="仿宋" w:hint="eastAsia"/>
            <w:lang w:eastAsia="zh-CN"/>
          </w:rPr>
          <w:t>(二)、产业政策分析</w:t>
        </w:r>
        <w:r>
          <w:tab/>
        </w:r>
        <w:r>
          <w:fldChar w:fldCharType="begin"/>
        </w:r>
        <w:r>
          <w:instrText xml:space="preserve"> PAGEREF _Toc17870 \h </w:instrText>
        </w:r>
        <w:r>
          <w:fldChar w:fldCharType="separate"/>
        </w:r>
        <w:r>
          <w:t>33</w:t>
        </w:r>
        <w:r>
          <w:fldChar w:fldCharType="end"/>
        </w:r>
      </w:hyperlink>
    </w:p>
    <w:p>
      <w:pPr>
        <w:pStyle w:val="TOC2"/>
        <w:tabs>
          <w:tab w:val="right" w:leader="dot" w:pos="8306"/>
        </w:tabs>
      </w:pPr>
      <w:hyperlink w:anchor="_Toc5729" w:history="1">
        <w:r>
          <w:rPr>
            <w:rFonts w:ascii="仿宋" w:eastAsia="仿宋" w:hAnsi="仿宋" w:cs="仿宋" w:hint="eastAsia"/>
            <w:lang w:eastAsia="zh-CN"/>
          </w:rPr>
          <w:t>(三)、行业准入分析</w:t>
        </w:r>
        <w:r>
          <w:tab/>
        </w:r>
        <w:r>
          <w:fldChar w:fldCharType="begin"/>
        </w:r>
        <w:r>
          <w:instrText xml:space="preserve"> PAGEREF _Toc5729 \h </w:instrText>
        </w:r>
        <w:r>
          <w:fldChar w:fldCharType="separate"/>
        </w:r>
        <w:r>
          <w:t>34</w:t>
        </w:r>
        <w:r>
          <w:fldChar w:fldCharType="end"/>
        </w:r>
      </w:hyperlink>
    </w:p>
    <w:p>
      <w:pPr>
        <w:pStyle w:val="TOC1"/>
        <w:tabs>
          <w:tab w:val="right" w:leader="dot" w:pos="8306"/>
        </w:tabs>
      </w:pPr>
      <w:hyperlink w:anchor="_Toc21495" w:history="1">
        <w:r>
          <w:rPr>
            <w:rFonts w:ascii="仿宋" w:eastAsia="仿宋" w:hAnsi="仿宋" w:cs="仿宋" w:hint="eastAsia"/>
            <w:lang w:eastAsia="zh-CN"/>
          </w:rPr>
          <w:t>七、项目实施与管理方案</w:t>
        </w:r>
        <w:r>
          <w:tab/>
        </w:r>
        <w:r>
          <w:fldChar w:fldCharType="begin"/>
        </w:r>
        <w:r>
          <w:instrText xml:space="preserve"> PAGEREF _Toc21495 \h </w:instrText>
        </w:r>
        <w:r>
          <w:fldChar w:fldCharType="separate"/>
        </w:r>
        <w:r>
          <w:t>36</w:t>
        </w:r>
        <w:r>
          <w:fldChar w:fldCharType="end"/>
        </w:r>
      </w:hyperlink>
    </w:p>
    <w:p>
      <w:pPr>
        <w:pStyle w:val="TOC2"/>
        <w:tabs>
          <w:tab w:val="right" w:leader="dot" w:pos="8306"/>
        </w:tabs>
      </w:pPr>
      <w:hyperlink w:anchor="_Toc31156" w:history="1">
        <w:r>
          <w:rPr>
            <w:rFonts w:ascii="仿宋" w:eastAsia="仿宋" w:hAnsi="仿宋" w:cs="仿宋" w:hint="eastAsia"/>
            <w:lang w:eastAsia="zh-CN"/>
          </w:rPr>
          <w:t>(一)、项目实施计划</w:t>
        </w:r>
        <w:r>
          <w:tab/>
        </w:r>
        <w:r>
          <w:fldChar w:fldCharType="begin"/>
        </w:r>
        <w:r>
          <w:instrText xml:space="preserve"> PAGEREF _Toc31156 \h </w:instrText>
        </w:r>
        <w:r>
          <w:fldChar w:fldCharType="separate"/>
        </w:r>
        <w:r>
          <w:t>36</w:t>
        </w:r>
        <w:r>
          <w:fldChar w:fldCharType="end"/>
        </w:r>
      </w:hyperlink>
    </w:p>
    <w:p>
      <w:pPr>
        <w:pStyle w:val="TOC2"/>
        <w:tabs>
          <w:tab w:val="right" w:leader="dot" w:pos="8306"/>
        </w:tabs>
      </w:pPr>
      <w:hyperlink w:anchor="_Toc26543" w:history="1">
        <w:r>
          <w:rPr>
            <w:rFonts w:ascii="仿宋" w:eastAsia="仿宋" w:hAnsi="仿宋" w:cs="仿宋" w:hint="eastAsia"/>
            <w:lang w:eastAsia="zh-CN"/>
          </w:rPr>
          <w:t>(二)、项目组织机构与职责</w:t>
        </w:r>
        <w:r>
          <w:tab/>
        </w:r>
        <w:r>
          <w:fldChar w:fldCharType="begin"/>
        </w:r>
        <w:r>
          <w:instrText xml:space="preserve"> PAGEREF _Toc26543 \h </w:instrText>
        </w:r>
        <w:r>
          <w:fldChar w:fldCharType="separate"/>
        </w:r>
        <w:r>
          <w:t>37</w:t>
        </w:r>
        <w:r>
          <w:fldChar w:fldCharType="end"/>
        </w:r>
      </w:hyperlink>
    </w:p>
    <w:p>
      <w:pPr>
        <w:pStyle w:val="TOC2"/>
        <w:tabs>
          <w:tab w:val="right" w:leader="dot" w:pos="8306"/>
        </w:tabs>
      </w:pPr>
      <w:hyperlink w:anchor="_Toc20500" w:history="1">
        <w:r>
          <w:rPr>
            <w:rFonts w:ascii="仿宋" w:eastAsia="仿宋" w:hAnsi="仿宋" w:cs="仿宋" w:hint="eastAsia"/>
            <w:lang w:eastAsia="zh-CN"/>
          </w:rPr>
          <w:t>(三)、项目管理与监控体系</w:t>
        </w:r>
        <w:r>
          <w:tab/>
        </w:r>
        <w:r>
          <w:fldChar w:fldCharType="begin"/>
        </w:r>
        <w:r>
          <w:instrText xml:space="preserve"> PAGEREF _Toc20500 \h </w:instrText>
        </w:r>
        <w:r>
          <w:fldChar w:fldCharType="separate"/>
        </w:r>
        <w:r>
          <w:t>40</w:t>
        </w:r>
        <w:r>
          <w:fldChar w:fldCharType="end"/>
        </w:r>
      </w:hyperlink>
    </w:p>
    <w:p>
      <w:pPr>
        <w:pStyle w:val="TOC1"/>
        <w:tabs>
          <w:tab w:val="right" w:leader="dot" w:pos="8306"/>
        </w:tabs>
      </w:pPr>
      <w:hyperlink w:anchor="_Toc20499" w:history="1">
        <w:r>
          <w:rPr>
            <w:rFonts w:ascii="仿宋" w:eastAsia="仿宋" w:hAnsi="仿宋" w:cs="仿宋" w:hint="eastAsia"/>
            <w:lang w:eastAsia="zh-CN"/>
          </w:rPr>
          <w:t>八、安全与应急管理</w:t>
        </w:r>
        <w:r>
          <w:tab/>
        </w:r>
        <w:r>
          <w:fldChar w:fldCharType="begin"/>
        </w:r>
        <w:r>
          <w:instrText xml:space="preserve"> PAGEREF _Toc20499 \h </w:instrText>
        </w:r>
        <w:r>
          <w:fldChar w:fldCharType="separate"/>
        </w:r>
        <w:r>
          <w:t>41</w:t>
        </w:r>
        <w:r>
          <w:fldChar w:fldCharType="end"/>
        </w:r>
      </w:hyperlink>
    </w:p>
    <w:p>
      <w:pPr>
        <w:pStyle w:val="TOC2"/>
        <w:tabs>
          <w:tab w:val="right" w:leader="dot" w:pos="8306"/>
        </w:tabs>
      </w:pPr>
      <w:hyperlink w:anchor="_Toc29696" w:history="1">
        <w:r>
          <w:rPr>
            <w:rFonts w:ascii="仿宋" w:eastAsia="仿宋" w:hAnsi="仿宋" w:cs="仿宋" w:hint="eastAsia"/>
            <w:lang w:eastAsia="zh-CN"/>
          </w:rPr>
          <w:t>(一)、安全生产管理</w:t>
        </w:r>
        <w:r>
          <w:tab/>
        </w:r>
        <w:r>
          <w:fldChar w:fldCharType="begin"/>
        </w:r>
        <w:r>
          <w:instrText xml:space="preserve"> PAGEREF _Toc29696 \h </w:instrText>
        </w:r>
        <w:r>
          <w:fldChar w:fldCharType="separate"/>
        </w:r>
        <w:r>
          <w:t>41</w:t>
        </w:r>
        <w:r>
          <w:fldChar w:fldCharType="end"/>
        </w:r>
      </w:hyperlink>
    </w:p>
    <w:p>
      <w:pPr>
        <w:pStyle w:val="TOC2"/>
        <w:tabs>
          <w:tab w:val="right" w:leader="dot" w:pos="8306"/>
        </w:tabs>
      </w:pPr>
      <w:hyperlink w:anchor="_Toc28208" w:history="1">
        <w:r>
          <w:rPr>
            <w:rFonts w:ascii="仿宋" w:eastAsia="仿宋" w:hAnsi="仿宋" w:cs="仿宋" w:hint="eastAsia"/>
            <w:lang w:eastAsia="zh-CN"/>
          </w:rPr>
          <w:t>(二)、应急预案与响应</w:t>
        </w:r>
        <w:r>
          <w:tab/>
        </w:r>
        <w:r>
          <w:fldChar w:fldCharType="begin"/>
        </w:r>
        <w:r>
          <w:instrText xml:space="preserve"> PAGEREF _Toc28208 \h </w:instrText>
        </w:r>
        <w:r>
          <w:fldChar w:fldCharType="separate"/>
        </w:r>
        <w:r>
          <w:t>43</w:t>
        </w:r>
        <w:r>
          <w:fldChar w:fldCharType="end"/>
        </w:r>
      </w:hyperlink>
    </w:p>
    <w:p>
      <w:pPr>
        <w:pStyle w:val="TOC1"/>
        <w:tabs>
          <w:tab w:val="right" w:leader="dot" w:pos="8306"/>
        </w:tabs>
      </w:pPr>
      <w:hyperlink w:anchor="_Toc6318" w:history="1">
        <w:r>
          <w:rPr>
            <w:rFonts w:ascii="仿宋" w:eastAsia="仿宋" w:hAnsi="仿宋" w:cs="仿宋" w:hint="eastAsia"/>
            <w:lang w:eastAsia="zh-CN"/>
          </w:rPr>
          <w:t>九、经济效益与社会效益优化</w:t>
        </w:r>
        <w:r>
          <w:tab/>
        </w:r>
        <w:r>
          <w:fldChar w:fldCharType="begin"/>
        </w:r>
        <w:r>
          <w:instrText xml:space="preserve"> PAGEREF _Toc6318 \h </w:instrText>
        </w:r>
        <w:r>
          <w:fldChar w:fldCharType="separate"/>
        </w:r>
        <w:r>
          <w:t>45</w:t>
        </w:r>
        <w:r>
          <w:fldChar w:fldCharType="end"/>
        </w:r>
      </w:hyperlink>
    </w:p>
    <w:p>
      <w:pPr>
        <w:pStyle w:val="TOC2"/>
        <w:tabs>
          <w:tab w:val="right" w:leader="dot" w:pos="8306"/>
        </w:tabs>
      </w:pPr>
      <w:hyperlink w:anchor="_Toc11577" w:history="1">
        <w:r>
          <w:rPr>
            <w:rFonts w:ascii="仿宋" w:eastAsia="仿宋" w:hAnsi="仿宋" w:cs="仿宋" w:hint="eastAsia"/>
            <w:lang w:eastAsia="zh-CN"/>
          </w:rPr>
          <w:t>(一)、经济效益提升策略</w:t>
        </w:r>
        <w:r>
          <w:tab/>
        </w:r>
        <w:r>
          <w:fldChar w:fldCharType="begin"/>
        </w:r>
        <w:r>
          <w:instrText xml:space="preserve"> PAGEREF _Toc11577 \h </w:instrText>
        </w:r>
        <w:r>
          <w:fldChar w:fldCharType="separate"/>
        </w:r>
        <w:r>
          <w:t>45</w:t>
        </w:r>
        <w:r>
          <w:fldChar w:fldCharType="end"/>
        </w:r>
      </w:hyperlink>
    </w:p>
    <w:p>
      <w:pPr>
        <w:pStyle w:val="TOC2"/>
        <w:tabs>
          <w:tab w:val="right" w:leader="dot" w:pos="8306"/>
        </w:tabs>
      </w:pPr>
      <w:hyperlink w:anchor="_Toc22006" w:history="1">
        <w:r>
          <w:rPr>
            <w:rFonts w:ascii="仿宋" w:eastAsia="仿宋" w:hAnsi="仿宋" w:cs="仿宋" w:hint="eastAsia"/>
            <w:lang w:eastAsia="zh-CN"/>
          </w:rPr>
          <w:t>(二)、社会效益增强方案</w:t>
        </w:r>
        <w:r>
          <w:tab/>
        </w:r>
        <w:r>
          <w:fldChar w:fldCharType="begin"/>
        </w:r>
        <w:r>
          <w:instrText xml:space="preserve"> PAGEREF _Toc22006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1" w:history="1">
        <w:r>
          <w:rPr>
            <w:rFonts w:ascii="仿宋" w:eastAsia="仿宋" w:hAnsi="仿宋" w:cs="仿宋" w:hint="eastAsia"/>
            <w:lang w:eastAsia="zh-CN"/>
          </w:rPr>
          <w:t>十、技术创新与产业升级</w:t>
        </w:r>
        <w:r>
          <w:tab/>
        </w:r>
        <w:r>
          <w:fldChar w:fldCharType="begin"/>
        </w:r>
        <w:r>
          <w:instrText xml:space="preserve"> PAGEREF _Toc341 \h </w:instrText>
        </w:r>
        <w:r>
          <w:fldChar w:fldCharType="separate"/>
        </w:r>
        <w:r>
          <w:t>47</w:t>
        </w:r>
        <w:r>
          <w:fldChar w:fldCharType="end"/>
        </w:r>
      </w:hyperlink>
    </w:p>
    <w:p>
      <w:pPr>
        <w:pStyle w:val="TOC2"/>
        <w:tabs>
          <w:tab w:val="right" w:leader="dot" w:pos="8306"/>
        </w:tabs>
      </w:pPr>
      <w:hyperlink w:anchor="_Toc17513" w:history="1">
        <w:r>
          <w:rPr>
            <w:rFonts w:ascii="仿宋" w:eastAsia="仿宋" w:hAnsi="仿宋" w:cs="仿宋" w:hint="eastAsia"/>
            <w:lang w:eastAsia="zh-CN"/>
          </w:rPr>
          <w:t>(一)、技术创新方向与目标</w:t>
        </w:r>
        <w:r>
          <w:tab/>
        </w:r>
        <w:r>
          <w:fldChar w:fldCharType="begin"/>
        </w:r>
        <w:r>
          <w:instrText xml:space="preserve"> PAGEREF _Toc17513 \h </w:instrText>
        </w:r>
        <w:r>
          <w:fldChar w:fldCharType="separate"/>
        </w:r>
        <w:r>
          <w:t>47</w:t>
        </w:r>
        <w:r>
          <w:fldChar w:fldCharType="end"/>
        </w:r>
      </w:hyperlink>
    </w:p>
    <w:p>
      <w:pPr>
        <w:pStyle w:val="TOC2"/>
        <w:tabs>
          <w:tab w:val="right" w:leader="dot" w:pos="8306"/>
        </w:tabs>
      </w:pPr>
      <w:hyperlink w:anchor="_Toc18887" w:history="1">
        <w:r>
          <w:rPr>
            <w:rFonts w:ascii="仿宋" w:eastAsia="仿宋" w:hAnsi="仿宋" w:cs="仿宋" w:hint="eastAsia"/>
            <w:lang w:eastAsia="zh-CN"/>
          </w:rPr>
          <w:t>(二)、产业升级路径与措施</w:t>
        </w:r>
        <w:r>
          <w:tab/>
        </w:r>
        <w:r>
          <w:fldChar w:fldCharType="begin"/>
        </w:r>
        <w:r>
          <w:instrText xml:space="preserve"> PAGEREF _Toc18887 \h </w:instrText>
        </w:r>
        <w:r>
          <w:fldChar w:fldCharType="separate"/>
        </w:r>
        <w:r>
          <w:t>48</w:t>
        </w:r>
        <w:r>
          <w:fldChar w:fldCharType="end"/>
        </w:r>
      </w:hyperlink>
    </w:p>
    <w:p>
      <w:pPr>
        <w:pStyle w:val="TOC1"/>
        <w:tabs>
          <w:tab w:val="right" w:leader="dot" w:pos="8306"/>
        </w:tabs>
      </w:pPr>
      <w:hyperlink w:anchor="_Toc13134" w:history="1">
        <w:r>
          <w:rPr>
            <w:rFonts w:ascii="仿宋" w:eastAsia="仿宋" w:hAnsi="仿宋" w:cs="仿宋" w:hint="eastAsia"/>
            <w:lang w:eastAsia="zh-CN"/>
          </w:rPr>
          <w:t>十一、土地利用与规划方案</w:t>
        </w:r>
        <w:r>
          <w:tab/>
        </w:r>
        <w:r>
          <w:fldChar w:fldCharType="begin"/>
        </w:r>
        <w:r>
          <w:instrText xml:space="preserve"> PAGEREF _Toc13134 \h </w:instrText>
        </w:r>
        <w:r>
          <w:fldChar w:fldCharType="separate"/>
        </w:r>
        <w:r>
          <w:t>49</w:t>
        </w:r>
        <w:r>
          <w:fldChar w:fldCharType="end"/>
        </w:r>
      </w:hyperlink>
    </w:p>
    <w:p>
      <w:pPr>
        <w:pStyle w:val="TOC2"/>
        <w:tabs>
          <w:tab w:val="right" w:leader="dot" w:pos="8306"/>
        </w:tabs>
      </w:pPr>
      <w:hyperlink w:anchor="_Toc6536" w:history="1">
        <w:r>
          <w:rPr>
            <w:rFonts w:ascii="仿宋" w:eastAsia="仿宋" w:hAnsi="仿宋" w:cs="仿宋" w:hint="eastAsia"/>
            <w:lang w:eastAsia="zh-CN"/>
          </w:rPr>
          <w:t>(一)、项目用地情况分析</w:t>
        </w:r>
        <w:r>
          <w:tab/>
        </w:r>
        <w:r>
          <w:fldChar w:fldCharType="begin"/>
        </w:r>
        <w:r>
          <w:instrText xml:space="preserve"> PAGEREF _Toc6536 \h </w:instrText>
        </w:r>
        <w:r>
          <w:fldChar w:fldCharType="separate"/>
        </w:r>
        <w:r>
          <w:t>49</w:t>
        </w:r>
        <w:r>
          <w:fldChar w:fldCharType="end"/>
        </w:r>
      </w:hyperlink>
    </w:p>
    <w:p>
      <w:pPr>
        <w:pStyle w:val="TOC2"/>
        <w:tabs>
          <w:tab w:val="right" w:leader="dot" w:pos="8306"/>
        </w:tabs>
      </w:pPr>
      <w:hyperlink w:anchor="_Toc3931" w:history="1">
        <w:r>
          <w:rPr>
            <w:rFonts w:ascii="仿宋" w:eastAsia="仿宋" w:hAnsi="仿宋" w:cs="仿宋" w:hint="eastAsia"/>
            <w:lang w:eastAsia="zh-CN"/>
          </w:rPr>
          <w:t>(二)、土地利用规划方案</w:t>
        </w:r>
        <w:r>
          <w:tab/>
        </w:r>
        <w:r>
          <w:fldChar w:fldCharType="begin"/>
        </w:r>
        <w:r>
          <w:instrText xml:space="preserve"> PAGEREF _Toc3931 \h </w:instrText>
        </w:r>
        <w:r>
          <w:fldChar w:fldCharType="separate"/>
        </w:r>
        <w:r>
          <w:t>50</w:t>
        </w:r>
        <w:r>
          <w:fldChar w:fldCharType="end"/>
        </w:r>
      </w:hyperlink>
    </w:p>
    <w:p>
      <w:pPr>
        <w:pStyle w:val="TOC1"/>
        <w:tabs>
          <w:tab w:val="right" w:leader="dot" w:pos="8306"/>
        </w:tabs>
      </w:pPr>
      <w:hyperlink w:anchor="_Toc16782" w:history="1">
        <w:r>
          <w:rPr>
            <w:rFonts w:ascii="仿宋" w:eastAsia="仿宋" w:hAnsi="仿宋" w:cs="仿宋" w:hint="eastAsia"/>
            <w:lang w:eastAsia="zh-CN"/>
          </w:rPr>
          <w:t>十二、客户关系管理与市场拓展</w:t>
        </w:r>
        <w:r>
          <w:tab/>
        </w:r>
        <w:r>
          <w:fldChar w:fldCharType="begin"/>
        </w:r>
        <w:r>
          <w:instrText xml:space="preserve"> PAGEREF _Toc16782 \h </w:instrText>
        </w:r>
        <w:r>
          <w:fldChar w:fldCharType="separate"/>
        </w:r>
        <w:r>
          <w:t>51</w:t>
        </w:r>
        <w:r>
          <w:fldChar w:fldCharType="end"/>
        </w:r>
      </w:hyperlink>
    </w:p>
    <w:p>
      <w:pPr>
        <w:pStyle w:val="TOC2"/>
        <w:tabs>
          <w:tab w:val="right" w:leader="dot" w:pos="8306"/>
        </w:tabs>
      </w:pPr>
      <w:hyperlink w:anchor="_Toc2147" w:history="1">
        <w:r>
          <w:rPr>
            <w:rFonts w:ascii="仿宋" w:eastAsia="仿宋" w:hAnsi="仿宋" w:cs="仿宋" w:hint="eastAsia"/>
            <w:lang w:eastAsia="zh-CN"/>
          </w:rPr>
          <w:t>(一)、客户关系管理策略</w:t>
        </w:r>
        <w:r>
          <w:tab/>
        </w:r>
        <w:r>
          <w:fldChar w:fldCharType="begin"/>
        </w:r>
        <w:r>
          <w:instrText xml:space="preserve"> PAGEREF _Toc2147 \h </w:instrText>
        </w:r>
        <w:r>
          <w:fldChar w:fldCharType="separate"/>
        </w:r>
        <w:r>
          <w:t>51</w:t>
        </w:r>
        <w:r>
          <w:fldChar w:fldCharType="end"/>
        </w:r>
      </w:hyperlink>
    </w:p>
    <w:p>
      <w:pPr>
        <w:pStyle w:val="TOC2"/>
        <w:tabs>
          <w:tab w:val="right" w:leader="dot" w:pos="8306"/>
        </w:tabs>
      </w:pPr>
      <w:hyperlink w:anchor="_Toc4681" w:history="1">
        <w:r>
          <w:rPr>
            <w:rFonts w:ascii="仿宋" w:eastAsia="仿宋" w:hAnsi="仿宋" w:cs="仿宋" w:hint="eastAsia"/>
            <w:lang w:eastAsia="zh-CN"/>
          </w:rPr>
          <w:t>(二)、市场拓展方案</w:t>
        </w:r>
        <w:r>
          <w:tab/>
        </w:r>
        <w:r>
          <w:fldChar w:fldCharType="begin"/>
        </w:r>
        <w:r>
          <w:instrText xml:space="preserve"> PAGEREF _Toc4681 \h </w:instrText>
        </w:r>
        <w:r>
          <w:fldChar w:fldCharType="separate"/>
        </w:r>
        <w:r>
          <w:t>53</w:t>
        </w:r>
        <w:r>
          <w:fldChar w:fldCharType="end"/>
        </w:r>
      </w:hyperlink>
    </w:p>
    <w:p>
      <w:pPr>
        <w:pStyle w:val="TOC1"/>
        <w:tabs>
          <w:tab w:val="right" w:leader="dot" w:pos="8306"/>
        </w:tabs>
      </w:pPr>
      <w:hyperlink w:anchor="_Toc13653" w:history="1">
        <w:r>
          <w:rPr>
            <w:rFonts w:ascii="仿宋" w:eastAsia="仿宋" w:hAnsi="仿宋" w:cs="仿宋" w:hint="eastAsia"/>
            <w:lang w:eastAsia="zh-CN"/>
          </w:rPr>
          <w:t>十三、知识产权管理与保护</w:t>
        </w:r>
        <w:r>
          <w:tab/>
        </w:r>
        <w:r>
          <w:fldChar w:fldCharType="begin"/>
        </w:r>
        <w:r>
          <w:instrText xml:space="preserve"> PAGEREF _Toc13653 \h </w:instrText>
        </w:r>
        <w:r>
          <w:fldChar w:fldCharType="separate"/>
        </w:r>
        <w:r>
          <w:t>54</w:t>
        </w:r>
        <w:r>
          <w:fldChar w:fldCharType="end"/>
        </w:r>
      </w:hyperlink>
    </w:p>
    <w:p>
      <w:pPr>
        <w:pStyle w:val="TOC2"/>
        <w:tabs>
          <w:tab w:val="right" w:leader="dot" w:pos="8306"/>
        </w:tabs>
      </w:pPr>
      <w:hyperlink w:anchor="_Toc13864" w:history="1">
        <w:r>
          <w:rPr>
            <w:rFonts w:ascii="仿宋" w:eastAsia="仿宋" w:hAnsi="仿宋" w:cs="仿宋" w:hint="eastAsia"/>
            <w:lang w:eastAsia="zh-CN"/>
          </w:rPr>
          <w:t>(一)、知识产权管理体系建设</w:t>
        </w:r>
        <w:r>
          <w:tab/>
        </w:r>
        <w:r>
          <w:fldChar w:fldCharType="begin"/>
        </w:r>
        <w:r>
          <w:instrText xml:space="preserve"> PAGEREF _Toc13864 \h </w:instrText>
        </w:r>
        <w:r>
          <w:fldChar w:fldCharType="separate"/>
        </w:r>
        <w:r>
          <w:t>54</w:t>
        </w:r>
        <w:r>
          <w:fldChar w:fldCharType="end"/>
        </w:r>
      </w:hyperlink>
    </w:p>
    <w:p>
      <w:pPr>
        <w:pStyle w:val="TOC2"/>
        <w:tabs>
          <w:tab w:val="right" w:leader="dot" w:pos="8306"/>
        </w:tabs>
      </w:pPr>
      <w:hyperlink w:anchor="_Toc12600" w:history="1">
        <w:r>
          <w:rPr>
            <w:rFonts w:ascii="仿宋" w:eastAsia="仿宋" w:hAnsi="仿宋" w:cs="仿宋" w:hint="eastAsia"/>
            <w:lang w:eastAsia="zh-CN"/>
          </w:rPr>
          <w:t>(二)、知识产权保护措施</w:t>
        </w:r>
        <w:r>
          <w:tab/>
        </w:r>
        <w:r>
          <w:fldChar w:fldCharType="begin"/>
        </w:r>
        <w:r>
          <w:instrText xml:space="preserve"> PAGEREF _Toc12600 \h </w:instrText>
        </w:r>
        <w:r>
          <w:fldChar w:fldCharType="separate"/>
        </w:r>
        <w:r>
          <w:t>54</w:t>
        </w:r>
        <w:r>
          <w:fldChar w:fldCharType="end"/>
        </w:r>
      </w:hyperlink>
    </w:p>
    <w:p>
      <w:pPr>
        <w:pStyle w:val="TOC1"/>
        <w:tabs>
          <w:tab w:val="right" w:leader="dot" w:pos="8306"/>
        </w:tabs>
      </w:pPr>
      <w:hyperlink w:anchor="_Toc21793" w:history="1">
        <w:r>
          <w:rPr>
            <w:rFonts w:ascii="仿宋" w:eastAsia="仿宋" w:hAnsi="仿宋" w:cs="仿宋" w:hint="eastAsia"/>
            <w:lang w:eastAsia="zh-CN"/>
          </w:rPr>
          <w:t>十四、项目施工方案</w:t>
        </w:r>
        <w:r>
          <w:tab/>
        </w:r>
        <w:r>
          <w:fldChar w:fldCharType="begin"/>
        </w:r>
        <w:r>
          <w:instrText xml:space="preserve"> PAGEREF _Toc21793 \h </w:instrText>
        </w:r>
        <w:r>
          <w:fldChar w:fldCharType="separate"/>
        </w:r>
        <w:r>
          <w:t>56</w:t>
        </w:r>
        <w:r>
          <w:fldChar w:fldCharType="end"/>
        </w:r>
      </w:hyperlink>
    </w:p>
    <w:p>
      <w:pPr>
        <w:pStyle w:val="TOC2"/>
        <w:tabs>
          <w:tab w:val="right" w:leader="dot" w:pos="8306"/>
        </w:tabs>
      </w:pPr>
      <w:hyperlink w:anchor="_Toc16652" w:history="1">
        <w:r>
          <w:rPr>
            <w:rFonts w:ascii="仿宋" w:eastAsia="仿宋" w:hAnsi="仿宋" w:cs="仿宋" w:hint="eastAsia"/>
            <w:lang w:eastAsia="zh-CN"/>
          </w:rPr>
          <w:t>(一)、施工组织设计</w:t>
        </w:r>
        <w:r>
          <w:tab/>
        </w:r>
        <w:r>
          <w:fldChar w:fldCharType="begin"/>
        </w:r>
        <w:r>
          <w:instrText xml:space="preserve"> PAGEREF _Toc16652 \h </w:instrText>
        </w:r>
        <w:r>
          <w:fldChar w:fldCharType="separate"/>
        </w:r>
        <w:r>
          <w:t>56</w:t>
        </w:r>
        <w:r>
          <w:fldChar w:fldCharType="end"/>
        </w:r>
      </w:hyperlink>
    </w:p>
    <w:p>
      <w:pPr>
        <w:pStyle w:val="TOC2"/>
        <w:tabs>
          <w:tab w:val="right" w:leader="dot" w:pos="8306"/>
        </w:tabs>
      </w:pPr>
      <w:hyperlink w:anchor="_Toc29067" w:history="1">
        <w:r>
          <w:rPr>
            <w:rFonts w:ascii="仿宋" w:eastAsia="仿宋" w:hAnsi="仿宋" w:cs="仿宋" w:hint="eastAsia"/>
            <w:lang w:eastAsia="zh-CN"/>
          </w:rPr>
          <w:t>(二)、施工工艺与技术路线</w:t>
        </w:r>
        <w:r>
          <w:tab/>
        </w:r>
        <w:r>
          <w:fldChar w:fldCharType="begin"/>
        </w:r>
        <w:r>
          <w:instrText xml:space="preserve"> PAGEREF _Toc29067 \h </w:instrText>
        </w:r>
        <w:r>
          <w:fldChar w:fldCharType="separate"/>
        </w:r>
        <w:r>
          <w:t>58</w:t>
        </w:r>
        <w:r>
          <w:fldChar w:fldCharType="end"/>
        </w:r>
      </w:hyperlink>
    </w:p>
    <w:p>
      <w:pPr>
        <w:pStyle w:val="TOC2"/>
        <w:tabs>
          <w:tab w:val="right" w:leader="dot" w:pos="8306"/>
        </w:tabs>
      </w:pPr>
      <w:hyperlink w:anchor="_Toc20921" w:history="1">
        <w:r>
          <w:rPr>
            <w:rFonts w:ascii="仿宋" w:eastAsia="仿宋" w:hAnsi="仿宋" w:cs="仿宋" w:hint="eastAsia"/>
            <w:lang w:eastAsia="zh-CN"/>
          </w:rPr>
          <w:t>(三)、关键节点施工计划</w:t>
        </w:r>
        <w:r>
          <w:tab/>
        </w:r>
        <w:r>
          <w:fldChar w:fldCharType="begin"/>
        </w:r>
        <w:r>
          <w:instrText xml:space="preserve"> PAGEREF _Toc20921 \h </w:instrText>
        </w:r>
        <w:r>
          <w:fldChar w:fldCharType="separate"/>
        </w:r>
        <w:r>
          <w:t>59</w:t>
        </w:r>
        <w:r>
          <w:fldChar w:fldCharType="end"/>
        </w:r>
      </w:hyperlink>
    </w:p>
    <w:p>
      <w:pPr>
        <w:pStyle w:val="TOC2"/>
        <w:tabs>
          <w:tab w:val="right" w:leader="dot" w:pos="8306"/>
        </w:tabs>
      </w:pPr>
      <w:hyperlink w:anchor="_Toc12503" w:history="1">
        <w:r>
          <w:rPr>
            <w:rFonts w:ascii="仿宋" w:eastAsia="仿宋" w:hAnsi="仿宋" w:cs="仿宋" w:hint="eastAsia"/>
            <w:lang w:eastAsia="zh-CN"/>
          </w:rPr>
          <w:t>(四)、施工现场管理</w:t>
        </w:r>
        <w:r>
          <w:tab/>
        </w:r>
        <w:r>
          <w:fldChar w:fldCharType="begin"/>
        </w:r>
        <w:r>
          <w:instrText xml:space="preserve"> PAGEREF _Toc12503 \h </w:instrText>
        </w:r>
        <w:r>
          <w:fldChar w:fldCharType="separate"/>
        </w:r>
        <w:r>
          <w:t>60</w:t>
        </w:r>
        <w:r>
          <w:fldChar w:fldCharType="end"/>
        </w:r>
      </w:hyperlink>
    </w:p>
    <w:p>
      <w:pPr>
        <w:pStyle w:val="TOC1"/>
        <w:tabs>
          <w:tab w:val="right" w:leader="dot" w:pos="8306"/>
        </w:tabs>
      </w:pPr>
      <w:hyperlink w:anchor="_Toc22134" w:history="1">
        <w:r>
          <w:rPr>
            <w:rFonts w:ascii="仿宋" w:eastAsia="仿宋" w:hAnsi="仿宋" w:cs="仿宋" w:hint="eastAsia"/>
            <w:lang w:eastAsia="zh-CN"/>
          </w:rPr>
          <w:t>十五、企业合规与伦理</w:t>
        </w:r>
        <w:r>
          <w:tab/>
        </w:r>
        <w:r>
          <w:fldChar w:fldCharType="begin"/>
        </w:r>
        <w:r>
          <w:instrText xml:space="preserve"> PAGEREF _Toc22134 \h </w:instrText>
        </w:r>
        <w:r>
          <w:fldChar w:fldCharType="separate"/>
        </w:r>
        <w:r>
          <w:t>63</w:t>
        </w:r>
        <w:r>
          <w:fldChar w:fldCharType="end"/>
        </w:r>
      </w:hyperlink>
    </w:p>
    <w:p>
      <w:pPr>
        <w:pStyle w:val="TOC2"/>
        <w:tabs>
          <w:tab w:val="right" w:leader="dot" w:pos="8306"/>
        </w:tabs>
      </w:pPr>
      <w:hyperlink w:anchor="_Toc5855" w:history="1">
        <w:r>
          <w:rPr>
            <w:rFonts w:ascii="仿宋" w:eastAsia="仿宋" w:hAnsi="仿宋" w:cs="仿宋" w:hint="eastAsia"/>
            <w:lang w:eastAsia="zh-CN"/>
          </w:rPr>
          <w:t>(一)、合规政策与程序</w:t>
        </w:r>
        <w:r>
          <w:tab/>
        </w:r>
        <w:r>
          <w:fldChar w:fldCharType="begin"/>
        </w:r>
        <w:r>
          <w:instrText xml:space="preserve"> PAGEREF _Toc5855 \h </w:instrText>
        </w:r>
        <w:r>
          <w:fldChar w:fldCharType="separate"/>
        </w:r>
        <w:r>
          <w:t>63</w:t>
        </w:r>
        <w:r>
          <w:fldChar w:fldCharType="end"/>
        </w:r>
      </w:hyperlink>
    </w:p>
    <w:p>
      <w:pPr>
        <w:pStyle w:val="TOC2"/>
        <w:tabs>
          <w:tab w:val="right" w:leader="dot" w:pos="8306"/>
        </w:tabs>
      </w:pPr>
      <w:hyperlink w:anchor="_Toc4932" w:history="1">
        <w:r>
          <w:rPr>
            <w:rFonts w:ascii="仿宋" w:eastAsia="仿宋" w:hAnsi="仿宋" w:cs="仿宋" w:hint="eastAsia"/>
            <w:lang w:eastAsia="zh-CN"/>
          </w:rPr>
          <w:t>(二)、伦理规范与培训</w:t>
        </w:r>
        <w:r>
          <w:tab/>
        </w:r>
        <w:r>
          <w:fldChar w:fldCharType="begin"/>
        </w:r>
        <w:r>
          <w:instrText xml:space="preserve"> PAGEREF _Toc4932 \h </w:instrText>
        </w:r>
        <w:r>
          <w:fldChar w:fldCharType="separate"/>
        </w:r>
        <w:r>
          <w:t>64</w:t>
        </w:r>
        <w:r>
          <w:fldChar w:fldCharType="end"/>
        </w:r>
      </w:hyperlink>
    </w:p>
    <w:p>
      <w:pPr>
        <w:pStyle w:val="TOC2"/>
        <w:tabs>
          <w:tab w:val="right" w:leader="dot" w:pos="8306"/>
        </w:tabs>
      </w:pPr>
      <w:hyperlink w:anchor="_Toc12519" w:history="1">
        <w:r>
          <w:rPr>
            <w:rFonts w:ascii="仿宋" w:eastAsia="仿宋" w:hAnsi="仿宋" w:cs="仿宋" w:hint="eastAsia"/>
            <w:lang w:eastAsia="zh-CN"/>
          </w:rPr>
          <w:t>(三)、合规风险评估</w:t>
        </w:r>
        <w:r>
          <w:tab/>
        </w:r>
        <w:r>
          <w:fldChar w:fldCharType="begin"/>
        </w:r>
        <w:r>
          <w:instrText xml:space="preserve"> PAGEREF _Toc12519 \h </w:instrText>
        </w:r>
        <w:r>
          <w:fldChar w:fldCharType="separate"/>
        </w:r>
        <w:r>
          <w:t>65</w:t>
        </w:r>
        <w:r>
          <w:fldChar w:fldCharType="end"/>
        </w:r>
      </w:hyperlink>
    </w:p>
    <w:p>
      <w:pPr>
        <w:pStyle w:val="TOC2"/>
        <w:tabs>
          <w:tab w:val="right" w:leader="dot" w:pos="8306"/>
        </w:tabs>
      </w:pPr>
      <w:hyperlink w:anchor="_Toc31863" w:history="1">
        <w:r>
          <w:rPr>
            <w:rFonts w:ascii="仿宋" w:eastAsia="仿宋" w:hAnsi="仿宋" w:cs="仿宋" w:hint="eastAsia"/>
            <w:lang w:eastAsia="zh-CN"/>
          </w:rPr>
          <w:t>(四)、合规监督与执行</w:t>
        </w:r>
        <w:r>
          <w:tab/>
        </w:r>
        <w:r>
          <w:fldChar w:fldCharType="begin"/>
        </w:r>
        <w:r>
          <w:instrText xml:space="preserve"> PAGEREF _Toc31863 \h </w:instrText>
        </w:r>
        <w:r>
          <w:fldChar w:fldCharType="separate"/>
        </w:r>
        <w:r>
          <w:t>66</w:t>
        </w:r>
        <w:r>
          <w:fldChar w:fldCharType="end"/>
        </w:r>
      </w:hyperlink>
    </w:p>
    <w:p>
      <w:pPr>
        <w:pStyle w:val="TOC1"/>
        <w:tabs>
          <w:tab w:val="right" w:leader="dot" w:pos="8306"/>
        </w:tabs>
      </w:pPr>
      <w:hyperlink w:anchor="_Toc21901" w:history="1">
        <w:r>
          <w:rPr>
            <w:rFonts w:ascii="仿宋" w:eastAsia="仿宋" w:hAnsi="仿宋" w:cs="仿宋" w:hint="eastAsia"/>
            <w:lang w:eastAsia="zh-CN"/>
          </w:rPr>
          <w:t>十六、设施与设备管理</w:t>
        </w:r>
        <w:r>
          <w:tab/>
        </w:r>
        <w:r>
          <w:fldChar w:fldCharType="begin"/>
        </w:r>
        <w:r>
          <w:instrText xml:space="preserve"> PAGEREF _Toc21901 \h </w:instrText>
        </w:r>
        <w:r>
          <w:fldChar w:fldCharType="separate"/>
        </w:r>
        <w:r>
          <w:t>67</w:t>
        </w:r>
        <w:r>
          <w:fldChar w:fldCharType="end"/>
        </w:r>
      </w:hyperlink>
    </w:p>
    <w:p>
      <w:pPr>
        <w:pStyle w:val="TOC2"/>
        <w:tabs>
          <w:tab w:val="right" w:leader="dot" w:pos="8306"/>
        </w:tabs>
      </w:pPr>
      <w:hyperlink w:anchor="_Toc23400" w:history="1">
        <w:r>
          <w:rPr>
            <w:rFonts w:ascii="仿宋" w:eastAsia="仿宋" w:hAnsi="仿宋" w:cs="仿宋" w:hint="eastAsia"/>
            <w:lang w:eastAsia="zh-CN"/>
          </w:rPr>
          <w:t>(一)、设施规划与配置</w:t>
        </w:r>
        <w:r>
          <w:tab/>
        </w:r>
        <w:r>
          <w:fldChar w:fldCharType="begin"/>
        </w:r>
        <w:r>
          <w:instrText xml:space="preserve"> PAGEREF _Toc23400 \h </w:instrText>
        </w:r>
        <w:r>
          <w:fldChar w:fldCharType="separate"/>
        </w:r>
        <w:r>
          <w:t>67</w:t>
        </w:r>
        <w:r>
          <w:fldChar w:fldCharType="end"/>
        </w:r>
      </w:hyperlink>
    </w:p>
    <w:p>
      <w:pPr>
        <w:pStyle w:val="TOC2"/>
        <w:tabs>
          <w:tab w:val="right" w:leader="dot" w:pos="8306"/>
        </w:tabs>
      </w:pPr>
      <w:hyperlink w:anchor="_Toc2352" w:history="1">
        <w:r>
          <w:rPr>
            <w:rFonts w:ascii="仿宋" w:eastAsia="仿宋" w:hAnsi="仿宋" w:cs="仿宋" w:hint="eastAsia"/>
            <w:lang w:eastAsia="zh-CN"/>
          </w:rPr>
          <w:t>(二)、设备采购与维护管理</w:t>
        </w:r>
        <w:r>
          <w:tab/>
        </w:r>
        <w:r>
          <w:fldChar w:fldCharType="begin"/>
        </w:r>
        <w:r>
          <w:instrText xml:space="preserve"> PAGEREF _Toc2352 \h </w:instrText>
        </w:r>
        <w:r>
          <w:fldChar w:fldCharType="separate"/>
        </w:r>
        <w:r>
          <w:t>67</w:t>
        </w:r>
        <w:r>
          <w:fldChar w:fldCharType="end"/>
        </w:r>
      </w:hyperlink>
    </w:p>
    <w:p>
      <w:pPr>
        <w:pStyle w:val="TOC2"/>
        <w:tabs>
          <w:tab w:val="right" w:leader="dot" w:pos="8306"/>
        </w:tabs>
      </w:pPr>
      <w:hyperlink w:anchor="_Toc10685" w:history="1">
        <w:r>
          <w:rPr>
            <w:rFonts w:ascii="仿宋" w:eastAsia="仿宋" w:hAnsi="仿宋" w:cs="仿宋" w:hint="eastAsia"/>
            <w:lang w:eastAsia="zh-CN"/>
          </w:rPr>
          <w:t>(三)、设施设备升级策略</w:t>
        </w:r>
        <w:r>
          <w:tab/>
        </w:r>
        <w:r>
          <w:fldChar w:fldCharType="begin"/>
        </w:r>
        <w:r>
          <w:instrText xml:space="preserve"> PAGEREF _Toc10685 \h </w:instrText>
        </w:r>
        <w:r>
          <w:fldChar w:fldCharType="separate"/>
        </w:r>
        <w:r>
          <w:t>68</w:t>
        </w:r>
        <w:r>
          <w:fldChar w:fldCharType="end"/>
        </w:r>
      </w:hyperlink>
    </w:p>
    <w:p>
      <w:pPr>
        <w:pStyle w:val="TOC1"/>
        <w:tabs>
          <w:tab w:val="right" w:leader="dot" w:pos="8306"/>
        </w:tabs>
      </w:pPr>
      <w:hyperlink w:anchor="_Toc21145" w:history="1">
        <w:r>
          <w:rPr>
            <w:rFonts w:ascii="仿宋" w:eastAsia="仿宋" w:hAnsi="仿宋" w:cs="仿宋" w:hint="eastAsia"/>
            <w:lang w:eastAsia="zh-CN"/>
          </w:rPr>
          <w:t>十七、创新驱动与持续发展</w:t>
        </w:r>
        <w:r>
          <w:tab/>
        </w:r>
        <w:r>
          <w:fldChar w:fldCharType="begin"/>
        </w:r>
        <w:r>
          <w:instrText xml:space="preserve"> PAGEREF _Toc21145 \h </w:instrText>
        </w:r>
        <w:r>
          <w:fldChar w:fldCharType="separate"/>
        </w:r>
        <w:r>
          <w:t>69</w:t>
        </w:r>
        <w:r>
          <w:fldChar w:fldCharType="end"/>
        </w:r>
      </w:hyperlink>
    </w:p>
    <w:p>
      <w:pPr>
        <w:pStyle w:val="TOC2"/>
        <w:tabs>
          <w:tab w:val="right" w:leader="dot" w:pos="8306"/>
        </w:tabs>
      </w:pPr>
      <w:hyperlink w:anchor="_Toc24557" w:history="1">
        <w:r>
          <w:rPr>
            <w:rFonts w:ascii="仿宋" w:eastAsia="仿宋" w:hAnsi="仿宋" w:cs="仿宋" w:hint="eastAsia"/>
            <w:lang w:eastAsia="zh-CN"/>
          </w:rPr>
          <w:t>(一)、创新驱动战略实施</w:t>
        </w:r>
        <w:r>
          <w:tab/>
        </w:r>
        <w:r>
          <w:fldChar w:fldCharType="begin"/>
        </w:r>
        <w:r>
          <w:instrText xml:space="preserve"> PAGEREF _Toc24557 \h </w:instrText>
        </w:r>
        <w:r>
          <w:fldChar w:fldCharType="separate"/>
        </w:r>
        <w:r>
          <w:t>69</w:t>
        </w:r>
        <w:r>
          <w:fldChar w:fldCharType="end"/>
        </w:r>
      </w:hyperlink>
    </w:p>
    <w:p>
      <w:pPr>
        <w:pStyle w:val="TOC2"/>
        <w:tabs>
          <w:tab w:val="right" w:leader="dot" w:pos="8306"/>
        </w:tabs>
      </w:pPr>
      <w:hyperlink w:anchor="_Toc27117" w:history="1">
        <w:r>
          <w:rPr>
            <w:rFonts w:ascii="仿宋" w:eastAsia="仿宋" w:hAnsi="仿宋" w:cs="仿宋" w:hint="eastAsia"/>
            <w:lang w:eastAsia="zh-CN"/>
          </w:rPr>
          <w:t>(二)、持续发展路径探索</w:t>
        </w:r>
        <w:r>
          <w:tab/>
        </w:r>
        <w:r>
          <w:fldChar w:fldCharType="begin"/>
        </w:r>
        <w:r>
          <w:instrText xml:space="preserve"> PAGEREF _Toc27117 \h </w:instrText>
        </w:r>
        <w:r>
          <w:fldChar w:fldCharType="separate"/>
        </w:r>
        <w:r>
          <w:t>70</w:t>
        </w:r>
        <w:r>
          <w:fldChar w:fldCharType="end"/>
        </w:r>
      </w:hyperlink>
    </w:p>
    <w:p>
      <w:pPr>
        <w:pStyle w:val="TOC1"/>
        <w:tabs>
          <w:tab w:val="right" w:leader="dot" w:pos="8306"/>
        </w:tabs>
      </w:pPr>
      <w:hyperlink w:anchor="_Toc6377" w:history="1">
        <w:r>
          <w:rPr>
            <w:rFonts w:ascii="仿宋" w:eastAsia="仿宋" w:hAnsi="仿宋" w:cs="仿宋" w:hint="eastAsia"/>
            <w:lang w:eastAsia="zh-CN"/>
          </w:rPr>
          <w:t>十八、合作与交流机制建立</w:t>
        </w:r>
        <w:r>
          <w:tab/>
        </w:r>
        <w:r>
          <w:fldChar w:fldCharType="begin"/>
        </w:r>
        <w:r>
          <w:instrText xml:space="preserve"> PAGEREF _Toc6377 \h </w:instrText>
        </w:r>
        <w:r>
          <w:fldChar w:fldCharType="separate"/>
        </w:r>
        <w:r>
          <w:t>75</w:t>
        </w:r>
        <w:r>
          <w:fldChar w:fldCharType="end"/>
        </w:r>
      </w:hyperlink>
    </w:p>
    <w:p>
      <w:pPr>
        <w:pStyle w:val="TOC2"/>
        <w:tabs>
          <w:tab w:val="right" w:leader="dot" w:pos="8306"/>
        </w:tabs>
      </w:pPr>
      <w:hyperlink w:anchor="_Toc15409" w:history="1">
        <w:r>
          <w:rPr>
            <w:rFonts w:ascii="仿宋" w:eastAsia="仿宋" w:hAnsi="仿宋" w:cs="仿宋" w:hint="eastAsia"/>
            <w:lang w:eastAsia="zh-CN"/>
          </w:rPr>
          <w:t>(一)、合作伙伴选择与合作方式</w:t>
        </w:r>
        <w:r>
          <w:tab/>
        </w:r>
        <w:r>
          <w:fldChar w:fldCharType="begin"/>
        </w:r>
        <w:r>
          <w:instrText xml:space="preserve"> PAGEREF _Toc15409 \h </w:instrText>
        </w:r>
        <w:r>
          <w:fldChar w:fldCharType="separate"/>
        </w:r>
        <w:r>
          <w:t>75</w:t>
        </w:r>
        <w:r>
          <w:fldChar w:fldCharType="end"/>
        </w:r>
      </w:hyperlink>
    </w:p>
    <w:p>
      <w:pPr>
        <w:pStyle w:val="TOC2"/>
        <w:tabs>
          <w:tab w:val="right" w:leader="dot" w:pos="8306"/>
        </w:tabs>
      </w:pPr>
      <w:hyperlink w:anchor="_Toc15380" w:history="1">
        <w:r>
          <w:rPr>
            <w:rFonts w:ascii="仿宋" w:eastAsia="仿宋" w:hAnsi="仿宋" w:cs="仿宋" w:hint="eastAsia"/>
            <w:lang w:eastAsia="zh-CN"/>
          </w:rPr>
          <w:t>(二)、交流与合作平台搭建</w:t>
        </w:r>
        <w:r>
          <w:tab/>
        </w:r>
        <w:r>
          <w:fldChar w:fldCharType="begin"/>
        </w:r>
        <w:r>
          <w:instrText xml:space="preserve"> PAGEREF _Toc15380 \h </w:instrText>
        </w:r>
        <w:r>
          <w:fldChar w:fldCharType="separate"/>
        </w:r>
        <w:r>
          <w:t>76</w:t>
        </w:r>
        <w:r>
          <w:fldChar w:fldCharType="end"/>
        </w:r>
      </w:hyperlink>
    </w:p>
    <w:p>
      <w:pPr>
        <w:pStyle w:val="TOC1"/>
        <w:tabs>
          <w:tab w:val="right" w:leader="dot" w:pos="8306"/>
        </w:tabs>
      </w:pPr>
      <w:hyperlink w:anchor="_Toc20454" w:history="1">
        <w:r>
          <w:rPr>
            <w:rFonts w:ascii="仿宋" w:eastAsia="仿宋" w:hAnsi="仿宋" w:cs="仿宋" w:hint="eastAsia"/>
            <w:lang w:eastAsia="zh-CN"/>
          </w:rPr>
          <w:t>十九、产业协同与集群发展</w:t>
        </w:r>
        <w:r>
          <w:tab/>
        </w:r>
        <w:r>
          <w:fldChar w:fldCharType="begin"/>
        </w:r>
        <w:r>
          <w:instrText xml:space="preserve"> PAGEREF _Toc20454 \h </w:instrText>
        </w:r>
        <w:r>
          <w:fldChar w:fldCharType="separate"/>
        </w:r>
        <w:r>
          <w:t>78</w:t>
        </w:r>
        <w:r>
          <w:fldChar w:fldCharType="end"/>
        </w:r>
      </w:hyperlink>
    </w:p>
    <w:p>
      <w:pPr>
        <w:pStyle w:val="TOC2"/>
        <w:tabs>
          <w:tab w:val="right" w:leader="dot" w:pos="8306"/>
        </w:tabs>
      </w:pPr>
      <w:hyperlink w:anchor="_Toc10223" w:history="1">
        <w:r>
          <w:rPr>
            <w:rFonts w:ascii="仿宋" w:eastAsia="仿宋" w:hAnsi="仿宋" w:cs="仿宋" w:hint="eastAsia"/>
            <w:lang w:eastAsia="zh-CN"/>
          </w:rPr>
          <w:t>(一)、产业协同机制建设</w:t>
        </w:r>
        <w:r>
          <w:tab/>
        </w:r>
        <w:r>
          <w:fldChar w:fldCharType="begin"/>
        </w:r>
        <w:r>
          <w:instrText xml:space="preserve"> PAGEREF _Toc10223 \h </w:instrText>
        </w:r>
        <w:r>
          <w:fldChar w:fldCharType="separate"/>
        </w:r>
        <w:r>
          <w:t>78</w:t>
        </w:r>
        <w:r>
          <w:fldChar w:fldCharType="end"/>
        </w:r>
      </w:hyperlink>
    </w:p>
    <w:p>
      <w:pPr>
        <w:pStyle w:val="TOC2"/>
        <w:tabs>
          <w:tab w:val="right" w:leader="dot" w:pos="8306"/>
        </w:tabs>
      </w:pPr>
      <w:hyperlink w:anchor="_Toc15238" w:history="1">
        <w:r>
          <w:rPr>
            <w:rFonts w:ascii="仿宋" w:eastAsia="仿宋" w:hAnsi="仿宋" w:cs="仿宋" w:hint="eastAsia"/>
            <w:lang w:eastAsia="zh-CN"/>
          </w:rPr>
          <w:t>(二)、产业集群培育与发展</w:t>
        </w:r>
        <w:r>
          <w:tab/>
        </w:r>
        <w:r>
          <w:fldChar w:fldCharType="begin"/>
        </w:r>
        <w:r>
          <w:instrText xml:space="preserve"> PAGEREF _Toc15238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9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1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21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32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57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炊事设备项目与土地用途规划：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炊事设备项目的容积率和建筑密度：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用地控制指标通常规定了容积率和建筑密度的要求。对于炊事设备项目来说，这将影响建筑物的规模和高度。必须确保项目的设计符合容积率和建筑密度的限制，以遵守用地控制法规。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炊事设备项目的建筑线限制：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用地控制指标还可能规定了建筑物与街道或相邻土地的距离，这被称为建筑线限制。炊事设备项目必须遵守这些规定，以确保建筑的位置符合法规。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炊事设备项目的环境影响和可持续性：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用地控制指标可能包括环境保护要求，例如绿地比例和污染防控措施。对于炊事设备项目，这意味着必须考虑如何保护当地生态系统、水资源和空气质量，以确保项目的可持续性。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在整个项目规划和实施过程中，与用地控制指标的合作和遵守是至关重要的。这有助于确保炊事设备项目是一个合法、可持续且与城市规划一致的发展项目。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8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每个城市都有自己的规划目标和愿景，包括住宅区、商业区和工业区的平衡发展。炊事设备项目需要与城市规划目标保持一致，以确保项目不会破坏城市的整体规划。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https://d.book118.com/158076035107006033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931001"/>
    <w:rsid w:val="2F9310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7603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2024-01-23T14:33:00Z</dcterms:created>
  <dcterms:modified xsi:type="dcterms:W3CDTF">2024-01-23T14:33:43Z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B15E12FF864D41CCB320DFEA3ADE292F_11</vt:lpwstr>
  </property>
  <property fmtid="{D5CDD505-2E9C-101B-9397-08002B2CF9AE}" pid="3" name="KSOProductBuildVer">
    <vt:lpwstr>2052-12.1.0.16120</vt:lpwstr>
  </property>
</Properties>
</file>