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27406" w14:paraId="05830E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7406" w14:paraId="33984F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7406" w14:paraId="042D01C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7406" w:rsidRPr="00D27406" w14:paraId="36CCB2BC" w14:textId="3816AB0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27406">
        <w:rPr>
          <w:rFonts w:ascii="宋体" w:eastAsia="宋体" w:hAnsi="宋体" w:hint="eastAsia"/>
          <w:b/>
          <w:sz w:val="60"/>
        </w:rPr>
        <w:t>流化床垃圾焚烧炉相关行业可行性分析报告</w:t>
      </w:r>
    </w:p>
    <w:p w:rsidR="00D27406" w:rsidP="00D27406" w14:paraId="6F24E421" w14:textId="1116E7F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27406">
        <w:rPr>
          <w:rFonts w:ascii="仿宋" w:eastAsia="仿宋" w:hAnsi="仿宋" w:hint="eastAsia"/>
          <w:b/>
          <w:sz w:val="40"/>
        </w:rPr>
        <w:t>目录</w:t>
      </w:r>
    </w:p>
    <w:p w:rsidR="00D27406" w14:paraId="52F3FB12" w14:textId="24F3F74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_Toc148666773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27406" w14:paraId="74F3B6E1" w14:textId="6B734A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_Toc148666774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7406" w14:paraId="44BBD1AB" w14:textId="769ADB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_Toc148666775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7406" w14:paraId="746777BE" w14:textId="61E58F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_Toc148666776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27406" w14:paraId="4069A012" w14:textId="045253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_Toc148666777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27406" w14:paraId="2F2EA9AF" w14:textId="23AB0D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二、流化床垃圾焚烧炉项目综合评价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_Toc148666778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27406" w14:paraId="2C305B91" w14:textId="74FFD3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(一)、流化床垃圾焚烧炉项目建设期总体设计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_Toc148666779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27406" w14:paraId="56359DF8" w14:textId="161A45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(二)、流化床垃圾焚烧炉项目实施保障措施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_Toc148666780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27406" w14:paraId="61FA1A31" w14:textId="3F0973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_Toc148666781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27406" w14:paraId="52CBC79B" w14:textId="61BC51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_Toc148666782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27406" w14:paraId="6EB55E2C" w14:textId="701915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_Toc148666783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27406" w14:paraId="3EEAA828" w14:textId="0EEB30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_Toc148666784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27406" w14:paraId="4B41EF35" w14:textId="6263BE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_Toc148666785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27406" w14:paraId="3B829494" w14:textId="2F31CC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_Toc148666786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27406" w14:paraId="1B8AC0D1" w14:textId="688A13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(二)、流化床垃圾焚烧炉项目的技术难点及解决方案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_Toc148666787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27406" w14:paraId="3513DD9B" w14:textId="197C0B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_Toc148666788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27406" w14:paraId="56294851" w14:textId="486920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_Toc148666789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27406" w14:paraId="08C8306F" w14:textId="253E59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(一)、流化床垃圾焚烧炉项目产品的市场定位和目标客户分析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_Toc148666790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27406" w14:paraId="02F6C01C" w14:textId="716DB0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_Toc148666791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27406" w14:paraId="4F34A4F9" w14:textId="2881F6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_Toc148666792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27406" w14:paraId="31A9C425" w14:textId="186389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六、社会投资和慈善计划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_Toc148666793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https://d.book118.com/158106035016006044</w:t>
        </w:r>
      </w:hyperlink>
    </w:p>
    <w:p w:rsidR="00D27406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406" w:rsidP="00BE1077" w14:paraId="3084ECD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7406" w14:paraId="77D087F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406" w:rsidP="00BE1077" w14:paraId="767E5AB4" w14:textId="5BF5BE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27406" w14:paraId="1B0CAFF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406" w14:paraId="394840D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406" w:rsidP="00BE10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740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406" w:rsidP="00BE1077" w14:textId="5BF5BE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2740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40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406" w14:paraId="739776E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406" w:rsidRPr="00D27406" w:rsidP="00D27406" w14:paraId="38EA6118" w14:textId="251A2B0F">
    <w:pPr>
      <w:pStyle w:val="Header"/>
      <w:rPr>
        <w:rFonts w:ascii="仿宋" w:eastAsia="仿宋" w:hAnsi="仿宋"/>
      </w:rPr>
    </w:pPr>
    <w:r w:rsidRPr="00D27406">
      <w:rPr>
        <w:rFonts w:ascii="仿宋" w:eastAsia="仿宋" w:hAnsi="仿宋" w:hint="eastAsia"/>
      </w:rPr>
      <w:t>流化床垃圾焚烧炉可行性报告</w:t>
    </w:r>
    <w:r w:rsidRPr="00D2740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406" w14:paraId="64B360D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40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406" w:rsidRPr="00D27406" w:rsidP="00D27406" w14:textId="251A2B0F">
    <w:pPr>
      <w:pStyle w:val="Header"/>
      <w:rPr>
        <w:rFonts w:ascii="仿宋" w:eastAsia="仿宋" w:hAnsi="仿宋"/>
      </w:rPr>
    </w:pPr>
    <w:r w:rsidRPr="00D27406">
      <w:rPr>
        <w:rFonts w:ascii="仿宋" w:eastAsia="仿宋" w:hAnsi="仿宋" w:hint="eastAsia"/>
      </w:rPr>
      <w:t>流化床垃圾焚烧炉可行性报告</w:t>
    </w:r>
    <w:r w:rsidRPr="00D2740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40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406"/>
    <w:rsid w:val="00BE1077"/>
    <w:rsid w:val="00D2740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DB8AC8E"/>
  <w15:chartTrackingRefBased/>
  <w15:docId w15:val="{D9DFBC9D-3F81-4895-8DB3-6E845F112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2740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2740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2740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2740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2740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2740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274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2740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27406"/>
  </w:style>
  <w:style w:type="paragraph" w:styleId="TOC1">
    <w:name w:val="toc 1"/>
    <w:basedOn w:val="Normal"/>
    <w:next w:val="Normal"/>
    <w:autoRedefine/>
    <w:uiPriority w:val="39"/>
    <w:unhideWhenUsed/>
    <w:rsid w:val="00D27406"/>
  </w:style>
  <w:style w:type="paragraph" w:styleId="TOC2">
    <w:name w:val="toc 2"/>
    <w:basedOn w:val="Normal"/>
    <w:next w:val="Normal"/>
    <w:autoRedefine/>
    <w:uiPriority w:val="39"/>
    <w:unhideWhenUsed/>
    <w:rsid w:val="00D2740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58106035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4337</Words>
  <Characters>24727</Characters>
  <Application>Microsoft Office Word</Application>
  <DocSecurity>0</DocSecurity>
  <Lines>206</Lines>
  <Paragraphs>58</Paragraphs>
  <ScaleCrop>false</ScaleCrop>
  <Company/>
  <LinksUpToDate>false</LinksUpToDate>
  <CharactersWithSpaces>29006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2023-10-19T19:58:00Z</dcterms:created>
  <dcterms:modified xsi:type="dcterms:W3CDTF">2023-10-19T19:59:00Z</dcterms:modified>
</cp:coreProperties>
</file>