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汽车维修项目构思建设方案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19" w:history="1">
        <w:r>
          <w:rPr>
            <w:rFonts w:ascii="仿宋" w:eastAsia="仿宋" w:hAnsi="仿宋" w:cs="仿宋" w:hint="eastAsia"/>
            <w:lang w:eastAsia="zh-CN"/>
          </w:rPr>
          <w:t>序言</w:t>
        </w:r>
        <w:r>
          <w:tab/>
        </w:r>
        <w:r>
          <w:fldChar w:fldCharType="begin"/>
        </w:r>
        <w:r>
          <w:instrText xml:space="preserve"> PAGEREF _Toc10019 \h </w:instrText>
        </w:r>
        <w:r>
          <w:fldChar w:fldCharType="separate"/>
        </w:r>
        <w:r>
          <w:t>3</w:t>
        </w:r>
        <w:r>
          <w:fldChar w:fldCharType="end"/>
        </w:r>
      </w:hyperlink>
    </w:p>
    <w:p>
      <w:pPr>
        <w:pStyle w:val="TOC1"/>
        <w:tabs>
          <w:tab w:val="right" w:leader="dot" w:pos="8306"/>
        </w:tabs>
      </w:pPr>
      <w:hyperlink w:anchor="_Toc6977" w:history="1">
        <w:r>
          <w:rPr>
            <w:rFonts w:ascii="仿宋" w:eastAsia="仿宋" w:hAnsi="仿宋" w:cs="仿宋" w:hint="eastAsia"/>
            <w:lang w:eastAsia="zh-CN"/>
          </w:rPr>
          <w:t>一、汽车维修项目概论</w:t>
        </w:r>
        <w:r>
          <w:tab/>
        </w:r>
        <w:r>
          <w:fldChar w:fldCharType="begin"/>
        </w:r>
        <w:r>
          <w:instrText xml:space="preserve"> PAGEREF _Toc6977 \h </w:instrText>
        </w:r>
        <w:r>
          <w:fldChar w:fldCharType="separate"/>
        </w:r>
        <w:r>
          <w:t>3</w:t>
        </w:r>
        <w:r>
          <w:fldChar w:fldCharType="end"/>
        </w:r>
      </w:hyperlink>
    </w:p>
    <w:p>
      <w:pPr>
        <w:pStyle w:val="TOC2"/>
        <w:tabs>
          <w:tab w:val="right" w:leader="dot" w:pos="8306"/>
        </w:tabs>
      </w:pPr>
      <w:hyperlink w:anchor="_Toc6397" w:history="1">
        <w:r>
          <w:rPr>
            <w:rFonts w:ascii="仿宋" w:eastAsia="仿宋" w:hAnsi="仿宋" w:cs="仿宋" w:hint="eastAsia"/>
            <w:lang w:eastAsia="zh-CN"/>
          </w:rPr>
          <w:t>(一)、项目申报单位概况</w:t>
        </w:r>
        <w:r>
          <w:tab/>
        </w:r>
        <w:r>
          <w:fldChar w:fldCharType="begin"/>
        </w:r>
        <w:r>
          <w:instrText xml:space="preserve"> PAGEREF _Toc6397 \h </w:instrText>
        </w:r>
        <w:r>
          <w:fldChar w:fldCharType="separate"/>
        </w:r>
        <w:r>
          <w:t>3</w:t>
        </w:r>
        <w:r>
          <w:fldChar w:fldCharType="end"/>
        </w:r>
      </w:hyperlink>
    </w:p>
    <w:p>
      <w:pPr>
        <w:pStyle w:val="TOC2"/>
        <w:tabs>
          <w:tab w:val="right" w:leader="dot" w:pos="8306"/>
        </w:tabs>
      </w:pPr>
      <w:hyperlink w:anchor="_Toc17654" w:history="1">
        <w:r>
          <w:rPr>
            <w:rFonts w:ascii="仿宋" w:eastAsia="仿宋" w:hAnsi="仿宋" w:cs="仿宋" w:hint="eastAsia"/>
            <w:lang w:eastAsia="zh-CN"/>
          </w:rPr>
          <w:t>(二)、项目概况</w:t>
        </w:r>
        <w:r>
          <w:tab/>
        </w:r>
        <w:r>
          <w:fldChar w:fldCharType="begin"/>
        </w:r>
        <w:r>
          <w:instrText xml:space="preserve"> PAGEREF _Toc17654 \h </w:instrText>
        </w:r>
        <w:r>
          <w:fldChar w:fldCharType="separate"/>
        </w:r>
        <w:r>
          <w:t>4</w:t>
        </w:r>
        <w:r>
          <w:fldChar w:fldCharType="end"/>
        </w:r>
      </w:hyperlink>
    </w:p>
    <w:p>
      <w:pPr>
        <w:pStyle w:val="TOC1"/>
        <w:tabs>
          <w:tab w:val="right" w:leader="dot" w:pos="8306"/>
        </w:tabs>
      </w:pPr>
      <w:hyperlink w:anchor="_Toc30514" w:history="1">
        <w:r>
          <w:rPr>
            <w:rFonts w:ascii="仿宋" w:eastAsia="仿宋" w:hAnsi="仿宋" w:cs="仿宋" w:hint="eastAsia"/>
            <w:lang w:eastAsia="zh-CN"/>
          </w:rPr>
          <w:t>二、环境和生态影响分析</w:t>
        </w:r>
        <w:r>
          <w:tab/>
        </w:r>
        <w:r>
          <w:fldChar w:fldCharType="begin"/>
        </w:r>
        <w:r>
          <w:instrText xml:space="preserve"> PAGEREF _Toc30514 \h </w:instrText>
        </w:r>
        <w:r>
          <w:fldChar w:fldCharType="separate"/>
        </w:r>
        <w:r>
          <w:t>7</w:t>
        </w:r>
        <w:r>
          <w:fldChar w:fldCharType="end"/>
        </w:r>
      </w:hyperlink>
    </w:p>
    <w:p>
      <w:pPr>
        <w:pStyle w:val="TOC2"/>
        <w:tabs>
          <w:tab w:val="right" w:leader="dot" w:pos="8306"/>
        </w:tabs>
      </w:pPr>
      <w:hyperlink w:anchor="_Toc3321" w:history="1">
        <w:r>
          <w:rPr>
            <w:rFonts w:ascii="仿宋" w:eastAsia="仿宋" w:hAnsi="仿宋" w:cs="仿宋" w:hint="eastAsia"/>
            <w:lang w:eastAsia="zh-CN"/>
          </w:rPr>
          <w:t>(一)、环境和生态现状</w:t>
        </w:r>
        <w:r>
          <w:tab/>
        </w:r>
        <w:r>
          <w:fldChar w:fldCharType="begin"/>
        </w:r>
        <w:r>
          <w:instrText xml:space="preserve"> PAGEREF _Toc3321 \h </w:instrText>
        </w:r>
        <w:r>
          <w:fldChar w:fldCharType="separate"/>
        </w:r>
        <w:r>
          <w:t>7</w:t>
        </w:r>
        <w:r>
          <w:fldChar w:fldCharType="end"/>
        </w:r>
      </w:hyperlink>
    </w:p>
    <w:p>
      <w:pPr>
        <w:pStyle w:val="TOC2"/>
        <w:tabs>
          <w:tab w:val="right" w:leader="dot" w:pos="8306"/>
        </w:tabs>
      </w:pPr>
      <w:hyperlink w:anchor="_Toc6498" w:history="1">
        <w:r>
          <w:rPr>
            <w:rFonts w:ascii="仿宋" w:eastAsia="仿宋" w:hAnsi="仿宋" w:cs="仿宋" w:hint="eastAsia"/>
            <w:lang w:eastAsia="zh-CN"/>
          </w:rPr>
          <w:t>(二)、生态环境影响分析</w:t>
        </w:r>
        <w:r>
          <w:tab/>
        </w:r>
        <w:r>
          <w:fldChar w:fldCharType="begin"/>
        </w:r>
        <w:r>
          <w:instrText xml:space="preserve"> PAGEREF _Toc6498 \h </w:instrText>
        </w:r>
        <w:r>
          <w:fldChar w:fldCharType="separate"/>
        </w:r>
        <w:r>
          <w:t>8</w:t>
        </w:r>
        <w:r>
          <w:fldChar w:fldCharType="end"/>
        </w:r>
      </w:hyperlink>
    </w:p>
    <w:p>
      <w:pPr>
        <w:pStyle w:val="TOC2"/>
        <w:tabs>
          <w:tab w:val="right" w:leader="dot" w:pos="8306"/>
        </w:tabs>
      </w:pPr>
      <w:hyperlink w:anchor="_Toc20826" w:history="1">
        <w:r>
          <w:rPr>
            <w:rFonts w:ascii="仿宋" w:eastAsia="仿宋" w:hAnsi="仿宋" w:cs="仿宋" w:hint="eastAsia"/>
            <w:lang w:eastAsia="zh-CN"/>
          </w:rPr>
          <w:t>(三)、生态环境保护措施</w:t>
        </w:r>
        <w:r>
          <w:tab/>
        </w:r>
        <w:r>
          <w:fldChar w:fldCharType="begin"/>
        </w:r>
        <w:r>
          <w:instrText xml:space="preserve"> PAGEREF _Toc20826 \h </w:instrText>
        </w:r>
        <w:r>
          <w:fldChar w:fldCharType="separate"/>
        </w:r>
        <w:r>
          <w:t>10</w:t>
        </w:r>
        <w:r>
          <w:fldChar w:fldCharType="end"/>
        </w:r>
      </w:hyperlink>
    </w:p>
    <w:p>
      <w:pPr>
        <w:pStyle w:val="TOC2"/>
        <w:tabs>
          <w:tab w:val="right" w:leader="dot" w:pos="8306"/>
        </w:tabs>
      </w:pPr>
      <w:hyperlink w:anchor="_Toc32391" w:history="1">
        <w:r>
          <w:rPr>
            <w:rFonts w:ascii="仿宋" w:eastAsia="仿宋" w:hAnsi="仿宋" w:cs="仿宋" w:hint="eastAsia"/>
            <w:lang w:eastAsia="zh-CN"/>
          </w:rPr>
          <w:t>(四)、地质灾害影响分析</w:t>
        </w:r>
        <w:r>
          <w:tab/>
        </w:r>
        <w:r>
          <w:fldChar w:fldCharType="begin"/>
        </w:r>
        <w:r>
          <w:instrText xml:space="preserve"> PAGEREF _Toc32391 \h </w:instrText>
        </w:r>
        <w:r>
          <w:fldChar w:fldCharType="separate"/>
        </w:r>
        <w:r>
          <w:t>11</w:t>
        </w:r>
        <w:r>
          <w:fldChar w:fldCharType="end"/>
        </w:r>
      </w:hyperlink>
    </w:p>
    <w:p>
      <w:pPr>
        <w:pStyle w:val="TOC2"/>
        <w:tabs>
          <w:tab w:val="right" w:leader="dot" w:pos="8306"/>
        </w:tabs>
      </w:pPr>
      <w:hyperlink w:anchor="_Toc29104" w:history="1">
        <w:r>
          <w:rPr>
            <w:rFonts w:ascii="仿宋" w:eastAsia="仿宋" w:hAnsi="仿宋" w:cs="仿宋" w:hint="eastAsia"/>
            <w:lang w:eastAsia="zh-CN"/>
          </w:rPr>
          <w:t>(五)、特殊环境影响</w:t>
        </w:r>
        <w:r>
          <w:tab/>
        </w:r>
        <w:r>
          <w:fldChar w:fldCharType="begin"/>
        </w:r>
        <w:r>
          <w:instrText xml:space="preserve"> PAGEREF _Toc29104 \h </w:instrText>
        </w:r>
        <w:r>
          <w:fldChar w:fldCharType="separate"/>
        </w:r>
        <w:r>
          <w:t>13</w:t>
        </w:r>
        <w:r>
          <w:fldChar w:fldCharType="end"/>
        </w:r>
      </w:hyperlink>
    </w:p>
    <w:p>
      <w:pPr>
        <w:pStyle w:val="TOC1"/>
        <w:tabs>
          <w:tab w:val="right" w:leader="dot" w:pos="8306"/>
        </w:tabs>
      </w:pPr>
      <w:hyperlink w:anchor="_Toc31319" w:history="1">
        <w:r>
          <w:rPr>
            <w:rFonts w:ascii="仿宋" w:eastAsia="仿宋" w:hAnsi="仿宋" w:cs="仿宋" w:hint="eastAsia"/>
            <w:lang w:eastAsia="zh-CN"/>
          </w:rPr>
          <w:t>三、项目监理与质量保证</w:t>
        </w:r>
        <w:r>
          <w:tab/>
        </w:r>
        <w:r>
          <w:fldChar w:fldCharType="begin"/>
        </w:r>
        <w:r>
          <w:instrText xml:space="preserve"> PAGEREF _Toc31319 \h </w:instrText>
        </w:r>
        <w:r>
          <w:fldChar w:fldCharType="separate"/>
        </w:r>
        <w:r>
          <w:t>14</w:t>
        </w:r>
        <w:r>
          <w:fldChar w:fldCharType="end"/>
        </w:r>
      </w:hyperlink>
    </w:p>
    <w:p>
      <w:pPr>
        <w:pStyle w:val="TOC2"/>
        <w:tabs>
          <w:tab w:val="right" w:leader="dot" w:pos="8306"/>
        </w:tabs>
      </w:pPr>
      <w:hyperlink w:anchor="_Toc872" w:history="1">
        <w:r>
          <w:rPr>
            <w:rFonts w:ascii="仿宋" w:eastAsia="仿宋" w:hAnsi="仿宋" w:cs="仿宋" w:hint="eastAsia"/>
            <w:lang w:eastAsia="zh-CN"/>
          </w:rPr>
          <w:t>(一)、监理体系构建</w:t>
        </w:r>
        <w:r>
          <w:tab/>
        </w:r>
        <w:r>
          <w:fldChar w:fldCharType="begin"/>
        </w:r>
        <w:r>
          <w:instrText xml:space="preserve"> PAGEREF _Toc872 \h </w:instrText>
        </w:r>
        <w:r>
          <w:fldChar w:fldCharType="separate"/>
        </w:r>
        <w:r>
          <w:t>14</w:t>
        </w:r>
        <w:r>
          <w:fldChar w:fldCharType="end"/>
        </w:r>
      </w:hyperlink>
    </w:p>
    <w:p>
      <w:pPr>
        <w:pStyle w:val="TOC2"/>
        <w:tabs>
          <w:tab w:val="right" w:leader="dot" w:pos="8306"/>
        </w:tabs>
      </w:pPr>
      <w:hyperlink w:anchor="_Toc25302" w:history="1">
        <w:r>
          <w:rPr>
            <w:rFonts w:ascii="仿宋" w:eastAsia="仿宋" w:hAnsi="仿宋" w:cs="仿宋" w:hint="eastAsia"/>
            <w:lang w:eastAsia="zh-CN"/>
          </w:rPr>
          <w:t>(二)、质量保证体系实施</w:t>
        </w:r>
        <w:r>
          <w:tab/>
        </w:r>
        <w:r>
          <w:fldChar w:fldCharType="begin"/>
        </w:r>
        <w:r>
          <w:instrText xml:space="preserve"> PAGEREF _Toc25302 \h </w:instrText>
        </w:r>
        <w:r>
          <w:fldChar w:fldCharType="separate"/>
        </w:r>
        <w:r>
          <w:t>15</w:t>
        </w:r>
        <w:r>
          <w:fldChar w:fldCharType="end"/>
        </w:r>
      </w:hyperlink>
    </w:p>
    <w:p>
      <w:pPr>
        <w:pStyle w:val="TOC2"/>
        <w:tabs>
          <w:tab w:val="right" w:leader="dot" w:pos="8306"/>
        </w:tabs>
      </w:pPr>
      <w:hyperlink w:anchor="_Toc27035" w:history="1">
        <w:r>
          <w:rPr>
            <w:rFonts w:ascii="仿宋" w:eastAsia="仿宋" w:hAnsi="仿宋" w:cs="仿宋" w:hint="eastAsia"/>
            <w:lang w:eastAsia="zh-CN"/>
          </w:rPr>
          <w:t>(三)、监理与质量控制流程</w:t>
        </w:r>
        <w:r>
          <w:tab/>
        </w:r>
        <w:r>
          <w:fldChar w:fldCharType="begin"/>
        </w:r>
        <w:r>
          <w:instrText xml:space="preserve"> PAGEREF _Toc27035 \h </w:instrText>
        </w:r>
        <w:r>
          <w:fldChar w:fldCharType="separate"/>
        </w:r>
        <w:r>
          <w:t>15</w:t>
        </w:r>
        <w:r>
          <w:fldChar w:fldCharType="end"/>
        </w:r>
      </w:hyperlink>
    </w:p>
    <w:p>
      <w:pPr>
        <w:pStyle w:val="TOC1"/>
        <w:tabs>
          <w:tab w:val="right" w:leader="dot" w:pos="8306"/>
        </w:tabs>
      </w:pPr>
      <w:hyperlink w:anchor="_Toc26449" w:history="1">
        <w:r>
          <w:rPr>
            <w:rFonts w:ascii="仿宋" w:eastAsia="仿宋" w:hAnsi="仿宋" w:cs="仿宋" w:hint="eastAsia"/>
            <w:lang w:eastAsia="zh-CN"/>
          </w:rPr>
          <w:t>四、项目选址研究</w:t>
        </w:r>
        <w:r>
          <w:tab/>
        </w:r>
        <w:r>
          <w:fldChar w:fldCharType="begin"/>
        </w:r>
        <w:r>
          <w:instrText xml:space="preserve"> PAGEREF _Toc26449 \h </w:instrText>
        </w:r>
        <w:r>
          <w:fldChar w:fldCharType="separate"/>
        </w:r>
        <w:r>
          <w:t>16</w:t>
        </w:r>
        <w:r>
          <w:fldChar w:fldCharType="end"/>
        </w:r>
      </w:hyperlink>
    </w:p>
    <w:p>
      <w:pPr>
        <w:pStyle w:val="TOC2"/>
        <w:tabs>
          <w:tab w:val="right" w:leader="dot" w:pos="8306"/>
        </w:tabs>
      </w:pPr>
      <w:hyperlink w:anchor="_Toc29841" w:history="1">
        <w:r>
          <w:rPr>
            <w:rFonts w:ascii="仿宋" w:eastAsia="仿宋" w:hAnsi="仿宋" w:cs="仿宋" w:hint="eastAsia"/>
            <w:lang w:eastAsia="zh-CN"/>
          </w:rPr>
          <w:t>(一)、项目选址原则</w:t>
        </w:r>
        <w:r>
          <w:tab/>
        </w:r>
        <w:r>
          <w:fldChar w:fldCharType="begin"/>
        </w:r>
        <w:r>
          <w:instrText xml:space="preserve"> PAGEREF _Toc29841 \h </w:instrText>
        </w:r>
        <w:r>
          <w:fldChar w:fldCharType="separate"/>
        </w:r>
        <w:r>
          <w:t>16</w:t>
        </w:r>
        <w:r>
          <w:fldChar w:fldCharType="end"/>
        </w:r>
      </w:hyperlink>
    </w:p>
    <w:p>
      <w:pPr>
        <w:pStyle w:val="TOC2"/>
        <w:tabs>
          <w:tab w:val="right" w:leader="dot" w:pos="8306"/>
        </w:tabs>
      </w:pPr>
      <w:hyperlink w:anchor="_Toc17498" w:history="1">
        <w:r>
          <w:rPr>
            <w:rFonts w:ascii="仿宋" w:eastAsia="仿宋" w:hAnsi="仿宋" w:cs="仿宋" w:hint="eastAsia"/>
            <w:lang w:eastAsia="zh-CN"/>
          </w:rPr>
          <w:t>(二)、项目选址</w:t>
        </w:r>
        <w:r>
          <w:tab/>
        </w:r>
        <w:r>
          <w:fldChar w:fldCharType="begin"/>
        </w:r>
        <w:r>
          <w:instrText xml:space="preserve"> PAGEREF _Toc17498 \h </w:instrText>
        </w:r>
        <w:r>
          <w:fldChar w:fldCharType="separate"/>
        </w:r>
        <w:r>
          <w:t>19</w:t>
        </w:r>
        <w:r>
          <w:fldChar w:fldCharType="end"/>
        </w:r>
      </w:hyperlink>
    </w:p>
    <w:p>
      <w:pPr>
        <w:pStyle w:val="TOC2"/>
        <w:tabs>
          <w:tab w:val="right" w:leader="dot" w:pos="8306"/>
        </w:tabs>
      </w:pPr>
      <w:hyperlink w:anchor="_Toc3673" w:history="1">
        <w:r>
          <w:rPr>
            <w:rFonts w:ascii="仿宋" w:eastAsia="仿宋" w:hAnsi="仿宋" w:cs="仿宋" w:hint="eastAsia"/>
            <w:lang w:eastAsia="zh-CN"/>
          </w:rPr>
          <w:t>(三)、建设条件分析</w:t>
        </w:r>
        <w:r>
          <w:tab/>
        </w:r>
        <w:r>
          <w:fldChar w:fldCharType="begin"/>
        </w:r>
        <w:r>
          <w:instrText xml:space="preserve"> PAGEREF _Toc3673 \h </w:instrText>
        </w:r>
        <w:r>
          <w:fldChar w:fldCharType="separate"/>
        </w:r>
        <w:r>
          <w:t>21</w:t>
        </w:r>
        <w:r>
          <w:fldChar w:fldCharType="end"/>
        </w:r>
      </w:hyperlink>
    </w:p>
    <w:p>
      <w:pPr>
        <w:pStyle w:val="TOC2"/>
        <w:tabs>
          <w:tab w:val="right" w:leader="dot" w:pos="8306"/>
        </w:tabs>
      </w:pPr>
      <w:hyperlink w:anchor="_Toc25725" w:history="1">
        <w:r>
          <w:rPr>
            <w:rFonts w:ascii="仿宋" w:eastAsia="仿宋" w:hAnsi="仿宋" w:cs="仿宋" w:hint="eastAsia"/>
            <w:lang w:eastAsia="zh-CN"/>
          </w:rPr>
          <w:t>(四)、用地控制指标</w:t>
        </w:r>
        <w:r>
          <w:tab/>
        </w:r>
        <w:r>
          <w:fldChar w:fldCharType="begin"/>
        </w:r>
        <w:r>
          <w:instrText xml:space="preserve"> PAGEREF _Toc25725 \h </w:instrText>
        </w:r>
        <w:r>
          <w:fldChar w:fldCharType="separate"/>
        </w:r>
        <w:r>
          <w:t>22</w:t>
        </w:r>
        <w:r>
          <w:fldChar w:fldCharType="end"/>
        </w:r>
      </w:hyperlink>
    </w:p>
    <w:p>
      <w:pPr>
        <w:pStyle w:val="TOC2"/>
        <w:tabs>
          <w:tab w:val="right" w:leader="dot" w:pos="8306"/>
        </w:tabs>
      </w:pPr>
      <w:hyperlink w:anchor="_Toc25885" w:history="1">
        <w:r>
          <w:rPr>
            <w:rFonts w:ascii="仿宋" w:eastAsia="仿宋" w:hAnsi="仿宋" w:cs="仿宋" w:hint="eastAsia"/>
            <w:lang w:eastAsia="zh-CN"/>
          </w:rPr>
          <w:t>(五)、地总体要求</w:t>
        </w:r>
        <w:r>
          <w:tab/>
        </w:r>
        <w:r>
          <w:fldChar w:fldCharType="begin"/>
        </w:r>
        <w:r>
          <w:instrText xml:space="preserve"> PAGEREF _Toc25885 \h </w:instrText>
        </w:r>
        <w:r>
          <w:fldChar w:fldCharType="separate"/>
        </w:r>
        <w:r>
          <w:t>24</w:t>
        </w:r>
        <w:r>
          <w:fldChar w:fldCharType="end"/>
        </w:r>
      </w:hyperlink>
    </w:p>
    <w:p>
      <w:pPr>
        <w:pStyle w:val="TOC2"/>
        <w:tabs>
          <w:tab w:val="right" w:leader="dot" w:pos="8306"/>
        </w:tabs>
      </w:pPr>
      <w:hyperlink w:anchor="_Toc15302" w:history="1">
        <w:r>
          <w:rPr>
            <w:rFonts w:ascii="仿宋" w:eastAsia="仿宋" w:hAnsi="仿宋" w:cs="仿宋" w:hint="eastAsia"/>
            <w:lang w:eastAsia="zh-CN"/>
          </w:rPr>
          <w:t>(六)、节约用地措施</w:t>
        </w:r>
        <w:r>
          <w:tab/>
        </w:r>
        <w:r>
          <w:fldChar w:fldCharType="begin"/>
        </w:r>
        <w:r>
          <w:instrText xml:space="preserve"> PAGEREF _Toc15302 \h </w:instrText>
        </w:r>
        <w:r>
          <w:fldChar w:fldCharType="separate"/>
        </w:r>
        <w:r>
          <w:t>25</w:t>
        </w:r>
        <w:r>
          <w:fldChar w:fldCharType="end"/>
        </w:r>
      </w:hyperlink>
    </w:p>
    <w:p>
      <w:pPr>
        <w:pStyle w:val="TOC2"/>
        <w:tabs>
          <w:tab w:val="right" w:leader="dot" w:pos="8306"/>
        </w:tabs>
      </w:pPr>
      <w:hyperlink w:anchor="_Toc18717" w:history="1">
        <w:r>
          <w:rPr>
            <w:rFonts w:ascii="仿宋" w:eastAsia="仿宋" w:hAnsi="仿宋" w:cs="仿宋" w:hint="eastAsia"/>
            <w:lang w:eastAsia="zh-CN"/>
          </w:rPr>
          <w:t>(七)、选址综合评价</w:t>
        </w:r>
        <w:r>
          <w:tab/>
        </w:r>
        <w:r>
          <w:fldChar w:fldCharType="begin"/>
        </w:r>
        <w:r>
          <w:instrText xml:space="preserve"> PAGEREF _Toc18717 \h </w:instrText>
        </w:r>
        <w:r>
          <w:fldChar w:fldCharType="separate"/>
        </w:r>
        <w:r>
          <w:t>27</w:t>
        </w:r>
        <w:r>
          <w:fldChar w:fldCharType="end"/>
        </w:r>
      </w:hyperlink>
    </w:p>
    <w:p>
      <w:pPr>
        <w:pStyle w:val="TOC1"/>
        <w:tabs>
          <w:tab w:val="right" w:leader="dot" w:pos="8306"/>
        </w:tabs>
      </w:pPr>
      <w:hyperlink w:anchor="_Toc23635" w:history="1">
        <w:r>
          <w:rPr>
            <w:rFonts w:ascii="仿宋" w:eastAsia="仿宋" w:hAnsi="仿宋" w:cs="仿宋" w:hint="eastAsia"/>
            <w:lang w:eastAsia="zh-CN"/>
          </w:rPr>
          <w:t>五、经济影响分析</w:t>
        </w:r>
        <w:r>
          <w:tab/>
        </w:r>
        <w:r>
          <w:fldChar w:fldCharType="begin"/>
        </w:r>
        <w:r>
          <w:instrText xml:space="preserve"> PAGEREF _Toc23635 \h </w:instrText>
        </w:r>
        <w:r>
          <w:fldChar w:fldCharType="separate"/>
        </w:r>
        <w:r>
          <w:t>28</w:t>
        </w:r>
        <w:r>
          <w:fldChar w:fldCharType="end"/>
        </w:r>
      </w:hyperlink>
    </w:p>
    <w:p>
      <w:pPr>
        <w:pStyle w:val="TOC2"/>
        <w:tabs>
          <w:tab w:val="right" w:leader="dot" w:pos="8306"/>
        </w:tabs>
      </w:pPr>
      <w:hyperlink w:anchor="_Toc25458" w:history="1">
        <w:r>
          <w:rPr>
            <w:rFonts w:ascii="仿宋" w:eastAsia="仿宋" w:hAnsi="仿宋" w:cs="仿宋" w:hint="eastAsia"/>
            <w:lang w:eastAsia="zh-CN"/>
          </w:rPr>
          <w:t>(一)、经济费用效益或费用效果分析</w:t>
        </w:r>
        <w:r>
          <w:tab/>
        </w:r>
        <w:r>
          <w:fldChar w:fldCharType="begin"/>
        </w:r>
        <w:r>
          <w:instrText xml:space="preserve"> PAGEREF _Toc25458 \h </w:instrText>
        </w:r>
        <w:r>
          <w:fldChar w:fldCharType="separate"/>
        </w:r>
        <w:r>
          <w:t>28</w:t>
        </w:r>
        <w:r>
          <w:fldChar w:fldCharType="end"/>
        </w:r>
      </w:hyperlink>
    </w:p>
    <w:p>
      <w:pPr>
        <w:pStyle w:val="TOC2"/>
        <w:tabs>
          <w:tab w:val="right" w:leader="dot" w:pos="8306"/>
        </w:tabs>
      </w:pPr>
      <w:hyperlink w:anchor="_Toc29823" w:history="1">
        <w:r>
          <w:rPr>
            <w:rFonts w:ascii="仿宋" w:eastAsia="仿宋" w:hAnsi="仿宋" w:cs="仿宋" w:hint="eastAsia"/>
            <w:lang w:eastAsia="zh-CN"/>
          </w:rPr>
          <w:t>(二)、行业影响分析</w:t>
        </w:r>
        <w:r>
          <w:tab/>
        </w:r>
        <w:r>
          <w:fldChar w:fldCharType="begin"/>
        </w:r>
        <w:r>
          <w:instrText xml:space="preserve"> PAGEREF _Toc29823 \h </w:instrText>
        </w:r>
        <w:r>
          <w:fldChar w:fldCharType="separate"/>
        </w:r>
        <w:r>
          <w:t>30</w:t>
        </w:r>
        <w:r>
          <w:fldChar w:fldCharType="end"/>
        </w:r>
      </w:hyperlink>
    </w:p>
    <w:p>
      <w:pPr>
        <w:pStyle w:val="TOC2"/>
        <w:tabs>
          <w:tab w:val="right" w:leader="dot" w:pos="8306"/>
        </w:tabs>
      </w:pPr>
      <w:hyperlink w:anchor="_Toc21518" w:history="1">
        <w:r>
          <w:rPr>
            <w:rFonts w:ascii="仿宋" w:eastAsia="仿宋" w:hAnsi="仿宋" w:cs="仿宋" w:hint="eastAsia"/>
            <w:lang w:eastAsia="zh-CN"/>
          </w:rPr>
          <w:t>(三)、区域经济影响分析</w:t>
        </w:r>
        <w:r>
          <w:tab/>
        </w:r>
        <w:r>
          <w:fldChar w:fldCharType="begin"/>
        </w:r>
        <w:r>
          <w:instrText xml:space="preserve"> PAGEREF _Toc21518 \h </w:instrText>
        </w:r>
        <w:r>
          <w:fldChar w:fldCharType="separate"/>
        </w:r>
        <w:r>
          <w:t>32</w:t>
        </w:r>
        <w:r>
          <w:fldChar w:fldCharType="end"/>
        </w:r>
      </w:hyperlink>
    </w:p>
    <w:p>
      <w:pPr>
        <w:pStyle w:val="TOC2"/>
        <w:tabs>
          <w:tab w:val="right" w:leader="dot" w:pos="8306"/>
        </w:tabs>
      </w:pPr>
      <w:hyperlink w:anchor="_Toc11118" w:history="1">
        <w:r>
          <w:rPr>
            <w:rFonts w:ascii="仿宋" w:eastAsia="仿宋" w:hAnsi="仿宋" w:cs="仿宋" w:hint="eastAsia"/>
            <w:lang w:eastAsia="zh-CN"/>
          </w:rPr>
          <w:t>(四)、宏观经济影响分析</w:t>
        </w:r>
        <w:r>
          <w:tab/>
        </w:r>
        <w:r>
          <w:fldChar w:fldCharType="begin"/>
        </w:r>
        <w:r>
          <w:instrText xml:space="preserve"> PAGEREF _Toc11118 \h </w:instrText>
        </w:r>
        <w:r>
          <w:fldChar w:fldCharType="separate"/>
        </w:r>
        <w:r>
          <w:t>32</w:t>
        </w:r>
        <w:r>
          <w:fldChar w:fldCharType="end"/>
        </w:r>
      </w:hyperlink>
    </w:p>
    <w:p>
      <w:pPr>
        <w:pStyle w:val="TOC1"/>
        <w:tabs>
          <w:tab w:val="right" w:leader="dot" w:pos="8306"/>
        </w:tabs>
      </w:pPr>
      <w:hyperlink w:anchor="_Toc30867" w:history="1">
        <w:r>
          <w:rPr>
            <w:rFonts w:ascii="仿宋" w:eastAsia="仿宋" w:hAnsi="仿宋" w:cs="仿宋" w:hint="eastAsia"/>
            <w:lang w:eastAsia="zh-CN"/>
          </w:rPr>
          <w:t>六、资源开发及综合利用分析</w:t>
        </w:r>
        <w:r>
          <w:tab/>
        </w:r>
        <w:r>
          <w:fldChar w:fldCharType="begin"/>
        </w:r>
        <w:r>
          <w:instrText xml:space="preserve"> PAGEREF _Toc30867 \h </w:instrText>
        </w:r>
        <w:r>
          <w:fldChar w:fldCharType="separate"/>
        </w:r>
        <w:r>
          <w:t>34</w:t>
        </w:r>
        <w:r>
          <w:fldChar w:fldCharType="end"/>
        </w:r>
      </w:hyperlink>
    </w:p>
    <w:p>
      <w:pPr>
        <w:pStyle w:val="TOC2"/>
        <w:tabs>
          <w:tab w:val="right" w:leader="dot" w:pos="8306"/>
        </w:tabs>
      </w:pPr>
      <w:hyperlink w:anchor="_Toc14088" w:history="1">
        <w:r>
          <w:rPr>
            <w:rFonts w:ascii="仿宋" w:eastAsia="仿宋" w:hAnsi="仿宋" w:cs="仿宋" w:hint="eastAsia"/>
            <w:lang w:eastAsia="zh-CN"/>
          </w:rPr>
          <w:t>(一)、资源开发方案</w:t>
        </w:r>
        <w:r>
          <w:tab/>
        </w:r>
        <w:r>
          <w:fldChar w:fldCharType="begin"/>
        </w:r>
        <w:r>
          <w:instrText xml:space="preserve"> PAGEREF _Toc14088 \h </w:instrText>
        </w:r>
        <w:r>
          <w:fldChar w:fldCharType="separate"/>
        </w:r>
        <w:r>
          <w:t>34</w:t>
        </w:r>
        <w:r>
          <w:fldChar w:fldCharType="end"/>
        </w:r>
      </w:hyperlink>
    </w:p>
    <w:p>
      <w:pPr>
        <w:pStyle w:val="TOC2"/>
        <w:tabs>
          <w:tab w:val="right" w:leader="dot" w:pos="8306"/>
        </w:tabs>
      </w:pPr>
      <w:hyperlink w:anchor="_Toc27374" w:history="1">
        <w:r>
          <w:rPr>
            <w:rFonts w:ascii="仿宋" w:eastAsia="仿宋" w:hAnsi="仿宋" w:cs="仿宋" w:hint="eastAsia"/>
            <w:lang w:eastAsia="zh-CN"/>
          </w:rPr>
          <w:t>(二)、资源利用方案</w:t>
        </w:r>
        <w:r>
          <w:tab/>
        </w:r>
        <w:r>
          <w:fldChar w:fldCharType="begin"/>
        </w:r>
        <w:r>
          <w:instrText xml:space="preserve"> PAGEREF _Toc27374 \h </w:instrText>
        </w:r>
        <w:r>
          <w:fldChar w:fldCharType="separate"/>
        </w:r>
        <w:r>
          <w:t>35</w:t>
        </w:r>
        <w:r>
          <w:fldChar w:fldCharType="end"/>
        </w:r>
      </w:hyperlink>
    </w:p>
    <w:p>
      <w:pPr>
        <w:pStyle w:val="TOC2"/>
        <w:tabs>
          <w:tab w:val="right" w:leader="dot" w:pos="8306"/>
        </w:tabs>
      </w:pPr>
      <w:hyperlink w:anchor="_Toc7835" w:history="1">
        <w:r>
          <w:rPr>
            <w:rFonts w:ascii="仿宋" w:eastAsia="仿宋" w:hAnsi="仿宋" w:cs="仿宋" w:hint="eastAsia"/>
            <w:lang w:eastAsia="zh-CN"/>
          </w:rPr>
          <w:t>(三)、资源节约措施</w:t>
        </w:r>
        <w:r>
          <w:tab/>
        </w:r>
        <w:r>
          <w:fldChar w:fldCharType="begin"/>
        </w:r>
        <w:r>
          <w:instrText xml:space="preserve"> PAGEREF _Toc7835 \h </w:instrText>
        </w:r>
        <w:r>
          <w:fldChar w:fldCharType="separate"/>
        </w:r>
        <w:r>
          <w:t>36</w:t>
        </w:r>
        <w:r>
          <w:fldChar w:fldCharType="end"/>
        </w:r>
      </w:hyperlink>
    </w:p>
    <w:p>
      <w:pPr>
        <w:pStyle w:val="TOC1"/>
        <w:tabs>
          <w:tab w:val="right" w:leader="dot" w:pos="8306"/>
        </w:tabs>
      </w:pPr>
      <w:hyperlink w:anchor="_Toc32231" w:history="1">
        <w:r>
          <w:rPr>
            <w:rFonts w:ascii="仿宋" w:eastAsia="仿宋" w:hAnsi="仿宋" w:cs="仿宋" w:hint="eastAsia"/>
            <w:lang w:eastAsia="zh-CN"/>
          </w:rPr>
          <w:t>七、技术创新与产业升级</w:t>
        </w:r>
        <w:r>
          <w:tab/>
        </w:r>
        <w:r>
          <w:fldChar w:fldCharType="begin"/>
        </w:r>
        <w:r>
          <w:instrText xml:space="preserve"> PAGEREF _Toc32231 \h </w:instrText>
        </w:r>
        <w:r>
          <w:fldChar w:fldCharType="separate"/>
        </w:r>
        <w:r>
          <w:t>38</w:t>
        </w:r>
        <w:r>
          <w:fldChar w:fldCharType="end"/>
        </w:r>
      </w:hyperlink>
    </w:p>
    <w:p>
      <w:pPr>
        <w:pStyle w:val="TOC2"/>
        <w:tabs>
          <w:tab w:val="right" w:leader="dot" w:pos="8306"/>
        </w:tabs>
      </w:pPr>
      <w:hyperlink w:anchor="_Toc30653" w:history="1">
        <w:r>
          <w:rPr>
            <w:rFonts w:ascii="仿宋" w:eastAsia="仿宋" w:hAnsi="仿宋" w:cs="仿宋" w:hint="eastAsia"/>
            <w:lang w:eastAsia="zh-CN"/>
          </w:rPr>
          <w:t>(一)、技术创新方向与目标</w:t>
        </w:r>
        <w:r>
          <w:tab/>
        </w:r>
        <w:r>
          <w:fldChar w:fldCharType="begin"/>
        </w:r>
        <w:r>
          <w:instrText xml:space="preserve"> PAGEREF _Toc30653 \h </w:instrText>
        </w:r>
        <w:r>
          <w:fldChar w:fldCharType="separate"/>
        </w:r>
        <w:r>
          <w:t>38</w:t>
        </w:r>
        <w:r>
          <w:fldChar w:fldCharType="end"/>
        </w:r>
      </w:hyperlink>
    </w:p>
    <w:p>
      <w:pPr>
        <w:pStyle w:val="TOC2"/>
        <w:tabs>
          <w:tab w:val="right" w:leader="dot" w:pos="8306"/>
        </w:tabs>
      </w:pPr>
      <w:hyperlink w:anchor="_Toc28410" w:history="1">
        <w:r>
          <w:rPr>
            <w:rFonts w:ascii="仿宋" w:eastAsia="仿宋" w:hAnsi="仿宋" w:cs="仿宋" w:hint="eastAsia"/>
            <w:lang w:eastAsia="zh-CN"/>
          </w:rPr>
          <w:t>(二)、产业升级路径与措施</w:t>
        </w:r>
        <w:r>
          <w:tab/>
        </w:r>
        <w:r>
          <w:fldChar w:fldCharType="begin"/>
        </w:r>
        <w:r>
          <w:instrText xml:space="preserve"> PAGEREF _Toc28410 \h </w:instrText>
        </w:r>
        <w:r>
          <w:fldChar w:fldCharType="separate"/>
        </w:r>
        <w:r>
          <w:t>39</w:t>
        </w:r>
        <w:r>
          <w:fldChar w:fldCharType="end"/>
        </w:r>
      </w:hyperlink>
    </w:p>
    <w:p>
      <w:pPr>
        <w:pStyle w:val="TOC1"/>
        <w:tabs>
          <w:tab w:val="right" w:leader="dot" w:pos="8306"/>
        </w:tabs>
      </w:pPr>
      <w:hyperlink w:anchor="_Toc5936" w:history="1">
        <w:r>
          <w:rPr>
            <w:rFonts w:ascii="仿宋" w:eastAsia="仿宋" w:hAnsi="仿宋" w:cs="仿宋" w:hint="eastAsia"/>
            <w:lang w:eastAsia="zh-CN"/>
          </w:rPr>
          <w:t>八、项目实施与管理方案</w:t>
        </w:r>
        <w:r>
          <w:tab/>
        </w:r>
        <w:r>
          <w:fldChar w:fldCharType="begin"/>
        </w:r>
        <w:r>
          <w:instrText xml:space="preserve"> PAGEREF _Toc5936 \h </w:instrText>
        </w:r>
        <w:r>
          <w:fldChar w:fldCharType="separate"/>
        </w:r>
        <w:r>
          <w:t>40</w:t>
        </w:r>
        <w:r>
          <w:fldChar w:fldCharType="end"/>
        </w:r>
      </w:hyperlink>
    </w:p>
    <w:p>
      <w:pPr>
        <w:pStyle w:val="TOC2"/>
        <w:tabs>
          <w:tab w:val="right" w:leader="dot" w:pos="8306"/>
        </w:tabs>
      </w:pPr>
      <w:hyperlink w:anchor="_Toc60" w:history="1">
        <w:r>
          <w:rPr>
            <w:rFonts w:ascii="仿宋" w:eastAsia="仿宋" w:hAnsi="仿宋" w:cs="仿宋" w:hint="eastAsia"/>
            <w:lang w:eastAsia="zh-CN"/>
          </w:rPr>
          <w:t>(一)、项目实施计划</w:t>
        </w:r>
        <w:r>
          <w:tab/>
        </w:r>
        <w:r>
          <w:fldChar w:fldCharType="begin"/>
        </w:r>
        <w:r>
          <w:instrText xml:space="preserve"> PAGEREF _Toc60 \h </w:instrText>
        </w:r>
        <w:r>
          <w:fldChar w:fldCharType="separate"/>
        </w:r>
        <w:r>
          <w:t>40</w:t>
        </w:r>
        <w:r>
          <w:fldChar w:fldCharType="end"/>
        </w:r>
      </w:hyperlink>
    </w:p>
    <w:p>
      <w:pPr>
        <w:pStyle w:val="TOC2"/>
        <w:tabs>
          <w:tab w:val="right" w:leader="dot" w:pos="8306"/>
        </w:tabs>
      </w:pPr>
      <w:hyperlink w:anchor="_Toc15813" w:history="1">
        <w:r>
          <w:rPr>
            <w:rFonts w:ascii="仿宋" w:eastAsia="仿宋" w:hAnsi="仿宋" w:cs="仿宋" w:hint="eastAsia"/>
            <w:lang w:eastAsia="zh-CN"/>
          </w:rPr>
          <w:t>(二)、项目组织机构与职责</w:t>
        </w:r>
        <w:r>
          <w:tab/>
        </w:r>
        <w:r>
          <w:fldChar w:fldCharType="begin"/>
        </w:r>
        <w:r>
          <w:instrText xml:space="preserve"> PAGEREF _Toc15813 \h </w:instrText>
        </w:r>
        <w:r>
          <w:fldChar w:fldCharType="separate"/>
        </w:r>
        <w:r>
          <w:t>42</w:t>
        </w:r>
        <w:r>
          <w:fldChar w:fldCharType="end"/>
        </w:r>
      </w:hyperlink>
    </w:p>
    <w:p>
      <w:pPr>
        <w:pStyle w:val="TOC2"/>
        <w:tabs>
          <w:tab w:val="right" w:leader="dot" w:pos="8306"/>
        </w:tabs>
      </w:pPr>
      <w:hyperlink w:anchor="_Toc530" w:history="1">
        <w:r>
          <w:rPr>
            <w:rFonts w:ascii="仿宋" w:eastAsia="仿宋" w:hAnsi="仿宋" w:cs="仿宋" w:hint="eastAsia"/>
            <w:lang w:eastAsia="zh-CN"/>
          </w:rPr>
          <w:t>(三)、项目管理与监控体系</w:t>
        </w:r>
        <w:r>
          <w:tab/>
        </w:r>
        <w:r>
          <w:fldChar w:fldCharType="begin"/>
        </w:r>
        <w:r>
          <w:instrText xml:space="preserve"> PAGEREF _Toc530 \h </w:instrText>
        </w:r>
        <w:r>
          <w:fldChar w:fldCharType="separate"/>
        </w:r>
        <w:r>
          <w:t>44</w:t>
        </w:r>
        <w:r>
          <w:fldChar w:fldCharType="end"/>
        </w:r>
      </w:hyperlink>
    </w:p>
    <w:p>
      <w:pPr>
        <w:pStyle w:val="TOC1"/>
        <w:tabs>
          <w:tab w:val="right" w:leader="dot" w:pos="8306"/>
        </w:tabs>
      </w:pPr>
      <w:hyperlink w:anchor="_Toc18847" w:history="1">
        <w:r>
          <w:rPr>
            <w:rFonts w:ascii="仿宋" w:eastAsia="仿宋" w:hAnsi="仿宋" w:cs="仿宋" w:hint="eastAsia"/>
            <w:lang w:eastAsia="zh-CN"/>
          </w:rPr>
          <w:t>九、客户关系管理与市场拓展</w:t>
        </w:r>
        <w:r>
          <w:tab/>
        </w:r>
        <w:r>
          <w:fldChar w:fldCharType="begin"/>
        </w:r>
        <w:r>
          <w:instrText xml:space="preserve"> PAGEREF _Toc18847 \h </w:instrText>
        </w:r>
        <w:r>
          <w:fldChar w:fldCharType="separate"/>
        </w:r>
        <w:r>
          <w:t>46</w:t>
        </w:r>
        <w:r>
          <w:fldChar w:fldCharType="end"/>
        </w:r>
      </w:hyperlink>
    </w:p>
    <w:p>
      <w:pPr>
        <w:pStyle w:val="TOC2"/>
        <w:tabs>
          <w:tab w:val="right" w:leader="dot" w:pos="8306"/>
        </w:tabs>
      </w:pPr>
      <w:hyperlink w:anchor="_Toc21515" w:history="1">
        <w:r>
          <w:rPr>
            <w:rFonts w:ascii="仿宋" w:eastAsia="仿宋" w:hAnsi="仿宋" w:cs="仿宋" w:hint="eastAsia"/>
            <w:lang w:eastAsia="zh-CN"/>
          </w:rPr>
          <w:t>(一)、客户关系管理策略</w:t>
        </w:r>
        <w:r>
          <w:tab/>
        </w:r>
        <w:r>
          <w:fldChar w:fldCharType="begin"/>
        </w:r>
        <w:r>
          <w:instrText xml:space="preserve"> PAGEREF _Toc21515 \h </w:instrText>
        </w:r>
        <w:r>
          <w:fldChar w:fldCharType="separate"/>
        </w:r>
        <w:r>
          <w:t>46</w:t>
        </w:r>
        <w:r>
          <w:fldChar w:fldCharType="end"/>
        </w:r>
      </w:hyperlink>
    </w:p>
    <w:p>
      <w:pPr>
        <w:pStyle w:val="TOC2"/>
        <w:tabs>
          <w:tab w:val="right" w:leader="dot" w:pos="8306"/>
        </w:tabs>
      </w:pPr>
      <w:hyperlink w:anchor="_Toc30274" w:history="1">
        <w:r>
          <w:rPr>
            <w:rFonts w:ascii="仿宋" w:eastAsia="仿宋" w:hAnsi="仿宋" w:cs="仿宋" w:hint="eastAsia"/>
            <w:lang w:eastAsia="zh-CN"/>
          </w:rPr>
          <w:t>(二)、市场拓展方案</w:t>
        </w:r>
        <w:r>
          <w:tab/>
        </w:r>
        <w:r>
          <w:fldChar w:fldCharType="begin"/>
        </w:r>
        <w:r>
          <w:instrText xml:space="preserve"> PAGEREF _Toc30274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34" w:history="1">
        <w:r>
          <w:rPr>
            <w:rFonts w:ascii="仿宋" w:eastAsia="仿宋" w:hAnsi="仿宋" w:cs="仿宋" w:hint="eastAsia"/>
            <w:lang w:eastAsia="zh-CN"/>
          </w:rPr>
          <w:t>十、经济效益与社会效益优化</w:t>
        </w:r>
        <w:r>
          <w:tab/>
        </w:r>
        <w:r>
          <w:fldChar w:fldCharType="begin"/>
        </w:r>
        <w:r>
          <w:instrText xml:space="preserve"> PAGEREF _Toc23834 \h </w:instrText>
        </w:r>
        <w:r>
          <w:fldChar w:fldCharType="separate"/>
        </w:r>
        <w:r>
          <w:t>48</w:t>
        </w:r>
        <w:r>
          <w:fldChar w:fldCharType="end"/>
        </w:r>
      </w:hyperlink>
    </w:p>
    <w:p>
      <w:pPr>
        <w:pStyle w:val="TOC2"/>
        <w:tabs>
          <w:tab w:val="right" w:leader="dot" w:pos="8306"/>
        </w:tabs>
      </w:pPr>
      <w:hyperlink w:anchor="_Toc19018" w:history="1">
        <w:r>
          <w:rPr>
            <w:rFonts w:ascii="仿宋" w:eastAsia="仿宋" w:hAnsi="仿宋" w:cs="仿宋" w:hint="eastAsia"/>
            <w:lang w:eastAsia="zh-CN"/>
          </w:rPr>
          <w:t>(一)、经济效益提升策略</w:t>
        </w:r>
        <w:r>
          <w:tab/>
        </w:r>
        <w:r>
          <w:fldChar w:fldCharType="begin"/>
        </w:r>
        <w:r>
          <w:instrText xml:space="preserve"> PAGEREF _Toc19018 \h </w:instrText>
        </w:r>
        <w:r>
          <w:fldChar w:fldCharType="separate"/>
        </w:r>
        <w:r>
          <w:t>48</w:t>
        </w:r>
        <w:r>
          <w:fldChar w:fldCharType="end"/>
        </w:r>
      </w:hyperlink>
    </w:p>
    <w:p>
      <w:pPr>
        <w:pStyle w:val="TOC2"/>
        <w:tabs>
          <w:tab w:val="right" w:leader="dot" w:pos="8306"/>
        </w:tabs>
      </w:pPr>
      <w:hyperlink w:anchor="_Toc16125" w:history="1">
        <w:r>
          <w:rPr>
            <w:rFonts w:ascii="仿宋" w:eastAsia="仿宋" w:hAnsi="仿宋" w:cs="仿宋" w:hint="eastAsia"/>
            <w:lang w:eastAsia="zh-CN"/>
          </w:rPr>
          <w:t>(二)、社会效益增强方案</w:t>
        </w:r>
        <w:r>
          <w:tab/>
        </w:r>
        <w:r>
          <w:fldChar w:fldCharType="begin"/>
        </w:r>
        <w:r>
          <w:instrText xml:space="preserve"> PAGEREF _Toc16125 \h </w:instrText>
        </w:r>
        <w:r>
          <w:fldChar w:fldCharType="separate"/>
        </w:r>
        <w:r>
          <w:t>49</w:t>
        </w:r>
        <w:r>
          <w:fldChar w:fldCharType="end"/>
        </w:r>
      </w:hyperlink>
    </w:p>
    <w:p>
      <w:pPr>
        <w:pStyle w:val="TOC1"/>
        <w:tabs>
          <w:tab w:val="right" w:leader="dot" w:pos="8306"/>
        </w:tabs>
      </w:pPr>
      <w:hyperlink w:anchor="_Toc1994" w:history="1">
        <w:r>
          <w:rPr>
            <w:rFonts w:ascii="仿宋" w:eastAsia="仿宋" w:hAnsi="仿宋" w:cs="仿宋" w:hint="eastAsia"/>
            <w:lang w:eastAsia="zh-CN"/>
          </w:rPr>
          <w:t>十一、项目进度计划</w:t>
        </w:r>
        <w:r>
          <w:tab/>
        </w:r>
        <w:r>
          <w:fldChar w:fldCharType="begin"/>
        </w:r>
        <w:r>
          <w:instrText xml:space="preserve"> PAGEREF _Toc1994 \h </w:instrText>
        </w:r>
        <w:r>
          <w:fldChar w:fldCharType="separate"/>
        </w:r>
        <w:r>
          <w:t>50</w:t>
        </w:r>
        <w:r>
          <w:fldChar w:fldCharType="end"/>
        </w:r>
      </w:hyperlink>
    </w:p>
    <w:p>
      <w:pPr>
        <w:pStyle w:val="TOC2"/>
        <w:tabs>
          <w:tab w:val="right" w:leader="dot" w:pos="8306"/>
        </w:tabs>
      </w:pPr>
      <w:hyperlink w:anchor="_Toc26016" w:history="1">
        <w:r>
          <w:rPr>
            <w:rFonts w:ascii="仿宋" w:eastAsia="仿宋" w:hAnsi="仿宋" w:cs="仿宋" w:hint="eastAsia"/>
            <w:lang w:eastAsia="zh-CN"/>
          </w:rPr>
          <w:t>(一)、建设周期</w:t>
        </w:r>
        <w:r>
          <w:tab/>
        </w:r>
        <w:r>
          <w:fldChar w:fldCharType="begin"/>
        </w:r>
        <w:r>
          <w:instrText xml:space="preserve"> PAGEREF _Toc26016 \h </w:instrText>
        </w:r>
        <w:r>
          <w:fldChar w:fldCharType="separate"/>
        </w:r>
        <w:r>
          <w:t>50</w:t>
        </w:r>
        <w:r>
          <w:fldChar w:fldCharType="end"/>
        </w:r>
      </w:hyperlink>
    </w:p>
    <w:p>
      <w:pPr>
        <w:pStyle w:val="TOC2"/>
        <w:tabs>
          <w:tab w:val="right" w:leader="dot" w:pos="8306"/>
        </w:tabs>
      </w:pPr>
      <w:hyperlink w:anchor="_Toc23705" w:history="1">
        <w:r>
          <w:rPr>
            <w:rFonts w:ascii="仿宋" w:eastAsia="仿宋" w:hAnsi="仿宋" w:cs="仿宋" w:hint="eastAsia"/>
            <w:lang w:eastAsia="zh-CN"/>
          </w:rPr>
          <w:t>(二)、建设进度</w:t>
        </w:r>
        <w:r>
          <w:tab/>
        </w:r>
        <w:r>
          <w:fldChar w:fldCharType="begin"/>
        </w:r>
        <w:r>
          <w:instrText xml:space="preserve"> PAGEREF _Toc23705 \h </w:instrText>
        </w:r>
        <w:r>
          <w:fldChar w:fldCharType="separate"/>
        </w:r>
        <w:r>
          <w:t>50</w:t>
        </w:r>
        <w:r>
          <w:fldChar w:fldCharType="end"/>
        </w:r>
      </w:hyperlink>
    </w:p>
    <w:p>
      <w:pPr>
        <w:pStyle w:val="TOC2"/>
        <w:tabs>
          <w:tab w:val="right" w:leader="dot" w:pos="8306"/>
        </w:tabs>
      </w:pPr>
      <w:hyperlink w:anchor="_Toc23215" w:history="1">
        <w:r>
          <w:rPr>
            <w:rFonts w:ascii="仿宋" w:eastAsia="仿宋" w:hAnsi="仿宋" w:cs="仿宋" w:hint="eastAsia"/>
            <w:lang w:eastAsia="zh-CN"/>
          </w:rPr>
          <w:t>(三)、进度安排注意事项</w:t>
        </w:r>
        <w:r>
          <w:tab/>
        </w:r>
        <w:r>
          <w:fldChar w:fldCharType="begin"/>
        </w:r>
        <w:r>
          <w:instrText xml:space="preserve"> PAGEREF _Toc23215 \h </w:instrText>
        </w:r>
        <w:r>
          <w:fldChar w:fldCharType="separate"/>
        </w:r>
        <w:r>
          <w:t>52</w:t>
        </w:r>
        <w:r>
          <w:fldChar w:fldCharType="end"/>
        </w:r>
      </w:hyperlink>
    </w:p>
    <w:p>
      <w:pPr>
        <w:pStyle w:val="TOC2"/>
        <w:tabs>
          <w:tab w:val="right" w:leader="dot" w:pos="8306"/>
        </w:tabs>
      </w:pPr>
      <w:hyperlink w:anchor="_Toc14875" w:history="1">
        <w:r>
          <w:rPr>
            <w:rFonts w:ascii="仿宋" w:eastAsia="仿宋" w:hAnsi="仿宋" w:cs="仿宋" w:hint="eastAsia"/>
            <w:lang w:eastAsia="zh-CN"/>
          </w:rPr>
          <w:t>(四)、人力资源配置</w:t>
        </w:r>
        <w:r>
          <w:tab/>
        </w:r>
        <w:r>
          <w:fldChar w:fldCharType="begin"/>
        </w:r>
        <w:r>
          <w:instrText xml:space="preserve"> PAGEREF _Toc14875 \h </w:instrText>
        </w:r>
        <w:r>
          <w:fldChar w:fldCharType="separate"/>
        </w:r>
        <w:r>
          <w:t>53</w:t>
        </w:r>
        <w:r>
          <w:fldChar w:fldCharType="end"/>
        </w:r>
      </w:hyperlink>
    </w:p>
    <w:p>
      <w:pPr>
        <w:pStyle w:val="TOC2"/>
        <w:tabs>
          <w:tab w:val="right" w:leader="dot" w:pos="8306"/>
        </w:tabs>
      </w:pPr>
      <w:hyperlink w:anchor="_Toc18111" w:history="1">
        <w:r>
          <w:rPr>
            <w:rFonts w:ascii="仿宋" w:eastAsia="仿宋" w:hAnsi="仿宋" w:cs="仿宋" w:hint="eastAsia"/>
            <w:lang w:eastAsia="zh-CN"/>
          </w:rPr>
          <w:t>(五)、员工培训</w:t>
        </w:r>
        <w:r>
          <w:tab/>
        </w:r>
        <w:r>
          <w:fldChar w:fldCharType="begin"/>
        </w:r>
        <w:r>
          <w:instrText xml:space="preserve"> PAGEREF _Toc18111 \h </w:instrText>
        </w:r>
        <w:r>
          <w:fldChar w:fldCharType="separate"/>
        </w:r>
        <w:r>
          <w:t>55</w:t>
        </w:r>
        <w:r>
          <w:fldChar w:fldCharType="end"/>
        </w:r>
      </w:hyperlink>
    </w:p>
    <w:p>
      <w:pPr>
        <w:pStyle w:val="TOC2"/>
        <w:tabs>
          <w:tab w:val="right" w:leader="dot" w:pos="8306"/>
        </w:tabs>
      </w:pPr>
      <w:hyperlink w:anchor="_Toc14410" w:history="1">
        <w:r>
          <w:rPr>
            <w:rFonts w:ascii="仿宋" w:eastAsia="仿宋" w:hAnsi="仿宋" w:cs="仿宋" w:hint="eastAsia"/>
            <w:lang w:eastAsia="zh-CN"/>
          </w:rPr>
          <w:t>(六)、项目实施保障</w:t>
        </w:r>
        <w:r>
          <w:tab/>
        </w:r>
        <w:r>
          <w:fldChar w:fldCharType="begin"/>
        </w:r>
        <w:r>
          <w:instrText xml:space="preserve"> PAGEREF _Toc14410 \h </w:instrText>
        </w:r>
        <w:r>
          <w:fldChar w:fldCharType="separate"/>
        </w:r>
        <w:r>
          <w:t>56</w:t>
        </w:r>
        <w:r>
          <w:fldChar w:fldCharType="end"/>
        </w:r>
      </w:hyperlink>
    </w:p>
    <w:p>
      <w:pPr>
        <w:pStyle w:val="TOC2"/>
        <w:tabs>
          <w:tab w:val="right" w:leader="dot" w:pos="8306"/>
        </w:tabs>
      </w:pPr>
      <w:hyperlink w:anchor="_Toc5298" w:history="1">
        <w:r>
          <w:rPr>
            <w:rFonts w:ascii="仿宋" w:eastAsia="仿宋" w:hAnsi="仿宋" w:cs="仿宋" w:hint="eastAsia"/>
            <w:lang w:eastAsia="zh-CN"/>
          </w:rPr>
          <w:t>(七)、安全规范管理</w:t>
        </w:r>
        <w:r>
          <w:tab/>
        </w:r>
        <w:r>
          <w:fldChar w:fldCharType="begin"/>
        </w:r>
        <w:r>
          <w:instrText xml:space="preserve"> PAGEREF _Toc5298 \h </w:instrText>
        </w:r>
        <w:r>
          <w:fldChar w:fldCharType="separate"/>
        </w:r>
        <w:r>
          <w:t>57</w:t>
        </w:r>
        <w:r>
          <w:fldChar w:fldCharType="end"/>
        </w:r>
      </w:hyperlink>
    </w:p>
    <w:p>
      <w:pPr>
        <w:pStyle w:val="TOC1"/>
        <w:tabs>
          <w:tab w:val="right" w:leader="dot" w:pos="8306"/>
        </w:tabs>
      </w:pPr>
      <w:hyperlink w:anchor="_Toc17930" w:history="1">
        <w:r>
          <w:rPr>
            <w:rFonts w:ascii="仿宋" w:eastAsia="仿宋" w:hAnsi="仿宋" w:cs="仿宋" w:hint="eastAsia"/>
            <w:lang w:eastAsia="zh-CN"/>
          </w:rPr>
          <w:t>十二、环境保护与绿色发展</w:t>
        </w:r>
        <w:r>
          <w:tab/>
        </w:r>
        <w:r>
          <w:fldChar w:fldCharType="begin"/>
        </w:r>
        <w:r>
          <w:instrText xml:space="preserve"> PAGEREF _Toc17930 \h </w:instrText>
        </w:r>
        <w:r>
          <w:fldChar w:fldCharType="separate"/>
        </w:r>
        <w:r>
          <w:t>58</w:t>
        </w:r>
        <w:r>
          <w:fldChar w:fldCharType="end"/>
        </w:r>
      </w:hyperlink>
    </w:p>
    <w:p>
      <w:pPr>
        <w:pStyle w:val="TOC2"/>
        <w:tabs>
          <w:tab w:val="right" w:leader="dot" w:pos="8306"/>
        </w:tabs>
      </w:pPr>
      <w:hyperlink w:anchor="_Toc4419" w:history="1">
        <w:r>
          <w:rPr>
            <w:rFonts w:ascii="仿宋" w:eastAsia="仿宋" w:hAnsi="仿宋" w:cs="仿宋" w:hint="eastAsia"/>
            <w:lang w:eastAsia="zh-CN"/>
          </w:rPr>
          <w:t>(一)、环境保护措施</w:t>
        </w:r>
        <w:r>
          <w:tab/>
        </w:r>
        <w:r>
          <w:fldChar w:fldCharType="begin"/>
        </w:r>
        <w:r>
          <w:instrText xml:space="preserve"> PAGEREF _Toc4419 \h </w:instrText>
        </w:r>
        <w:r>
          <w:fldChar w:fldCharType="separate"/>
        </w:r>
        <w:r>
          <w:t>58</w:t>
        </w:r>
        <w:r>
          <w:fldChar w:fldCharType="end"/>
        </w:r>
      </w:hyperlink>
    </w:p>
    <w:p>
      <w:pPr>
        <w:pStyle w:val="TOC2"/>
        <w:tabs>
          <w:tab w:val="right" w:leader="dot" w:pos="8306"/>
        </w:tabs>
      </w:pPr>
      <w:hyperlink w:anchor="_Toc14601" w:history="1">
        <w:r>
          <w:rPr>
            <w:rFonts w:ascii="仿宋" w:eastAsia="仿宋" w:hAnsi="仿宋" w:cs="仿宋" w:hint="eastAsia"/>
            <w:lang w:eastAsia="zh-CN"/>
          </w:rPr>
          <w:t>(二)、绿色发展与可持续发展策略</w:t>
        </w:r>
        <w:r>
          <w:tab/>
        </w:r>
        <w:r>
          <w:fldChar w:fldCharType="begin"/>
        </w:r>
        <w:r>
          <w:instrText xml:space="preserve"> PAGEREF _Toc14601 \h </w:instrText>
        </w:r>
        <w:r>
          <w:fldChar w:fldCharType="separate"/>
        </w:r>
        <w:r>
          <w:t>60</w:t>
        </w:r>
        <w:r>
          <w:fldChar w:fldCharType="end"/>
        </w:r>
      </w:hyperlink>
    </w:p>
    <w:p>
      <w:pPr>
        <w:pStyle w:val="TOC1"/>
        <w:tabs>
          <w:tab w:val="right" w:leader="dot" w:pos="8306"/>
        </w:tabs>
      </w:pPr>
      <w:hyperlink w:anchor="_Toc28631" w:history="1">
        <w:r>
          <w:rPr>
            <w:rFonts w:ascii="仿宋" w:eastAsia="仿宋" w:hAnsi="仿宋" w:cs="仿宋" w:hint="eastAsia"/>
            <w:lang w:eastAsia="zh-CN"/>
          </w:rPr>
          <w:t>十三、成果转化与推广应用</w:t>
        </w:r>
        <w:r>
          <w:tab/>
        </w:r>
        <w:r>
          <w:fldChar w:fldCharType="begin"/>
        </w:r>
        <w:r>
          <w:instrText xml:space="preserve"> PAGEREF _Toc28631 \h </w:instrText>
        </w:r>
        <w:r>
          <w:fldChar w:fldCharType="separate"/>
        </w:r>
        <w:r>
          <w:t>61</w:t>
        </w:r>
        <w:r>
          <w:fldChar w:fldCharType="end"/>
        </w:r>
      </w:hyperlink>
    </w:p>
    <w:p>
      <w:pPr>
        <w:pStyle w:val="TOC2"/>
        <w:tabs>
          <w:tab w:val="right" w:leader="dot" w:pos="8306"/>
        </w:tabs>
      </w:pPr>
      <w:hyperlink w:anchor="_Toc8637" w:history="1">
        <w:r>
          <w:rPr>
            <w:rFonts w:ascii="仿宋" w:eastAsia="仿宋" w:hAnsi="仿宋" w:cs="仿宋" w:hint="eastAsia"/>
            <w:lang w:eastAsia="zh-CN"/>
          </w:rPr>
          <w:t>(一)、成果转化策略制定</w:t>
        </w:r>
        <w:r>
          <w:tab/>
        </w:r>
        <w:r>
          <w:fldChar w:fldCharType="begin"/>
        </w:r>
        <w:r>
          <w:instrText xml:space="preserve"> PAGEREF _Toc8637 \h </w:instrText>
        </w:r>
        <w:r>
          <w:fldChar w:fldCharType="separate"/>
        </w:r>
        <w:r>
          <w:t>61</w:t>
        </w:r>
        <w:r>
          <w:fldChar w:fldCharType="end"/>
        </w:r>
      </w:hyperlink>
    </w:p>
    <w:p>
      <w:pPr>
        <w:pStyle w:val="TOC2"/>
        <w:tabs>
          <w:tab w:val="right" w:leader="dot" w:pos="8306"/>
        </w:tabs>
      </w:pPr>
      <w:hyperlink w:anchor="_Toc9997" w:history="1">
        <w:r>
          <w:rPr>
            <w:rFonts w:ascii="仿宋" w:eastAsia="仿宋" w:hAnsi="仿宋" w:cs="仿宋" w:hint="eastAsia"/>
            <w:lang w:eastAsia="zh-CN"/>
          </w:rPr>
          <w:t>(二)、成果推广应用方案</w:t>
        </w:r>
        <w:r>
          <w:tab/>
        </w:r>
        <w:r>
          <w:fldChar w:fldCharType="begin"/>
        </w:r>
        <w:r>
          <w:instrText xml:space="preserve"> PAGEREF _Toc9997 \h </w:instrText>
        </w:r>
        <w:r>
          <w:fldChar w:fldCharType="separate"/>
        </w:r>
        <w:r>
          <w:t>62</w:t>
        </w:r>
        <w:r>
          <w:fldChar w:fldCharType="end"/>
        </w:r>
      </w:hyperlink>
    </w:p>
    <w:p>
      <w:pPr>
        <w:pStyle w:val="TOC1"/>
        <w:tabs>
          <w:tab w:val="right" w:leader="dot" w:pos="8306"/>
        </w:tabs>
      </w:pPr>
      <w:hyperlink w:anchor="_Toc11329" w:history="1">
        <w:r>
          <w:rPr>
            <w:rFonts w:ascii="仿宋" w:eastAsia="仿宋" w:hAnsi="仿宋" w:cs="仿宋" w:hint="eastAsia"/>
            <w:lang w:eastAsia="zh-CN"/>
          </w:rPr>
          <w:t>十四、合作与交流机制建立</w:t>
        </w:r>
        <w:r>
          <w:tab/>
        </w:r>
        <w:r>
          <w:fldChar w:fldCharType="begin"/>
        </w:r>
        <w:r>
          <w:instrText xml:space="preserve"> PAGEREF _Toc11329 \h </w:instrText>
        </w:r>
        <w:r>
          <w:fldChar w:fldCharType="separate"/>
        </w:r>
        <w:r>
          <w:t>64</w:t>
        </w:r>
        <w:r>
          <w:fldChar w:fldCharType="end"/>
        </w:r>
      </w:hyperlink>
    </w:p>
    <w:p>
      <w:pPr>
        <w:pStyle w:val="TOC2"/>
        <w:tabs>
          <w:tab w:val="right" w:leader="dot" w:pos="8306"/>
        </w:tabs>
      </w:pPr>
      <w:hyperlink w:anchor="_Toc27305" w:history="1">
        <w:r>
          <w:rPr>
            <w:rFonts w:ascii="仿宋" w:eastAsia="仿宋" w:hAnsi="仿宋" w:cs="仿宋" w:hint="eastAsia"/>
            <w:lang w:eastAsia="zh-CN"/>
          </w:rPr>
          <w:t>(一)、合作伙伴选择与合作方式</w:t>
        </w:r>
        <w:r>
          <w:tab/>
        </w:r>
        <w:r>
          <w:fldChar w:fldCharType="begin"/>
        </w:r>
        <w:r>
          <w:instrText xml:space="preserve"> PAGEREF _Toc27305 \h </w:instrText>
        </w:r>
        <w:r>
          <w:fldChar w:fldCharType="separate"/>
        </w:r>
        <w:r>
          <w:t>64</w:t>
        </w:r>
        <w:r>
          <w:fldChar w:fldCharType="end"/>
        </w:r>
      </w:hyperlink>
    </w:p>
    <w:p>
      <w:pPr>
        <w:pStyle w:val="TOC2"/>
        <w:tabs>
          <w:tab w:val="right" w:leader="dot" w:pos="8306"/>
        </w:tabs>
      </w:pPr>
      <w:hyperlink w:anchor="_Toc30138" w:history="1">
        <w:r>
          <w:rPr>
            <w:rFonts w:ascii="仿宋" w:eastAsia="仿宋" w:hAnsi="仿宋" w:cs="仿宋" w:hint="eastAsia"/>
            <w:lang w:eastAsia="zh-CN"/>
          </w:rPr>
          <w:t>(二)、交流与合作平台搭建</w:t>
        </w:r>
        <w:r>
          <w:tab/>
        </w:r>
        <w:r>
          <w:fldChar w:fldCharType="begin"/>
        </w:r>
        <w:r>
          <w:instrText xml:space="preserve"> PAGEREF _Toc30138 \h </w:instrText>
        </w:r>
        <w:r>
          <w:fldChar w:fldCharType="separate"/>
        </w:r>
        <w:r>
          <w:t>65</w:t>
        </w:r>
        <w:r>
          <w:fldChar w:fldCharType="end"/>
        </w:r>
      </w:hyperlink>
    </w:p>
    <w:p>
      <w:pPr>
        <w:pStyle w:val="TOC1"/>
        <w:tabs>
          <w:tab w:val="right" w:leader="dot" w:pos="8306"/>
        </w:tabs>
      </w:pPr>
      <w:hyperlink w:anchor="_Toc12593" w:history="1">
        <w:r>
          <w:rPr>
            <w:rFonts w:ascii="仿宋" w:eastAsia="仿宋" w:hAnsi="仿宋" w:cs="仿宋" w:hint="eastAsia"/>
            <w:lang w:eastAsia="zh-CN"/>
          </w:rPr>
          <w:t>十五、产业协同与集群发展</w:t>
        </w:r>
        <w:r>
          <w:tab/>
        </w:r>
        <w:r>
          <w:fldChar w:fldCharType="begin"/>
        </w:r>
        <w:r>
          <w:instrText xml:space="preserve"> PAGEREF _Toc12593 \h </w:instrText>
        </w:r>
        <w:r>
          <w:fldChar w:fldCharType="separate"/>
        </w:r>
        <w:r>
          <w:t>67</w:t>
        </w:r>
        <w:r>
          <w:fldChar w:fldCharType="end"/>
        </w:r>
      </w:hyperlink>
    </w:p>
    <w:p>
      <w:pPr>
        <w:pStyle w:val="TOC2"/>
        <w:tabs>
          <w:tab w:val="right" w:leader="dot" w:pos="8306"/>
        </w:tabs>
      </w:pPr>
      <w:hyperlink w:anchor="_Toc12090" w:history="1">
        <w:r>
          <w:rPr>
            <w:rFonts w:ascii="仿宋" w:eastAsia="仿宋" w:hAnsi="仿宋" w:cs="仿宋" w:hint="eastAsia"/>
            <w:lang w:eastAsia="zh-CN"/>
          </w:rPr>
          <w:t>(一)、产业协同机制建设</w:t>
        </w:r>
        <w:r>
          <w:tab/>
        </w:r>
        <w:r>
          <w:fldChar w:fldCharType="begin"/>
        </w:r>
        <w:r>
          <w:instrText xml:space="preserve"> PAGEREF _Toc12090 \h </w:instrText>
        </w:r>
        <w:r>
          <w:fldChar w:fldCharType="separate"/>
        </w:r>
        <w:r>
          <w:t>67</w:t>
        </w:r>
        <w:r>
          <w:fldChar w:fldCharType="end"/>
        </w:r>
      </w:hyperlink>
    </w:p>
    <w:p>
      <w:pPr>
        <w:pStyle w:val="TOC2"/>
        <w:tabs>
          <w:tab w:val="right" w:leader="dot" w:pos="8306"/>
        </w:tabs>
      </w:pPr>
      <w:hyperlink w:anchor="_Toc8831" w:history="1">
        <w:r>
          <w:rPr>
            <w:rFonts w:ascii="仿宋" w:eastAsia="仿宋" w:hAnsi="仿宋" w:cs="仿宋" w:hint="eastAsia"/>
            <w:lang w:eastAsia="zh-CN"/>
          </w:rPr>
          <w:t>(二)、产业集群培育与发展</w:t>
        </w:r>
        <w:r>
          <w:tab/>
        </w:r>
        <w:r>
          <w:fldChar w:fldCharType="begin"/>
        </w:r>
        <w:r>
          <w:instrText xml:space="preserve"> PAGEREF _Toc8831 \h </w:instrText>
        </w:r>
        <w:r>
          <w:fldChar w:fldCharType="separate"/>
        </w:r>
        <w:r>
          <w:t>68</w:t>
        </w:r>
        <w:r>
          <w:fldChar w:fldCharType="end"/>
        </w:r>
      </w:hyperlink>
    </w:p>
    <w:p>
      <w:pPr>
        <w:pStyle w:val="TOC1"/>
        <w:tabs>
          <w:tab w:val="right" w:leader="dot" w:pos="8306"/>
        </w:tabs>
      </w:pPr>
      <w:hyperlink w:anchor="_Toc17535" w:history="1">
        <w:r>
          <w:rPr>
            <w:rFonts w:ascii="仿宋" w:eastAsia="仿宋" w:hAnsi="仿宋" w:cs="仿宋" w:hint="eastAsia"/>
            <w:lang w:eastAsia="zh-CN"/>
          </w:rPr>
          <w:t>十六、设施与设备管理</w:t>
        </w:r>
        <w:r>
          <w:tab/>
        </w:r>
        <w:r>
          <w:fldChar w:fldCharType="begin"/>
        </w:r>
        <w:r>
          <w:instrText xml:space="preserve"> PAGEREF _Toc17535 \h </w:instrText>
        </w:r>
        <w:r>
          <w:fldChar w:fldCharType="separate"/>
        </w:r>
        <w:r>
          <w:t>69</w:t>
        </w:r>
        <w:r>
          <w:fldChar w:fldCharType="end"/>
        </w:r>
      </w:hyperlink>
    </w:p>
    <w:p>
      <w:pPr>
        <w:pStyle w:val="TOC2"/>
        <w:tabs>
          <w:tab w:val="right" w:leader="dot" w:pos="8306"/>
        </w:tabs>
      </w:pPr>
      <w:hyperlink w:anchor="_Toc24386" w:history="1">
        <w:r>
          <w:rPr>
            <w:rFonts w:ascii="仿宋" w:eastAsia="仿宋" w:hAnsi="仿宋" w:cs="仿宋" w:hint="eastAsia"/>
            <w:lang w:eastAsia="zh-CN"/>
          </w:rPr>
          <w:t>(一)、设施规划与配置</w:t>
        </w:r>
        <w:r>
          <w:tab/>
        </w:r>
        <w:r>
          <w:fldChar w:fldCharType="begin"/>
        </w:r>
        <w:r>
          <w:instrText xml:space="preserve"> PAGEREF _Toc24386 \h </w:instrText>
        </w:r>
        <w:r>
          <w:fldChar w:fldCharType="separate"/>
        </w:r>
        <w:r>
          <w:t>69</w:t>
        </w:r>
        <w:r>
          <w:fldChar w:fldCharType="end"/>
        </w:r>
      </w:hyperlink>
    </w:p>
    <w:p>
      <w:pPr>
        <w:pStyle w:val="TOC2"/>
        <w:tabs>
          <w:tab w:val="right" w:leader="dot" w:pos="8306"/>
        </w:tabs>
      </w:pPr>
      <w:hyperlink w:anchor="_Toc28707" w:history="1">
        <w:r>
          <w:rPr>
            <w:rFonts w:ascii="仿宋" w:eastAsia="仿宋" w:hAnsi="仿宋" w:cs="仿宋" w:hint="eastAsia"/>
            <w:lang w:eastAsia="zh-CN"/>
          </w:rPr>
          <w:t>(二)、设备采购与维护管理</w:t>
        </w:r>
        <w:r>
          <w:tab/>
        </w:r>
        <w:r>
          <w:fldChar w:fldCharType="begin"/>
        </w:r>
        <w:r>
          <w:instrText xml:space="preserve"> PAGEREF _Toc28707 \h </w:instrText>
        </w:r>
        <w:r>
          <w:fldChar w:fldCharType="separate"/>
        </w:r>
        <w:r>
          <w:t>69</w:t>
        </w:r>
        <w:r>
          <w:fldChar w:fldCharType="end"/>
        </w:r>
      </w:hyperlink>
    </w:p>
    <w:p>
      <w:pPr>
        <w:pStyle w:val="TOC2"/>
        <w:tabs>
          <w:tab w:val="right" w:leader="dot" w:pos="8306"/>
        </w:tabs>
      </w:pPr>
      <w:hyperlink w:anchor="_Toc12212" w:history="1">
        <w:r>
          <w:rPr>
            <w:rFonts w:ascii="仿宋" w:eastAsia="仿宋" w:hAnsi="仿宋" w:cs="仿宋" w:hint="eastAsia"/>
            <w:lang w:eastAsia="zh-CN"/>
          </w:rPr>
          <w:t>(三)、设施设备升级策略</w:t>
        </w:r>
        <w:r>
          <w:tab/>
        </w:r>
        <w:r>
          <w:fldChar w:fldCharType="begin"/>
        </w:r>
        <w:r>
          <w:instrText xml:space="preserve"> PAGEREF _Toc12212 \h </w:instrText>
        </w:r>
        <w:r>
          <w:fldChar w:fldCharType="separate"/>
        </w:r>
        <w:r>
          <w:t>70</w:t>
        </w:r>
        <w:r>
          <w:fldChar w:fldCharType="end"/>
        </w:r>
      </w:hyperlink>
    </w:p>
    <w:p>
      <w:pPr>
        <w:pStyle w:val="TOC1"/>
        <w:tabs>
          <w:tab w:val="right" w:leader="dot" w:pos="8306"/>
        </w:tabs>
      </w:pPr>
      <w:hyperlink w:anchor="_Toc6487" w:history="1">
        <w:r>
          <w:rPr>
            <w:rFonts w:ascii="仿宋" w:eastAsia="仿宋" w:hAnsi="仿宋" w:cs="仿宋" w:hint="eastAsia"/>
            <w:lang w:eastAsia="zh-CN"/>
          </w:rPr>
          <w:t>十七、法律法规与政策遵循</w:t>
        </w:r>
        <w:r>
          <w:tab/>
        </w:r>
        <w:r>
          <w:fldChar w:fldCharType="begin"/>
        </w:r>
        <w:r>
          <w:instrText xml:space="preserve"> PAGEREF _Toc6487 \h </w:instrText>
        </w:r>
        <w:r>
          <w:fldChar w:fldCharType="separate"/>
        </w:r>
        <w:r>
          <w:t>71</w:t>
        </w:r>
        <w:r>
          <w:fldChar w:fldCharType="end"/>
        </w:r>
      </w:hyperlink>
    </w:p>
    <w:p>
      <w:pPr>
        <w:pStyle w:val="TOC2"/>
        <w:tabs>
          <w:tab w:val="right" w:leader="dot" w:pos="8306"/>
        </w:tabs>
      </w:pPr>
      <w:hyperlink w:anchor="_Toc9880" w:history="1">
        <w:r>
          <w:rPr>
            <w:rFonts w:ascii="仿宋" w:eastAsia="仿宋" w:hAnsi="仿宋" w:cs="仿宋" w:hint="eastAsia"/>
            <w:lang w:eastAsia="zh-CN"/>
          </w:rPr>
          <w:t>(一)、法律法规遵守</w:t>
        </w:r>
        <w:r>
          <w:tab/>
        </w:r>
        <w:r>
          <w:fldChar w:fldCharType="begin"/>
        </w:r>
        <w:r>
          <w:instrText xml:space="preserve"> PAGEREF _Toc9880 \h </w:instrText>
        </w:r>
        <w:r>
          <w:fldChar w:fldCharType="separate"/>
        </w:r>
        <w:r>
          <w:t>71</w:t>
        </w:r>
        <w:r>
          <w:fldChar w:fldCharType="end"/>
        </w:r>
      </w:hyperlink>
    </w:p>
    <w:p>
      <w:pPr>
        <w:pStyle w:val="TOC2"/>
        <w:tabs>
          <w:tab w:val="right" w:leader="dot" w:pos="8306"/>
        </w:tabs>
      </w:pPr>
      <w:hyperlink w:anchor="_Toc5830" w:history="1">
        <w:r>
          <w:rPr>
            <w:rFonts w:ascii="仿宋" w:eastAsia="仿宋" w:hAnsi="仿宋" w:cs="仿宋" w:hint="eastAsia"/>
            <w:lang w:eastAsia="zh-CN"/>
          </w:rPr>
          <w:t>(二)、政策导向与利用</w:t>
        </w:r>
        <w:r>
          <w:tab/>
        </w:r>
        <w:r>
          <w:fldChar w:fldCharType="begin"/>
        </w:r>
        <w:r>
          <w:instrText xml:space="preserve"> PAGEREF _Toc5830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77"/>
      <w:r>
        <w:rPr>
          <w:rFonts w:ascii="仿宋" w:eastAsia="仿宋" w:hAnsi="仿宋" w:cs="仿宋" w:hint="eastAsia"/>
          <w:sz w:val="28"/>
          <w:lang w:eastAsia="zh-CN"/>
        </w:rPr>
        <w:t>一、汽车维修项目概论</w:t>
      </w:r>
      <w:bookmarkEnd w:id="2"/>
    </w:p>
    <w:p>
      <w:pPr>
        <w:pStyle w:val="Heading2"/>
        <w:rPr>
          <w:rFonts w:ascii="仿宋" w:eastAsia="仿宋" w:hAnsi="仿宋" w:cs="仿宋" w:hint="eastAsia"/>
          <w:lang w:eastAsia="zh-CN"/>
        </w:rPr>
      </w:pPr>
      <w:bookmarkStart w:id="3" w:name="_Toc639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汽车维修项目的申报单位是“XXX实业发展公司”，这是一家在其所处行业内备受尊敬的企业。公司自成立以来，通过其在汽车维修项目中表现出的创新精神和卓越执行力，在市场上赢得了显著的地位。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该公司的法定代表人秦XX，在汽车维修项目及其他多个行业领域中都有着显著的贡献。秦XX以其出色的领导才能和敏锐的商业洞察力，带领公司在汽车维修项目等多个领域实现了持续的成长和成功。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汽车维修项目的重要合作伙伴。公司专注于[行业名称]领域，以创新作为驱动力，不断推动技术进步和市场扩张。在汽车维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维修项目中展现了强劲的增长和稳定的财务表现。公司通过有效的策略，在汽车维修项目中扩大了其市场份额并增强了盈利能力。同时，公司积极承担社会责任，参与各类社会公益项目，增强了其在汽车维修项目中的品牌形象和社会影响力。</w:t>
      </w:r>
    </w:p>
    <w:p>
      <w:pPr>
        <w:pStyle w:val="Heading2"/>
        <w:ind w:firstLine="560" w:firstLineChars="200"/>
        <w:rPr>
          <w:rFonts w:ascii="仿宋" w:eastAsia="仿宋" w:hAnsi="仿宋" w:cs="仿宋" w:hint="eastAsia"/>
          <w:sz w:val="28"/>
          <w:lang w:eastAsia="zh-CN"/>
        </w:rPr>
      </w:pPr>
      <w:bookmarkStart w:id="4" w:name="_Toc1765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维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汽车维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514"/>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3321"/>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维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6498"/>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汽车维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汽车维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汽车维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0826"/>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汽车维修项目将举办环保教育研讨会，向员工和当地社区普及环保知识，提升对环境保护重要性的认识。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32391"/>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在汽车维修项目启动前，将进行一系列深入的地质调查，包括钻探和土壤取样，以深入了解项目区域的地层结构和土壤组成。特别是对于土壤的承载能力和地下水位的深度进行详细评估。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https://d.book118.com/158117067025006027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汽车维修项目构思建设方案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372877"/>
    <w:rsid w:val="283728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117067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2024-01-08T13:28:00Z</dcterms:created>
  <dcterms:modified xsi:type="dcterms:W3CDTF">2024-01-08T13:29:25Z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F93ECFE65ABE4A56B06FC663446FA536_11</vt:lpwstr>
  </property>
  <property fmtid="{D5CDD505-2E9C-101B-9397-08002B2CF9AE}" pid="3" name="KSOProductBuildVer">
    <vt:lpwstr>2052-12.1.0.16120</vt:lpwstr>
  </property>
</Properties>
</file>