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17B1" w14:paraId="4C24486B" w14:textId="77777777">
      <w:pPr>
        <w:widowControl/>
        <w:jc w:val="left"/>
        <w:rPr>
          <w:rFonts w:ascii="仿宋" w:eastAsia="仿宋" w:hAnsi="仿宋"/>
          <w:b/>
          <w:sz w:val="40"/>
        </w:rPr>
      </w:pPr>
    </w:p>
    <w:p w:rsidR="004C17B1" w14:paraId="0A7D1B46" w14:textId="77777777">
      <w:pPr>
        <w:widowControl/>
        <w:jc w:val="left"/>
        <w:rPr>
          <w:rFonts w:ascii="仿宋" w:eastAsia="仿宋" w:hAnsi="仿宋"/>
          <w:b/>
          <w:sz w:val="40"/>
        </w:rPr>
      </w:pPr>
    </w:p>
    <w:p w:rsidR="004C17B1" w14:paraId="1FCE9103" w14:textId="77777777">
      <w:pPr>
        <w:widowControl/>
        <w:jc w:val="left"/>
        <w:rPr>
          <w:rFonts w:ascii="仿宋" w:eastAsia="仿宋" w:hAnsi="仿宋"/>
          <w:b/>
          <w:sz w:val="40"/>
        </w:rPr>
      </w:pPr>
    </w:p>
    <w:p w:rsidR="004C17B1" w:rsidRPr="004C17B1" w14:paraId="017831B4" w14:textId="02BA18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17B1">
        <w:rPr>
          <w:rFonts w:ascii="宋体" w:eastAsia="宋体" w:hAnsi="宋体" w:hint="eastAsia"/>
          <w:b/>
          <w:sz w:val="60"/>
        </w:rPr>
        <w:t>商务服务投资建议书</w:t>
      </w:r>
    </w:p>
    <w:p w:rsidR="004C17B1" w:rsidP="004C17B1" w14:paraId="6F1D9E5C" w14:textId="4CEED542">
      <w:pPr>
        <w:widowControl/>
        <w:jc w:val="center"/>
        <w:rPr>
          <w:rFonts w:ascii="仿宋" w:eastAsia="仿宋" w:hAnsi="仿宋" w:hint="eastAsia"/>
          <w:b/>
          <w:sz w:val="40"/>
        </w:rPr>
      </w:pPr>
      <w:r w:rsidRPr="004C17B1">
        <w:rPr>
          <w:rFonts w:ascii="仿宋" w:eastAsia="仿宋" w:hAnsi="仿宋" w:hint="eastAsia"/>
          <w:b/>
          <w:sz w:val="40"/>
        </w:rPr>
        <w:t>目录</w:t>
      </w:r>
    </w:p>
    <w:p w:rsidR="004C17B1" w14:paraId="225318E9" w14:textId="4EF9522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_Toc154220674 \h </w:instrText>
      </w:r>
      <w:r>
        <w:rPr>
          <w:noProof/>
        </w:rPr>
        <w:fldChar w:fldCharType="separate"/>
      </w:r>
      <w:r>
        <w:rPr>
          <w:noProof/>
        </w:rPr>
        <w:t>3</w:t>
      </w:r>
      <w:r>
        <w:rPr>
          <w:noProof/>
        </w:rPr>
        <w:fldChar w:fldCharType="end"/>
      </w:r>
    </w:p>
    <w:p w:rsidR="004C17B1" w14:paraId="68EF5EA9" w14:textId="78330C25">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_Toc154220675 \h </w:instrText>
      </w:r>
      <w:r>
        <w:rPr>
          <w:noProof/>
        </w:rPr>
        <w:fldChar w:fldCharType="separate"/>
      </w:r>
      <w:r>
        <w:rPr>
          <w:noProof/>
        </w:rPr>
        <w:t>3</w:t>
      </w:r>
      <w:r>
        <w:rPr>
          <w:noProof/>
        </w:rPr>
        <w:fldChar w:fldCharType="end"/>
      </w:r>
    </w:p>
    <w:p w:rsidR="004C17B1" w14:paraId="420F6631" w14:textId="1E7C06F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_Toc154220676 \h </w:instrText>
      </w:r>
      <w:r>
        <w:rPr>
          <w:noProof/>
        </w:rPr>
        <w:fldChar w:fldCharType="separate"/>
      </w:r>
      <w:r>
        <w:rPr>
          <w:noProof/>
        </w:rPr>
        <w:t>3</w:t>
      </w:r>
      <w:r>
        <w:rPr>
          <w:noProof/>
        </w:rPr>
        <w:fldChar w:fldCharType="end"/>
      </w:r>
    </w:p>
    <w:p w:rsidR="004C17B1" w14:paraId="63D035BF" w14:textId="6C840307">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_Toc154220677 \h </w:instrText>
      </w:r>
      <w:r>
        <w:rPr>
          <w:noProof/>
        </w:rPr>
        <w:fldChar w:fldCharType="separate"/>
      </w:r>
      <w:r>
        <w:rPr>
          <w:noProof/>
        </w:rPr>
        <w:t>4</w:t>
      </w:r>
      <w:r>
        <w:rPr>
          <w:noProof/>
        </w:rPr>
        <w:fldChar w:fldCharType="end"/>
      </w:r>
    </w:p>
    <w:p w:rsidR="004C17B1" w14:paraId="45AAD952" w14:textId="32184D93">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_Toc154220678 \h </w:instrText>
      </w:r>
      <w:r>
        <w:rPr>
          <w:noProof/>
        </w:rPr>
        <w:fldChar w:fldCharType="separate"/>
      </w:r>
      <w:r>
        <w:rPr>
          <w:noProof/>
        </w:rPr>
        <w:t>5</w:t>
      </w:r>
      <w:r>
        <w:rPr>
          <w:noProof/>
        </w:rPr>
        <w:fldChar w:fldCharType="end"/>
      </w:r>
    </w:p>
    <w:p w:rsidR="004C17B1" w14:paraId="465FFF12" w14:textId="2B0C28E6">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_Toc154220679 \h </w:instrText>
      </w:r>
      <w:r>
        <w:rPr>
          <w:noProof/>
        </w:rPr>
        <w:fldChar w:fldCharType="separate"/>
      </w:r>
      <w:r>
        <w:rPr>
          <w:noProof/>
        </w:rPr>
        <w:t>6</w:t>
      </w:r>
      <w:r>
        <w:rPr>
          <w:noProof/>
        </w:rPr>
        <w:fldChar w:fldCharType="end"/>
      </w:r>
    </w:p>
    <w:p w:rsidR="004C17B1" w14:paraId="6BC93F09" w14:textId="468919D7">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_Toc154220680 \h </w:instrText>
      </w:r>
      <w:r>
        <w:rPr>
          <w:noProof/>
        </w:rPr>
        <w:fldChar w:fldCharType="separate"/>
      </w:r>
      <w:r>
        <w:rPr>
          <w:noProof/>
        </w:rPr>
        <w:t>7</w:t>
      </w:r>
      <w:r>
        <w:rPr>
          <w:noProof/>
        </w:rPr>
        <w:fldChar w:fldCharType="end"/>
      </w:r>
    </w:p>
    <w:p w:rsidR="004C17B1" w14:paraId="228432E2" w14:textId="4257B834">
      <w:pPr>
        <w:pStyle w:val="TOC1"/>
        <w:tabs>
          <w:tab w:val="right" w:leader="dot" w:pos="8296"/>
        </w:tabs>
        <w:rPr>
          <w:noProof/>
        </w:rPr>
      </w:pPr>
      <w:r>
        <w:rPr>
          <w:noProof/>
        </w:rPr>
        <w:t>二、商务服务项目概论</w:t>
      </w:r>
      <w:r>
        <w:rPr>
          <w:noProof/>
        </w:rPr>
        <w:tab/>
      </w:r>
      <w:r>
        <w:rPr>
          <w:noProof/>
        </w:rPr>
        <w:fldChar w:fldCharType="begin"/>
      </w:r>
      <w:r>
        <w:rPr>
          <w:noProof/>
        </w:rPr>
        <w:instrText xml:space="preserve"> PAGEREF _Toc154220681 \h </w:instrText>
      </w:r>
      <w:r>
        <w:rPr>
          <w:noProof/>
        </w:rPr>
        <w:fldChar w:fldCharType="separate"/>
      </w:r>
      <w:r>
        <w:rPr>
          <w:noProof/>
        </w:rPr>
        <w:t>9</w:t>
      </w:r>
      <w:r>
        <w:rPr>
          <w:noProof/>
        </w:rPr>
        <w:fldChar w:fldCharType="end"/>
      </w:r>
    </w:p>
    <w:p w:rsidR="004C17B1" w14:paraId="44A0D042" w14:textId="7830EA1A">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_Toc154220682 \h </w:instrText>
      </w:r>
      <w:r>
        <w:rPr>
          <w:noProof/>
        </w:rPr>
        <w:fldChar w:fldCharType="separate"/>
      </w:r>
      <w:r>
        <w:rPr>
          <w:noProof/>
        </w:rPr>
        <w:t>9</w:t>
      </w:r>
      <w:r>
        <w:rPr>
          <w:noProof/>
        </w:rPr>
        <w:fldChar w:fldCharType="end"/>
      </w:r>
    </w:p>
    <w:p w:rsidR="004C17B1" w14:paraId="68624ABE" w14:textId="43697BF0">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_Toc154220683 \h </w:instrText>
      </w:r>
      <w:r>
        <w:rPr>
          <w:noProof/>
        </w:rPr>
        <w:fldChar w:fldCharType="separate"/>
      </w:r>
      <w:r>
        <w:rPr>
          <w:noProof/>
        </w:rPr>
        <w:t>13</w:t>
      </w:r>
      <w:r>
        <w:rPr>
          <w:noProof/>
        </w:rPr>
        <w:fldChar w:fldCharType="end"/>
      </w:r>
    </w:p>
    <w:p w:rsidR="004C17B1" w14:paraId="1DDA41E7" w14:textId="399B6047">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_Toc154220684 \h </w:instrText>
      </w:r>
      <w:r>
        <w:rPr>
          <w:noProof/>
        </w:rPr>
        <w:fldChar w:fldCharType="separate"/>
      </w:r>
      <w:r>
        <w:rPr>
          <w:noProof/>
        </w:rPr>
        <w:t>14</w:t>
      </w:r>
      <w:r>
        <w:rPr>
          <w:noProof/>
        </w:rPr>
        <w:fldChar w:fldCharType="end"/>
      </w:r>
    </w:p>
    <w:p w:rsidR="004C17B1" w14:paraId="591EFD74" w14:textId="410C3C8D">
      <w:pPr>
        <w:pStyle w:val="TOC1"/>
        <w:tabs>
          <w:tab w:val="right" w:leader="dot" w:pos="8296"/>
        </w:tabs>
        <w:rPr>
          <w:noProof/>
        </w:rPr>
      </w:pPr>
      <w:r>
        <w:rPr>
          <w:noProof/>
        </w:rPr>
        <w:t>三、项目风险说明</w:t>
      </w:r>
      <w:r>
        <w:rPr>
          <w:noProof/>
        </w:rPr>
        <w:tab/>
      </w:r>
      <w:r>
        <w:rPr>
          <w:noProof/>
        </w:rPr>
        <w:fldChar w:fldCharType="begin"/>
      </w:r>
      <w:r>
        <w:rPr>
          <w:noProof/>
        </w:rPr>
        <w:instrText xml:space="preserve"> PAGEREF _Toc154220685 \h </w:instrText>
      </w:r>
      <w:r>
        <w:rPr>
          <w:noProof/>
        </w:rPr>
        <w:fldChar w:fldCharType="separate"/>
      </w:r>
      <w:r>
        <w:rPr>
          <w:noProof/>
        </w:rPr>
        <w:t>17</w:t>
      </w:r>
      <w:r>
        <w:rPr>
          <w:noProof/>
        </w:rPr>
        <w:fldChar w:fldCharType="end"/>
      </w:r>
    </w:p>
    <w:p w:rsidR="004C17B1" w14:paraId="14EE305F" w14:textId="44B52AC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_Toc154220686 \h </w:instrText>
      </w:r>
      <w:r>
        <w:rPr>
          <w:noProof/>
        </w:rPr>
        <w:fldChar w:fldCharType="separate"/>
      </w:r>
      <w:r>
        <w:rPr>
          <w:noProof/>
        </w:rPr>
        <w:t>17</w:t>
      </w:r>
      <w:r>
        <w:rPr>
          <w:noProof/>
        </w:rPr>
        <w:fldChar w:fldCharType="end"/>
      </w:r>
    </w:p>
    <w:p w:rsidR="004C17B1" w14:paraId="10C26F33" w14:textId="18E7169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_Toc154220687 \h </w:instrText>
      </w:r>
      <w:r>
        <w:rPr>
          <w:noProof/>
        </w:rPr>
        <w:fldChar w:fldCharType="separate"/>
      </w:r>
      <w:r>
        <w:rPr>
          <w:noProof/>
        </w:rPr>
        <w:t>18</w:t>
      </w:r>
      <w:r>
        <w:rPr>
          <w:noProof/>
        </w:rPr>
        <w:fldChar w:fldCharType="end"/>
      </w:r>
    </w:p>
    <w:p w:rsidR="004C17B1" w14:paraId="0E30C455" w14:textId="720461B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_Toc154220688 \h </w:instrText>
      </w:r>
      <w:r>
        <w:rPr>
          <w:noProof/>
        </w:rPr>
        <w:fldChar w:fldCharType="separate"/>
      </w:r>
      <w:r>
        <w:rPr>
          <w:noProof/>
        </w:rPr>
        <w:t>19</w:t>
      </w:r>
      <w:r>
        <w:rPr>
          <w:noProof/>
        </w:rPr>
        <w:fldChar w:fldCharType="end"/>
      </w:r>
    </w:p>
    <w:p w:rsidR="004C17B1" w14:paraId="7FE8AB52" w14:textId="75C9589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_Toc154220689 \h </w:instrText>
      </w:r>
      <w:r>
        <w:rPr>
          <w:noProof/>
        </w:rPr>
        <w:fldChar w:fldCharType="separate"/>
      </w:r>
      <w:r>
        <w:rPr>
          <w:noProof/>
        </w:rPr>
        <w:t>20</w:t>
      </w:r>
      <w:r>
        <w:rPr>
          <w:noProof/>
        </w:rPr>
        <w:fldChar w:fldCharType="end"/>
      </w:r>
    </w:p>
    <w:p w:rsidR="004C17B1" w14:paraId="1C015CB5" w14:textId="35DE8C1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_Toc154220690 \h </w:instrText>
      </w:r>
      <w:r>
        <w:rPr>
          <w:noProof/>
        </w:rPr>
        <w:fldChar w:fldCharType="separate"/>
      </w:r>
      <w:r>
        <w:rPr>
          <w:noProof/>
        </w:rPr>
        <w:t>21</w:t>
      </w:r>
      <w:r>
        <w:rPr>
          <w:noProof/>
        </w:rPr>
        <w:fldChar w:fldCharType="end"/>
      </w:r>
    </w:p>
    <w:p w:rsidR="004C17B1" w14:paraId="7B4E3F3A" w14:textId="1AAEBEC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_Toc154220691 \h </w:instrText>
      </w:r>
      <w:r>
        <w:rPr>
          <w:noProof/>
        </w:rPr>
        <w:fldChar w:fldCharType="separate"/>
      </w:r>
      <w:r>
        <w:rPr>
          <w:noProof/>
        </w:rPr>
        <w:t>22</w:t>
      </w:r>
      <w:r>
        <w:rPr>
          <w:noProof/>
        </w:rPr>
        <w:fldChar w:fldCharType="end"/>
      </w:r>
    </w:p>
    <w:p w:rsidR="004C17B1" w14:paraId="03DC8C1C" w14:textId="28D65A7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_Toc154220692 \h </w:instrText>
      </w:r>
      <w:r>
        <w:rPr>
          <w:noProof/>
        </w:rPr>
        <w:fldChar w:fldCharType="separate"/>
      </w:r>
      <w:r>
        <w:rPr>
          <w:noProof/>
        </w:rPr>
        <w:t>23</w:t>
      </w:r>
      <w:r>
        <w:rPr>
          <w:noProof/>
        </w:rPr>
        <w:fldChar w:fldCharType="end"/>
      </w:r>
    </w:p>
    <w:p w:rsidR="004C17B1" w14:paraId="3EF7C159" w14:textId="44091B5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_Toc154220693 \h </w:instrText>
      </w:r>
      <w:r>
        <w:rPr>
          <w:noProof/>
        </w:rPr>
        <w:fldChar w:fldCharType="separate"/>
      </w:r>
      <w:r>
        <w:rPr>
          <w:noProof/>
        </w:rPr>
        <w:t>24</w:t>
      </w:r>
      <w:r>
        <w:rPr>
          <w:noProof/>
        </w:rPr>
        <w:fldChar w:fldCharType="end"/>
      </w:r>
    </w:p>
    <w:p w:rsidR="004C17B1" w14:paraId="41C14F7E" w14:textId="65108FA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_Toc154220694 \h </w:instrText>
      </w:r>
      <w:r>
        <w:rPr>
          <w:noProof/>
        </w:rPr>
        <w:fldChar w:fldCharType="separate"/>
      </w:r>
      <w:r>
        <w:rPr>
          <w:noProof/>
        </w:rPr>
        <w:t>25</w:t>
      </w:r>
      <w:r>
        <w:rPr>
          <w:noProof/>
        </w:rPr>
        <w:fldChar w:fldCharType="end"/>
      </w:r>
    </w:p>
    <w:p w:rsidR="004C17B1" w14:paraId="30137EA6" w14:textId="0EF8E4E5">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_Toc154220695 \h </w:instrText>
      </w:r>
      <w:r>
        <w:rPr>
          <w:noProof/>
        </w:rPr>
        <w:fldChar w:fldCharType="separate"/>
      </w:r>
      <w:r>
        <w:rPr>
          <w:noProof/>
        </w:rPr>
        <w:t>26</w:t>
      </w:r>
      <w:r>
        <w:rPr>
          <w:noProof/>
        </w:rPr>
        <w:fldChar w:fldCharType="end"/>
      </w:r>
    </w:p>
    <w:p w:rsidR="004C17B1" w14:paraId="76EE7307" w14:textId="0B2EFE02">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_Toc154220696 \h </w:instrText>
      </w:r>
      <w:r>
        <w:rPr>
          <w:noProof/>
        </w:rPr>
        <w:fldChar w:fldCharType="separate"/>
      </w:r>
      <w:r>
        <w:rPr>
          <w:noProof/>
        </w:rPr>
        <w:t>26</w:t>
      </w:r>
      <w:r>
        <w:rPr>
          <w:noProof/>
        </w:rPr>
        <w:fldChar w:fldCharType="end"/>
      </w:r>
    </w:p>
    <w:p w:rsidR="004C17B1" w14:paraId="34BFD3BF" w14:textId="50399579">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_Toc154220697 \h </w:instrText>
      </w:r>
      <w:r>
        <w:rPr>
          <w:noProof/>
        </w:rPr>
        <w:fldChar w:fldCharType="separate"/>
      </w:r>
      <w:r>
        <w:rPr>
          <w:noProof/>
        </w:rPr>
        <w:t>28</w:t>
      </w:r>
      <w:r>
        <w:rPr>
          <w:noProof/>
        </w:rPr>
        <w:fldChar w:fldCharType="end"/>
      </w:r>
    </w:p>
    <w:p w:rsidR="004C17B1" w14:paraId="3E2B1822" w14:textId="59C07CD6">
      <w:pPr>
        <w:pStyle w:val="TOC1"/>
        <w:tabs>
          <w:tab w:val="right" w:leader="dot" w:pos="8296"/>
        </w:tabs>
        <w:rPr>
          <w:noProof/>
        </w:rPr>
      </w:pPr>
      <w:r>
        <w:rPr>
          <w:noProof/>
        </w:rPr>
        <w:t>五、员工福利与培训</w:t>
      </w:r>
      <w:r>
        <w:rPr>
          <w:noProof/>
        </w:rPr>
        <w:tab/>
      </w:r>
      <w:r>
        <w:rPr>
          <w:noProof/>
        </w:rPr>
        <w:fldChar w:fldCharType="begin"/>
      </w:r>
      <w:r>
        <w:rPr>
          <w:noProof/>
        </w:rPr>
        <w:instrText xml:space="preserve"> PAGEREF _Toc154220698 \h </w:instrText>
      </w:r>
      <w:r>
        <w:rPr>
          <w:noProof/>
        </w:rPr>
        <w:fldChar w:fldCharType="separate"/>
      </w:r>
      <w:r>
        <w:rPr>
          <w:noProof/>
        </w:rPr>
        <w:t>29</w:t>
      </w:r>
      <w:r>
        <w:rPr>
          <w:noProof/>
        </w:rPr>
        <w:fldChar w:fldCharType="end"/>
      </w:r>
    </w:p>
    <w:p w:rsidR="004C17B1" w14:paraId="1649B0B6" w14:textId="295BDBBA">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_Toc154220699 \h </w:instrText>
      </w:r>
      <w:r>
        <w:rPr>
          <w:noProof/>
        </w:rPr>
        <w:fldChar w:fldCharType="separate"/>
      </w:r>
      <w:r>
        <w:rPr>
          <w:noProof/>
        </w:rPr>
        <w:t>29</w:t>
      </w:r>
      <w:r>
        <w:rPr>
          <w:noProof/>
        </w:rPr>
        <w:fldChar w:fldCharType="end"/>
      </w:r>
    </w:p>
    <w:p w:rsidR="004C17B1" w14:paraId="240D0039" w14:textId="701C988F">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_Toc154220700 \h </w:instrText>
      </w:r>
      <w:r>
        <w:rPr>
          <w:noProof/>
        </w:rPr>
        <w:fldChar w:fldCharType="separate"/>
      </w:r>
      <w:r>
        <w:rPr>
          <w:noProof/>
        </w:rPr>
        <w:t>30</w:t>
      </w:r>
      <w:r>
        <w:rPr>
          <w:noProof/>
        </w:rPr>
        <w:fldChar w:fldCharType="end"/>
      </w:r>
    </w:p>
    <w:p w:rsidR="004C17B1" w14:paraId="21CE56D6" w14:textId="5EC1D4B0">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_Toc154220701 \h </w:instrText>
      </w:r>
      <w:r>
        <w:rPr>
          <w:noProof/>
        </w:rPr>
        <w:fldChar w:fldCharType="separate"/>
      </w:r>
      <w:r>
        <w:rPr>
          <w:noProof/>
        </w:rPr>
        <w:t>32</w:t>
      </w:r>
      <w:r>
        <w:rPr>
          <w:noProof/>
        </w:rPr>
        <w:fldChar w:fldCharType="end"/>
      </w:r>
    </w:p>
    <w:p w:rsidR="004C17B1" w14:paraId="03E61834" w14:textId="47D65D1A">
      <w:pPr>
        <w:pStyle w:val="TOC1"/>
        <w:tabs>
          <w:tab w:val="right" w:leader="dot" w:pos="8296"/>
        </w:tabs>
        <w:rPr>
          <w:noProof/>
        </w:rPr>
      </w:pPr>
      <w:r>
        <w:rPr>
          <w:noProof/>
        </w:rPr>
        <w:t>六、项目验收与总结</w:t>
      </w:r>
      <w:r>
        <w:rPr>
          <w:noProof/>
        </w:rPr>
        <w:tab/>
      </w:r>
      <w:r>
        <w:rPr>
          <w:noProof/>
        </w:rPr>
        <w:fldChar w:fldCharType="begin"/>
      </w:r>
      <w:r>
        <w:rPr>
          <w:noProof/>
        </w:rPr>
        <w:instrText xml:space="preserve"> PAGEREF _Toc154220702 \h </w:instrText>
      </w:r>
      <w:r>
        <w:rPr>
          <w:noProof/>
        </w:rPr>
        <w:fldChar w:fldCharType="separate"/>
      </w:r>
      <w:r>
        <w:rPr>
          <w:noProof/>
        </w:rPr>
        <w:t>33</w:t>
      </w:r>
      <w:r>
        <w:rPr>
          <w:noProof/>
        </w:rPr>
        <w:fldChar w:fldCharType="end"/>
      </w:r>
    </w:p>
    <w:p w:rsidR="004C17B1" w14:paraId="2D3B28CE" w14:textId="6D045BE1">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_Toc154220703 \h </w:instrText>
      </w:r>
      <w:r>
        <w:rPr>
          <w:noProof/>
        </w:rPr>
        <w:fldChar w:fldCharType="separate"/>
      </w:r>
      <w:r>
        <w:rPr>
          <w:noProof/>
        </w:rPr>
        <w:t>33</w:t>
      </w:r>
      <w:r>
        <w:rPr>
          <w:noProof/>
        </w:rPr>
        <w:fldChar w:fldCharType="end"/>
      </w:r>
    </w:p>
    <w:p w:rsidR="004C17B1" w14:paraId="51993D3A" w14:textId="4BA99D4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_Toc154220704 \h </w:instrText>
      </w:r>
      <w:r>
        <w:rPr>
          <w:noProof/>
        </w:rPr>
        <w:fldChar w:fldCharType="separate"/>
      </w:r>
      <w:r>
        <w:rPr>
          <w:noProof/>
        </w:rPr>
        <w:t>35</w:t>
      </w:r>
      <w:r>
        <w:rPr>
          <w:noProof/>
        </w:rPr>
        <w:fldChar w:fldCharType="end"/>
      </w:r>
    </w:p>
    <w:p w:rsidR="004C17B1" w14:paraId="7ECEC477" w14:textId="2811D84F">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_Toc154220705 \h </w:instrText>
      </w:r>
      <w:r>
        <w:rPr>
          <w:noProof/>
        </w:rPr>
        <w:fldChar w:fldCharType="separate"/>
      </w:r>
      <w:r>
        <w:rPr>
          <w:noProof/>
        </w:rPr>
        <w:t>36</w:t>
      </w:r>
      <w:r>
        <w:rPr>
          <w:noProof/>
        </w:rPr>
        <w:fldChar w:fldCharType="end"/>
      </w:r>
    </w:p>
    <w:p w:rsidR="004C17B1" w14:paraId="5D5406BC" w14:textId="14F76C0B">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_Toc154220706 \h </w:instrText>
      </w:r>
      <w:r>
        <w:rPr>
          <w:noProof/>
        </w:rPr>
        <w:fldChar w:fldCharType="separate"/>
      </w:r>
      <w:r>
        <w:rPr>
          <w:noProof/>
        </w:rPr>
        <w:t>37</w:t>
      </w:r>
      <w:r>
        <w:rPr>
          <w:noProof/>
        </w:rPr>
        <w:fldChar w:fldCharType="end"/>
      </w:r>
    </w:p>
    <w:p w:rsidR="004C17B1" w14:paraId="7B933DB9" w14:textId="58180CFA">
      <w:pPr>
        <w:pStyle w:val="TOC1"/>
        <w:tabs>
          <w:tab w:val="right" w:leader="dot" w:pos="8296"/>
        </w:tabs>
        <w:rPr>
          <w:noProof/>
        </w:rPr>
      </w:pPr>
      <w:r>
        <w:rPr>
          <w:noProof/>
        </w:rPr>
        <w:t>七、项目投资情况</w:t>
      </w:r>
      <w:r>
        <w:rPr>
          <w:noProof/>
        </w:rPr>
        <w:tab/>
      </w:r>
      <w:r>
        <w:rPr>
          <w:noProof/>
        </w:rPr>
        <w:fldChar w:fldCharType="begin"/>
      </w:r>
      <w:r>
        <w:rPr>
          <w:noProof/>
        </w:rPr>
        <w:instrText xml:space="preserve"> PAGEREF _Toc154220707 \h </w:instrText>
      </w:r>
      <w:r>
        <w:rPr>
          <w:noProof/>
        </w:rPr>
        <w:fldChar w:fldCharType="separate"/>
      </w:r>
      <w:r>
        <w:rPr>
          <w:noProof/>
        </w:rPr>
        <w:t>39</w:t>
      </w:r>
      <w:r>
        <w:rPr>
          <w:noProof/>
        </w:rPr>
        <w:fldChar w:fldCharType="end"/>
      </w:r>
    </w:p>
    <w:p w:rsidR="004C17B1" w14:paraId="5AB3E3D5" w14:textId="0BA408FD">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_Toc154220708 \h </w:instrText>
      </w:r>
      <w:r>
        <w:rPr>
          <w:noProof/>
        </w:rPr>
        <w:fldChar w:fldCharType="separate"/>
      </w:r>
      <w:r>
        <w:rPr>
          <w:noProof/>
        </w:rPr>
        <w:t>39</w:t>
      </w:r>
      <w:r>
        <w:rPr>
          <w:noProof/>
        </w:rPr>
        <w:fldChar w:fldCharType="end"/>
      </w:r>
    </w:p>
    <w:p w:rsidR="004C17B1" w14:paraId="42384582" w14:textId="5361C9A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_Toc154220709 \h </w:instrText>
      </w:r>
      <w:r>
        <w:rPr>
          <w:noProof/>
        </w:rPr>
        <w:fldChar w:fldCharType="separate"/>
      </w:r>
      <w:r>
        <w:rPr>
          <w:noProof/>
        </w:rPr>
        <w:t>40</w:t>
      </w:r>
      <w:r>
        <w:rPr>
          <w:noProof/>
        </w:rPr>
        <w:fldChar w:fldCharType="end"/>
      </w:r>
    </w:p>
    <w:p w:rsidR="004C17B1" w14:paraId="03CF71FC" w14:textId="796BD446">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_Toc154220710 \h </w:instrText>
      </w:r>
      <w:r>
        <w:rPr>
          <w:noProof/>
        </w:rPr>
        <w:fldChar w:fldCharType="separate"/>
      </w:r>
      <w:r>
        <w:rPr>
          <w:noProof/>
        </w:rPr>
        <w:t>41</w:t>
      </w:r>
      <w:r>
        <w:rPr>
          <w:noProof/>
        </w:rPr>
        <w:fldChar w:fldCharType="end"/>
      </w:r>
    </w:p>
    <w:p w:rsidR="004C17B1" w14:paraId="48547749" w14:textId="33C7ED38">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_Toc154220711 \h </w:instrText>
      </w:r>
      <w:r>
        <w:rPr>
          <w:noProof/>
        </w:rPr>
        <w:fldChar w:fldCharType="separate"/>
      </w:r>
      <w:r>
        <w:rPr>
          <w:noProof/>
        </w:rPr>
        <w:t>41</w:t>
      </w:r>
      <w:r>
        <w:rPr>
          <w:noProof/>
        </w:rPr>
        <w:fldChar w:fldCharType="end"/>
      </w:r>
    </w:p>
    <w:p w:rsidR="004C17B1" w14:paraId="6B7101D6" w14:textId="45563625">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_Toc154220712 \h </w:instrText>
      </w:r>
      <w:r>
        <w:rPr>
          <w:noProof/>
        </w:rPr>
        <w:fldChar w:fldCharType="separate"/>
      </w:r>
      <w:r>
        <w:rPr>
          <w:noProof/>
        </w:rPr>
        <w:t>42</w:t>
      </w:r>
      <w:r>
        <w:rPr>
          <w:noProof/>
        </w:rPr>
        <w:fldChar w:fldCharType="end"/>
      </w:r>
    </w:p>
    <w:p w:rsidR="004C17B1" w14:paraId="6960522B" w14:textId="599D473C">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_Toc154220713 \h </w:instrText>
      </w:r>
      <w:r>
        <w:rPr>
          <w:noProof/>
        </w:rPr>
        <w:fldChar w:fldCharType="separate"/>
      </w:r>
      <w:r>
        <w:rPr>
          <w:noProof/>
        </w:rPr>
        <w:t>43</w:t>
      </w:r>
      <w:r>
        <w:rPr>
          <w:noProof/>
        </w:rPr>
        <w:fldChar w:fldCharType="end"/>
      </w:r>
    </w:p>
    <w:p w:rsidR="004C17B1" w14:paraId="2F3D3D53" w14:textId="219572F4">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_Toc154220714 \h </w:instrText>
      </w:r>
      <w:r>
        <w:rPr>
          <w:noProof/>
        </w:rPr>
        <w:fldChar w:fldCharType="separate"/>
      </w:r>
      <w:r>
        <w:rPr>
          <w:noProof/>
        </w:rPr>
        <w:t>45</w:t>
      </w:r>
      <w:r>
        <w:rPr>
          <w:noProof/>
        </w:rPr>
        <w:fldChar w:fldCharType="end"/>
      </w:r>
    </w:p>
    <w:p w:rsidR="004C17B1" w14:paraId="5B665CBC" w14:textId="46389947">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_Toc154220715 \h </w:instrText>
      </w:r>
      <w:r>
        <w:rPr>
          <w:noProof/>
        </w:rPr>
        <w:fldChar w:fldCharType="separate"/>
      </w:r>
      <w:r>
        <w:rPr>
          <w:noProof/>
        </w:rPr>
        <w:t>46</w:t>
      </w:r>
      <w:r>
        <w:rPr>
          <w:noProof/>
        </w:rPr>
        <w:fldChar w:fldCharType="end"/>
      </w:r>
    </w:p>
    <w:p w:rsidR="004C17B1" w14:paraId="0100925C" w14:textId="6958D73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(一)、项目质量管理体系建立</w:t>
      </w:r>
      <w:r>
        <w:rPr>
          <w:noProof/>
        </w:rPr>
        <w:tab/>
      </w:r>
      <w:r>
        <w:rPr>
          <w:noProof/>
        </w:rPr>
        <w:fldChar w:fldCharType="begin"/>
      </w:r>
      <w:r>
        <w:rPr>
          <w:noProof/>
        </w:rPr>
        <w:instrText xml:space="preserve"> PAGEREF _Toc154220716 \h </w:instrText>
      </w:r>
      <w:r>
        <w:rPr>
          <w:noProof/>
        </w:rPr>
        <w:fldChar w:fldCharType="separate"/>
      </w:r>
      <w:r>
        <w:rPr>
          <w:noProof/>
        </w:rPr>
        <w:t>46</w:t>
      </w:r>
      <w:r>
        <w:rPr>
          <w:noProof/>
        </w:rPr>
        <w:fldChar w:fldCharType="end"/>
      </w:r>
    </w:p>
    <w:p w:rsidR="004C17B1" w14:paraId="0DFB82C8" w14:textId="269A24AC">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_Toc154220717 \h </w:instrText>
      </w:r>
      <w:r>
        <w:rPr>
          <w:noProof/>
        </w:rPr>
        <w:fldChar w:fldCharType="separate"/>
      </w:r>
      <w:r>
        <w:rPr>
          <w:noProof/>
        </w:rPr>
        <w:t>48</w:t>
      </w:r>
      <w:r>
        <w:rPr>
          <w:noProof/>
        </w:rPr>
        <w:fldChar w:fldCharType="end"/>
      </w:r>
    </w:p>
    <w:p w:rsidR="004C17B1" w14:paraId="04D4DE58" w14:textId="5BA53E0D">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_Toc154220718 \h </w:instrText>
      </w:r>
      <w:r>
        <w:rPr>
          <w:noProof/>
        </w:rPr>
        <w:fldChar w:fldCharType="separate"/>
      </w:r>
      <w:r>
        <w:rPr>
          <w:noProof/>
        </w:rPr>
        <w:t>50</w:t>
      </w:r>
      <w:r>
        <w:rPr>
          <w:noProof/>
        </w:rPr>
        <w:fldChar w:fldCharType="end"/>
      </w:r>
    </w:p>
    <w:p w:rsidR="004C17B1" w14:paraId="756290F9" w14:textId="03594877">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_Toc154220719 \h </w:instrText>
      </w:r>
      <w:r>
        <w:rPr>
          <w:noProof/>
        </w:rPr>
        <w:fldChar w:fldCharType="separate"/>
      </w:r>
      <w:r>
        <w:rPr>
          <w:noProof/>
        </w:rPr>
        <w:t>51</w:t>
      </w:r>
      <w:r>
        <w:rPr>
          <w:noProof/>
        </w:rPr>
        <w:fldChar w:fldCharType="end"/>
      </w:r>
    </w:p>
    <w:p w:rsidR="004C17B1" w14:paraId="61608F16" w14:textId="2167090B">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_Toc154220720 \h </w:instrText>
      </w:r>
      <w:r>
        <w:rPr>
          <w:noProof/>
        </w:rPr>
        <w:fldChar w:fldCharType="separate"/>
      </w:r>
      <w:r>
        <w:rPr>
          <w:noProof/>
        </w:rPr>
        <w:t>54</w:t>
      </w:r>
      <w:r>
        <w:rPr>
          <w:noProof/>
        </w:rPr>
        <w:fldChar w:fldCharType="end"/>
      </w:r>
    </w:p>
    <w:p w:rsidR="004C17B1" w14:paraId="505E3381" w14:textId="612DFB11">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_Toc154220721 \h </w:instrText>
      </w:r>
      <w:r>
        <w:rPr>
          <w:noProof/>
        </w:rPr>
        <w:fldChar w:fldCharType="separate"/>
      </w:r>
      <w:r>
        <w:rPr>
          <w:noProof/>
        </w:rPr>
        <w:t>55</w:t>
      </w:r>
      <w:r>
        <w:rPr>
          <w:noProof/>
        </w:rPr>
        <w:fldChar w:fldCharType="end"/>
      </w:r>
    </w:p>
    <w:p w:rsidR="004C17B1" w14:paraId="48EAC703" w14:textId="2F1BC0EC">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_Toc154220722 \h </w:instrText>
      </w:r>
      <w:r>
        <w:rPr>
          <w:noProof/>
        </w:rPr>
        <w:fldChar w:fldCharType="separate"/>
      </w:r>
      <w:r>
        <w:rPr>
          <w:noProof/>
        </w:rPr>
        <w:t>55</w:t>
      </w:r>
      <w:r>
        <w:rPr>
          <w:noProof/>
        </w:rPr>
        <w:fldChar w:fldCharType="end"/>
      </w:r>
    </w:p>
    <w:p w:rsidR="004C17B1" w14:paraId="71E18E2F" w14:textId="367878B0">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_Toc154220723 \h </w:instrText>
      </w:r>
      <w:r>
        <w:rPr>
          <w:noProof/>
        </w:rPr>
        <w:fldChar w:fldCharType="separate"/>
      </w:r>
      <w:r>
        <w:rPr>
          <w:noProof/>
        </w:rPr>
        <w:t>56</w:t>
      </w:r>
      <w:r>
        <w:rPr>
          <w:noProof/>
        </w:rPr>
        <w:fldChar w:fldCharType="end"/>
      </w:r>
    </w:p>
    <w:p w:rsidR="004C17B1" w14:paraId="7518A7F1" w14:textId="5162741A">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_Toc154220724 \h </w:instrText>
      </w:r>
      <w:r>
        <w:rPr>
          <w:noProof/>
        </w:rPr>
        <w:fldChar w:fldCharType="separate"/>
      </w:r>
      <w:r>
        <w:rPr>
          <w:noProof/>
        </w:rPr>
        <w:t>59</w:t>
      </w:r>
      <w:r>
        <w:rPr>
          <w:noProof/>
        </w:rPr>
        <w:fldChar w:fldCharType="end"/>
      </w:r>
    </w:p>
    <w:p w:rsidR="004C17B1" w14:paraId="4DEFC6F4" w14:textId="1B07F414">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_Toc154220725 \h </w:instrText>
      </w:r>
      <w:r>
        <w:rPr>
          <w:noProof/>
        </w:rPr>
        <w:fldChar w:fldCharType="separate"/>
      </w:r>
      <w:r>
        <w:rPr>
          <w:noProof/>
        </w:rPr>
        <w:t>60</w:t>
      </w:r>
      <w:r>
        <w:rPr>
          <w:noProof/>
        </w:rPr>
        <w:fldChar w:fldCharType="end"/>
      </w:r>
    </w:p>
    <w:p w:rsidR="004C17B1" w14:paraId="02B068F8" w14:textId="36738666">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_Toc154220726 \h </w:instrText>
      </w:r>
      <w:r>
        <w:rPr>
          <w:noProof/>
        </w:rPr>
        <w:fldChar w:fldCharType="separate"/>
      </w:r>
      <w:r>
        <w:rPr>
          <w:noProof/>
        </w:rPr>
        <w:t>62</w:t>
      </w:r>
      <w:r>
        <w:rPr>
          <w:noProof/>
        </w:rPr>
        <w:fldChar w:fldCharType="end"/>
      </w:r>
    </w:p>
    <w:p w:rsidR="004C17B1" w14:paraId="44B79BE7" w14:textId="2811320A">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_Toc154220727 \h </w:instrText>
      </w:r>
      <w:r>
        <w:rPr>
          <w:noProof/>
        </w:rPr>
        <w:fldChar w:fldCharType="separate"/>
      </w:r>
      <w:r>
        <w:rPr>
          <w:noProof/>
        </w:rPr>
        <w:t>62</w:t>
      </w:r>
      <w:r>
        <w:rPr>
          <w:noProof/>
        </w:rPr>
        <w:fldChar w:fldCharType="end"/>
      </w:r>
    </w:p>
    <w:p w:rsidR="004C17B1" w14:paraId="52E4D465" w14:textId="129928B5">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_Toc154220728 \h </w:instrText>
      </w:r>
      <w:r>
        <w:rPr>
          <w:noProof/>
        </w:rPr>
        <w:fldChar w:fldCharType="separate"/>
      </w:r>
      <w:r>
        <w:rPr>
          <w:noProof/>
        </w:rPr>
        <w:t>63</w:t>
      </w:r>
      <w:r>
        <w:rPr>
          <w:noProof/>
        </w:rPr>
        <w:fldChar w:fldCharType="end"/>
      </w:r>
    </w:p>
    <w:p w:rsidR="004C17B1" w14:paraId="2FB5119E" w14:textId="5959A849">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_Toc154220729 \h </w:instrText>
      </w:r>
      <w:r>
        <w:rPr>
          <w:noProof/>
        </w:rPr>
        <w:fldChar w:fldCharType="separate"/>
      </w:r>
      <w:r>
        <w:rPr>
          <w:noProof/>
        </w:rPr>
        <w:t>64</w:t>
      </w:r>
      <w:r>
        <w:rPr>
          <w:noProof/>
        </w:rPr>
        <w:fldChar w:fldCharType="end"/>
      </w:r>
    </w:p>
    <w:p w:rsidR="004C17B1" w14:paraId="50719597" w14:textId="4FC8AD89">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_Toc154220730 \h </w:instrText>
      </w:r>
      <w:r>
        <w:rPr>
          <w:noProof/>
        </w:rPr>
        <w:fldChar w:fldCharType="separate"/>
      </w:r>
      <w:r>
        <w:rPr>
          <w:noProof/>
        </w:rPr>
        <w:t>65</w:t>
      </w:r>
      <w:r>
        <w:rPr>
          <w:noProof/>
        </w:rPr>
        <w:fldChar w:fldCharType="end"/>
      </w:r>
    </w:p>
    <w:p w:rsidR="004C17B1" w14:paraId="3084AEBA" w14:textId="4B480C6E">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_Toc154220731 \h </w:instrText>
      </w:r>
      <w:r>
        <w:rPr>
          <w:noProof/>
        </w:rPr>
        <w:fldChar w:fldCharType="separate"/>
      </w:r>
      <w:r>
        <w:rPr>
          <w:noProof/>
        </w:rPr>
        <w:t>65</w:t>
      </w:r>
      <w:r>
        <w:rPr>
          <w:noProof/>
        </w:rPr>
        <w:fldChar w:fldCharType="end"/>
      </w:r>
    </w:p>
    <w:p w:rsidR="004C17B1" w14:paraId="6D2FEC7C" w14:textId="26365E19">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_Toc154220732 \h </w:instrText>
      </w:r>
      <w:r>
        <w:rPr>
          <w:noProof/>
        </w:rPr>
        <w:fldChar w:fldCharType="separate"/>
      </w:r>
      <w:r>
        <w:rPr>
          <w:noProof/>
        </w:rPr>
        <w:t>66</w:t>
      </w:r>
      <w:r>
        <w:rPr>
          <w:noProof/>
        </w:rPr>
        <w:fldChar w:fldCharType="end"/>
      </w:r>
    </w:p>
    <w:p w:rsidR="004C17B1" w14:paraId="629045DC" w14:textId="7911EA6F">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_Toc154220733 \h </w:instrText>
      </w:r>
      <w:r>
        <w:rPr>
          <w:noProof/>
        </w:rPr>
        <w:fldChar w:fldCharType="separate"/>
      </w:r>
      <w:r>
        <w:rPr>
          <w:noProof/>
        </w:rPr>
        <w:t>68</w:t>
      </w:r>
      <w:r>
        <w:rPr>
          <w:noProof/>
        </w:rPr>
        <w:fldChar w:fldCharType="end"/>
      </w:r>
    </w:p>
    <w:p w:rsidR="004C17B1" w14:paraId="53D4E9A7" w14:textId="3A544BFA">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_Toc154220734 \h </w:instrText>
      </w:r>
      <w:r>
        <w:rPr>
          <w:noProof/>
        </w:rPr>
        <w:fldChar w:fldCharType="separate"/>
      </w:r>
      <w:r>
        <w:rPr>
          <w:noProof/>
        </w:rPr>
        <w:t>69</w:t>
      </w:r>
      <w:r>
        <w:rPr>
          <w:noProof/>
        </w:rPr>
        <w:fldChar w:fldCharType="end"/>
      </w:r>
    </w:p>
    <w:p w:rsidR="004C17B1" w14:paraId="2A14989E" w14:textId="6B297858">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_Toc154220735 \h </w:instrText>
      </w:r>
      <w:r>
        <w:rPr>
          <w:noProof/>
        </w:rPr>
        <w:fldChar w:fldCharType="separate"/>
      </w:r>
      <w:r>
        <w:rPr>
          <w:noProof/>
        </w:rPr>
        <w:t>69</w:t>
      </w:r>
      <w:r>
        <w:rPr>
          <w:noProof/>
        </w:rPr>
        <w:fldChar w:fldCharType="end"/>
      </w:r>
    </w:p>
    <w:p w:rsidR="004C17B1" w14:paraId="732F9CEB" w14:textId="45BB2606">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_Toc154220736 \h </w:instrText>
      </w:r>
      <w:r>
        <w:rPr>
          <w:noProof/>
        </w:rPr>
        <w:fldChar w:fldCharType="separate"/>
      </w:r>
      <w:r>
        <w:rPr>
          <w:noProof/>
        </w:rPr>
        <w:t>70</w:t>
      </w:r>
      <w:r>
        <w:rPr>
          <w:noProof/>
        </w:rPr>
        <w:fldChar w:fldCharType="end"/>
      </w:r>
    </w:p>
    <w:p w:rsidR="004C17B1" w14:paraId="04A3D411" w14:textId="67B72884">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_Toc154220737 \h </w:instrText>
      </w:r>
      <w:r>
        <w:rPr>
          <w:noProof/>
        </w:rPr>
        <w:fldChar w:fldCharType="separate"/>
      </w:r>
      <w:r>
        <w:rPr>
          <w:noProof/>
        </w:rPr>
        <w:t>71</w:t>
      </w:r>
      <w:r>
        <w:rPr>
          <w:noProof/>
        </w:rPr>
        <w:fldChar w:fldCharType="end"/>
      </w:r>
    </w:p>
    <w:p w:rsidR="004C17B1" w14:paraId="1C0B4AD9" w14:textId="62A2F2E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十四、供应链与物流管理</w:t>
      </w:r>
      <w:r>
        <w:rPr>
          <w:noProof/>
        </w:rPr>
        <w:tab/>
      </w:r>
      <w:r>
        <w:rPr>
          <w:noProof/>
        </w:rPr>
        <w:fldChar w:fldCharType="begin"/>
      </w:r>
      <w:r>
        <w:rPr>
          <w:noProof/>
        </w:rPr>
        <w:instrText xml:space="preserve"> PAGEREF _Toc154220738 \h </w:instrText>
      </w:r>
      <w:r>
        <w:rPr>
          <w:noProof/>
        </w:rPr>
        <w:fldChar w:fldCharType="separate"/>
      </w:r>
      <w:r>
        <w:rPr>
          <w:noProof/>
        </w:rPr>
        <w:t>73</w:t>
      </w:r>
      <w:r>
        <w:rPr>
          <w:noProof/>
        </w:rPr>
        <w:fldChar w:fldCharType="end"/>
      </w:r>
    </w:p>
    <w:p w:rsidR="004C17B1" w14:paraId="784322EC" w14:textId="13928BB6">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_Toc154220739 \h </w:instrText>
      </w:r>
      <w:r>
        <w:rPr>
          <w:noProof/>
        </w:rPr>
        <w:fldChar w:fldCharType="separate"/>
      </w:r>
      <w:r>
        <w:rPr>
          <w:noProof/>
        </w:rPr>
        <w:t>73</w:t>
      </w:r>
      <w:r>
        <w:rPr>
          <w:noProof/>
        </w:rPr>
        <w:fldChar w:fldCharType="end"/>
      </w:r>
    </w:p>
    <w:p w:rsidR="004C17B1" w14:paraId="429FAB80" w14:textId="31E530BF">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_Toc154220740 \h </w:instrText>
      </w:r>
      <w:r>
        <w:rPr>
          <w:noProof/>
        </w:rPr>
        <w:fldChar w:fldCharType="separate"/>
      </w:r>
      <w:r>
        <w:rPr>
          <w:noProof/>
        </w:rPr>
        <w:t>75</w:t>
      </w:r>
      <w:r>
        <w:rPr>
          <w:noProof/>
        </w:rPr>
        <w:fldChar w:fldCharType="end"/>
      </w:r>
    </w:p>
    <w:p w:rsidR="004C17B1" w14:paraId="02831968" w14:textId="3C10D706">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_Toc154220741 \h </w:instrText>
      </w:r>
      <w:r>
        <w:rPr>
          <w:noProof/>
        </w:rPr>
        <w:fldChar w:fldCharType="separate"/>
      </w:r>
      <w:r>
        <w:rPr>
          <w:noProof/>
        </w:rPr>
        <w:t>76</w:t>
      </w:r>
      <w:r>
        <w:rPr>
          <w:noProof/>
        </w:rPr>
        <w:fldChar w:fldCharType="end"/>
      </w:r>
    </w:p>
    <w:p w:rsidR="004C17B1" w14:paraId="7A725E54" w14:textId="4866D7F0">
      <w:pPr>
        <w:pStyle w:val="TOC1"/>
        <w:tabs>
          <w:tab w:val="right" w:leader="dot" w:pos="8296"/>
        </w:tabs>
        <w:rPr>
          <w:noProof/>
        </w:rPr>
      </w:pPr>
      <w:r>
        <w:rPr>
          <w:noProof/>
        </w:rPr>
        <w:t>十五、外部合作与产业联盟</w:t>
      </w:r>
      <w:r>
        <w:rPr>
          <w:noProof/>
        </w:rPr>
        <w:tab/>
      </w:r>
      <w:r>
        <w:rPr>
          <w:noProof/>
        </w:rPr>
        <w:fldChar w:fldCharType="begin"/>
      </w:r>
      <w:r>
        <w:rPr>
          <w:noProof/>
        </w:rPr>
        <w:instrText xml:space="preserve"> PAGEREF _Toc154220742 \h </w:instrText>
      </w:r>
      <w:r>
        <w:rPr>
          <w:noProof/>
        </w:rPr>
        <w:fldChar w:fldCharType="separate"/>
      </w:r>
      <w:r>
        <w:rPr>
          <w:noProof/>
        </w:rPr>
        <w:t>78</w:t>
      </w:r>
      <w:r>
        <w:rPr>
          <w:noProof/>
        </w:rPr>
        <w:fldChar w:fldCharType="end"/>
      </w:r>
    </w:p>
    <w:p w:rsidR="004C17B1" w14:paraId="1099BB86" w14:textId="7EE0CCDD">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_Toc154220743 \h </w:instrText>
      </w:r>
      <w:r>
        <w:rPr>
          <w:noProof/>
        </w:rPr>
        <w:fldChar w:fldCharType="separate"/>
      </w:r>
      <w:r>
        <w:rPr>
          <w:noProof/>
        </w:rPr>
        <w:t>78</w:t>
      </w:r>
      <w:r>
        <w:rPr>
          <w:noProof/>
        </w:rPr>
        <w:fldChar w:fldCharType="end"/>
      </w:r>
    </w:p>
    <w:p w:rsidR="004C17B1" w14:paraId="74BBC996" w14:textId="03C33E7C">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_Toc154220744 \h </w:instrText>
      </w:r>
      <w:r>
        <w:rPr>
          <w:noProof/>
        </w:rPr>
        <w:fldChar w:fldCharType="separate"/>
      </w:r>
      <w:r>
        <w:rPr>
          <w:noProof/>
        </w:rPr>
        <w:t>79</w:t>
      </w:r>
      <w:r>
        <w:rPr>
          <w:noProof/>
        </w:rPr>
        <w:fldChar w:fldCharType="end"/>
      </w:r>
    </w:p>
    <w:p w:rsidR="004C17B1" w14:paraId="63316B63" w14:textId="17CD634D">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_Toc154220745 \h </w:instrText>
      </w:r>
      <w:r>
        <w:rPr>
          <w:noProof/>
        </w:rPr>
        <w:fldChar w:fldCharType="separate"/>
      </w:r>
      <w:r>
        <w:rPr>
          <w:noProof/>
        </w:rPr>
        <w:t>79</w:t>
      </w:r>
      <w:r>
        <w:rPr>
          <w:noProof/>
        </w:rPr>
        <w:fldChar w:fldCharType="end"/>
      </w:r>
    </w:p>
    <w:p w:rsidR="004C17B1" w14:paraId="79F1A461" w14:textId="0AE1451B">
      <w:pPr>
        <w:pStyle w:val="TOC1"/>
        <w:tabs>
          <w:tab w:val="right" w:leader="dot" w:pos="8296"/>
        </w:tabs>
        <w:rPr>
          <w:noProof/>
        </w:rPr>
      </w:pPr>
      <w:r>
        <w:rPr>
          <w:noProof/>
        </w:rPr>
        <w:t>十六、项目危机管理</w:t>
      </w:r>
      <w:r>
        <w:rPr>
          <w:noProof/>
        </w:rPr>
        <w:tab/>
      </w:r>
      <w:r>
        <w:rPr>
          <w:noProof/>
        </w:rPr>
        <w:fldChar w:fldCharType="begin"/>
      </w:r>
      <w:r>
        <w:rPr>
          <w:noProof/>
        </w:rPr>
        <w:instrText xml:space="preserve"> PAGEREF _Toc154220746 \h </w:instrText>
      </w:r>
      <w:r>
        <w:rPr>
          <w:noProof/>
        </w:rPr>
        <w:fldChar w:fldCharType="separate"/>
      </w:r>
      <w:r>
        <w:rPr>
          <w:noProof/>
        </w:rPr>
        <w:t>81</w:t>
      </w:r>
      <w:r>
        <w:rPr>
          <w:noProof/>
        </w:rPr>
        <w:fldChar w:fldCharType="end"/>
      </w:r>
    </w:p>
    <w:p w:rsidR="004C17B1" w14:paraId="463C2143" w14:textId="11A3D4E7">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_Toc154220747 \h </w:instrText>
      </w:r>
      <w:r>
        <w:rPr>
          <w:noProof/>
        </w:rPr>
        <w:fldChar w:fldCharType="separate"/>
      </w:r>
      <w:r>
        <w:rPr>
          <w:noProof/>
        </w:rPr>
        <w:t>81</w:t>
      </w:r>
      <w:r>
        <w:rPr>
          <w:noProof/>
        </w:rPr>
        <w:fldChar w:fldCharType="end"/>
      </w:r>
    </w:p>
    <w:p w:rsidR="004C17B1" w14:paraId="0BD4E348" w14:textId="4831552B">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_Toc154220748 \h </w:instrText>
      </w:r>
      <w:r>
        <w:rPr>
          <w:noProof/>
        </w:rPr>
        <w:fldChar w:fldCharType="separate"/>
      </w:r>
      <w:r>
        <w:rPr>
          <w:noProof/>
        </w:rPr>
        <w:t>82</w:t>
      </w:r>
      <w:r>
        <w:rPr>
          <w:noProof/>
        </w:rPr>
        <w:fldChar w:fldCharType="end"/>
      </w:r>
    </w:p>
    <w:p w:rsidR="004C17B1" w14:paraId="011FEFC4" w14:textId="1380BD67">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_Toc154220749 \h </w:instrText>
      </w:r>
      <w:r>
        <w:rPr>
          <w:noProof/>
        </w:rPr>
        <w:fldChar w:fldCharType="separate"/>
      </w:r>
      <w:r>
        <w:rPr>
          <w:noProof/>
        </w:rPr>
        <w:t>84</w:t>
      </w:r>
      <w:r>
        <w:rPr>
          <w:noProof/>
        </w:rPr>
        <w:fldChar w:fldCharType="end"/>
      </w:r>
    </w:p>
    <w:p w:rsidR="004C17B1" w:rsidP="004C17B1" w14:paraId="298BFBEE" w14:textId="413DE4E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C17B1" w:rsidP="004C17B1" w14:paraId="0ACB2B85" w14:textId="13E73FEC">
      <w:pPr>
        <w:pStyle w:val="Heading1"/>
        <w:jc w:val="center"/>
        <w:rPr>
          <w:rFonts w:hint="eastAsia"/>
        </w:rPr>
      </w:pPr>
      <w:bookmarkStart w:id="0" w:name="_Toc154220674"/>
      <w:r w:rsidRPr="004C17B1">
        <w:rPr>
          <w:rFonts w:hint="eastAsia"/>
        </w:rPr>
        <w:t>前言</w:t>
      </w:r>
      <w:bookmarkEnd w:id="0"/>
    </w:p>
    <w:p w:rsidR="004C17B1" w:rsidP="004C17B1" w14:paraId="2C51E983" w14:textId="5D781ACF">
      <w:pPr>
        <w:ind w:firstLine="560" w:firstLineChars="200"/>
        <w:rPr>
          <w:rFonts w:ascii="仿宋" w:eastAsia="仿宋" w:hAnsi="仿宋" w:hint="eastAsia"/>
          <w:sz w:val="28"/>
        </w:rPr>
      </w:pPr>
      <w:r w:rsidRPr="004C17B1">
        <w:rPr>
          <w:rFonts w:ascii="仿宋" w:eastAsia="仿宋" w:hAnsi="仿宋" w:hint="eastAsia"/>
          <w:sz w:val="28"/>
        </w:rPr>
        <w:t>在当前快速变革的经济发展环境中，商务服务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4C17B1" w:rsidP="004C17B1" w14:paraId="72883370" w14:textId="6E2A4E8A">
      <w:pPr>
        <w:pStyle w:val="Heading1"/>
        <w:rPr>
          <w:rFonts w:hint="eastAsia"/>
        </w:rPr>
      </w:pPr>
      <w:bookmarkStart w:id="1" w:name="_Toc154220675"/>
      <w:r w:rsidRPr="004C17B1">
        <w:rPr>
          <w:rFonts w:hint="eastAsia"/>
        </w:rPr>
        <w:t>一、土建方案</w:t>
      </w:r>
      <w:bookmarkEnd w:id="1"/>
    </w:p>
    <w:p w:rsidR="004C17B1" w:rsidP="004C17B1" w14:paraId="603408CD" w14:textId="4742912A">
      <w:pPr>
        <w:pStyle w:val="Heading2"/>
      </w:pPr>
      <w:bookmarkStart w:id="2" w:name="_Toc154220676"/>
      <w:r w:rsidRPr="004C17B1">
        <w:t>(一)、建筑工程设计原则</w:t>
      </w:r>
      <w:bookmarkEnd w:id="2"/>
    </w:p>
    <w:p w:rsidR="004C17B1" w:rsidRPr="004C17B1" w:rsidP="004C17B1" w14:paraId="5BEFA788" w14:textId="77777777">
      <w:pPr>
        <w:ind w:firstLine="560" w:firstLineChars="200"/>
        <w:rPr>
          <w:rFonts w:ascii="仿宋" w:eastAsia="仿宋" w:hAnsi="仿宋"/>
          <w:sz w:val="28"/>
        </w:rPr>
      </w:pPr>
      <w:r w:rsidRPr="004C17B1">
        <w:rPr>
          <w:rFonts w:ascii="仿宋" w:eastAsia="仿宋" w:hAnsi="仿宋" w:hint="eastAsia"/>
          <w:sz w:val="28"/>
        </w:rPr>
        <w:t>建筑工程设计原则包括以下六点：</w:t>
      </w:r>
    </w:p>
    <w:p w:rsidR="004C17B1" w:rsidRPr="004C17B1" w:rsidP="004C17B1" w14:paraId="1BCFEB84" w14:textId="77777777">
      <w:pPr>
        <w:ind w:firstLine="560" w:firstLineChars="200"/>
        <w:rPr>
          <w:rFonts w:ascii="仿宋" w:eastAsia="仿宋" w:hAnsi="仿宋"/>
          <w:sz w:val="28"/>
        </w:rPr>
      </w:pPr>
      <w:r w:rsidRPr="004C17B1">
        <w:rPr>
          <w:rFonts w:ascii="仿宋" w:eastAsia="仿宋" w:hAnsi="仿宋"/>
          <w:sz w:val="28"/>
        </w:rPr>
        <w:t>1. 符合国家经济、社会发展规划、城乡规划和产业政策的要求。</w:t>
      </w:r>
    </w:p>
    <w:p w:rsidR="004C17B1" w:rsidRPr="004C17B1" w:rsidP="004C17B1" w14:paraId="78822ABC" w14:textId="77777777">
      <w:pPr>
        <w:ind w:firstLine="560" w:firstLineChars="200"/>
        <w:rPr>
          <w:rFonts w:ascii="仿宋" w:eastAsia="仿宋" w:hAnsi="仿宋"/>
          <w:sz w:val="28"/>
        </w:rPr>
      </w:pPr>
      <w:r w:rsidRPr="004C17B1">
        <w:rPr>
          <w:rFonts w:ascii="仿宋" w:eastAsia="仿宋" w:hAnsi="仿宋"/>
          <w:sz w:val="28"/>
        </w:rPr>
        <w:t>2. 符合资源综合利用、节约能源和环境保护的要求。</w:t>
      </w:r>
    </w:p>
    <w:p w:rsidR="004C17B1" w:rsidRPr="004C17B1" w:rsidP="004C17B1" w14:paraId="231F92D5" w14:textId="77777777">
      <w:pPr>
        <w:ind w:firstLine="560" w:firstLineChars="200"/>
        <w:rPr>
          <w:rFonts w:ascii="仿宋" w:eastAsia="仿宋" w:hAnsi="仿宋"/>
          <w:sz w:val="28"/>
        </w:rPr>
      </w:pPr>
      <w:r w:rsidRPr="004C17B1">
        <w:rPr>
          <w:rFonts w:ascii="仿宋" w:eastAsia="仿宋" w:hAnsi="仿宋"/>
          <w:sz w:val="28"/>
        </w:rPr>
        <w:t>3. 符合强制性工程建设技术标准的要求。</w:t>
      </w:r>
    </w:p>
    <w:p w:rsidR="004C17B1" w:rsidRPr="004C17B1" w:rsidP="004C17B1" w14:paraId="6D02AD5B" w14:textId="77777777">
      <w:pPr>
        <w:ind w:firstLine="560" w:firstLineChars="200"/>
        <w:rPr>
          <w:rFonts w:ascii="仿宋" w:eastAsia="仿宋" w:hAnsi="仿宋"/>
          <w:sz w:val="28"/>
        </w:rPr>
      </w:pPr>
      <w:r w:rsidRPr="004C17B1">
        <w:rPr>
          <w:rFonts w:ascii="仿宋" w:eastAsia="仿宋" w:hAnsi="仿宋"/>
          <w:sz w:val="28"/>
        </w:rPr>
        <w:t>4. 公共建筑和住宅建筑要符合美观、实用和协调的基本要求。</w:t>
      </w:r>
    </w:p>
    <w:p w:rsidR="004C17B1" w:rsidRPr="004C17B1" w:rsidP="004C17B1" w14:paraId="0708FEB8" w14:textId="77777777">
      <w:pPr>
        <w:ind w:firstLine="560" w:firstLineChars="200"/>
        <w:rPr>
          <w:rFonts w:ascii="仿宋" w:eastAsia="仿宋" w:hAnsi="仿宋"/>
          <w:sz w:val="28"/>
        </w:rPr>
      </w:pPr>
      <w:r w:rsidRPr="004C17B1">
        <w:rPr>
          <w:rFonts w:ascii="仿宋" w:eastAsia="仿宋" w:hAnsi="仿宋"/>
          <w:sz w:val="28"/>
        </w:rPr>
        <w:t>5. 注意采用新技术、新工艺、新材料和新设备。</w:t>
      </w:r>
    </w:p>
    <w:p w:rsidR="004C17B1" w:rsidRPr="004C17B1" w:rsidP="004C17B1" w14:paraId="21297B24" w14:textId="77777777">
      <w:pPr>
        <w:ind w:firstLine="560" w:firstLineChars="200"/>
        <w:rPr>
          <w:rFonts w:ascii="仿宋" w:eastAsia="仿宋" w:hAnsi="仿宋"/>
          <w:sz w:val="28"/>
        </w:rPr>
      </w:pPr>
      <w:r w:rsidRPr="004C17B1">
        <w:rPr>
          <w:rFonts w:ascii="仿宋" w:eastAsia="仿宋" w:hAnsi="仿宋"/>
          <w:sz w:val="28"/>
        </w:rPr>
        <w:t>6. 重视技术和经济相结合。</w:t>
      </w:r>
    </w:p>
    <w:p w:rsidR="004C17B1" w:rsidRPr="004C17B1" w:rsidP="004C17B1" w14:paraId="7F7A8357" w14:textId="77777777">
      <w:pPr>
        <w:ind w:firstLine="560" w:firstLineChars="200"/>
        <w:rPr>
          <w:rFonts w:ascii="仿宋" w:eastAsia="仿宋" w:hAnsi="仿宋"/>
          <w:sz w:val="28"/>
        </w:rPr>
      </w:pPr>
      <w:r w:rsidRPr="004C17B1">
        <w:rPr>
          <w:rFonts w:ascii="仿宋" w:eastAsia="仿宋" w:hAnsi="仿宋" w:hint="eastAsia"/>
          <w:sz w:val="28"/>
        </w:rPr>
        <w:t>此外，建筑工程设计还应遵循以下原则：</w:t>
      </w:r>
    </w:p>
    <w:p w:rsidR="004C17B1" w:rsidRPr="004C17B1" w:rsidP="004C17B1" w14:paraId="17FE959A" w14:textId="77777777">
      <w:pPr>
        <w:ind w:firstLine="560" w:firstLineChars="200"/>
        <w:rPr>
          <w:rFonts w:ascii="仿宋" w:eastAsia="仿宋" w:hAnsi="仿宋"/>
          <w:sz w:val="28"/>
        </w:rPr>
      </w:pPr>
      <w:r w:rsidRPr="004C17B1">
        <w:rPr>
          <w:rFonts w:ascii="仿宋" w:eastAsia="仿宋" w:hAnsi="仿宋"/>
          <w:sz w:val="28"/>
        </w:rPr>
        <w:t>1. 节能原则：建筑工程设计应符合节能要求，减少能源的消耗。</w:t>
      </w:r>
    </w:p>
    <w:p w:rsidR="004C17B1" w:rsidRPr="004C17B1" w:rsidP="004C17B1" w14:paraId="3D845DA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17B1">
        <w:rPr>
          <w:rFonts w:ascii="仿宋" w:eastAsia="仿宋" w:hAnsi="仿宋"/>
          <w:sz w:val="28"/>
        </w:rPr>
        <w:t>2.</w:t>
      </w:r>
    </w:p>
    <w:p w:rsidR="004C17B1" w:rsidRPr="004C17B1" w:rsidP="004C17B1" w14:textId="77777777">
      <w:pPr>
        <w:ind w:firstLine="560" w:firstLineChars="200"/>
        <w:rPr>
          <w:rFonts w:ascii="仿宋" w:eastAsia="仿宋" w:hAnsi="仿宋"/>
          <w:sz w:val="28"/>
        </w:rPr>
      </w:pPr>
      <w:r w:rsidRPr="004C17B1">
        <w:rPr>
          <w:rFonts w:ascii="仿宋" w:eastAsia="仿宋" w:hAnsi="仿宋"/>
          <w:sz w:val="28"/>
        </w:rPr>
        <w:t xml:space="preserve"> 合理布置原则：合理的室内外空间布局，满足人员及物品流动需要。</w:t>
      </w:r>
    </w:p>
    <w:p w:rsidR="004C17B1" w:rsidRPr="004C17B1" w:rsidP="004C17B1" w14:paraId="70042DD9" w14:textId="77777777">
      <w:pPr>
        <w:ind w:firstLine="560" w:firstLineChars="200"/>
        <w:rPr>
          <w:rFonts w:ascii="仿宋" w:eastAsia="仿宋" w:hAnsi="仿宋"/>
          <w:sz w:val="28"/>
        </w:rPr>
      </w:pPr>
      <w:r w:rsidRPr="004C17B1">
        <w:rPr>
          <w:rFonts w:ascii="仿宋" w:eastAsia="仿宋" w:hAnsi="仿宋"/>
          <w:sz w:val="28"/>
        </w:rPr>
        <w:t>3. 安全原则：</w:t>
      </w:r>
      <w:r w:rsidRPr="004C17B1">
        <w:rPr>
          <w:rFonts w:ascii="仿宋" w:eastAsia="仿宋" w:hAnsi="仿宋" w:hint="eastAsia"/>
          <w:sz w:val="28"/>
        </w:rPr>
        <w:t>建筑工程设计必须遵守国家标准，确保建筑物安全可靠。</w:t>
      </w:r>
    </w:p>
    <w:p w:rsidR="004C17B1" w:rsidRPr="004C17B1" w:rsidP="004C17B1" w14:paraId="54915693" w14:textId="77777777">
      <w:pPr>
        <w:ind w:firstLine="560" w:firstLineChars="200"/>
        <w:rPr>
          <w:rFonts w:ascii="仿宋" w:eastAsia="仿宋" w:hAnsi="仿宋"/>
          <w:sz w:val="28"/>
        </w:rPr>
      </w:pPr>
      <w:r w:rsidRPr="004C17B1">
        <w:rPr>
          <w:rFonts w:ascii="仿宋" w:eastAsia="仿宋" w:hAnsi="仿宋"/>
          <w:sz w:val="28"/>
        </w:rPr>
        <w:t>4. 环境保护原则：采用可循环使用的材料，减少对自然环境的污染，促进资源的充分利用。</w:t>
      </w:r>
    </w:p>
    <w:p w:rsidR="004C17B1" w:rsidP="004C17B1" w14:paraId="10E7CE57" w14:textId="66B328D5">
      <w:pPr>
        <w:ind w:firstLine="560" w:firstLineChars="200"/>
        <w:rPr>
          <w:rFonts w:ascii="仿宋" w:eastAsia="仿宋" w:hAnsi="仿宋"/>
          <w:sz w:val="28"/>
        </w:rPr>
      </w:pPr>
      <w:r w:rsidRPr="004C17B1">
        <w:rPr>
          <w:rFonts w:ascii="仿宋" w:eastAsia="仿宋" w:hAnsi="仿宋"/>
          <w:sz w:val="28"/>
        </w:rPr>
        <w:t>5. 维护原则：系统的维护保养应事先考虑，以便于维护维修带来的方便及费用开支。</w:t>
      </w:r>
    </w:p>
    <w:p w:rsidR="004C17B1" w:rsidP="004C17B1" w14:paraId="5EFFCC8F" w14:textId="165761C5">
      <w:pPr>
        <w:pStyle w:val="Heading2"/>
      </w:pPr>
      <w:bookmarkStart w:id="3" w:name="_Toc154220677"/>
      <w:r w:rsidRPr="004C17B1">
        <w:t>(二)、项目总平面设计要求</w:t>
      </w:r>
      <w:bookmarkEnd w:id="3"/>
    </w:p>
    <w:p w:rsidR="004C17B1" w:rsidRPr="004C17B1" w:rsidP="004C17B1" w14:paraId="16A083E7" w14:textId="77777777">
      <w:pPr>
        <w:ind w:firstLine="560" w:firstLineChars="200"/>
        <w:rPr>
          <w:rFonts w:ascii="仿宋" w:eastAsia="仿宋" w:hAnsi="仿宋"/>
          <w:sz w:val="28"/>
        </w:rPr>
      </w:pPr>
      <w:r w:rsidRPr="004C17B1">
        <w:rPr>
          <w:rFonts w:ascii="仿宋" w:eastAsia="仿宋" w:hAnsi="仿宋"/>
          <w:sz w:val="28"/>
        </w:rPr>
        <w:t>1. 法规和规范遵循：</w:t>
      </w:r>
    </w:p>
    <w:p w:rsidR="004C17B1" w:rsidRPr="004C17B1" w:rsidP="004C17B1" w14:paraId="02D3DF15" w14:textId="77777777">
      <w:pPr>
        <w:ind w:firstLine="560" w:firstLineChars="200"/>
        <w:rPr>
          <w:rFonts w:ascii="仿宋" w:eastAsia="仿宋" w:hAnsi="仿宋"/>
          <w:sz w:val="28"/>
        </w:rPr>
      </w:pPr>
      <w:r w:rsidRPr="004C17B1">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4C17B1" w:rsidRPr="004C17B1" w:rsidP="004C17B1" w14:paraId="506D1951" w14:textId="77777777">
      <w:pPr>
        <w:ind w:firstLine="560" w:firstLineChars="200"/>
        <w:rPr>
          <w:rFonts w:ascii="仿宋" w:eastAsia="仿宋" w:hAnsi="仿宋"/>
          <w:sz w:val="28"/>
        </w:rPr>
      </w:pPr>
      <w:r w:rsidRPr="004C17B1">
        <w:rPr>
          <w:rFonts w:ascii="仿宋" w:eastAsia="仿宋" w:hAnsi="仿宋"/>
          <w:sz w:val="28"/>
        </w:rPr>
        <w:t>2. 满足功能需求：</w:t>
      </w:r>
    </w:p>
    <w:p w:rsidR="004C17B1" w:rsidRPr="004C17B1" w:rsidP="004C17B1" w14:paraId="01C241C6" w14:textId="77777777">
      <w:pPr>
        <w:ind w:firstLine="560" w:firstLineChars="200"/>
        <w:rPr>
          <w:rFonts w:ascii="仿宋" w:eastAsia="仿宋" w:hAnsi="仿宋"/>
          <w:sz w:val="28"/>
        </w:rPr>
      </w:pPr>
      <w:r w:rsidRPr="004C17B1">
        <w:rPr>
          <w:rFonts w:ascii="仿宋" w:eastAsia="仿宋" w:hAnsi="仿宋"/>
          <w:sz w:val="28"/>
        </w:rPr>
        <w:t xml:space="preserve">   根据商务服务项目性质和规模，设计需充分考虑各项功能需求。工业项目要合理规划生产流程、设备布置和物流，居住项目需关注居民的生活便利、社区服务等方面。功能规划应确保项目各部分协调有序，达到最佳运作状态。</w:t>
      </w:r>
    </w:p>
    <w:p w:rsidR="004C17B1" w:rsidRPr="004C17B1" w:rsidP="004C17B1" w14:paraId="0F256790" w14:textId="77777777">
      <w:pPr>
        <w:ind w:firstLine="560" w:firstLineChars="200"/>
        <w:rPr>
          <w:rFonts w:ascii="仿宋" w:eastAsia="仿宋" w:hAnsi="仿宋"/>
          <w:sz w:val="28"/>
        </w:rPr>
      </w:pPr>
      <w:r w:rsidRPr="004C17B1">
        <w:rPr>
          <w:rFonts w:ascii="仿宋" w:eastAsia="仿宋" w:hAnsi="仿宋"/>
          <w:sz w:val="28"/>
        </w:rPr>
        <w:t>3. 协调周边环境：</w:t>
      </w:r>
    </w:p>
    <w:p w:rsidR="004C17B1" w:rsidRPr="004C17B1" w:rsidP="004C17B1" w14:paraId="21633AE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17B1">
        <w:rPr>
          <w:rFonts w:ascii="仿宋" w:eastAsia="仿宋" w:hAnsi="仿宋"/>
          <w:sz w:val="28"/>
        </w:rPr>
        <w:t xml:space="preserve">   总平面设计应与周边环境协调一致，保护自然生态环境。要考虑商务</w:t>
      </w:r>
      <w:r w:rsidRPr="004C17B1">
        <w:rPr>
          <w:rFonts w:ascii="仿宋" w:eastAsia="仿宋" w:hAnsi="仿宋" w:hint="eastAsia"/>
          <w:sz w:val="28"/>
        </w:rPr>
        <w:t>服务项目对周围生态系统的影响，通过适当的布局和设计手段来减轻对环境的不良影响，确保生态平衡。</w:t>
      </w:r>
    </w:p>
    <w:p w:rsidR="004C17B1" w:rsidRPr="004C17B1" w:rsidP="004C17B1" w14:paraId="6B225B23" w14:textId="77777777">
      <w:pPr>
        <w:ind w:firstLine="560" w:firstLineChars="200"/>
        <w:rPr>
          <w:rFonts w:ascii="仿宋" w:eastAsia="仿宋" w:hAnsi="仿宋"/>
          <w:sz w:val="28"/>
        </w:rPr>
      </w:pPr>
      <w:r w:rsidRPr="004C17B1">
        <w:rPr>
          <w:rFonts w:ascii="仿宋" w:eastAsia="仿宋" w:hAnsi="仿宋"/>
          <w:sz w:val="28"/>
        </w:rPr>
        <w:t>4. 节约用地：</w:t>
      </w:r>
    </w:p>
    <w:p w:rsidR="004C17B1" w:rsidRPr="004C17B1" w:rsidP="004C17B1" w14:paraId="05190E89" w14:textId="77777777">
      <w:pPr>
        <w:ind w:firstLine="560" w:firstLineChars="200"/>
        <w:rPr>
          <w:rFonts w:ascii="仿宋" w:eastAsia="仿宋" w:hAnsi="仿宋"/>
          <w:sz w:val="28"/>
        </w:rPr>
      </w:pPr>
      <w:r w:rsidRPr="004C17B1">
        <w:rPr>
          <w:rFonts w:ascii="仿宋" w:eastAsia="仿宋" w:hAnsi="仿宋"/>
          <w:sz w:val="28"/>
        </w:rPr>
        <w:t xml:space="preserve">   在满足功能需求的前提下，采用紧凑布局和高效设计，力求减少土地浪费，提高土地利用率。尽可能地减小商务服务项目对土地资源的占用，以实现可持续发展。</w:t>
      </w:r>
    </w:p>
    <w:p w:rsidR="004C17B1" w:rsidRPr="004C17B1" w:rsidP="004C17B1" w14:paraId="59B2AF9D" w14:textId="77777777">
      <w:pPr>
        <w:ind w:firstLine="560" w:firstLineChars="200"/>
        <w:rPr>
          <w:rFonts w:ascii="仿宋" w:eastAsia="仿宋" w:hAnsi="仿宋"/>
          <w:sz w:val="28"/>
        </w:rPr>
      </w:pPr>
      <w:r w:rsidRPr="004C17B1">
        <w:rPr>
          <w:rFonts w:ascii="仿宋" w:eastAsia="仿宋" w:hAnsi="仿宋"/>
          <w:sz w:val="28"/>
        </w:rPr>
        <w:t>5. 交通流畅和安全：</w:t>
      </w:r>
    </w:p>
    <w:p w:rsidR="004C17B1" w:rsidRPr="004C17B1" w:rsidP="004C17B1" w14:paraId="49C16BEA" w14:textId="77777777">
      <w:pPr>
        <w:ind w:firstLine="560" w:firstLineChars="200"/>
        <w:rPr>
          <w:rFonts w:ascii="仿宋" w:eastAsia="仿宋" w:hAnsi="仿宋"/>
          <w:sz w:val="28"/>
        </w:rPr>
      </w:pPr>
      <w:r w:rsidRPr="004C17B1">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4C17B1" w:rsidRPr="004C17B1" w:rsidP="004C17B1" w14:paraId="21F0FE39" w14:textId="77777777">
      <w:pPr>
        <w:ind w:firstLine="560" w:firstLineChars="200"/>
        <w:rPr>
          <w:rFonts w:ascii="仿宋" w:eastAsia="仿宋" w:hAnsi="仿宋"/>
          <w:sz w:val="28"/>
        </w:rPr>
      </w:pPr>
      <w:r w:rsidRPr="004C17B1">
        <w:rPr>
          <w:rFonts w:ascii="仿宋" w:eastAsia="仿宋" w:hAnsi="仿宋"/>
          <w:sz w:val="28"/>
        </w:rPr>
        <w:t>6. 考虑未来发展：</w:t>
      </w:r>
    </w:p>
    <w:p w:rsidR="004C17B1" w:rsidRPr="004C17B1" w:rsidP="004C17B1" w14:paraId="731DB1DC" w14:textId="77777777">
      <w:pPr>
        <w:ind w:firstLine="560" w:firstLineChars="200"/>
        <w:rPr>
          <w:rFonts w:ascii="仿宋" w:eastAsia="仿宋" w:hAnsi="仿宋"/>
          <w:sz w:val="28"/>
        </w:rPr>
      </w:pPr>
      <w:r w:rsidRPr="004C17B1">
        <w:rPr>
          <w:rFonts w:ascii="仿宋" w:eastAsia="仿宋" w:hAnsi="仿宋"/>
          <w:sz w:val="28"/>
        </w:rPr>
        <w:t xml:space="preserve">   总平面设计要有一定的前瞻性，考虑未来商务服务项目</w:t>
      </w:r>
      <w:r w:rsidRPr="004C17B1">
        <w:rPr>
          <w:rFonts w:ascii="仿宋" w:eastAsia="仿宋" w:hAnsi="仿宋" w:hint="eastAsia"/>
          <w:sz w:val="28"/>
        </w:rPr>
        <w:t>可能的发展需求。通过合理规划，预留可扩展的空间，或采用可调整的设计方案，以适应未来变化和商务服务项目的可持续发展。</w:t>
      </w:r>
    </w:p>
    <w:p w:rsidR="004C17B1" w:rsidRPr="004C17B1" w:rsidP="004C17B1" w14:paraId="2B7A83D3" w14:textId="77777777">
      <w:pPr>
        <w:ind w:firstLine="560" w:firstLineChars="200"/>
        <w:rPr>
          <w:rFonts w:ascii="仿宋" w:eastAsia="仿宋" w:hAnsi="仿宋"/>
          <w:sz w:val="28"/>
        </w:rPr>
      </w:pPr>
      <w:r w:rsidRPr="004C17B1">
        <w:rPr>
          <w:rFonts w:ascii="仿宋" w:eastAsia="仿宋" w:hAnsi="仿宋"/>
          <w:sz w:val="28"/>
        </w:rPr>
        <w:t>7. 美观性和文化性：</w:t>
      </w:r>
    </w:p>
    <w:p w:rsidR="004C17B1" w:rsidRPr="004C17B1" w:rsidP="004C17B1" w14:paraId="62E5F5A6" w14:textId="77777777">
      <w:pPr>
        <w:ind w:firstLine="560" w:firstLineChars="200"/>
        <w:rPr>
          <w:rFonts w:ascii="仿宋" w:eastAsia="仿宋" w:hAnsi="仿宋"/>
          <w:sz w:val="28"/>
        </w:rPr>
      </w:pPr>
      <w:r w:rsidRPr="004C17B1">
        <w:rPr>
          <w:rFonts w:ascii="仿宋" w:eastAsia="仿宋" w:hAnsi="仿宋"/>
          <w:sz w:val="28"/>
        </w:rPr>
        <w:t xml:space="preserve">   通过合理的空间布局、绿化景观和建筑造型等手段，注重总平面的美观性和文化性。创造出具有独特魅力和文化内涵的空间环境，使商务服务项目成为地标性建筑。</w:t>
      </w:r>
    </w:p>
    <w:p w:rsidR="004C17B1" w:rsidRPr="004C17B1" w:rsidP="004C17B1" w14:paraId="49F39F0D" w14:textId="77777777">
      <w:pPr>
        <w:ind w:firstLine="560" w:firstLineChars="200"/>
        <w:rPr>
          <w:rFonts w:ascii="仿宋" w:eastAsia="仿宋" w:hAnsi="仿宋"/>
          <w:sz w:val="28"/>
        </w:rPr>
      </w:pPr>
      <w:r w:rsidRPr="004C17B1">
        <w:rPr>
          <w:rFonts w:ascii="仿宋" w:eastAsia="仿宋" w:hAnsi="仿宋"/>
          <w:sz w:val="28"/>
        </w:rPr>
        <w:t>8. 经济性：</w:t>
      </w:r>
    </w:p>
    <w:p w:rsidR="004C17B1" w:rsidP="004C17B1" w14:paraId="2CD955BA" w14:textId="222994E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17B1">
        <w:rPr>
          <w:rFonts w:ascii="仿宋" w:eastAsia="仿宋" w:hAnsi="仿宋"/>
          <w:sz w:val="28"/>
        </w:rPr>
        <w:t xml:space="preserve">   在满足各项要求的同时，要合理控制建设成本，追求经济效益的最大化。通过优化设计方案、采用经济合理的材料和设备，确保商务服务项目在经济上可行并具有竞争力。</w:t>
      </w:r>
    </w:p>
    <w:p w:rsidR="004C17B1" w:rsidP="004C17B1" w14:paraId="596AF32C" w14:textId="76FFC7CE">
      <w:pPr>
        <w:pStyle w:val="Heading2"/>
      </w:pPr>
      <w:bookmarkStart w:id="4" w:name="_Toc154220678"/>
      <w:r w:rsidRPr="004C17B1">
        <w:t>(三)、土建工程设计年限及安全等级</w:t>
      </w:r>
      <w:bookmarkEnd w:id="4"/>
    </w:p>
    <w:p w:rsidR="004C17B1" w:rsidRPr="004C17B1" w:rsidP="004C17B1" w14:paraId="1CBBEA0A" w14:textId="77777777">
      <w:pPr>
        <w:ind w:firstLine="560" w:firstLineChars="200"/>
        <w:rPr>
          <w:rFonts w:ascii="仿宋" w:eastAsia="仿宋" w:hAnsi="仿宋"/>
          <w:sz w:val="28"/>
        </w:rPr>
      </w:pPr>
      <w:r w:rsidRPr="004C17B1">
        <w:rPr>
          <w:rFonts w:ascii="仿宋" w:eastAsia="仿宋" w:hAnsi="仿宋" w:hint="eastAsia"/>
          <w:sz w:val="28"/>
        </w:rPr>
        <w:t>设计年限是指设计规定的结构或结构构件不需进行大修即可按</w:t>
      </w:r>
      <w:r w:rsidRPr="004C17B1">
        <w:rPr>
          <w:rFonts w:ascii="仿宋" w:eastAsia="仿宋" w:hAnsi="仿宋" w:hint="eastAsia"/>
          <w:sz w:val="28"/>
        </w:rPr>
        <w:t>其预定目的使用的时期。对于特别重要的建筑结构，如因具有纪念意义或特殊功能需要长期服役的重要建筑结构，其设计工作年限为</w:t>
      </w:r>
      <w:r w:rsidRPr="004C17B1">
        <w:rPr>
          <w:rFonts w:ascii="仿宋" w:eastAsia="仿宋" w:hAnsi="仿宋"/>
          <w:sz w:val="28"/>
        </w:rPr>
        <w:t>100年。而一般建筑结构的设计工作年限通常为50年。</w:t>
      </w:r>
    </w:p>
    <w:p w:rsidR="004C17B1" w:rsidP="004C17B1" w14:paraId="3B802BD3" w14:textId="707F1DA6">
      <w:pPr>
        <w:ind w:firstLine="560" w:firstLineChars="200"/>
        <w:rPr>
          <w:rFonts w:ascii="仿宋" w:eastAsia="仿宋" w:hAnsi="仿宋"/>
          <w:sz w:val="28"/>
        </w:rPr>
      </w:pPr>
      <w:r w:rsidRPr="004C17B1">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4C17B1">
        <w:rPr>
          <w:rFonts w:ascii="仿宋" w:eastAsia="仿宋" w:hAnsi="仿宋"/>
          <w:sz w:val="28"/>
        </w:rPr>
        <w:t>1.1；而二级建筑物的重要性系数取1.0。对于不同的建筑物和构筑物，其安全等级可能会有所不同。</w:t>
      </w:r>
    </w:p>
    <w:p w:rsidR="004C17B1" w:rsidP="004C17B1" w14:paraId="621AE2DB" w14:textId="3C7DE325">
      <w:pPr>
        <w:pStyle w:val="Heading2"/>
      </w:pPr>
      <w:bookmarkStart w:id="5" w:name="_Toc154220679"/>
      <w:r w:rsidRPr="004C17B1">
        <w:t>(四)、建筑工程设计总体要求</w:t>
      </w:r>
      <w:bookmarkEnd w:id="5"/>
    </w:p>
    <w:p w:rsidR="004C17B1" w:rsidRPr="004C17B1" w:rsidP="004C17B1" w14:paraId="12AF3E2A" w14:textId="77777777">
      <w:pPr>
        <w:ind w:firstLine="560" w:firstLineChars="200"/>
        <w:rPr>
          <w:rFonts w:ascii="仿宋" w:eastAsia="仿宋" w:hAnsi="仿宋"/>
          <w:sz w:val="28"/>
        </w:rPr>
      </w:pPr>
      <w:r w:rsidRPr="004C17B1">
        <w:rPr>
          <w:rFonts w:ascii="仿宋" w:eastAsia="仿宋" w:hAnsi="仿宋" w:hint="eastAsia"/>
          <w:sz w:val="28"/>
        </w:rPr>
        <w:t>建筑工程设计的总体要求包括以下几个方面：</w:t>
      </w:r>
    </w:p>
    <w:p w:rsidR="004C17B1" w:rsidRPr="004C17B1" w:rsidP="004C17B1" w14:paraId="13C75373" w14:textId="77777777">
      <w:pPr>
        <w:ind w:firstLine="560" w:firstLineChars="200"/>
        <w:rPr>
          <w:rFonts w:ascii="仿宋" w:eastAsia="仿宋" w:hAnsi="仿宋"/>
          <w:sz w:val="28"/>
        </w:rPr>
      </w:pPr>
      <w:r w:rsidRPr="004C17B1">
        <w:rPr>
          <w:rFonts w:ascii="仿宋" w:eastAsia="仿宋" w:hAnsi="仿宋"/>
          <w:sz w:val="28"/>
        </w:rPr>
        <w:t>1. 遵守国家法规和规范：建筑工程设计必须符合国家现行各类建筑设计标准规范的要求，包括防火、防水、节能、隔声、抗震及安全防范等标准规范。</w:t>
      </w:r>
    </w:p>
    <w:p w:rsidR="004C17B1" w:rsidRPr="004C17B1" w:rsidP="004C17B1" w14:paraId="06E0A321" w14:textId="77777777">
      <w:pPr>
        <w:ind w:firstLine="560" w:firstLineChars="200"/>
        <w:rPr>
          <w:rFonts w:ascii="仿宋" w:eastAsia="仿宋" w:hAnsi="仿宋"/>
          <w:sz w:val="28"/>
        </w:rPr>
      </w:pPr>
      <w:r w:rsidRPr="004C17B1">
        <w:rPr>
          <w:rFonts w:ascii="仿宋" w:eastAsia="仿宋" w:hAnsi="仿宋"/>
          <w:sz w:val="28"/>
        </w:rPr>
        <w:t>2. 满足功能需求：设计应满足建筑物的使用功能要求，不同的建筑类型有不同的内部空间组合和外部形象特征，设计应反映这些要求。</w:t>
      </w:r>
    </w:p>
    <w:p w:rsidR="004C17B1" w:rsidRPr="004C17B1" w:rsidP="004C17B1" w14:paraId="6A8E94F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C17B1">
        <w:rPr>
          <w:rFonts w:ascii="仿宋" w:eastAsia="仿宋" w:hAnsi="仿宋"/>
          <w:sz w:val="28"/>
        </w:rPr>
        <w:t>3. 标准化与系列化：设计应做到基本单元、连接构造、构件、配件及设备管线的标准化与系列化，采用少规格、多组合的原则，组合多样化的建筑形式。</w:t>
      </w:r>
    </w:p>
    <w:p w:rsidR="004C17B1" w:rsidRPr="004C17B1" w:rsidP="004C17B1" w14:paraId="6FB1A4D0" w14:textId="77777777">
      <w:pPr>
        <w:ind w:firstLine="560" w:firstLineChars="200"/>
        <w:rPr>
          <w:rFonts w:ascii="仿宋" w:eastAsia="仿宋" w:hAnsi="仿宋"/>
          <w:sz w:val="28"/>
        </w:rPr>
      </w:pPr>
      <w:r w:rsidRPr="004C17B1">
        <w:rPr>
          <w:rFonts w:ascii="仿宋" w:eastAsia="仿宋" w:hAnsi="仿宋"/>
          <w:sz w:val="28"/>
        </w:rPr>
        <w:t>4. 考虑城市规划及环境要求：建筑物是构成城市空间和环境的主体，设</w:t>
      </w:r>
      <w:r w:rsidRPr="004C17B1">
        <w:rPr>
          <w:rFonts w:ascii="仿宋" w:eastAsia="仿宋" w:hAnsi="仿宋" w:hint="eastAsia"/>
          <w:sz w:val="28"/>
        </w:rPr>
        <w:t>计应和城市规划及环境相协调，既要突出建筑的个性和风格，</w:t>
      </w:r>
      <w:r w:rsidRPr="004C17B1">
        <w:rPr>
          <w:rFonts w:ascii="仿宋" w:eastAsia="仿宋" w:hAnsi="仿宋" w:hint="eastAsia"/>
          <w:sz w:val="28"/>
        </w:rPr>
        <w:t>又要和整个群体具有一定的共性，达到和谐统一。</w:t>
      </w:r>
    </w:p>
    <w:p w:rsidR="004C17B1" w:rsidRPr="004C17B1" w:rsidP="004C17B1" w14:paraId="3D31136F" w14:textId="77777777">
      <w:pPr>
        <w:ind w:firstLine="560" w:firstLineChars="200"/>
        <w:rPr>
          <w:rFonts w:ascii="仿宋" w:eastAsia="仿宋" w:hAnsi="仿宋"/>
          <w:sz w:val="28"/>
        </w:rPr>
      </w:pPr>
      <w:r w:rsidRPr="004C17B1">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4C17B1" w:rsidRPr="004C17B1" w:rsidP="004C17B1" w14:paraId="4741C521" w14:textId="77777777">
      <w:pPr>
        <w:ind w:firstLine="560" w:firstLineChars="200"/>
        <w:rPr>
          <w:rFonts w:ascii="仿宋" w:eastAsia="仿宋" w:hAnsi="仿宋"/>
          <w:sz w:val="28"/>
        </w:rPr>
      </w:pPr>
      <w:r w:rsidRPr="004C17B1">
        <w:rPr>
          <w:rFonts w:ascii="仿宋" w:eastAsia="仿宋" w:hAnsi="仿宋"/>
          <w:sz w:val="28"/>
        </w:rPr>
        <w:t>6. 注重美观性：建筑设计应在满足使用功能的前提下，注重美观性，创造具有独特魅力和文化内涵的空间环境。</w:t>
      </w:r>
    </w:p>
    <w:p w:rsidR="004C17B1" w:rsidRPr="004C17B1" w:rsidP="004C17B1" w14:paraId="126F5075" w14:textId="77777777">
      <w:pPr>
        <w:ind w:firstLine="560" w:firstLineChars="200"/>
        <w:rPr>
          <w:rFonts w:ascii="仿宋" w:eastAsia="仿宋" w:hAnsi="仿宋"/>
          <w:sz w:val="28"/>
        </w:rPr>
      </w:pPr>
      <w:r w:rsidRPr="004C17B1">
        <w:rPr>
          <w:rFonts w:ascii="仿宋" w:eastAsia="仿宋" w:hAnsi="仿宋"/>
          <w:sz w:val="28"/>
        </w:rPr>
        <w:t>7. 考虑未来发展：设计应具有一定的前瞻性和灵活性，以适应未来可能的变化和发展需求。</w:t>
      </w:r>
    </w:p>
    <w:p w:rsidR="004C17B1" w:rsidRPr="004C17B1" w:rsidP="004C17B1" w14:paraId="7B6C6F13" w14:textId="77777777">
      <w:pPr>
        <w:ind w:firstLine="560" w:firstLineChars="200"/>
        <w:rPr>
          <w:rFonts w:ascii="仿宋" w:eastAsia="仿宋" w:hAnsi="仿宋"/>
          <w:sz w:val="28"/>
        </w:rPr>
      </w:pPr>
      <w:r w:rsidRPr="004C17B1">
        <w:rPr>
          <w:rFonts w:ascii="仿宋" w:eastAsia="仿宋" w:hAnsi="仿宋"/>
          <w:sz w:val="28"/>
        </w:rPr>
        <w:t>8. 注重安全性：设计应严格遵守安全规范，确保建筑物的结构安</w:t>
      </w:r>
      <w:r w:rsidRPr="004C17B1">
        <w:rPr>
          <w:rFonts w:ascii="仿宋" w:eastAsia="仿宋" w:hAnsi="仿宋" w:hint="eastAsia"/>
          <w:sz w:val="28"/>
        </w:rPr>
        <w:t>全和使用安全。</w:t>
      </w:r>
    </w:p>
    <w:p w:rsidR="004C17B1" w:rsidP="004C17B1" w14:paraId="779D0E8D" w14:textId="09EE2ECE">
      <w:pPr>
        <w:ind w:firstLine="560" w:firstLineChars="200"/>
        <w:rPr>
          <w:rFonts w:ascii="仿宋" w:eastAsia="仿宋" w:hAnsi="仿宋" w:hint="eastAsia"/>
          <w:sz w:val="28"/>
        </w:rPr>
      </w:pPr>
      <w:r w:rsidRPr="004C17B1">
        <w:rPr>
          <w:rFonts w:ascii="仿宋" w:eastAsia="仿宋" w:hAnsi="仿宋" w:hint="eastAsia"/>
          <w:sz w:val="28"/>
        </w:rPr>
        <w:t>总之，建筑工程设计的总体要求是以人为本，注重功能、安全、美观和经济性等方面的平衡，创造舒适、宜居、环保的建筑空间。</w:t>
      </w:r>
    </w:p>
    <w:p w:rsidR="004C17B1" w:rsidP="004C17B1" w14:paraId="6973E101" w14:textId="1D8BE152">
      <w:pPr>
        <w:pStyle w:val="Heading2"/>
      </w:pPr>
      <w:bookmarkStart w:id="6" w:name="_Toc154220680"/>
      <w:r w:rsidRPr="004C17B1">
        <w:t>(五)、土建工程建设指标</w:t>
      </w:r>
      <w:bookmarkEnd w:id="6"/>
    </w:p>
    <w:p w:rsidR="004C17B1" w:rsidRPr="004C17B1" w:rsidP="004C17B1" w14:paraId="13DF3203" w14:textId="77777777">
      <w:pPr>
        <w:ind w:firstLine="560" w:firstLineChars="200"/>
        <w:rPr>
          <w:rFonts w:ascii="仿宋" w:eastAsia="仿宋" w:hAnsi="仿宋"/>
          <w:sz w:val="28"/>
        </w:rPr>
      </w:pPr>
      <w:r w:rsidRPr="004C17B1">
        <w:rPr>
          <w:rFonts w:ascii="仿宋" w:eastAsia="仿宋" w:hAnsi="仿宋"/>
          <w:sz w:val="28"/>
        </w:rPr>
        <w:t>1. 工程造价：XX万元。这涵盖了土建工程的直接建设费用，包括材料费、人工费、机械使用费等，以及间接费用，如设计费、管理费、税金等。详细的费用构成会依据商务服务项目的具体情况，如建筑物的类型、结构复杂度、装修标准、地理位置等进行详细测算。</w:t>
      </w:r>
    </w:p>
    <w:p w:rsidR="004C17B1" w:rsidRPr="004C17B1" w:rsidP="004C17B1" w14:paraId="1301C8E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17B1">
        <w:rPr>
          <w:rFonts w:ascii="仿宋" w:eastAsia="仿宋" w:hAnsi="仿宋"/>
          <w:sz w:val="28"/>
        </w:rPr>
        <w:t>2.</w:t>
      </w:r>
    </w:p>
    <w:p w:rsidR="004C17B1" w:rsidRPr="004C17B1" w:rsidP="004C17B1" w14:textId="77777777">
      <w:pPr>
        <w:ind w:firstLine="560" w:firstLineChars="200"/>
        <w:rPr>
          <w:rFonts w:ascii="仿宋" w:eastAsia="仿宋" w:hAnsi="仿宋"/>
          <w:sz w:val="28"/>
        </w:rPr>
      </w:pPr>
      <w:r w:rsidRPr="004C17B1">
        <w:rPr>
          <w:rFonts w:ascii="仿宋" w:eastAsia="仿宋" w:hAnsi="仿宋"/>
          <w:sz w:val="28"/>
        </w:rPr>
        <w:t xml:space="preserve"> 建设工期：XX个月。建设工期是从商务服务项目开工到竣工验收所需的总时间。它包括基础施工、主体结构施工、装修施工等各个阶段的时间。工期的长短会受到项目规模、施工方法、天气条件等多种因素的影响。</w:t>
      </w:r>
    </w:p>
    <w:p w:rsidR="004C17B1" w:rsidRPr="004C17B1" w:rsidP="004C17B1" w14:paraId="1F5D6C92" w14:textId="77777777">
      <w:pPr>
        <w:ind w:firstLine="560" w:firstLineChars="200"/>
        <w:rPr>
          <w:rFonts w:ascii="仿宋" w:eastAsia="仿宋" w:hAnsi="仿宋"/>
          <w:sz w:val="28"/>
        </w:rPr>
      </w:pPr>
      <w:r w:rsidRPr="004C17B1">
        <w:rPr>
          <w:rFonts w:ascii="仿宋" w:eastAsia="仿宋" w:hAnsi="仿宋"/>
          <w:sz w:val="28"/>
        </w:rPr>
        <w:t>3. 建筑面积：XX平方米。建筑面积是指建筑物各层水平面积的总和。对于多</w:t>
      </w:r>
      <w:r w:rsidRPr="004C17B1">
        <w:rPr>
          <w:rFonts w:ascii="仿宋" w:eastAsia="仿宋" w:hAnsi="仿宋" w:hint="eastAsia"/>
          <w:sz w:val="28"/>
        </w:rPr>
        <w:t>层建筑，要逐层计算并累加。这个指标反映了建筑物的空间规模，对于评估商务服务项目的投资效益、设计合理性等具有重要意义。</w:t>
      </w:r>
    </w:p>
    <w:p w:rsidR="004C17B1" w:rsidRPr="004C17B1" w:rsidP="004C17B1" w14:paraId="47B2531F" w14:textId="77777777">
      <w:pPr>
        <w:ind w:firstLine="560" w:firstLineChars="200"/>
        <w:rPr>
          <w:rFonts w:ascii="仿宋" w:eastAsia="仿宋" w:hAnsi="仿宋"/>
          <w:sz w:val="28"/>
        </w:rPr>
      </w:pPr>
      <w:r w:rsidRPr="004C17B1">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4C17B1" w:rsidRPr="004C17B1" w:rsidP="004C17B1" w14:paraId="6A44F175" w14:textId="77777777">
      <w:pPr>
        <w:ind w:firstLine="560" w:firstLineChars="200"/>
        <w:rPr>
          <w:rFonts w:ascii="仿宋" w:eastAsia="仿宋" w:hAnsi="仿宋"/>
          <w:sz w:val="28"/>
        </w:rPr>
      </w:pPr>
      <w:r w:rsidRPr="004C17B1">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4C17B1" w:rsidRPr="004C17B1" w:rsidP="004C17B1" w14:paraId="43238CDB" w14:textId="77777777">
      <w:pPr>
        <w:ind w:firstLine="560" w:firstLineChars="200"/>
        <w:rPr>
          <w:rFonts w:ascii="仿宋" w:eastAsia="仿宋" w:hAnsi="仿宋"/>
          <w:sz w:val="28"/>
        </w:rPr>
      </w:pPr>
      <w:r w:rsidRPr="004C17B1">
        <w:rPr>
          <w:rFonts w:ascii="仿宋" w:eastAsia="仿宋" w:hAnsi="仿宋"/>
          <w:sz w:val="28"/>
        </w:rPr>
        <w:t>6. 钢筋混凝土用量：XX立方米。钢筋混凝土用量是指土建工程中</w:t>
      </w:r>
      <w:r w:rsidRPr="004C17B1">
        <w:rPr>
          <w:rFonts w:ascii="仿宋" w:eastAsia="仿宋" w:hAnsi="仿宋" w:hint="eastAsia"/>
          <w:sz w:val="28"/>
        </w:rPr>
        <w:t>使用的钢筋和混凝土的数量。这个指标反映了建筑物的结构形式和规模，同时也是评估工程造价和资源消耗的重要依据。</w:t>
      </w:r>
    </w:p>
    <w:p w:rsidR="004C17B1" w:rsidRPr="004C17B1" w:rsidP="004C17B1" w14:paraId="29157FDA" w14:textId="77777777">
      <w:pPr>
        <w:ind w:firstLine="560" w:firstLineChars="200"/>
        <w:rPr>
          <w:rFonts w:ascii="仿宋" w:eastAsia="仿宋" w:hAnsi="仿宋"/>
          <w:sz w:val="28"/>
        </w:rPr>
      </w:pPr>
      <w:r w:rsidRPr="004C17B1">
        <w:rPr>
          <w:rFonts w:ascii="仿宋" w:eastAsia="仿宋" w:hAnsi="仿宋"/>
          <w:sz w:val="28"/>
        </w:rPr>
        <w:t>7. 钢材用量：XX吨。钢材用量是指土建工程中使用的钢材的总重量。钢材是建筑结构中的重要材料，对于保证建筑物的强度和稳定性具有重要作用。</w:t>
      </w:r>
    </w:p>
    <w:p w:rsidR="004C17B1" w:rsidRPr="004C17B1" w:rsidP="004C17B1" w14:paraId="1C2D47A3" w14:textId="77777777">
      <w:pPr>
        <w:ind w:firstLine="560" w:firstLineChars="200"/>
        <w:rPr>
          <w:rFonts w:ascii="仿宋" w:eastAsia="仿宋" w:hAnsi="仿宋"/>
          <w:sz w:val="28"/>
        </w:rPr>
      </w:pPr>
      <w:r w:rsidRPr="004C17B1">
        <w:rPr>
          <w:rFonts w:ascii="仿宋" w:eastAsia="仿宋" w:hAnsi="仿宋"/>
          <w:sz w:val="28"/>
        </w:rPr>
        <w:t>8. 水泥用量：XX吨。水泥用量是指土建工程中使用的水泥的总重量。水泥是混凝土的主要原料之一，对于保证混凝土的强度和耐久性具有重要作用。</w:t>
      </w:r>
    </w:p>
    <w:p w:rsidR="004C17B1" w:rsidP="004C17B1" w14:paraId="019ADE01" w14:textId="015E6B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C17B1">
        <w:rPr>
          <w:rFonts w:ascii="仿宋" w:eastAsia="仿宋" w:hAnsi="仿宋"/>
          <w:sz w:val="28"/>
        </w:rPr>
        <w:t>9.</w:t>
      </w:r>
    </w:p>
    <w:p w:rsidR="004C17B1" w:rsidP="004C17B1" w14:textId="015E6B56">
      <w:pPr>
        <w:ind w:firstLine="560" w:firstLineChars="200"/>
        <w:rPr>
          <w:rFonts w:ascii="仿宋" w:eastAsia="仿宋" w:hAnsi="仿宋" w:hint="eastAsia"/>
          <w:sz w:val="28"/>
        </w:rPr>
      </w:pPr>
      <w:r w:rsidRPr="004C17B1">
        <w:rPr>
          <w:rFonts w:ascii="仿宋" w:eastAsia="仿宋" w:hAnsi="仿宋"/>
          <w:sz w:val="28"/>
        </w:rPr>
        <w:t xml:space="preserve"> 施工机械台班数：XX台班。施工机械台班数是指土建工程施工过程中各种施工机械的使用时间总和。这个指标反映了施工的机械化程度</w:t>
      </w:r>
      <w:r w:rsidRPr="004C17B1">
        <w:rPr>
          <w:rFonts w:ascii="仿宋" w:eastAsia="仿宋" w:hAnsi="仿宋" w:hint="eastAsia"/>
          <w:sz w:val="28"/>
        </w:rPr>
        <w:t>和施工效率，对于评估工程进度和成本具有重要意义。</w:t>
      </w:r>
    </w:p>
    <w:p w:rsidR="004C17B1" w:rsidP="004C17B1" w14:paraId="5EB0504E" w14:textId="2D05B3EA">
      <w:pPr>
        <w:pStyle w:val="Heading1"/>
        <w:rPr>
          <w:rFonts w:hint="eastAsia"/>
        </w:rPr>
      </w:pPr>
      <w:bookmarkStart w:id="7" w:name="_Toc154220681"/>
      <w:r w:rsidRPr="004C17B1">
        <w:rPr>
          <w:rFonts w:hint="eastAsia"/>
        </w:rPr>
        <w:t>二、商务服务项目概论</w:t>
      </w:r>
      <w:bookmarkEnd w:id="7"/>
    </w:p>
    <w:p w:rsidR="004C17B1" w:rsidP="004C17B1" w14:paraId="321D5896" w14:textId="2ADC3914">
      <w:pPr>
        <w:pStyle w:val="Heading2"/>
      </w:pPr>
      <w:bookmarkStart w:id="8" w:name="_Toc154220682"/>
      <w:r w:rsidRPr="004C17B1">
        <w:t>(一)、项目概况</w:t>
      </w:r>
      <w:bookmarkEnd w:id="8"/>
    </w:p>
    <w:p w:rsidR="004C17B1" w:rsidRPr="004C17B1" w:rsidP="004C17B1" w14:paraId="468C9D43" w14:textId="77777777">
      <w:pPr>
        <w:ind w:firstLine="560" w:firstLineChars="200"/>
        <w:rPr>
          <w:rFonts w:ascii="仿宋" w:eastAsia="仿宋" w:hAnsi="仿宋"/>
          <w:sz w:val="28"/>
        </w:rPr>
      </w:pPr>
      <w:r w:rsidRPr="004C17B1">
        <w:rPr>
          <w:rFonts w:ascii="仿宋" w:eastAsia="仿宋" w:hAnsi="仿宋"/>
          <w:sz w:val="28"/>
        </w:rPr>
        <w:t>(一)项目名称</w:t>
      </w:r>
    </w:p>
    <w:p w:rsidR="004C17B1" w:rsidRPr="004C17B1" w:rsidP="004C17B1" w14:paraId="46541224" w14:textId="77777777">
      <w:pPr>
        <w:ind w:firstLine="560" w:firstLineChars="200"/>
        <w:rPr>
          <w:rFonts w:ascii="仿宋" w:eastAsia="仿宋" w:hAnsi="仿宋"/>
          <w:sz w:val="28"/>
        </w:rPr>
      </w:pPr>
      <w:r w:rsidRPr="004C17B1">
        <w:rPr>
          <w:rFonts w:ascii="仿宋" w:eastAsia="仿宋" w:hAnsi="仿宋" w:hint="eastAsia"/>
          <w:sz w:val="28"/>
        </w:rPr>
        <w:t>商务服务创新项目</w:t>
      </w:r>
    </w:p>
    <w:p w:rsidR="004C17B1" w:rsidRPr="004C17B1" w:rsidP="004C17B1" w14:paraId="5DC0CBFF" w14:textId="77777777">
      <w:pPr>
        <w:ind w:firstLine="560" w:firstLineChars="200"/>
        <w:rPr>
          <w:rFonts w:ascii="仿宋" w:eastAsia="仿宋" w:hAnsi="仿宋"/>
          <w:sz w:val="28"/>
        </w:rPr>
      </w:pPr>
      <w:r w:rsidRPr="004C17B1">
        <w:rPr>
          <w:rFonts w:ascii="仿宋" w:eastAsia="仿宋" w:hAnsi="仿宋"/>
          <w:sz w:val="28"/>
        </w:rPr>
        <w:t>(二)项目选址</w:t>
      </w:r>
    </w:p>
    <w:p w:rsidR="004C17B1" w:rsidRPr="004C17B1" w:rsidP="004C17B1" w14:paraId="7CE1F818" w14:textId="77777777">
      <w:pPr>
        <w:ind w:firstLine="560" w:firstLineChars="200"/>
        <w:rPr>
          <w:rFonts w:ascii="仿宋" w:eastAsia="仿宋" w:hAnsi="仿宋"/>
          <w:sz w:val="28"/>
        </w:rPr>
      </w:pPr>
      <w:r w:rsidRPr="004C17B1">
        <w:rPr>
          <w:rFonts w:ascii="仿宋" w:eastAsia="仿宋" w:hAnsi="仿宋"/>
          <w:sz w:val="28"/>
        </w:rPr>
        <w:t>XX科技创新园区</w:t>
      </w:r>
    </w:p>
    <w:p w:rsidR="004C17B1" w:rsidRPr="004C17B1" w:rsidP="004C17B1" w14:paraId="5098BC10" w14:textId="77777777">
      <w:pPr>
        <w:ind w:firstLine="560" w:firstLineChars="200"/>
        <w:rPr>
          <w:rFonts w:ascii="仿宋" w:eastAsia="仿宋" w:hAnsi="仿宋"/>
          <w:sz w:val="28"/>
        </w:rPr>
      </w:pPr>
      <w:r w:rsidRPr="004C17B1">
        <w:rPr>
          <w:rFonts w:ascii="仿宋" w:eastAsia="仿宋" w:hAnsi="仿宋"/>
          <w:sz w:val="28"/>
        </w:rPr>
        <w:t>(三)项目用地规模</w:t>
      </w:r>
    </w:p>
    <w:p w:rsidR="004C17B1" w:rsidRPr="004C17B1" w:rsidP="004C17B1" w14:paraId="72CA0ABC" w14:textId="77777777">
      <w:pPr>
        <w:ind w:firstLine="560" w:firstLineChars="200"/>
        <w:rPr>
          <w:rFonts w:ascii="仿宋" w:eastAsia="仿宋" w:hAnsi="仿宋"/>
          <w:sz w:val="28"/>
        </w:rPr>
      </w:pPr>
      <w:r w:rsidRPr="004C17B1">
        <w:rPr>
          <w:rFonts w:ascii="仿宋" w:eastAsia="仿宋" w:hAnsi="仿宋" w:hint="eastAsia"/>
          <w:sz w:val="28"/>
        </w:rPr>
        <w:t>项目总用地面积</w:t>
      </w:r>
      <w:r w:rsidRPr="004C17B1">
        <w:rPr>
          <w:rFonts w:ascii="仿宋" w:eastAsia="仿宋" w:hAnsi="仿宋"/>
          <w:sz w:val="28"/>
        </w:rPr>
        <w:t>XXXXX平方米（折合约XX亩）。</w:t>
      </w:r>
    </w:p>
    <w:p w:rsidR="004C17B1" w:rsidRPr="004C17B1" w:rsidP="004C17B1" w14:paraId="555BD95A" w14:textId="77777777">
      <w:pPr>
        <w:ind w:firstLine="560" w:firstLineChars="200"/>
        <w:rPr>
          <w:rFonts w:ascii="仿宋" w:eastAsia="仿宋" w:hAnsi="仿宋"/>
          <w:sz w:val="28"/>
        </w:rPr>
      </w:pPr>
      <w:r w:rsidRPr="004C17B1">
        <w:rPr>
          <w:rFonts w:ascii="仿宋" w:eastAsia="仿宋" w:hAnsi="仿宋"/>
          <w:sz w:val="28"/>
        </w:rPr>
        <w:t>(四)项目用地控制指标</w:t>
      </w:r>
    </w:p>
    <w:p w:rsidR="004C17B1" w:rsidRPr="004C17B1" w:rsidP="004C17B1" w14:paraId="0274848C" w14:textId="77777777">
      <w:pPr>
        <w:ind w:firstLine="560" w:firstLineChars="200"/>
        <w:rPr>
          <w:rFonts w:ascii="仿宋" w:eastAsia="仿宋" w:hAnsi="仿宋"/>
          <w:sz w:val="28"/>
        </w:rPr>
      </w:pPr>
      <w:r w:rsidRPr="004C17B1">
        <w:rPr>
          <w:rFonts w:ascii="仿宋" w:eastAsia="仿宋" w:hAnsi="仿宋" w:hint="eastAsia"/>
          <w:sz w:val="28"/>
        </w:rPr>
        <w:t>该项目规划建筑系数</w:t>
      </w:r>
      <w:r w:rsidRPr="004C17B1">
        <w:rPr>
          <w:rFonts w:ascii="仿宋" w:eastAsia="仿宋" w:hAnsi="仿宋"/>
          <w:sz w:val="28"/>
        </w:rPr>
        <w:t>XX%，建筑容积率XX，建设区域绿化覆盖率XX%，固定资产投资强度XX万元/亩。</w:t>
      </w:r>
    </w:p>
    <w:p w:rsidR="004C17B1" w:rsidRPr="004C17B1" w:rsidP="004C17B1" w14:paraId="679D71F2" w14:textId="77777777">
      <w:pPr>
        <w:ind w:firstLine="560" w:firstLineChars="200"/>
        <w:rPr>
          <w:rFonts w:ascii="仿宋" w:eastAsia="仿宋" w:hAnsi="仿宋"/>
          <w:sz w:val="28"/>
        </w:rPr>
      </w:pPr>
      <w:r w:rsidRPr="004C17B1">
        <w:rPr>
          <w:rFonts w:ascii="仿宋" w:eastAsia="仿宋" w:hAnsi="仿宋"/>
          <w:sz w:val="28"/>
        </w:rPr>
        <w:t>(五)土建工程指标</w:t>
      </w:r>
    </w:p>
    <w:p w:rsidR="004C17B1" w:rsidRPr="004C17B1" w:rsidP="004C17B1" w14:paraId="73B3DFFF" w14:textId="77777777">
      <w:pPr>
        <w:ind w:firstLine="560" w:firstLineChars="200"/>
        <w:rPr>
          <w:rFonts w:ascii="仿宋" w:eastAsia="仿宋" w:hAnsi="仿宋"/>
          <w:sz w:val="28"/>
        </w:rPr>
      </w:pPr>
      <w:r w:rsidRPr="004C17B1">
        <w:rPr>
          <w:rFonts w:ascii="仿宋" w:eastAsia="仿宋" w:hAnsi="仿宋" w:hint="eastAsia"/>
          <w:sz w:val="28"/>
        </w:rPr>
        <w:t>项目净用地面积</w:t>
      </w:r>
      <w:r w:rsidRPr="004C17B1">
        <w:rPr>
          <w:rFonts w:ascii="仿宋" w:eastAsia="仿宋" w:hAnsi="仿宋"/>
          <w:sz w:val="28"/>
        </w:rPr>
        <w:t>XXXXX平方米，建筑物基底占地面积XXXXX平方米，总建筑面积XXXXX平方米。其中，规划建设主体工程XXXXX平方米，项目规划绿化面积XXXX平方米。</w:t>
      </w:r>
    </w:p>
    <w:p w:rsidR="004C17B1" w:rsidRPr="004C17B1" w:rsidP="004C17B1" w14:paraId="17C62B9A" w14:textId="77777777">
      <w:pPr>
        <w:ind w:firstLine="560" w:firstLineChars="200"/>
        <w:rPr>
          <w:rFonts w:ascii="仿宋" w:eastAsia="仿宋" w:hAnsi="仿宋"/>
          <w:sz w:val="28"/>
        </w:rPr>
      </w:pPr>
      <w:r w:rsidRPr="004C17B1">
        <w:rPr>
          <w:rFonts w:ascii="仿宋" w:eastAsia="仿宋" w:hAnsi="仿宋"/>
          <w:sz w:val="28"/>
        </w:rPr>
        <w:t>(六)设备选型方案</w:t>
      </w:r>
    </w:p>
    <w:p w:rsidR="004C17B1" w:rsidRPr="004C17B1" w:rsidP="004C17B1" w14:paraId="7E58CEC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17B1">
        <w:rPr>
          <w:rFonts w:ascii="仿宋" w:eastAsia="仿宋" w:hAnsi="仿宋" w:hint="eastAsia"/>
          <w:sz w:val="28"/>
        </w:rPr>
        <w:t>为了实现商务服务项目的智能化目标，计划购置先进的</w:t>
      </w:r>
      <w:r w:rsidRPr="004C17B1">
        <w:rPr>
          <w:rFonts w:ascii="仿宋" w:eastAsia="仿宋" w:hAnsi="仿宋"/>
          <w:sz w:val="28"/>
        </w:rPr>
        <w:t>XXX设备共计XXX台（套），设备购置费预计XXXX万元。</w:t>
      </w:r>
    </w:p>
    <w:p w:rsidR="004C17B1" w:rsidRPr="004C17B1" w:rsidP="004C17B1" w14:paraId="54BC4DCD" w14:textId="77777777">
      <w:pPr>
        <w:ind w:firstLine="560" w:firstLineChars="200"/>
        <w:rPr>
          <w:rFonts w:ascii="仿宋" w:eastAsia="仿宋" w:hAnsi="仿宋"/>
          <w:sz w:val="28"/>
        </w:rPr>
      </w:pPr>
      <w:r w:rsidRPr="004C17B1">
        <w:rPr>
          <w:rFonts w:ascii="仿宋" w:eastAsia="仿宋" w:hAnsi="仿宋"/>
          <w:sz w:val="28"/>
        </w:rPr>
        <w:t>(七)节能分析</w:t>
      </w:r>
    </w:p>
    <w:p w:rsidR="004C17B1" w:rsidRPr="004C17B1" w:rsidP="004C17B1" w14:paraId="74EAC3F6" w14:textId="77777777">
      <w:pPr>
        <w:ind w:firstLine="560" w:firstLineChars="200"/>
        <w:rPr>
          <w:rFonts w:ascii="仿宋" w:eastAsia="仿宋" w:hAnsi="仿宋"/>
          <w:sz w:val="28"/>
        </w:rPr>
      </w:pPr>
      <w:r w:rsidRPr="004C17B1">
        <w:rPr>
          <w:rFonts w:ascii="仿宋" w:eastAsia="仿宋" w:hAnsi="仿宋"/>
          <w:sz w:val="28"/>
        </w:rPr>
        <w:t>1. 项目年用电量预计XXXXX千瓦时，折合XXX吨标准煤。</w:t>
      </w:r>
    </w:p>
    <w:p w:rsidR="004C17B1" w:rsidRPr="004C17B1" w:rsidP="004C17B1" w14:paraId="7A44A5A7" w14:textId="77777777">
      <w:pPr>
        <w:ind w:firstLine="560" w:firstLineChars="200"/>
        <w:rPr>
          <w:rFonts w:ascii="仿宋" w:eastAsia="仿宋" w:hAnsi="仿宋"/>
          <w:sz w:val="28"/>
        </w:rPr>
      </w:pPr>
      <w:r w:rsidRPr="004C17B1">
        <w:rPr>
          <w:rFonts w:ascii="仿宋" w:eastAsia="仿宋" w:hAnsi="仿宋"/>
          <w:sz w:val="28"/>
        </w:rPr>
        <w:t>2. 项目年总用水量预计XXXX立方米，折合X吨标准煤。</w:t>
      </w:r>
    </w:p>
    <w:p w:rsidR="004C17B1" w:rsidRPr="004C17B1" w:rsidP="004C17B1" w14:paraId="6581F8CB" w14:textId="77777777">
      <w:pPr>
        <w:ind w:firstLine="560" w:firstLineChars="200"/>
        <w:rPr>
          <w:rFonts w:ascii="仿宋" w:eastAsia="仿宋" w:hAnsi="仿宋"/>
          <w:sz w:val="28"/>
        </w:rPr>
      </w:pPr>
      <w:r w:rsidRPr="004C17B1">
        <w:rPr>
          <w:rFonts w:ascii="仿宋" w:eastAsia="仿宋" w:hAnsi="仿宋"/>
          <w:sz w:val="28"/>
        </w:rPr>
        <w:t>3. “商务服务创新项目”年综合总耗能量（当量值）预计为XXX吨标准煤/年。通过采用先进的节能技术和设备，达产年综合节能量预计为XX吨标准煤/年，项目总节能率XX%，能源利用效果显著。</w:t>
      </w:r>
    </w:p>
    <w:p w:rsidR="004C17B1" w:rsidRPr="004C17B1" w:rsidP="004C17B1" w14:paraId="1568333A" w14:textId="77777777">
      <w:pPr>
        <w:ind w:firstLine="560" w:firstLineChars="200"/>
        <w:rPr>
          <w:rFonts w:ascii="仿宋" w:eastAsia="仿宋" w:hAnsi="仿宋"/>
          <w:sz w:val="28"/>
        </w:rPr>
      </w:pPr>
      <w:r w:rsidRPr="004C17B1">
        <w:rPr>
          <w:rFonts w:ascii="仿宋" w:eastAsia="仿宋" w:hAnsi="仿宋"/>
          <w:sz w:val="28"/>
        </w:rPr>
        <w:t>(八)环境保护</w:t>
      </w:r>
    </w:p>
    <w:p w:rsidR="004C17B1" w:rsidRPr="004C17B1" w:rsidP="004C17B1" w14:paraId="4FED4E36" w14:textId="77777777">
      <w:pPr>
        <w:ind w:firstLine="560" w:firstLineChars="200"/>
        <w:rPr>
          <w:rFonts w:ascii="仿宋" w:eastAsia="仿宋" w:hAnsi="仿宋"/>
          <w:sz w:val="28"/>
        </w:rPr>
      </w:pPr>
      <w:r w:rsidRPr="004C17B1">
        <w:rPr>
          <w:rFonts w:ascii="仿宋" w:eastAsia="仿宋" w:hAnsi="仿宋" w:hint="eastAsia"/>
          <w:sz w:val="28"/>
        </w:rPr>
        <w:t>该项目严格遵守</w:t>
      </w:r>
      <w:r w:rsidRPr="004C17B1">
        <w:rPr>
          <w:rFonts w:ascii="仿宋" w:eastAsia="仿宋" w:hAnsi="仿宋"/>
          <w:sz w:val="28"/>
        </w:rPr>
        <w:t>XX科技创新园区环保要求，所有设备和工艺均符合国家和地方环保标准。针对可能产生的各类污染</w:t>
      </w:r>
      <w:r w:rsidRPr="004C17B1">
        <w:rPr>
          <w:rFonts w:ascii="仿宋" w:eastAsia="仿宋" w:hAnsi="仿宋" w:hint="eastAsia"/>
          <w:sz w:val="28"/>
        </w:rPr>
        <w:t>物，项目已制定切实可行的治理措施，确保污染物排放达到国家标准以内，项目建设对区域生态环境无明显影响。</w:t>
      </w:r>
    </w:p>
    <w:p w:rsidR="004C17B1" w:rsidRPr="004C17B1" w:rsidP="004C17B1" w14:paraId="3345A6BB" w14:textId="77777777">
      <w:pPr>
        <w:ind w:firstLine="560" w:firstLineChars="200"/>
        <w:rPr>
          <w:rFonts w:ascii="仿宋" w:eastAsia="仿宋" w:hAnsi="仿宋"/>
          <w:sz w:val="28"/>
        </w:rPr>
      </w:pPr>
      <w:r w:rsidRPr="004C17B1">
        <w:rPr>
          <w:rFonts w:ascii="仿宋" w:eastAsia="仿宋" w:hAnsi="仿宋"/>
          <w:sz w:val="28"/>
        </w:rPr>
        <w:t>(九)商务服务项目总投资及资金构成</w:t>
      </w:r>
    </w:p>
    <w:p w:rsidR="004C17B1" w:rsidRPr="004C17B1" w:rsidP="004C17B1" w14:paraId="03229FCB" w14:textId="77777777">
      <w:pPr>
        <w:ind w:firstLine="560" w:firstLineChars="200"/>
        <w:rPr>
          <w:rFonts w:ascii="仿宋" w:eastAsia="仿宋" w:hAnsi="仿宋"/>
          <w:sz w:val="28"/>
        </w:rPr>
      </w:pPr>
      <w:r w:rsidRPr="004C17B1">
        <w:rPr>
          <w:rFonts w:ascii="仿宋" w:eastAsia="仿宋" w:hAnsi="仿宋" w:hint="eastAsia"/>
          <w:sz w:val="28"/>
        </w:rPr>
        <w:t>项目预计总投资</w:t>
      </w:r>
      <w:r w:rsidRPr="004C17B1">
        <w:rPr>
          <w:rFonts w:ascii="仿宋" w:eastAsia="仿宋" w:hAnsi="仿宋"/>
          <w:sz w:val="28"/>
        </w:rPr>
        <w:t>XXXX万元。其中，固定资产投资XXXXX万元，占项目总投资的XX%；流动资金XXX万元，占项目总投资的XX%。</w:t>
      </w:r>
    </w:p>
    <w:p w:rsidR="004C17B1" w:rsidRPr="004C17B1" w:rsidP="004C17B1" w14:paraId="076710D3" w14:textId="77777777">
      <w:pPr>
        <w:ind w:firstLine="560" w:firstLineChars="200"/>
        <w:rPr>
          <w:rFonts w:ascii="仿宋" w:eastAsia="仿宋" w:hAnsi="仿宋"/>
          <w:sz w:val="28"/>
        </w:rPr>
      </w:pPr>
      <w:r w:rsidRPr="004C17B1">
        <w:rPr>
          <w:rFonts w:ascii="仿宋" w:eastAsia="仿宋" w:hAnsi="仿宋"/>
          <w:sz w:val="28"/>
        </w:rPr>
        <w:t>(十)资金筹措</w:t>
      </w:r>
    </w:p>
    <w:p w:rsidR="004C17B1" w:rsidRPr="004C17B1" w:rsidP="004C17B1" w14:paraId="44FF1789" w14:textId="77777777">
      <w:pPr>
        <w:ind w:firstLine="560" w:firstLineChars="200"/>
        <w:rPr>
          <w:rFonts w:ascii="仿宋" w:eastAsia="仿宋" w:hAnsi="仿宋"/>
          <w:sz w:val="28"/>
        </w:rPr>
      </w:pPr>
      <w:r w:rsidRPr="004C17B1">
        <w:rPr>
          <w:rFonts w:ascii="仿宋" w:eastAsia="仿宋" w:hAnsi="仿宋" w:hint="eastAsia"/>
          <w:sz w:val="28"/>
        </w:rPr>
        <w:t>该项目当前所需投资全部由企业自筹。</w:t>
      </w:r>
    </w:p>
    <w:p w:rsidR="004C17B1" w:rsidRPr="004C17B1" w:rsidP="004C17B1" w14:paraId="114AFCBD" w14:textId="77777777">
      <w:pPr>
        <w:ind w:firstLine="560" w:firstLineChars="200"/>
        <w:rPr>
          <w:rFonts w:ascii="仿宋" w:eastAsia="仿宋" w:hAnsi="仿宋"/>
          <w:sz w:val="28"/>
        </w:rPr>
      </w:pPr>
      <w:r w:rsidRPr="004C17B1">
        <w:rPr>
          <w:rFonts w:ascii="仿宋" w:eastAsia="仿宋" w:hAnsi="仿宋"/>
          <w:sz w:val="28"/>
        </w:rPr>
        <w:t>(十一)商务服务项目预期经济效益规划目标</w:t>
      </w:r>
    </w:p>
    <w:p w:rsidR="004C17B1" w:rsidRPr="004C17B1" w:rsidP="004C17B1" w14:paraId="6FB3B66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17B1">
        <w:rPr>
          <w:rFonts w:ascii="仿宋" w:eastAsia="仿宋" w:hAnsi="仿宋" w:hint="eastAsia"/>
          <w:sz w:val="28"/>
        </w:rPr>
        <w:t>预期达产年营业收入</w:t>
      </w:r>
      <w:r w:rsidRPr="004C17B1">
        <w:rPr>
          <w:rFonts w:ascii="仿宋" w:eastAsia="仿宋" w:hAnsi="仿宋"/>
          <w:sz w:val="28"/>
        </w:rPr>
        <w:t>XXXXX万元，总成本费用XXXXX万元，税金及附加XXX万元。预计实现利润总额XXXX万元，利税总额XXXX万元。税后净利润预计为XXXX万元，达产年纳税总额XXX万元。达产年投资利润率XX%，投资利税率XX%，投资回报率XX%。全部投资回收期预计为X年，该项目将为社会提供XXX个直接就业岗位。</w:t>
      </w:r>
    </w:p>
    <w:p w:rsidR="004C17B1" w:rsidRPr="004C17B1" w:rsidP="004C17B1" w14:paraId="623E0D6C" w14:textId="77777777">
      <w:pPr>
        <w:ind w:firstLine="560" w:firstLineChars="200"/>
        <w:rPr>
          <w:rFonts w:ascii="仿宋" w:eastAsia="仿宋" w:hAnsi="仿宋"/>
          <w:sz w:val="28"/>
        </w:rPr>
      </w:pPr>
      <w:r w:rsidRPr="004C17B1">
        <w:rPr>
          <w:rFonts w:ascii="仿宋" w:eastAsia="仿宋" w:hAnsi="仿宋"/>
          <w:sz w:val="28"/>
        </w:rPr>
        <w:t>(十二)进度规划</w:t>
      </w:r>
    </w:p>
    <w:p w:rsidR="004C17B1" w:rsidRPr="004C17B1" w:rsidP="004C17B1" w14:paraId="2434A6C9" w14:textId="77777777">
      <w:pPr>
        <w:ind w:firstLine="560" w:firstLineChars="200"/>
        <w:rPr>
          <w:rFonts w:ascii="仿宋" w:eastAsia="仿宋" w:hAnsi="仿宋"/>
          <w:sz w:val="28"/>
        </w:rPr>
      </w:pPr>
      <w:r w:rsidRPr="004C17B1">
        <w:rPr>
          <w:rFonts w:ascii="仿宋" w:eastAsia="仿宋" w:hAnsi="仿宋" w:hint="eastAsia"/>
          <w:sz w:val="28"/>
        </w:rPr>
        <w:t>商务服务项目计划建设周期为</w:t>
      </w:r>
      <w:r w:rsidRPr="004C17B1">
        <w:rPr>
          <w:rFonts w:ascii="仿宋" w:eastAsia="仿宋" w:hAnsi="仿宋"/>
          <w:sz w:val="28"/>
        </w:rPr>
        <w:t>X个月。为确保商务服务项目的顺利进行和目标的如期实现，项目承办单位将组建专业的项目管理团队，</w:t>
      </w:r>
      <w:r w:rsidRPr="004C17B1">
        <w:rPr>
          <w:rFonts w:ascii="仿宋" w:eastAsia="仿宋" w:hAnsi="仿宋"/>
          <w:sz w:val="28"/>
        </w:rPr>
        <w:t>负责商务服务项目的整体规划和实施过程中的各项细节管理。团队将密切关注项目进度，根据实际情况灵活调整投资计划和施工方案，确保资源的高效利用和商务服务项目的成功实施。</w:t>
      </w:r>
    </w:p>
    <w:p w:rsidR="004C17B1" w:rsidRPr="004C17B1" w:rsidP="004C17B1" w14:paraId="7F4205D1" w14:textId="77777777">
      <w:pPr>
        <w:ind w:firstLine="560" w:firstLineChars="200"/>
        <w:rPr>
          <w:rFonts w:ascii="仿宋" w:eastAsia="仿宋" w:hAnsi="仿宋"/>
          <w:sz w:val="28"/>
        </w:rPr>
      </w:pPr>
      <w:r w:rsidRPr="004C17B1">
        <w:rPr>
          <w:rFonts w:ascii="仿宋" w:eastAsia="仿宋" w:hAnsi="仿宋"/>
          <w:sz w:val="28"/>
        </w:rPr>
        <w:t>(十三)风险管理</w:t>
      </w:r>
    </w:p>
    <w:p w:rsidR="004C17B1" w:rsidRPr="004C17B1" w:rsidP="004C17B1" w14:paraId="74C7C901" w14:textId="77777777">
      <w:pPr>
        <w:ind w:firstLine="560" w:firstLineChars="200"/>
        <w:rPr>
          <w:rFonts w:ascii="仿宋" w:eastAsia="仿宋" w:hAnsi="仿宋"/>
          <w:sz w:val="28"/>
        </w:rPr>
      </w:pPr>
      <w:r w:rsidRPr="004C17B1">
        <w:rPr>
          <w:rFonts w:ascii="仿宋" w:eastAsia="仿宋" w:hAnsi="仿宋" w:hint="eastAsia"/>
          <w:sz w:val="28"/>
        </w:rPr>
        <w:t>针对商务服务创新项目可能面临的各种风险，项目承办单位已制定全面的风险管理策略。</w:t>
      </w:r>
    </w:p>
    <w:p w:rsidR="004C17B1" w:rsidRPr="004C17B1" w:rsidP="004C17B1" w14:paraId="46296419" w14:textId="77777777">
      <w:pPr>
        <w:ind w:firstLine="560" w:firstLineChars="200"/>
        <w:rPr>
          <w:rFonts w:ascii="仿宋" w:eastAsia="仿宋" w:hAnsi="仿宋"/>
          <w:sz w:val="28"/>
        </w:rPr>
      </w:pPr>
      <w:r w:rsidRPr="004C17B1">
        <w:rPr>
          <w:rFonts w:ascii="仿宋" w:eastAsia="仿宋" w:hAnsi="仿宋" w:hint="eastAsia"/>
          <w:sz w:val="28"/>
        </w:rPr>
        <w:t>市场风险：随着技术的快速发展，</w:t>
      </w:r>
      <w:r w:rsidRPr="004C17B1">
        <w:rPr>
          <w:rFonts w:ascii="仿宋" w:eastAsia="仿宋" w:hAnsi="仿宋"/>
          <w:sz w:val="28"/>
        </w:rPr>
        <w:t>XXX市场可能出现新的竞争者和替代品。为应对这一风险，项目将持续关注行业动态，加强技术创新和产品研发，以保持市场领先地位。</w:t>
      </w:r>
    </w:p>
    <w:p w:rsidR="004C17B1" w:rsidRPr="004C17B1" w:rsidP="004C17B1" w14:paraId="6D35B4A1" w14:textId="77777777">
      <w:pPr>
        <w:ind w:firstLine="560" w:firstLineChars="200"/>
        <w:rPr>
          <w:rFonts w:ascii="仿宋" w:eastAsia="仿宋" w:hAnsi="仿宋"/>
          <w:sz w:val="28"/>
        </w:rPr>
      </w:pPr>
      <w:r w:rsidRPr="004C17B1">
        <w:rPr>
          <w:rFonts w:ascii="仿宋" w:eastAsia="仿宋" w:hAnsi="仿宋" w:hint="eastAsia"/>
          <w:sz w:val="28"/>
        </w:rPr>
        <w:t>技术风险：新技术的引入可能带来技术实施和整合的挑战。项目团队将积极与行业领先的技术合作伙伴合作，确保技术的稳定性和先进性。</w:t>
      </w:r>
    </w:p>
    <w:p w:rsidR="004C17B1" w:rsidRPr="004C17B1" w:rsidP="004C17B1" w14:paraId="77141BDE" w14:textId="77777777">
      <w:pPr>
        <w:ind w:firstLine="560" w:firstLineChars="200"/>
        <w:rPr>
          <w:rFonts w:ascii="仿宋" w:eastAsia="仿宋" w:hAnsi="仿宋"/>
          <w:sz w:val="28"/>
        </w:rPr>
      </w:pPr>
      <w:r w:rsidRPr="004C17B1">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4C17B1" w:rsidRPr="004C17B1" w:rsidP="004C17B1" w14:paraId="4ACD28A9" w14:textId="77777777">
      <w:pPr>
        <w:ind w:firstLine="560" w:firstLineChars="200"/>
        <w:rPr>
          <w:rFonts w:ascii="仿宋" w:eastAsia="仿宋" w:hAnsi="仿宋"/>
          <w:sz w:val="28"/>
        </w:rPr>
      </w:pPr>
      <w:r w:rsidRPr="004C17B1">
        <w:rPr>
          <w:rFonts w:ascii="仿宋" w:eastAsia="仿宋" w:hAnsi="仿宋" w:hint="eastAsia"/>
          <w:sz w:val="28"/>
        </w:rPr>
        <w:t>法律与合规风险：</w:t>
      </w:r>
      <w:r w:rsidRPr="004C17B1">
        <w:rPr>
          <w:rFonts w:ascii="仿宋" w:eastAsia="仿宋" w:hAnsi="仿宋"/>
          <w:sz w:val="28"/>
        </w:rPr>
        <w:t>XXX行业涉及多个法律领</w:t>
      </w:r>
      <w:r w:rsidRPr="004C17B1">
        <w:rPr>
          <w:rFonts w:ascii="仿宋" w:eastAsia="仿宋" w:hAnsi="仿宋" w:hint="eastAsia"/>
          <w:sz w:val="28"/>
        </w:rPr>
        <w:t>域，如数据保护、知识产权等。项目将严格遵守相关法律法规，确保合规经营。</w:t>
      </w:r>
    </w:p>
    <w:p w:rsidR="004C17B1" w:rsidRPr="004C17B1" w:rsidP="004C17B1" w14:paraId="4A43847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C17B1" w:rsidRPr="004C17B1" w:rsidP="004C17B1" w14:textId="77777777">
      <w:pPr>
        <w:ind w:firstLine="560" w:firstLineChars="200"/>
        <w:rPr>
          <w:rFonts w:ascii="仿宋" w:eastAsia="仿宋" w:hAnsi="仿宋"/>
          <w:sz w:val="28"/>
        </w:rPr>
      </w:pPr>
      <w:r w:rsidRPr="004C17B1">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4C17B1" w:rsidRPr="004C17B1" w:rsidP="004C17B1" w14:paraId="09AAA901" w14:textId="77777777">
      <w:pPr>
        <w:ind w:firstLine="560" w:firstLineChars="200"/>
        <w:rPr>
          <w:rFonts w:ascii="仿宋" w:eastAsia="仿宋" w:hAnsi="仿宋"/>
          <w:sz w:val="28"/>
        </w:rPr>
      </w:pPr>
      <w:r w:rsidRPr="004C17B1">
        <w:rPr>
          <w:rFonts w:ascii="仿宋" w:eastAsia="仿宋" w:hAnsi="仿宋"/>
          <w:sz w:val="28"/>
        </w:rPr>
        <w:t>(十四)合作与协同</w:t>
      </w:r>
    </w:p>
    <w:p w:rsidR="004C17B1" w:rsidRPr="004C17B1" w:rsidP="004C17B1" w14:paraId="71E75316" w14:textId="77777777">
      <w:pPr>
        <w:ind w:firstLine="560" w:firstLineChars="200"/>
        <w:rPr>
          <w:rFonts w:ascii="仿宋" w:eastAsia="仿宋" w:hAnsi="仿宋"/>
          <w:sz w:val="28"/>
        </w:rPr>
      </w:pPr>
      <w:r w:rsidRPr="004C17B1">
        <w:rPr>
          <w:rFonts w:ascii="仿宋" w:eastAsia="仿宋" w:hAnsi="仿宋" w:hint="eastAsia"/>
          <w:sz w:val="28"/>
        </w:rPr>
        <w:t>为充分利用各方资源，加快项目进展，商务服务创新项目将积极</w:t>
      </w:r>
      <w:r w:rsidRPr="004C17B1">
        <w:rPr>
          <w:rFonts w:ascii="仿宋" w:eastAsia="仿宋" w:hAnsi="仿宋" w:hint="eastAsia"/>
          <w:sz w:val="28"/>
        </w:rPr>
        <w:t>寻求与产业链上下游企业、科研机构、高校等合作伙伴的协同合作。通过共同研发、技术转移、人才培养等多种方式，形成紧密的产学研用合作网络，共同推动</w:t>
      </w:r>
      <w:r w:rsidRPr="004C17B1">
        <w:rPr>
          <w:rFonts w:ascii="仿宋" w:eastAsia="仿宋" w:hAnsi="仿宋"/>
          <w:sz w:val="28"/>
        </w:rPr>
        <w:t>XXX产业的创新发展。</w:t>
      </w:r>
    </w:p>
    <w:p w:rsidR="004C17B1" w:rsidRPr="004C17B1" w:rsidP="004C17B1" w14:paraId="7FC1B063" w14:textId="77777777">
      <w:pPr>
        <w:ind w:firstLine="560" w:firstLineChars="200"/>
        <w:rPr>
          <w:rFonts w:ascii="仿宋" w:eastAsia="仿宋" w:hAnsi="仿宋"/>
          <w:sz w:val="28"/>
        </w:rPr>
      </w:pPr>
      <w:r w:rsidRPr="004C17B1">
        <w:rPr>
          <w:rFonts w:ascii="仿宋" w:eastAsia="仿宋" w:hAnsi="仿宋"/>
          <w:sz w:val="28"/>
        </w:rPr>
        <w:t>(十五)社会效益</w:t>
      </w:r>
    </w:p>
    <w:p w:rsidR="004C17B1" w:rsidRPr="004C17B1" w:rsidP="004C17B1" w14:paraId="6798290A" w14:textId="77777777">
      <w:pPr>
        <w:ind w:firstLine="560" w:firstLineChars="200"/>
        <w:rPr>
          <w:rFonts w:ascii="仿宋" w:eastAsia="仿宋" w:hAnsi="仿宋"/>
          <w:sz w:val="28"/>
        </w:rPr>
      </w:pPr>
      <w:r w:rsidRPr="004C17B1">
        <w:rPr>
          <w:rFonts w:ascii="仿宋" w:eastAsia="仿宋" w:hAnsi="仿宋" w:hint="eastAsia"/>
          <w:sz w:val="28"/>
        </w:rPr>
        <w:t>商务服务创新商务服务项目的实施不仅将为企业带来经济效益，还将产生显著的社会效益。商务服务项目的智能化解决方案将提高居民的生活质量和便捷性，推动家居生活的现代化和智能化进程。同时，商务服务项目的实施将有助于提升相关产业链的发展水平，促进就业和区域经济的繁荣。此外，项目在环保和节能方面的创新举措将对推动可持续发展产生积极影响。</w:t>
      </w:r>
    </w:p>
    <w:p w:rsidR="004C17B1" w:rsidRPr="004C17B1" w:rsidP="004C17B1" w14:paraId="57D7B0A2" w14:textId="77777777">
      <w:pPr>
        <w:ind w:firstLine="560" w:firstLineChars="200"/>
        <w:rPr>
          <w:rFonts w:ascii="仿宋" w:eastAsia="仿宋" w:hAnsi="仿宋"/>
          <w:sz w:val="28"/>
        </w:rPr>
      </w:pPr>
      <w:r w:rsidRPr="004C17B1">
        <w:rPr>
          <w:rFonts w:ascii="仿宋" w:eastAsia="仿宋" w:hAnsi="仿宋"/>
          <w:sz w:val="28"/>
        </w:rPr>
        <w:t>(十六)项目评估与监控</w:t>
      </w:r>
    </w:p>
    <w:p w:rsidR="004C17B1" w:rsidRPr="004C17B1" w:rsidP="004C17B1" w14:paraId="2F64805E" w14:textId="77777777">
      <w:pPr>
        <w:ind w:firstLine="560" w:firstLineChars="200"/>
        <w:rPr>
          <w:rFonts w:ascii="仿宋" w:eastAsia="仿宋" w:hAnsi="仿宋"/>
          <w:sz w:val="28"/>
        </w:rPr>
      </w:pPr>
      <w:r w:rsidRPr="004C17B1">
        <w:rPr>
          <w:rFonts w:ascii="仿宋" w:eastAsia="仿宋" w:hAnsi="仿宋" w:hint="eastAsia"/>
          <w:sz w:val="28"/>
        </w:rPr>
        <w:t>为确保商务服务项目的顺利实施和目标的达成，商务服务创新项目将建立定期的项目评估与监控机制。项目承办单位将设立专门的项目管理部门，负责商务服务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4C17B1" w:rsidRPr="004C17B1" w:rsidP="004C17B1" w14:paraId="59931E53" w14:textId="77777777">
      <w:pPr>
        <w:ind w:firstLine="560" w:firstLineChars="200"/>
        <w:rPr>
          <w:rFonts w:ascii="仿宋" w:eastAsia="仿宋" w:hAnsi="仿宋"/>
          <w:sz w:val="28"/>
        </w:rPr>
      </w:pPr>
      <w:r w:rsidRPr="004C17B1">
        <w:rPr>
          <w:rFonts w:ascii="仿宋" w:eastAsia="仿宋" w:hAnsi="仿宋"/>
          <w:sz w:val="28"/>
        </w:rPr>
        <w:br/>
      </w:r>
      <w:r w:rsidRPr="004C17B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https://d.book118.com/158126016112006030</w:t>
        </w:r>
      </w:hyperlink>
    </w:p>
    <w:p w:rsidR="004C17B1" w:rsidRPr="004C17B1" w:rsidP="004C17B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paraId="648D5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paraId="0DFFCE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paraId="1E3075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17B1" w14:paraId="23268B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paraId="6A9AB2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17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17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C17B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C17B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C17B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C17B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C17B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C17B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C17B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C17B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C17B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C17B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C17B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17B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P="00CB38CF" w14:textId="408868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C17B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paraId="367A41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paraId="74B31E2A" w14:textId="4BC08571">
    <w:pPr>
      <w:pStyle w:val="Header"/>
      <w:rPr>
        <w:rFonts w:ascii="仿宋" w:eastAsia="仿宋" w:hAnsi="仿宋"/>
      </w:rPr>
    </w:pPr>
    <w:r w:rsidRPr="004C17B1">
      <w:rPr>
        <w:rFonts w:ascii="仿宋" w:eastAsia="仿宋" w:hAnsi="仿宋" w:hint="eastAsia"/>
      </w:rPr>
      <w:t>商务服务投资建议书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paraId="42BD32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rsidRPr="004C17B1" w:rsidP="004C17B1" w14:textId="4BC08571">
    <w:pPr>
      <w:pStyle w:val="Header"/>
      <w:rPr>
        <w:rFonts w:ascii="仿宋" w:eastAsia="仿宋" w:hAnsi="仿宋"/>
      </w:rPr>
    </w:pPr>
    <w:r w:rsidRPr="004C17B1">
      <w:rPr>
        <w:rFonts w:ascii="仿宋" w:eastAsia="仿宋" w:hAnsi="仿宋" w:hint="eastAsia"/>
      </w:rPr>
      <w:t>商务服务投资建议书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17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7B1"/>
    <w:rsid w:val="003325A8"/>
    <w:rsid w:val="004C17B1"/>
    <w:rsid w:val="00902B17"/>
    <w:rsid w:val="00CB3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E1D00B"/>
  <w15:chartTrackingRefBased/>
  <w15:docId w15:val="{7E78CB63-314F-41CE-9B0C-EFB55964B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C17B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C17B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C17B1"/>
    <w:rPr>
      <w:b/>
      <w:bCs/>
      <w:kern w:val="44"/>
      <w:sz w:val="44"/>
      <w:szCs w:val="44"/>
    </w:rPr>
  </w:style>
  <w:style w:type="character" w:customStyle="1" w:styleId="2">
    <w:name w:val="标题 2 字符"/>
    <w:basedOn w:val="DefaultParagraphFont"/>
    <w:link w:val="Heading2"/>
    <w:uiPriority w:val="9"/>
    <w:rsid w:val="004C17B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C17B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C17B1"/>
    <w:rPr>
      <w:sz w:val="18"/>
      <w:szCs w:val="18"/>
    </w:rPr>
  </w:style>
  <w:style w:type="paragraph" w:styleId="Footer">
    <w:name w:val="footer"/>
    <w:basedOn w:val="Normal"/>
    <w:link w:val="a0"/>
    <w:uiPriority w:val="99"/>
    <w:unhideWhenUsed/>
    <w:rsid w:val="004C17B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C17B1"/>
    <w:rPr>
      <w:sz w:val="18"/>
      <w:szCs w:val="18"/>
    </w:rPr>
  </w:style>
  <w:style w:type="character" w:styleId="PageNumber">
    <w:name w:val="page number"/>
    <w:basedOn w:val="DefaultParagraphFont"/>
    <w:uiPriority w:val="99"/>
    <w:semiHidden/>
    <w:unhideWhenUsed/>
    <w:rsid w:val="004C17B1"/>
  </w:style>
  <w:style w:type="paragraph" w:styleId="TOC1">
    <w:name w:val="toc 1"/>
    <w:basedOn w:val="Normal"/>
    <w:next w:val="Normal"/>
    <w:autoRedefine/>
    <w:uiPriority w:val="39"/>
    <w:unhideWhenUsed/>
    <w:rsid w:val="004C17B1"/>
  </w:style>
  <w:style w:type="paragraph" w:styleId="TOC2">
    <w:name w:val="toc 2"/>
    <w:basedOn w:val="Normal"/>
    <w:next w:val="Normal"/>
    <w:autoRedefine/>
    <w:uiPriority w:val="39"/>
    <w:unhideWhenUsed/>
    <w:rsid w:val="004C17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58126016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6691</Words>
  <Characters>38141</Characters>
  <Application>Microsoft Office Word</Application>
  <DocSecurity>0</DocSecurity>
  <Lines>317</Lines>
  <Paragraphs>89</Paragraphs>
  <ScaleCrop>false</ScaleCrop>
  <Company/>
  <LinksUpToDate>false</LinksUpToDate>
  <CharactersWithSpaces>44743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2023-12-23T02:43:00Z</dcterms:created>
  <dcterms:modified xsi:type="dcterms:W3CDTF">2023-12-23T02:44:00Z</dcterms:modified>
</cp:coreProperties>
</file>