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3" w:history="1">
        <w:r>
          <w:rPr>
            <w:rFonts w:ascii="仿宋" w:eastAsia="仿宋" w:hAnsi="仿宋" w:cs="仿宋" w:hint="eastAsia"/>
            <w:lang w:eastAsia="zh-CN"/>
          </w:rPr>
          <w:t>序言</w:t>
        </w:r>
        <w:r>
          <w:tab/>
        </w:r>
        <w:r>
          <w:fldChar w:fldCharType="begin"/>
        </w:r>
        <w:r>
          <w:instrText xml:space="preserve"> PAGEREF _Toc15783 \h </w:instrText>
        </w:r>
        <w:r>
          <w:fldChar w:fldCharType="separate"/>
        </w:r>
        <w:r>
          <w:t>3</w:t>
        </w:r>
        <w:r>
          <w:fldChar w:fldCharType="end"/>
        </w:r>
      </w:hyperlink>
    </w:p>
    <w:p>
      <w:pPr>
        <w:pStyle w:val="TOC1"/>
        <w:tabs>
          <w:tab w:val="right" w:leader="dot" w:pos="8306"/>
        </w:tabs>
      </w:pPr>
      <w:hyperlink w:anchor="_Toc5514" w:history="1">
        <w:r>
          <w:rPr>
            <w:rFonts w:ascii="仿宋" w:eastAsia="仿宋" w:hAnsi="仿宋" w:cs="仿宋" w:hint="eastAsia"/>
            <w:lang w:eastAsia="zh-CN"/>
          </w:rPr>
          <w:t>一、焊接设备项目绩效评估</w:t>
        </w:r>
        <w:r>
          <w:tab/>
        </w:r>
        <w:r>
          <w:fldChar w:fldCharType="begin"/>
        </w:r>
        <w:r>
          <w:instrText xml:space="preserve"> PAGEREF _Toc5514 \h </w:instrText>
        </w:r>
        <w:r>
          <w:fldChar w:fldCharType="separate"/>
        </w:r>
        <w:r>
          <w:t>3</w:t>
        </w:r>
        <w:r>
          <w:fldChar w:fldCharType="end"/>
        </w:r>
      </w:hyperlink>
    </w:p>
    <w:p>
      <w:pPr>
        <w:pStyle w:val="TOC2"/>
        <w:tabs>
          <w:tab w:val="right" w:leader="dot" w:pos="8306"/>
        </w:tabs>
      </w:pPr>
      <w:hyperlink w:anchor="_Toc27294" w:history="1">
        <w:r>
          <w:rPr>
            <w:rFonts w:ascii="仿宋" w:eastAsia="仿宋" w:hAnsi="仿宋" w:cs="仿宋" w:hint="eastAsia"/>
            <w:lang w:eastAsia="zh-CN"/>
          </w:rPr>
          <w:t>(一)、绩效评估指标</w:t>
        </w:r>
        <w:r>
          <w:tab/>
        </w:r>
        <w:r>
          <w:fldChar w:fldCharType="begin"/>
        </w:r>
        <w:r>
          <w:instrText xml:space="preserve"> PAGEREF _Toc27294 \h </w:instrText>
        </w:r>
        <w:r>
          <w:fldChar w:fldCharType="separate"/>
        </w:r>
        <w:r>
          <w:t>3</w:t>
        </w:r>
        <w:r>
          <w:fldChar w:fldCharType="end"/>
        </w:r>
      </w:hyperlink>
    </w:p>
    <w:p>
      <w:pPr>
        <w:pStyle w:val="TOC2"/>
        <w:tabs>
          <w:tab w:val="right" w:leader="dot" w:pos="8306"/>
        </w:tabs>
      </w:pPr>
      <w:hyperlink w:anchor="_Toc8347" w:history="1">
        <w:r>
          <w:rPr>
            <w:rFonts w:ascii="仿宋" w:eastAsia="仿宋" w:hAnsi="仿宋" w:cs="仿宋" w:hint="eastAsia"/>
            <w:lang w:eastAsia="zh-CN"/>
          </w:rPr>
          <w:t>(二)、绩效评估方法</w:t>
        </w:r>
        <w:r>
          <w:tab/>
        </w:r>
        <w:r>
          <w:fldChar w:fldCharType="begin"/>
        </w:r>
        <w:r>
          <w:instrText xml:space="preserve"> PAGEREF _Toc8347 \h </w:instrText>
        </w:r>
        <w:r>
          <w:fldChar w:fldCharType="separate"/>
        </w:r>
        <w:r>
          <w:t>4</w:t>
        </w:r>
        <w:r>
          <w:fldChar w:fldCharType="end"/>
        </w:r>
      </w:hyperlink>
    </w:p>
    <w:p>
      <w:pPr>
        <w:pStyle w:val="TOC2"/>
        <w:tabs>
          <w:tab w:val="right" w:leader="dot" w:pos="8306"/>
        </w:tabs>
      </w:pPr>
      <w:hyperlink w:anchor="_Toc15521" w:history="1">
        <w:r>
          <w:rPr>
            <w:rFonts w:ascii="仿宋" w:eastAsia="仿宋" w:hAnsi="仿宋" w:cs="仿宋" w:hint="eastAsia"/>
            <w:lang w:eastAsia="zh-CN"/>
          </w:rPr>
          <w:t>(三)、绩效评估周期</w:t>
        </w:r>
        <w:r>
          <w:tab/>
        </w:r>
        <w:r>
          <w:fldChar w:fldCharType="begin"/>
        </w:r>
        <w:r>
          <w:instrText xml:space="preserve"> PAGEREF _Toc15521 \h </w:instrText>
        </w:r>
        <w:r>
          <w:fldChar w:fldCharType="separate"/>
        </w:r>
        <w:r>
          <w:t>5</w:t>
        </w:r>
        <w:r>
          <w:fldChar w:fldCharType="end"/>
        </w:r>
      </w:hyperlink>
    </w:p>
    <w:p>
      <w:pPr>
        <w:pStyle w:val="TOC1"/>
        <w:tabs>
          <w:tab w:val="right" w:leader="dot" w:pos="8306"/>
        </w:tabs>
      </w:pPr>
      <w:hyperlink w:anchor="_Toc21897" w:history="1">
        <w:r>
          <w:rPr>
            <w:rFonts w:ascii="仿宋" w:eastAsia="仿宋" w:hAnsi="仿宋" w:cs="仿宋" w:hint="eastAsia"/>
            <w:lang w:eastAsia="zh-CN"/>
          </w:rPr>
          <w:t>二、焊接设备项目危机管理</w:t>
        </w:r>
        <w:r>
          <w:tab/>
        </w:r>
        <w:r>
          <w:fldChar w:fldCharType="begin"/>
        </w:r>
        <w:r>
          <w:instrText xml:space="preserve"> PAGEREF _Toc21897 \h </w:instrText>
        </w:r>
        <w:r>
          <w:fldChar w:fldCharType="separate"/>
        </w:r>
        <w:r>
          <w:t>6</w:t>
        </w:r>
        <w:r>
          <w:fldChar w:fldCharType="end"/>
        </w:r>
      </w:hyperlink>
    </w:p>
    <w:p>
      <w:pPr>
        <w:pStyle w:val="TOC2"/>
        <w:tabs>
          <w:tab w:val="right" w:leader="dot" w:pos="8306"/>
        </w:tabs>
      </w:pPr>
      <w:hyperlink w:anchor="_Toc3864" w:history="1">
        <w:r>
          <w:rPr>
            <w:rFonts w:ascii="仿宋" w:eastAsia="仿宋" w:hAnsi="仿宋" w:cs="仿宋" w:hint="eastAsia"/>
            <w:lang w:eastAsia="zh-CN"/>
          </w:rPr>
          <w:t>(一)、危机预警与识别</w:t>
        </w:r>
        <w:r>
          <w:tab/>
        </w:r>
        <w:r>
          <w:fldChar w:fldCharType="begin"/>
        </w:r>
        <w:r>
          <w:instrText xml:space="preserve"> PAGEREF _Toc3864 \h </w:instrText>
        </w:r>
        <w:r>
          <w:fldChar w:fldCharType="separate"/>
        </w:r>
        <w:r>
          <w:t>6</w:t>
        </w:r>
        <w:r>
          <w:fldChar w:fldCharType="end"/>
        </w:r>
      </w:hyperlink>
    </w:p>
    <w:p>
      <w:pPr>
        <w:pStyle w:val="TOC2"/>
        <w:tabs>
          <w:tab w:val="right" w:leader="dot" w:pos="8306"/>
        </w:tabs>
      </w:pPr>
      <w:hyperlink w:anchor="_Toc13323" w:history="1">
        <w:r>
          <w:rPr>
            <w:rFonts w:ascii="仿宋" w:eastAsia="仿宋" w:hAnsi="仿宋" w:cs="仿宋" w:hint="eastAsia"/>
            <w:lang w:eastAsia="zh-CN"/>
          </w:rPr>
          <w:t>(二)、危机应对与恢复</w:t>
        </w:r>
        <w:r>
          <w:tab/>
        </w:r>
        <w:r>
          <w:fldChar w:fldCharType="begin"/>
        </w:r>
        <w:r>
          <w:instrText xml:space="preserve"> PAGEREF _Toc13323 \h </w:instrText>
        </w:r>
        <w:r>
          <w:fldChar w:fldCharType="separate"/>
        </w:r>
        <w:r>
          <w:t>7</w:t>
        </w:r>
        <w:r>
          <w:fldChar w:fldCharType="end"/>
        </w:r>
      </w:hyperlink>
    </w:p>
    <w:p>
      <w:pPr>
        <w:pStyle w:val="TOC1"/>
        <w:tabs>
          <w:tab w:val="right" w:leader="dot" w:pos="8306"/>
        </w:tabs>
      </w:pPr>
      <w:hyperlink w:anchor="_Toc29948" w:history="1">
        <w:r>
          <w:rPr>
            <w:rFonts w:ascii="仿宋" w:eastAsia="仿宋" w:hAnsi="仿宋" w:cs="仿宋" w:hint="eastAsia"/>
            <w:lang w:eastAsia="zh-CN"/>
          </w:rPr>
          <w:t>三、焊接设备项目选址可行性分析</w:t>
        </w:r>
        <w:r>
          <w:tab/>
        </w:r>
        <w:r>
          <w:fldChar w:fldCharType="begin"/>
        </w:r>
        <w:r>
          <w:instrText xml:space="preserve"> PAGEREF _Toc29948 \h </w:instrText>
        </w:r>
        <w:r>
          <w:fldChar w:fldCharType="separate"/>
        </w:r>
        <w:r>
          <w:t>8</w:t>
        </w:r>
        <w:r>
          <w:fldChar w:fldCharType="end"/>
        </w:r>
      </w:hyperlink>
    </w:p>
    <w:p>
      <w:pPr>
        <w:pStyle w:val="TOC2"/>
        <w:tabs>
          <w:tab w:val="right" w:leader="dot" w:pos="8306"/>
        </w:tabs>
      </w:pPr>
      <w:hyperlink w:anchor="_Toc29879" w:history="1">
        <w:r>
          <w:rPr>
            <w:rFonts w:ascii="仿宋" w:eastAsia="仿宋" w:hAnsi="仿宋" w:cs="仿宋" w:hint="eastAsia"/>
            <w:lang w:eastAsia="zh-CN"/>
          </w:rPr>
          <w:t>(一)、焊接设备项目选址</w:t>
        </w:r>
        <w:r>
          <w:tab/>
        </w:r>
        <w:r>
          <w:fldChar w:fldCharType="begin"/>
        </w:r>
        <w:r>
          <w:instrText xml:space="preserve"> PAGEREF _Toc29879 \h </w:instrText>
        </w:r>
        <w:r>
          <w:fldChar w:fldCharType="separate"/>
        </w:r>
        <w:r>
          <w:t>8</w:t>
        </w:r>
        <w:r>
          <w:fldChar w:fldCharType="end"/>
        </w:r>
      </w:hyperlink>
    </w:p>
    <w:p>
      <w:pPr>
        <w:pStyle w:val="TOC2"/>
        <w:tabs>
          <w:tab w:val="right" w:leader="dot" w:pos="8306"/>
        </w:tabs>
      </w:pPr>
      <w:hyperlink w:anchor="_Toc30737" w:history="1">
        <w:r>
          <w:rPr>
            <w:rFonts w:ascii="仿宋" w:eastAsia="仿宋" w:hAnsi="仿宋" w:cs="仿宋" w:hint="eastAsia"/>
            <w:lang w:eastAsia="zh-CN"/>
          </w:rPr>
          <w:t>(二)、用地控制指标</w:t>
        </w:r>
        <w:r>
          <w:tab/>
        </w:r>
        <w:r>
          <w:fldChar w:fldCharType="begin"/>
        </w:r>
        <w:r>
          <w:instrText xml:space="preserve"> PAGEREF _Toc30737 \h </w:instrText>
        </w:r>
        <w:r>
          <w:fldChar w:fldCharType="separate"/>
        </w:r>
        <w:r>
          <w:t>8</w:t>
        </w:r>
        <w:r>
          <w:fldChar w:fldCharType="end"/>
        </w:r>
      </w:hyperlink>
    </w:p>
    <w:p>
      <w:pPr>
        <w:pStyle w:val="TOC2"/>
        <w:tabs>
          <w:tab w:val="right" w:leader="dot" w:pos="8306"/>
        </w:tabs>
      </w:pPr>
      <w:hyperlink w:anchor="_Toc18390" w:history="1">
        <w:r>
          <w:rPr>
            <w:rFonts w:ascii="仿宋" w:eastAsia="仿宋" w:hAnsi="仿宋" w:cs="仿宋" w:hint="eastAsia"/>
            <w:lang w:eastAsia="zh-CN"/>
          </w:rPr>
          <w:t>(三)、节约用地措施</w:t>
        </w:r>
        <w:r>
          <w:tab/>
        </w:r>
        <w:r>
          <w:fldChar w:fldCharType="begin"/>
        </w:r>
        <w:r>
          <w:instrText xml:space="preserve"> PAGEREF _Toc18390 \h </w:instrText>
        </w:r>
        <w:r>
          <w:fldChar w:fldCharType="separate"/>
        </w:r>
        <w:r>
          <w:t>10</w:t>
        </w:r>
        <w:r>
          <w:fldChar w:fldCharType="end"/>
        </w:r>
      </w:hyperlink>
    </w:p>
    <w:p>
      <w:pPr>
        <w:pStyle w:val="TOC2"/>
        <w:tabs>
          <w:tab w:val="right" w:leader="dot" w:pos="8306"/>
        </w:tabs>
      </w:pPr>
      <w:hyperlink w:anchor="_Toc26302" w:history="1">
        <w:r>
          <w:rPr>
            <w:rFonts w:ascii="仿宋" w:eastAsia="仿宋" w:hAnsi="仿宋" w:cs="仿宋" w:hint="eastAsia"/>
            <w:lang w:eastAsia="zh-CN"/>
          </w:rPr>
          <w:t>(四)、总图布置方案</w:t>
        </w:r>
        <w:r>
          <w:tab/>
        </w:r>
        <w:r>
          <w:fldChar w:fldCharType="begin"/>
        </w:r>
        <w:r>
          <w:instrText xml:space="preserve"> PAGEREF _Toc26302 \h </w:instrText>
        </w:r>
        <w:r>
          <w:fldChar w:fldCharType="separate"/>
        </w:r>
        <w:r>
          <w:t>11</w:t>
        </w:r>
        <w:r>
          <w:fldChar w:fldCharType="end"/>
        </w:r>
      </w:hyperlink>
    </w:p>
    <w:p>
      <w:pPr>
        <w:pStyle w:val="TOC2"/>
        <w:tabs>
          <w:tab w:val="right" w:leader="dot" w:pos="8306"/>
        </w:tabs>
      </w:pPr>
      <w:hyperlink w:anchor="_Toc19538" w:history="1">
        <w:r>
          <w:rPr>
            <w:rFonts w:ascii="仿宋" w:eastAsia="仿宋" w:hAnsi="仿宋" w:cs="仿宋" w:hint="eastAsia"/>
            <w:lang w:eastAsia="zh-CN"/>
          </w:rPr>
          <w:t>(五)、选址综合评价</w:t>
        </w:r>
        <w:r>
          <w:tab/>
        </w:r>
        <w:r>
          <w:fldChar w:fldCharType="begin"/>
        </w:r>
        <w:r>
          <w:instrText xml:space="preserve"> PAGEREF _Toc19538 \h </w:instrText>
        </w:r>
        <w:r>
          <w:fldChar w:fldCharType="separate"/>
        </w:r>
        <w:r>
          <w:t>12</w:t>
        </w:r>
        <w:r>
          <w:fldChar w:fldCharType="end"/>
        </w:r>
      </w:hyperlink>
    </w:p>
    <w:p>
      <w:pPr>
        <w:pStyle w:val="TOC1"/>
        <w:tabs>
          <w:tab w:val="right" w:leader="dot" w:pos="8306"/>
        </w:tabs>
      </w:pPr>
      <w:hyperlink w:anchor="_Toc19936" w:history="1">
        <w:r>
          <w:rPr>
            <w:rFonts w:ascii="仿宋" w:eastAsia="仿宋" w:hAnsi="仿宋" w:cs="仿宋" w:hint="eastAsia"/>
            <w:lang w:eastAsia="zh-CN"/>
          </w:rPr>
          <w:t>四、工艺说明</w:t>
        </w:r>
        <w:r>
          <w:tab/>
        </w:r>
        <w:r>
          <w:fldChar w:fldCharType="begin"/>
        </w:r>
        <w:r>
          <w:instrText xml:space="preserve"> PAGEREF _Toc19936 \h </w:instrText>
        </w:r>
        <w:r>
          <w:fldChar w:fldCharType="separate"/>
        </w:r>
        <w:r>
          <w:t>14</w:t>
        </w:r>
        <w:r>
          <w:fldChar w:fldCharType="end"/>
        </w:r>
      </w:hyperlink>
    </w:p>
    <w:p>
      <w:pPr>
        <w:pStyle w:val="TOC2"/>
        <w:tabs>
          <w:tab w:val="right" w:leader="dot" w:pos="8306"/>
        </w:tabs>
      </w:pPr>
      <w:hyperlink w:anchor="_Toc1734" w:history="1">
        <w:r>
          <w:rPr>
            <w:rFonts w:ascii="仿宋" w:eastAsia="仿宋" w:hAnsi="仿宋" w:cs="仿宋" w:hint="eastAsia"/>
            <w:lang w:eastAsia="zh-CN"/>
          </w:rPr>
          <w:t>(一)、技术管理特点</w:t>
        </w:r>
        <w:r>
          <w:tab/>
        </w:r>
        <w:r>
          <w:fldChar w:fldCharType="begin"/>
        </w:r>
        <w:r>
          <w:instrText xml:space="preserve"> PAGEREF _Toc1734 \h </w:instrText>
        </w:r>
        <w:r>
          <w:fldChar w:fldCharType="separate"/>
        </w:r>
        <w:r>
          <w:t>14</w:t>
        </w:r>
        <w:r>
          <w:fldChar w:fldCharType="end"/>
        </w:r>
      </w:hyperlink>
    </w:p>
    <w:p>
      <w:pPr>
        <w:pStyle w:val="TOC2"/>
        <w:tabs>
          <w:tab w:val="right" w:leader="dot" w:pos="8306"/>
        </w:tabs>
      </w:pPr>
      <w:hyperlink w:anchor="_Toc26130" w:history="1">
        <w:r>
          <w:rPr>
            <w:rFonts w:ascii="仿宋" w:eastAsia="仿宋" w:hAnsi="仿宋" w:cs="仿宋" w:hint="eastAsia"/>
            <w:lang w:eastAsia="zh-CN"/>
          </w:rPr>
          <w:t>(二)、焊接设备项目工艺技术设计方案</w:t>
        </w:r>
        <w:r>
          <w:tab/>
        </w:r>
        <w:r>
          <w:fldChar w:fldCharType="begin"/>
        </w:r>
        <w:r>
          <w:instrText xml:space="preserve"> PAGEREF _Toc26130 \h </w:instrText>
        </w:r>
        <w:r>
          <w:fldChar w:fldCharType="separate"/>
        </w:r>
        <w:r>
          <w:t>15</w:t>
        </w:r>
        <w:r>
          <w:fldChar w:fldCharType="end"/>
        </w:r>
      </w:hyperlink>
    </w:p>
    <w:p>
      <w:pPr>
        <w:pStyle w:val="TOC2"/>
        <w:tabs>
          <w:tab w:val="right" w:leader="dot" w:pos="8306"/>
        </w:tabs>
      </w:pPr>
      <w:hyperlink w:anchor="_Toc8741" w:history="1">
        <w:r>
          <w:rPr>
            <w:rFonts w:ascii="仿宋" w:eastAsia="仿宋" w:hAnsi="仿宋" w:cs="仿宋" w:hint="eastAsia"/>
            <w:lang w:eastAsia="zh-CN"/>
          </w:rPr>
          <w:t>(三)、设备选型方案</w:t>
        </w:r>
        <w:r>
          <w:tab/>
        </w:r>
        <w:r>
          <w:fldChar w:fldCharType="begin"/>
        </w:r>
        <w:r>
          <w:instrText xml:space="preserve"> PAGEREF _Toc8741 \h </w:instrText>
        </w:r>
        <w:r>
          <w:fldChar w:fldCharType="separate"/>
        </w:r>
        <w:r>
          <w:t>16</w:t>
        </w:r>
        <w:r>
          <w:fldChar w:fldCharType="end"/>
        </w:r>
      </w:hyperlink>
    </w:p>
    <w:p>
      <w:pPr>
        <w:pStyle w:val="TOC1"/>
        <w:tabs>
          <w:tab w:val="right" w:leader="dot" w:pos="8306"/>
        </w:tabs>
      </w:pPr>
      <w:hyperlink w:anchor="_Toc14389" w:history="1">
        <w:r>
          <w:rPr>
            <w:rFonts w:ascii="仿宋" w:eastAsia="仿宋" w:hAnsi="仿宋" w:cs="仿宋" w:hint="eastAsia"/>
            <w:lang w:eastAsia="zh-CN"/>
          </w:rPr>
          <w:t>五、市场分析、调研</w:t>
        </w:r>
        <w:r>
          <w:tab/>
        </w:r>
        <w:r>
          <w:fldChar w:fldCharType="begin"/>
        </w:r>
        <w:r>
          <w:instrText xml:space="preserve"> PAGEREF _Toc14389 \h </w:instrText>
        </w:r>
        <w:r>
          <w:fldChar w:fldCharType="separate"/>
        </w:r>
        <w:r>
          <w:t>17</w:t>
        </w:r>
        <w:r>
          <w:fldChar w:fldCharType="end"/>
        </w:r>
      </w:hyperlink>
    </w:p>
    <w:p>
      <w:pPr>
        <w:pStyle w:val="TOC2"/>
        <w:tabs>
          <w:tab w:val="right" w:leader="dot" w:pos="8306"/>
        </w:tabs>
      </w:pPr>
      <w:hyperlink w:anchor="_Toc20127" w:history="1">
        <w:r>
          <w:rPr>
            <w:rFonts w:ascii="仿宋" w:eastAsia="仿宋" w:hAnsi="仿宋" w:cs="仿宋" w:hint="eastAsia"/>
            <w:lang w:eastAsia="zh-CN"/>
          </w:rPr>
          <w:t>(一)、焊接设备行业分析</w:t>
        </w:r>
        <w:r>
          <w:tab/>
        </w:r>
        <w:r>
          <w:fldChar w:fldCharType="begin"/>
        </w:r>
        <w:r>
          <w:instrText xml:space="preserve"> PAGEREF _Toc20127 \h </w:instrText>
        </w:r>
        <w:r>
          <w:fldChar w:fldCharType="separate"/>
        </w:r>
        <w:r>
          <w:t>17</w:t>
        </w:r>
        <w:r>
          <w:fldChar w:fldCharType="end"/>
        </w:r>
      </w:hyperlink>
    </w:p>
    <w:p>
      <w:pPr>
        <w:pStyle w:val="TOC2"/>
        <w:tabs>
          <w:tab w:val="right" w:leader="dot" w:pos="8306"/>
        </w:tabs>
      </w:pPr>
      <w:hyperlink w:anchor="_Toc6977" w:history="1">
        <w:r>
          <w:rPr>
            <w:rFonts w:ascii="仿宋" w:eastAsia="仿宋" w:hAnsi="仿宋" w:cs="仿宋" w:hint="eastAsia"/>
            <w:lang w:eastAsia="zh-CN"/>
          </w:rPr>
          <w:t>(二)、焊接设备市场分析预测</w:t>
        </w:r>
        <w:r>
          <w:tab/>
        </w:r>
        <w:r>
          <w:fldChar w:fldCharType="begin"/>
        </w:r>
        <w:r>
          <w:instrText xml:space="preserve"> PAGEREF _Toc6977 \h </w:instrText>
        </w:r>
        <w:r>
          <w:fldChar w:fldCharType="separate"/>
        </w:r>
        <w:r>
          <w:t>18</w:t>
        </w:r>
        <w:r>
          <w:fldChar w:fldCharType="end"/>
        </w:r>
      </w:hyperlink>
    </w:p>
    <w:p>
      <w:pPr>
        <w:pStyle w:val="TOC1"/>
        <w:tabs>
          <w:tab w:val="right" w:leader="dot" w:pos="8306"/>
        </w:tabs>
      </w:pPr>
      <w:hyperlink w:anchor="_Toc30892" w:history="1">
        <w:r>
          <w:rPr>
            <w:rFonts w:ascii="仿宋" w:eastAsia="仿宋" w:hAnsi="仿宋" w:cs="仿宋" w:hint="eastAsia"/>
            <w:lang w:eastAsia="zh-CN"/>
          </w:rPr>
          <w:t>六、焊接设备项目土建工程</w:t>
        </w:r>
        <w:r>
          <w:tab/>
        </w:r>
        <w:r>
          <w:fldChar w:fldCharType="begin"/>
        </w:r>
        <w:r>
          <w:instrText xml:space="preserve"> PAGEREF _Toc30892 \h </w:instrText>
        </w:r>
        <w:r>
          <w:fldChar w:fldCharType="separate"/>
        </w:r>
        <w:r>
          <w:t>19</w:t>
        </w:r>
        <w:r>
          <w:fldChar w:fldCharType="end"/>
        </w:r>
      </w:hyperlink>
    </w:p>
    <w:p>
      <w:pPr>
        <w:pStyle w:val="TOC2"/>
        <w:tabs>
          <w:tab w:val="right" w:leader="dot" w:pos="8306"/>
        </w:tabs>
      </w:pPr>
      <w:hyperlink w:anchor="_Toc32170" w:history="1">
        <w:r>
          <w:rPr>
            <w:rFonts w:ascii="仿宋" w:eastAsia="仿宋" w:hAnsi="仿宋" w:cs="仿宋" w:hint="eastAsia"/>
            <w:lang w:eastAsia="zh-CN"/>
          </w:rPr>
          <w:t>(一)、建筑工程设计原则</w:t>
        </w:r>
        <w:r>
          <w:tab/>
        </w:r>
        <w:r>
          <w:fldChar w:fldCharType="begin"/>
        </w:r>
        <w:r>
          <w:instrText xml:space="preserve"> PAGEREF _Toc32170 \h </w:instrText>
        </w:r>
        <w:r>
          <w:fldChar w:fldCharType="separate"/>
        </w:r>
        <w:r>
          <w:t>19</w:t>
        </w:r>
        <w:r>
          <w:fldChar w:fldCharType="end"/>
        </w:r>
      </w:hyperlink>
    </w:p>
    <w:p>
      <w:pPr>
        <w:pStyle w:val="TOC2"/>
        <w:tabs>
          <w:tab w:val="right" w:leader="dot" w:pos="8306"/>
        </w:tabs>
      </w:pPr>
      <w:hyperlink w:anchor="_Toc8544" w:history="1">
        <w:r>
          <w:rPr>
            <w:rFonts w:ascii="仿宋" w:eastAsia="仿宋" w:hAnsi="仿宋" w:cs="仿宋" w:hint="eastAsia"/>
            <w:lang w:eastAsia="zh-CN"/>
          </w:rPr>
          <w:t>(二)、土建工程设计年限及安全等级</w:t>
        </w:r>
        <w:r>
          <w:tab/>
        </w:r>
        <w:r>
          <w:fldChar w:fldCharType="begin"/>
        </w:r>
        <w:r>
          <w:instrText xml:space="preserve"> PAGEREF _Toc8544 \h </w:instrText>
        </w:r>
        <w:r>
          <w:fldChar w:fldCharType="separate"/>
        </w:r>
        <w:r>
          <w:t>20</w:t>
        </w:r>
        <w:r>
          <w:fldChar w:fldCharType="end"/>
        </w:r>
      </w:hyperlink>
    </w:p>
    <w:p>
      <w:pPr>
        <w:pStyle w:val="TOC2"/>
        <w:tabs>
          <w:tab w:val="right" w:leader="dot" w:pos="8306"/>
        </w:tabs>
      </w:pPr>
      <w:hyperlink w:anchor="_Toc16093" w:history="1">
        <w:r>
          <w:rPr>
            <w:rFonts w:ascii="仿宋" w:eastAsia="仿宋" w:hAnsi="仿宋" w:cs="仿宋" w:hint="eastAsia"/>
            <w:lang w:eastAsia="zh-CN"/>
          </w:rPr>
          <w:t>(三)、建筑工程设计总体要求</w:t>
        </w:r>
        <w:r>
          <w:tab/>
        </w:r>
        <w:r>
          <w:fldChar w:fldCharType="begin"/>
        </w:r>
        <w:r>
          <w:instrText xml:space="preserve"> PAGEREF _Toc16093 \h </w:instrText>
        </w:r>
        <w:r>
          <w:fldChar w:fldCharType="separate"/>
        </w:r>
        <w:r>
          <w:t>21</w:t>
        </w:r>
        <w:r>
          <w:fldChar w:fldCharType="end"/>
        </w:r>
      </w:hyperlink>
    </w:p>
    <w:p>
      <w:pPr>
        <w:pStyle w:val="TOC2"/>
        <w:tabs>
          <w:tab w:val="right" w:leader="dot" w:pos="8306"/>
        </w:tabs>
      </w:pPr>
      <w:hyperlink w:anchor="_Toc10873" w:history="1">
        <w:r>
          <w:rPr>
            <w:rFonts w:ascii="仿宋" w:eastAsia="仿宋" w:hAnsi="仿宋" w:cs="仿宋" w:hint="eastAsia"/>
            <w:lang w:eastAsia="zh-CN"/>
          </w:rPr>
          <w:t>(四)、土建工程建设指标</w:t>
        </w:r>
        <w:r>
          <w:tab/>
        </w:r>
        <w:r>
          <w:fldChar w:fldCharType="begin"/>
        </w:r>
        <w:r>
          <w:instrText xml:space="preserve"> PAGEREF _Toc10873 \h </w:instrText>
        </w:r>
        <w:r>
          <w:fldChar w:fldCharType="separate"/>
        </w:r>
        <w:r>
          <w:t>22</w:t>
        </w:r>
        <w:r>
          <w:fldChar w:fldCharType="end"/>
        </w:r>
      </w:hyperlink>
    </w:p>
    <w:p>
      <w:pPr>
        <w:pStyle w:val="TOC1"/>
        <w:tabs>
          <w:tab w:val="right" w:leader="dot" w:pos="8306"/>
        </w:tabs>
      </w:pPr>
      <w:hyperlink w:anchor="_Toc16795" w:history="1">
        <w:r>
          <w:rPr>
            <w:rFonts w:ascii="仿宋" w:eastAsia="仿宋" w:hAnsi="仿宋" w:cs="仿宋" w:hint="eastAsia"/>
            <w:lang w:eastAsia="zh-CN"/>
          </w:rPr>
          <w:t>七、焊接设备项目计划安排</w:t>
        </w:r>
        <w:r>
          <w:tab/>
        </w:r>
        <w:r>
          <w:fldChar w:fldCharType="begin"/>
        </w:r>
        <w:r>
          <w:instrText xml:space="preserve"> PAGEREF _Toc16795 \h </w:instrText>
        </w:r>
        <w:r>
          <w:fldChar w:fldCharType="separate"/>
        </w:r>
        <w:r>
          <w:t>22</w:t>
        </w:r>
        <w:r>
          <w:fldChar w:fldCharType="end"/>
        </w:r>
      </w:hyperlink>
    </w:p>
    <w:p>
      <w:pPr>
        <w:pStyle w:val="TOC2"/>
        <w:tabs>
          <w:tab w:val="right" w:leader="dot" w:pos="8306"/>
        </w:tabs>
      </w:pPr>
      <w:hyperlink w:anchor="_Toc15302" w:history="1">
        <w:r>
          <w:rPr>
            <w:rFonts w:ascii="仿宋" w:eastAsia="仿宋" w:hAnsi="仿宋" w:cs="仿宋" w:hint="eastAsia"/>
            <w:lang w:eastAsia="zh-CN"/>
          </w:rPr>
          <w:t>(一)、建设周期</w:t>
        </w:r>
        <w:r>
          <w:tab/>
        </w:r>
        <w:r>
          <w:fldChar w:fldCharType="begin"/>
        </w:r>
        <w:r>
          <w:instrText xml:space="preserve"> PAGEREF _Toc15302 \h </w:instrText>
        </w:r>
        <w:r>
          <w:fldChar w:fldCharType="separate"/>
        </w:r>
        <w:r>
          <w:t>22</w:t>
        </w:r>
        <w:r>
          <w:fldChar w:fldCharType="end"/>
        </w:r>
      </w:hyperlink>
    </w:p>
    <w:p>
      <w:pPr>
        <w:pStyle w:val="TOC2"/>
        <w:tabs>
          <w:tab w:val="right" w:leader="dot" w:pos="8306"/>
        </w:tabs>
      </w:pPr>
      <w:hyperlink w:anchor="_Toc26176" w:history="1">
        <w:r>
          <w:rPr>
            <w:rFonts w:ascii="仿宋" w:eastAsia="仿宋" w:hAnsi="仿宋" w:cs="仿宋" w:hint="eastAsia"/>
            <w:lang w:eastAsia="zh-CN"/>
          </w:rPr>
          <w:t>(二)、建设进度</w:t>
        </w:r>
        <w:r>
          <w:tab/>
        </w:r>
        <w:r>
          <w:fldChar w:fldCharType="begin"/>
        </w:r>
        <w:r>
          <w:instrText xml:space="preserve"> PAGEREF _Toc26176 \h </w:instrText>
        </w:r>
        <w:r>
          <w:fldChar w:fldCharType="separate"/>
        </w:r>
        <w:r>
          <w:t>23</w:t>
        </w:r>
        <w:r>
          <w:fldChar w:fldCharType="end"/>
        </w:r>
      </w:hyperlink>
    </w:p>
    <w:p>
      <w:pPr>
        <w:pStyle w:val="TOC2"/>
        <w:tabs>
          <w:tab w:val="right" w:leader="dot" w:pos="8306"/>
        </w:tabs>
      </w:pPr>
      <w:hyperlink w:anchor="_Toc21718" w:history="1">
        <w:r>
          <w:rPr>
            <w:rFonts w:ascii="仿宋" w:eastAsia="仿宋" w:hAnsi="仿宋" w:cs="仿宋" w:hint="eastAsia"/>
            <w:lang w:eastAsia="zh-CN"/>
          </w:rPr>
          <w:t>(三)、进度安排注意事项</w:t>
        </w:r>
        <w:r>
          <w:tab/>
        </w:r>
        <w:r>
          <w:fldChar w:fldCharType="begin"/>
        </w:r>
        <w:r>
          <w:instrText xml:space="preserve"> PAGEREF _Toc21718 \h </w:instrText>
        </w:r>
        <w:r>
          <w:fldChar w:fldCharType="separate"/>
        </w:r>
        <w:r>
          <w:t>24</w:t>
        </w:r>
        <w:r>
          <w:fldChar w:fldCharType="end"/>
        </w:r>
      </w:hyperlink>
    </w:p>
    <w:p>
      <w:pPr>
        <w:pStyle w:val="TOC2"/>
        <w:tabs>
          <w:tab w:val="right" w:leader="dot" w:pos="8306"/>
        </w:tabs>
      </w:pPr>
      <w:hyperlink w:anchor="_Toc21560" w:history="1">
        <w:r>
          <w:rPr>
            <w:rFonts w:ascii="仿宋" w:eastAsia="仿宋" w:hAnsi="仿宋" w:cs="仿宋" w:hint="eastAsia"/>
            <w:lang w:eastAsia="zh-CN"/>
          </w:rPr>
          <w:t>(四)、人力资源配置</w:t>
        </w:r>
        <w:r>
          <w:tab/>
        </w:r>
        <w:r>
          <w:fldChar w:fldCharType="begin"/>
        </w:r>
        <w:r>
          <w:instrText xml:space="preserve"> PAGEREF _Toc21560 \h </w:instrText>
        </w:r>
        <w:r>
          <w:fldChar w:fldCharType="separate"/>
        </w:r>
        <w:r>
          <w:t>26</w:t>
        </w:r>
        <w:r>
          <w:fldChar w:fldCharType="end"/>
        </w:r>
      </w:hyperlink>
    </w:p>
    <w:p>
      <w:pPr>
        <w:pStyle w:val="TOC1"/>
        <w:tabs>
          <w:tab w:val="right" w:leader="dot" w:pos="8306"/>
        </w:tabs>
      </w:pPr>
      <w:hyperlink w:anchor="_Toc29970" w:history="1">
        <w:r>
          <w:rPr>
            <w:rFonts w:ascii="仿宋" w:eastAsia="仿宋" w:hAnsi="仿宋" w:cs="仿宋" w:hint="eastAsia"/>
            <w:lang w:eastAsia="zh-CN"/>
          </w:rPr>
          <w:t>八、焊接设备项目人力资源管理</w:t>
        </w:r>
        <w:r>
          <w:tab/>
        </w:r>
        <w:r>
          <w:fldChar w:fldCharType="begin"/>
        </w:r>
        <w:r>
          <w:instrText xml:space="preserve"> PAGEREF _Toc29970 \h </w:instrText>
        </w:r>
        <w:r>
          <w:fldChar w:fldCharType="separate"/>
        </w:r>
        <w:r>
          <w:t>26</w:t>
        </w:r>
        <w:r>
          <w:fldChar w:fldCharType="end"/>
        </w:r>
      </w:hyperlink>
    </w:p>
    <w:p>
      <w:pPr>
        <w:pStyle w:val="TOC2"/>
        <w:tabs>
          <w:tab w:val="right" w:leader="dot" w:pos="8306"/>
        </w:tabs>
      </w:pPr>
      <w:hyperlink w:anchor="_Toc29749" w:history="1">
        <w:r>
          <w:rPr>
            <w:rFonts w:ascii="仿宋" w:eastAsia="仿宋" w:hAnsi="仿宋" w:cs="仿宋" w:hint="eastAsia"/>
            <w:lang w:eastAsia="zh-CN"/>
          </w:rPr>
          <w:t>(一)、建立健全的预算管理制度</w:t>
        </w:r>
        <w:r>
          <w:tab/>
        </w:r>
        <w:r>
          <w:fldChar w:fldCharType="begin"/>
        </w:r>
        <w:r>
          <w:instrText xml:space="preserve"> PAGEREF _Toc29749 \h </w:instrText>
        </w:r>
        <w:r>
          <w:fldChar w:fldCharType="separate"/>
        </w:r>
        <w:r>
          <w:t>26</w:t>
        </w:r>
        <w:r>
          <w:fldChar w:fldCharType="end"/>
        </w:r>
      </w:hyperlink>
    </w:p>
    <w:p>
      <w:pPr>
        <w:pStyle w:val="TOC2"/>
        <w:tabs>
          <w:tab w:val="right" w:leader="dot" w:pos="8306"/>
        </w:tabs>
      </w:pPr>
      <w:hyperlink w:anchor="_Toc21932" w:history="1">
        <w:r>
          <w:rPr>
            <w:rFonts w:ascii="仿宋" w:eastAsia="仿宋" w:hAnsi="仿宋" w:cs="仿宋" w:hint="eastAsia"/>
            <w:lang w:eastAsia="zh-CN"/>
          </w:rPr>
          <w:t>(二)、加强资金流动监控</w:t>
        </w:r>
        <w:r>
          <w:tab/>
        </w:r>
        <w:r>
          <w:fldChar w:fldCharType="begin"/>
        </w:r>
        <w:r>
          <w:instrText xml:space="preserve"> PAGEREF _Toc21932 \h </w:instrText>
        </w:r>
        <w:r>
          <w:fldChar w:fldCharType="separate"/>
        </w:r>
        <w:r>
          <w:t>28</w:t>
        </w:r>
        <w:r>
          <w:fldChar w:fldCharType="end"/>
        </w:r>
      </w:hyperlink>
    </w:p>
    <w:p>
      <w:pPr>
        <w:pStyle w:val="TOC2"/>
        <w:tabs>
          <w:tab w:val="right" w:leader="dot" w:pos="8306"/>
        </w:tabs>
      </w:pPr>
      <w:hyperlink w:anchor="_Toc18648" w:history="1">
        <w:r>
          <w:rPr>
            <w:rFonts w:ascii="仿宋" w:eastAsia="仿宋" w:hAnsi="仿宋" w:cs="仿宋" w:hint="eastAsia"/>
            <w:lang w:eastAsia="zh-CN"/>
          </w:rPr>
          <w:t>(三)、制定完善的风险控制机制</w:t>
        </w:r>
        <w:r>
          <w:tab/>
        </w:r>
        <w:r>
          <w:fldChar w:fldCharType="begin"/>
        </w:r>
        <w:r>
          <w:instrText xml:space="preserve"> PAGEREF _Toc18648 \h </w:instrText>
        </w:r>
        <w:r>
          <w:fldChar w:fldCharType="separate"/>
        </w:r>
        <w:r>
          <w:t>29</w:t>
        </w:r>
        <w:r>
          <w:fldChar w:fldCharType="end"/>
        </w:r>
      </w:hyperlink>
    </w:p>
    <w:p>
      <w:pPr>
        <w:pStyle w:val="TOC2"/>
        <w:tabs>
          <w:tab w:val="right" w:leader="dot" w:pos="8306"/>
        </w:tabs>
      </w:pPr>
      <w:hyperlink w:anchor="_Toc19468" w:history="1">
        <w:r>
          <w:rPr>
            <w:rFonts w:ascii="仿宋" w:eastAsia="仿宋" w:hAnsi="仿宋" w:cs="仿宋" w:hint="eastAsia"/>
            <w:lang w:eastAsia="zh-CN"/>
          </w:rPr>
          <w:t>(四)、优化成本管理</w:t>
        </w:r>
        <w:r>
          <w:tab/>
        </w:r>
        <w:r>
          <w:fldChar w:fldCharType="begin"/>
        </w:r>
        <w:r>
          <w:instrText xml:space="preserve"> PAGEREF _Toc19468 \h </w:instrText>
        </w:r>
        <w:r>
          <w:fldChar w:fldCharType="separate"/>
        </w:r>
        <w:r>
          <w:t>30</w:t>
        </w:r>
        <w:r>
          <w:fldChar w:fldCharType="end"/>
        </w:r>
      </w:hyperlink>
    </w:p>
    <w:p>
      <w:pPr>
        <w:pStyle w:val="TOC1"/>
        <w:tabs>
          <w:tab w:val="right" w:leader="dot" w:pos="8306"/>
        </w:tabs>
      </w:pPr>
      <w:hyperlink w:anchor="_Toc500" w:history="1">
        <w:r>
          <w:rPr>
            <w:rFonts w:ascii="仿宋" w:eastAsia="仿宋" w:hAnsi="仿宋" w:cs="仿宋" w:hint="eastAsia"/>
            <w:lang w:eastAsia="zh-CN"/>
          </w:rPr>
          <w:t>九、焊接设备项目财务管理</w:t>
        </w:r>
        <w:r>
          <w:tab/>
        </w:r>
        <w:r>
          <w:fldChar w:fldCharType="begin"/>
        </w:r>
        <w:r>
          <w:instrText xml:space="preserve"> PAGEREF _Toc500 \h </w:instrText>
        </w:r>
        <w:r>
          <w:fldChar w:fldCharType="separate"/>
        </w:r>
        <w:r>
          <w:t>32</w:t>
        </w:r>
        <w:r>
          <w:fldChar w:fldCharType="end"/>
        </w:r>
      </w:hyperlink>
    </w:p>
    <w:p>
      <w:pPr>
        <w:pStyle w:val="TOC2"/>
        <w:tabs>
          <w:tab w:val="right" w:leader="dot" w:pos="8306"/>
        </w:tabs>
      </w:pPr>
      <w:hyperlink w:anchor="_Toc24739" w:history="1">
        <w:r>
          <w:rPr>
            <w:rFonts w:ascii="仿宋" w:eastAsia="仿宋" w:hAnsi="仿宋" w:cs="仿宋" w:hint="eastAsia"/>
            <w:lang w:eastAsia="zh-CN"/>
          </w:rPr>
          <w:t>(一)、资金需求大</w:t>
        </w:r>
        <w:r>
          <w:tab/>
        </w:r>
        <w:r>
          <w:fldChar w:fldCharType="begin"/>
        </w:r>
        <w:r>
          <w:instrText xml:space="preserve"> PAGEREF _Toc24739 \h </w:instrText>
        </w:r>
        <w:r>
          <w:fldChar w:fldCharType="separate"/>
        </w:r>
        <w:r>
          <w:t>32</w:t>
        </w:r>
        <w:r>
          <w:fldChar w:fldCharType="end"/>
        </w:r>
      </w:hyperlink>
    </w:p>
    <w:p>
      <w:pPr>
        <w:pStyle w:val="TOC2"/>
        <w:tabs>
          <w:tab w:val="right" w:leader="dot" w:pos="8306"/>
        </w:tabs>
      </w:pPr>
      <w:hyperlink w:anchor="_Toc18065" w:history="1">
        <w:r>
          <w:rPr>
            <w:rFonts w:ascii="仿宋" w:eastAsia="仿宋" w:hAnsi="仿宋" w:cs="仿宋" w:hint="eastAsia"/>
            <w:lang w:eastAsia="zh-CN"/>
          </w:rPr>
          <w:t>(二)、研发周期长</w:t>
        </w:r>
        <w:r>
          <w:tab/>
        </w:r>
        <w:r>
          <w:fldChar w:fldCharType="begin"/>
        </w:r>
        <w:r>
          <w:instrText xml:space="preserve"> PAGEREF _Toc18065 \h </w:instrText>
        </w:r>
        <w:r>
          <w:fldChar w:fldCharType="separate"/>
        </w:r>
        <w:r>
          <w:t>33</w:t>
        </w:r>
        <w:r>
          <w:fldChar w:fldCharType="end"/>
        </w:r>
      </w:hyperlink>
    </w:p>
    <w:p>
      <w:pPr>
        <w:pStyle w:val="TOC2"/>
        <w:tabs>
          <w:tab w:val="right" w:leader="dot" w:pos="8306"/>
        </w:tabs>
      </w:pPr>
      <w:hyperlink w:anchor="_Toc17736" w:history="1">
        <w:r>
          <w:rPr>
            <w:rFonts w:ascii="仿宋" w:eastAsia="仿宋" w:hAnsi="仿宋" w:cs="仿宋" w:hint="eastAsia"/>
            <w:lang w:eastAsia="zh-CN"/>
          </w:rPr>
          <w:t>(三)、市场风险大</w:t>
        </w:r>
        <w:r>
          <w:tab/>
        </w:r>
        <w:r>
          <w:fldChar w:fldCharType="begin"/>
        </w:r>
        <w:r>
          <w:instrText xml:space="preserve"> PAGEREF _Toc17736 \h </w:instrText>
        </w:r>
        <w:r>
          <w:fldChar w:fldCharType="separate"/>
        </w:r>
        <w:r>
          <w:t>34</w:t>
        </w:r>
        <w:r>
          <w:fldChar w:fldCharType="end"/>
        </w:r>
      </w:hyperlink>
    </w:p>
    <w:p>
      <w:pPr>
        <w:pStyle w:val="TOC2"/>
        <w:tabs>
          <w:tab w:val="right" w:leader="dot" w:pos="8306"/>
        </w:tabs>
      </w:pPr>
      <w:hyperlink w:anchor="_Toc21588" w:history="1">
        <w:r>
          <w:rPr>
            <w:rFonts w:ascii="仿宋" w:eastAsia="仿宋" w:hAnsi="仿宋" w:cs="仿宋" w:hint="eastAsia"/>
            <w:lang w:eastAsia="zh-CN"/>
          </w:rPr>
          <w:t>(四)、利润率高</w:t>
        </w:r>
        <w:r>
          <w:tab/>
        </w:r>
        <w:r>
          <w:fldChar w:fldCharType="begin"/>
        </w:r>
        <w:r>
          <w:instrText xml:space="preserve"> PAGEREF _Toc21588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5" w:history="1">
        <w:r>
          <w:rPr>
            <w:rFonts w:ascii="仿宋" w:eastAsia="仿宋" w:hAnsi="仿宋" w:cs="仿宋" w:hint="eastAsia"/>
            <w:lang w:eastAsia="zh-CN"/>
          </w:rPr>
          <w:t>十、焊接设备项目投资规划</w:t>
        </w:r>
        <w:r>
          <w:tab/>
        </w:r>
        <w:r>
          <w:fldChar w:fldCharType="begin"/>
        </w:r>
        <w:r>
          <w:instrText xml:space="preserve"> PAGEREF _Toc28555 \h </w:instrText>
        </w:r>
        <w:r>
          <w:fldChar w:fldCharType="separate"/>
        </w:r>
        <w:r>
          <w:t>39</w:t>
        </w:r>
        <w:r>
          <w:fldChar w:fldCharType="end"/>
        </w:r>
      </w:hyperlink>
    </w:p>
    <w:p>
      <w:pPr>
        <w:pStyle w:val="TOC2"/>
        <w:tabs>
          <w:tab w:val="right" w:leader="dot" w:pos="8306"/>
        </w:tabs>
      </w:pPr>
      <w:hyperlink w:anchor="_Toc18181" w:history="1">
        <w:r>
          <w:rPr>
            <w:rFonts w:ascii="仿宋" w:eastAsia="仿宋" w:hAnsi="仿宋" w:cs="仿宋" w:hint="eastAsia"/>
            <w:lang w:eastAsia="zh-CN"/>
          </w:rPr>
          <w:t>(一)、焊接设备项目总投资估算</w:t>
        </w:r>
        <w:r>
          <w:tab/>
        </w:r>
        <w:r>
          <w:fldChar w:fldCharType="begin"/>
        </w:r>
        <w:r>
          <w:instrText xml:space="preserve"> PAGEREF _Toc18181 \h </w:instrText>
        </w:r>
        <w:r>
          <w:fldChar w:fldCharType="separate"/>
        </w:r>
        <w:r>
          <w:t>39</w:t>
        </w:r>
        <w:r>
          <w:fldChar w:fldCharType="end"/>
        </w:r>
      </w:hyperlink>
    </w:p>
    <w:p>
      <w:pPr>
        <w:pStyle w:val="TOC2"/>
        <w:tabs>
          <w:tab w:val="right" w:leader="dot" w:pos="8306"/>
        </w:tabs>
      </w:pPr>
      <w:hyperlink w:anchor="_Toc32424" w:history="1">
        <w:r>
          <w:rPr>
            <w:rFonts w:ascii="仿宋" w:eastAsia="仿宋" w:hAnsi="仿宋" w:cs="仿宋" w:hint="eastAsia"/>
            <w:lang w:eastAsia="zh-CN"/>
          </w:rPr>
          <w:t>(二)、资金筹措</w:t>
        </w:r>
        <w:r>
          <w:tab/>
        </w:r>
        <w:r>
          <w:fldChar w:fldCharType="begin"/>
        </w:r>
        <w:r>
          <w:instrText xml:space="preserve"> PAGEREF _Toc32424 \h </w:instrText>
        </w:r>
        <w:r>
          <w:fldChar w:fldCharType="separate"/>
        </w:r>
        <w:r>
          <w:t>40</w:t>
        </w:r>
        <w:r>
          <w:fldChar w:fldCharType="end"/>
        </w:r>
      </w:hyperlink>
    </w:p>
    <w:p>
      <w:pPr>
        <w:pStyle w:val="TOC1"/>
        <w:tabs>
          <w:tab w:val="right" w:leader="dot" w:pos="8306"/>
        </w:tabs>
      </w:pPr>
      <w:hyperlink w:anchor="_Toc12604" w:history="1">
        <w:r>
          <w:rPr>
            <w:rFonts w:ascii="仿宋" w:eastAsia="仿宋" w:hAnsi="仿宋" w:cs="仿宋" w:hint="eastAsia"/>
            <w:lang w:eastAsia="zh-CN"/>
          </w:rPr>
          <w:t>十一、焊接设备项目创新与研发</w:t>
        </w:r>
        <w:r>
          <w:tab/>
        </w:r>
        <w:r>
          <w:fldChar w:fldCharType="begin"/>
        </w:r>
        <w:r>
          <w:instrText xml:space="preserve"> PAGEREF _Toc12604 \h </w:instrText>
        </w:r>
        <w:r>
          <w:fldChar w:fldCharType="separate"/>
        </w:r>
        <w:r>
          <w:t>41</w:t>
        </w:r>
        <w:r>
          <w:fldChar w:fldCharType="end"/>
        </w:r>
      </w:hyperlink>
    </w:p>
    <w:p>
      <w:pPr>
        <w:pStyle w:val="TOC2"/>
        <w:tabs>
          <w:tab w:val="right" w:leader="dot" w:pos="8306"/>
        </w:tabs>
      </w:pPr>
      <w:hyperlink w:anchor="_Toc4603" w:history="1">
        <w:r>
          <w:rPr>
            <w:rFonts w:ascii="仿宋" w:eastAsia="仿宋" w:hAnsi="仿宋" w:cs="仿宋" w:hint="eastAsia"/>
            <w:lang w:eastAsia="zh-CN"/>
          </w:rPr>
          <w:t>(一)、创新策略与方向</w:t>
        </w:r>
        <w:r>
          <w:tab/>
        </w:r>
        <w:r>
          <w:fldChar w:fldCharType="begin"/>
        </w:r>
        <w:r>
          <w:instrText xml:space="preserve"> PAGEREF _Toc4603 \h </w:instrText>
        </w:r>
        <w:r>
          <w:fldChar w:fldCharType="separate"/>
        </w:r>
        <w:r>
          <w:t>41</w:t>
        </w:r>
        <w:r>
          <w:fldChar w:fldCharType="end"/>
        </w:r>
      </w:hyperlink>
    </w:p>
    <w:p>
      <w:pPr>
        <w:pStyle w:val="TOC2"/>
        <w:tabs>
          <w:tab w:val="right" w:leader="dot" w:pos="8306"/>
        </w:tabs>
      </w:pPr>
      <w:hyperlink w:anchor="_Toc14206" w:history="1">
        <w:r>
          <w:rPr>
            <w:rFonts w:ascii="仿宋" w:eastAsia="仿宋" w:hAnsi="仿宋" w:cs="仿宋" w:hint="eastAsia"/>
            <w:lang w:eastAsia="zh-CN"/>
          </w:rPr>
          <w:t>(二)、研发规划与投入</w:t>
        </w:r>
        <w:r>
          <w:tab/>
        </w:r>
        <w:r>
          <w:fldChar w:fldCharType="begin"/>
        </w:r>
        <w:r>
          <w:instrText xml:space="preserve"> PAGEREF _Toc14206 \h </w:instrText>
        </w:r>
        <w:r>
          <w:fldChar w:fldCharType="separate"/>
        </w:r>
        <w:r>
          <w:t>42</w:t>
        </w:r>
        <w:r>
          <w:fldChar w:fldCharType="end"/>
        </w:r>
      </w:hyperlink>
    </w:p>
    <w:p>
      <w:pPr>
        <w:pStyle w:val="TOC1"/>
        <w:tabs>
          <w:tab w:val="right" w:leader="dot" w:pos="8306"/>
        </w:tabs>
      </w:pPr>
      <w:hyperlink w:anchor="_Toc7202" w:history="1">
        <w:r>
          <w:rPr>
            <w:rFonts w:ascii="仿宋" w:eastAsia="仿宋" w:hAnsi="仿宋" w:cs="仿宋" w:hint="eastAsia"/>
            <w:lang w:eastAsia="zh-CN"/>
          </w:rPr>
          <w:t>十二、焊接设备项目风险管理</w:t>
        </w:r>
        <w:r>
          <w:tab/>
        </w:r>
        <w:r>
          <w:fldChar w:fldCharType="begin"/>
        </w:r>
        <w:r>
          <w:instrText xml:space="preserve"> PAGEREF _Toc7202 \h </w:instrText>
        </w:r>
        <w:r>
          <w:fldChar w:fldCharType="separate"/>
        </w:r>
        <w:r>
          <w:t>44</w:t>
        </w:r>
        <w:r>
          <w:fldChar w:fldCharType="end"/>
        </w:r>
      </w:hyperlink>
    </w:p>
    <w:p>
      <w:pPr>
        <w:pStyle w:val="TOC2"/>
        <w:tabs>
          <w:tab w:val="right" w:leader="dot" w:pos="8306"/>
        </w:tabs>
      </w:pPr>
      <w:hyperlink w:anchor="_Toc10586" w:history="1">
        <w:r>
          <w:rPr>
            <w:rFonts w:ascii="仿宋" w:eastAsia="仿宋" w:hAnsi="仿宋" w:cs="仿宋" w:hint="eastAsia"/>
            <w:lang w:eastAsia="zh-CN"/>
          </w:rPr>
          <w:t>(一)、风险识别与评估</w:t>
        </w:r>
        <w:r>
          <w:tab/>
        </w:r>
        <w:r>
          <w:fldChar w:fldCharType="begin"/>
        </w:r>
        <w:r>
          <w:instrText xml:space="preserve"> PAGEREF _Toc10586 \h </w:instrText>
        </w:r>
        <w:r>
          <w:fldChar w:fldCharType="separate"/>
        </w:r>
        <w:r>
          <w:t>44</w:t>
        </w:r>
        <w:r>
          <w:fldChar w:fldCharType="end"/>
        </w:r>
      </w:hyperlink>
    </w:p>
    <w:p>
      <w:pPr>
        <w:pStyle w:val="TOC2"/>
        <w:tabs>
          <w:tab w:val="right" w:leader="dot" w:pos="8306"/>
        </w:tabs>
      </w:pPr>
      <w:hyperlink w:anchor="_Toc24631" w:history="1">
        <w:r>
          <w:rPr>
            <w:rFonts w:ascii="仿宋" w:eastAsia="仿宋" w:hAnsi="仿宋" w:cs="仿宋" w:hint="eastAsia"/>
            <w:lang w:eastAsia="zh-CN"/>
          </w:rPr>
          <w:t>(二)、风险应对策略</w:t>
        </w:r>
        <w:r>
          <w:tab/>
        </w:r>
        <w:r>
          <w:fldChar w:fldCharType="begin"/>
        </w:r>
        <w:r>
          <w:instrText xml:space="preserve"> PAGEREF _Toc24631 \h </w:instrText>
        </w:r>
        <w:r>
          <w:fldChar w:fldCharType="separate"/>
        </w:r>
        <w:r>
          <w:t>45</w:t>
        </w:r>
        <w:r>
          <w:fldChar w:fldCharType="end"/>
        </w:r>
      </w:hyperlink>
    </w:p>
    <w:p>
      <w:pPr>
        <w:pStyle w:val="TOC2"/>
        <w:tabs>
          <w:tab w:val="right" w:leader="dot" w:pos="8306"/>
        </w:tabs>
      </w:pPr>
      <w:hyperlink w:anchor="_Toc12350" w:history="1">
        <w:r>
          <w:rPr>
            <w:rFonts w:ascii="仿宋" w:eastAsia="仿宋" w:hAnsi="仿宋" w:cs="仿宋" w:hint="eastAsia"/>
            <w:lang w:eastAsia="zh-CN"/>
          </w:rPr>
          <w:t>(三)、风险监控与控制</w:t>
        </w:r>
        <w:r>
          <w:tab/>
        </w:r>
        <w:r>
          <w:fldChar w:fldCharType="begin"/>
        </w:r>
        <w:r>
          <w:instrText xml:space="preserve"> PAGEREF _Toc12350 \h </w:instrText>
        </w:r>
        <w:r>
          <w:fldChar w:fldCharType="separate"/>
        </w:r>
        <w:r>
          <w:t>47</w:t>
        </w:r>
        <w:r>
          <w:fldChar w:fldCharType="end"/>
        </w:r>
      </w:hyperlink>
    </w:p>
    <w:p>
      <w:pPr>
        <w:pStyle w:val="TOC1"/>
        <w:tabs>
          <w:tab w:val="right" w:leader="dot" w:pos="8306"/>
        </w:tabs>
      </w:pPr>
      <w:hyperlink w:anchor="_Toc29123" w:history="1">
        <w:r>
          <w:rPr>
            <w:rFonts w:ascii="仿宋" w:eastAsia="仿宋" w:hAnsi="仿宋" w:cs="仿宋" w:hint="eastAsia"/>
            <w:lang w:eastAsia="zh-CN"/>
          </w:rPr>
          <w:t>十三、供应链管理</w:t>
        </w:r>
        <w:r>
          <w:tab/>
        </w:r>
        <w:r>
          <w:fldChar w:fldCharType="begin"/>
        </w:r>
        <w:r>
          <w:instrText xml:space="preserve"> PAGEREF _Toc29123 \h </w:instrText>
        </w:r>
        <w:r>
          <w:fldChar w:fldCharType="separate"/>
        </w:r>
        <w:r>
          <w:t>48</w:t>
        </w:r>
        <w:r>
          <w:fldChar w:fldCharType="end"/>
        </w:r>
      </w:hyperlink>
    </w:p>
    <w:p>
      <w:pPr>
        <w:pStyle w:val="TOC2"/>
        <w:tabs>
          <w:tab w:val="right" w:leader="dot" w:pos="8306"/>
        </w:tabs>
      </w:pPr>
      <w:hyperlink w:anchor="_Toc10776" w:history="1">
        <w:r>
          <w:rPr>
            <w:rFonts w:ascii="仿宋" w:eastAsia="仿宋" w:hAnsi="仿宋" w:cs="仿宋" w:hint="eastAsia"/>
            <w:lang w:eastAsia="zh-CN"/>
          </w:rPr>
          <w:t>(一)、供应链战略规划</w:t>
        </w:r>
        <w:r>
          <w:tab/>
        </w:r>
        <w:r>
          <w:fldChar w:fldCharType="begin"/>
        </w:r>
        <w:r>
          <w:instrText xml:space="preserve"> PAGEREF _Toc10776 \h </w:instrText>
        </w:r>
        <w:r>
          <w:fldChar w:fldCharType="separate"/>
        </w:r>
        <w:r>
          <w:t>48</w:t>
        </w:r>
        <w:r>
          <w:fldChar w:fldCharType="end"/>
        </w:r>
      </w:hyperlink>
    </w:p>
    <w:p>
      <w:pPr>
        <w:pStyle w:val="TOC2"/>
        <w:tabs>
          <w:tab w:val="right" w:leader="dot" w:pos="8306"/>
        </w:tabs>
      </w:pPr>
      <w:hyperlink w:anchor="_Toc5463" w:history="1">
        <w:r>
          <w:rPr>
            <w:rFonts w:ascii="仿宋" w:eastAsia="仿宋" w:hAnsi="仿宋" w:cs="仿宋" w:hint="eastAsia"/>
            <w:lang w:eastAsia="zh-CN"/>
          </w:rPr>
          <w:t>(二)、供应商选择与合作</w:t>
        </w:r>
        <w:r>
          <w:tab/>
        </w:r>
        <w:r>
          <w:fldChar w:fldCharType="begin"/>
        </w:r>
        <w:r>
          <w:instrText xml:space="preserve"> PAGEREF _Toc5463 \h </w:instrText>
        </w:r>
        <w:r>
          <w:fldChar w:fldCharType="separate"/>
        </w:r>
        <w:r>
          <w:t>49</w:t>
        </w:r>
        <w:r>
          <w:fldChar w:fldCharType="end"/>
        </w:r>
      </w:hyperlink>
    </w:p>
    <w:p>
      <w:pPr>
        <w:pStyle w:val="TOC2"/>
        <w:tabs>
          <w:tab w:val="right" w:leader="dot" w:pos="8306"/>
        </w:tabs>
      </w:pPr>
      <w:hyperlink w:anchor="_Toc13840" w:history="1">
        <w:r>
          <w:rPr>
            <w:rFonts w:ascii="仿宋" w:eastAsia="仿宋" w:hAnsi="仿宋" w:cs="仿宋" w:hint="eastAsia"/>
            <w:lang w:eastAsia="zh-CN"/>
          </w:rPr>
          <w:t>(三)、物流与库存管理</w:t>
        </w:r>
        <w:r>
          <w:tab/>
        </w:r>
        <w:r>
          <w:fldChar w:fldCharType="begin"/>
        </w:r>
        <w:r>
          <w:instrText xml:space="preserve"> PAGEREF _Toc13840 \h </w:instrText>
        </w:r>
        <w:r>
          <w:fldChar w:fldCharType="separate"/>
        </w:r>
        <w:r>
          <w:t>50</w:t>
        </w:r>
        <w:r>
          <w:fldChar w:fldCharType="end"/>
        </w:r>
      </w:hyperlink>
    </w:p>
    <w:p>
      <w:pPr>
        <w:pStyle w:val="TOC1"/>
        <w:tabs>
          <w:tab w:val="right" w:leader="dot" w:pos="8306"/>
        </w:tabs>
      </w:pPr>
      <w:hyperlink w:anchor="_Toc3828" w:history="1">
        <w:r>
          <w:rPr>
            <w:rFonts w:ascii="仿宋" w:eastAsia="仿宋" w:hAnsi="仿宋" w:cs="仿宋" w:hint="eastAsia"/>
            <w:lang w:eastAsia="zh-CN"/>
          </w:rPr>
          <w:t>十四、焊接设备项目治理与监督</w:t>
        </w:r>
        <w:r>
          <w:tab/>
        </w:r>
        <w:r>
          <w:fldChar w:fldCharType="begin"/>
        </w:r>
        <w:r>
          <w:instrText xml:space="preserve"> PAGEREF _Toc3828 \h </w:instrText>
        </w:r>
        <w:r>
          <w:fldChar w:fldCharType="separate"/>
        </w:r>
        <w:r>
          <w:t>52</w:t>
        </w:r>
        <w:r>
          <w:fldChar w:fldCharType="end"/>
        </w:r>
      </w:hyperlink>
    </w:p>
    <w:p>
      <w:pPr>
        <w:pStyle w:val="TOC2"/>
        <w:tabs>
          <w:tab w:val="right" w:leader="dot" w:pos="8306"/>
        </w:tabs>
      </w:pPr>
      <w:hyperlink w:anchor="_Toc27596" w:history="1">
        <w:r>
          <w:rPr>
            <w:rFonts w:ascii="仿宋" w:eastAsia="仿宋" w:hAnsi="仿宋" w:cs="仿宋" w:hint="eastAsia"/>
            <w:lang w:eastAsia="zh-CN"/>
          </w:rPr>
          <w:t>(一)、焊接设备项目治理结构</w:t>
        </w:r>
        <w:r>
          <w:tab/>
        </w:r>
        <w:r>
          <w:fldChar w:fldCharType="begin"/>
        </w:r>
        <w:r>
          <w:instrText xml:space="preserve"> PAGEREF _Toc27596 \h </w:instrText>
        </w:r>
        <w:r>
          <w:fldChar w:fldCharType="separate"/>
        </w:r>
        <w:r>
          <w:t>52</w:t>
        </w:r>
        <w:r>
          <w:fldChar w:fldCharType="end"/>
        </w:r>
      </w:hyperlink>
    </w:p>
    <w:p>
      <w:pPr>
        <w:pStyle w:val="TOC2"/>
        <w:tabs>
          <w:tab w:val="right" w:leader="dot" w:pos="8306"/>
        </w:tabs>
      </w:pPr>
      <w:hyperlink w:anchor="_Toc5286" w:history="1">
        <w:r>
          <w:rPr>
            <w:rFonts w:ascii="仿宋" w:eastAsia="仿宋" w:hAnsi="仿宋" w:cs="仿宋" w:hint="eastAsia"/>
            <w:lang w:eastAsia="zh-CN"/>
          </w:rPr>
          <w:t>(二)、监督与审计</w:t>
        </w:r>
        <w:r>
          <w:tab/>
        </w:r>
        <w:r>
          <w:fldChar w:fldCharType="begin"/>
        </w:r>
        <w:r>
          <w:instrText xml:space="preserve"> PAGEREF _Toc5286 \h </w:instrText>
        </w:r>
        <w:r>
          <w:fldChar w:fldCharType="separate"/>
        </w:r>
        <w:r>
          <w:t>53</w:t>
        </w:r>
        <w:r>
          <w:fldChar w:fldCharType="end"/>
        </w:r>
      </w:hyperlink>
    </w:p>
    <w:p>
      <w:pPr>
        <w:pStyle w:val="TOC1"/>
        <w:tabs>
          <w:tab w:val="right" w:leader="dot" w:pos="8306"/>
        </w:tabs>
      </w:pPr>
      <w:hyperlink w:anchor="_Toc14883" w:history="1">
        <w:r>
          <w:rPr>
            <w:rFonts w:ascii="仿宋" w:eastAsia="仿宋" w:hAnsi="仿宋" w:cs="仿宋" w:hint="eastAsia"/>
            <w:lang w:eastAsia="zh-CN"/>
          </w:rPr>
          <w:t>十五、焊接设备项目工程方案分析</w:t>
        </w:r>
        <w:r>
          <w:tab/>
        </w:r>
        <w:r>
          <w:fldChar w:fldCharType="begin"/>
        </w:r>
        <w:r>
          <w:instrText xml:space="preserve"> PAGEREF _Toc14883 \h </w:instrText>
        </w:r>
        <w:r>
          <w:fldChar w:fldCharType="separate"/>
        </w:r>
        <w:r>
          <w:t>55</w:t>
        </w:r>
        <w:r>
          <w:fldChar w:fldCharType="end"/>
        </w:r>
      </w:hyperlink>
    </w:p>
    <w:p>
      <w:pPr>
        <w:pStyle w:val="TOC2"/>
        <w:tabs>
          <w:tab w:val="right" w:leader="dot" w:pos="8306"/>
        </w:tabs>
      </w:pPr>
      <w:hyperlink w:anchor="_Toc3837" w:history="1">
        <w:r>
          <w:rPr>
            <w:rFonts w:ascii="仿宋" w:eastAsia="仿宋" w:hAnsi="仿宋" w:cs="仿宋" w:hint="eastAsia"/>
            <w:lang w:eastAsia="zh-CN"/>
          </w:rPr>
          <w:t>(一)、建筑工程设计原则</w:t>
        </w:r>
        <w:r>
          <w:tab/>
        </w:r>
        <w:r>
          <w:fldChar w:fldCharType="begin"/>
        </w:r>
        <w:r>
          <w:instrText xml:space="preserve"> PAGEREF _Toc3837 \h </w:instrText>
        </w:r>
        <w:r>
          <w:fldChar w:fldCharType="separate"/>
        </w:r>
        <w:r>
          <w:t>55</w:t>
        </w:r>
        <w:r>
          <w:fldChar w:fldCharType="end"/>
        </w:r>
      </w:hyperlink>
    </w:p>
    <w:p>
      <w:pPr>
        <w:pStyle w:val="TOC2"/>
        <w:tabs>
          <w:tab w:val="right" w:leader="dot" w:pos="8306"/>
        </w:tabs>
      </w:pPr>
      <w:hyperlink w:anchor="_Toc4143" w:history="1">
        <w:r>
          <w:rPr>
            <w:rFonts w:ascii="仿宋" w:eastAsia="仿宋" w:hAnsi="仿宋" w:cs="仿宋" w:hint="eastAsia"/>
            <w:lang w:eastAsia="zh-CN"/>
          </w:rPr>
          <w:t>(二)、土建工程建设指标</w:t>
        </w:r>
        <w:r>
          <w:tab/>
        </w:r>
        <w:r>
          <w:fldChar w:fldCharType="begin"/>
        </w:r>
        <w:r>
          <w:instrText xml:space="preserve"> PAGEREF _Toc4143 \h </w:instrText>
        </w:r>
        <w:r>
          <w:fldChar w:fldCharType="separate"/>
        </w:r>
        <w:r>
          <w:t>58</w:t>
        </w:r>
        <w:r>
          <w:fldChar w:fldCharType="end"/>
        </w:r>
      </w:hyperlink>
    </w:p>
    <w:p>
      <w:pPr>
        <w:pStyle w:val="TOC1"/>
        <w:tabs>
          <w:tab w:val="right" w:leader="dot" w:pos="8306"/>
        </w:tabs>
      </w:pPr>
      <w:hyperlink w:anchor="_Toc24137" w:history="1">
        <w:r>
          <w:rPr>
            <w:rFonts w:ascii="仿宋" w:eastAsia="仿宋" w:hAnsi="仿宋" w:cs="仿宋" w:hint="eastAsia"/>
            <w:lang w:eastAsia="zh-CN"/>
          </w:rPr>
          <w:t>十六、营销与推广策略</w:t>
        </w:r>
        <w:r>
          <w:tab/>
        </w:r>
        <w:r>
          <w:fldChar w:fldCharType="begin"/>
        </w:r>
        <w:r>
          <w:instrText xml:space="preserve"> PAGEREF _Toc24137 \h </w:instrText>
        </w:r>
        <w:r>
          <w:fldChar w:fldCharType="separate"/>
        </w:r>
        <w:r>
          <w:t>60</w:t>
        </w:r>
        <w:r>
          <w:fldChar w:fldCharType="end"/>
        </w:r>
      </w:hyperlink>
    </w:p>
    <w:p>
      <w:pPr>
        <w:pStyle w:val="TOC2"/>
        <w:tabs>
          <w:tab w:val="right" w:leader="dot" w:pos="8306"/>
        </w:tabs>
      </w:pPr>
      <w:hyperlink w:anchor="_Toc19480" w:history="1">
        <w:r>
          <w:rPr>
            <w:rFonts w:ascii="仿宋" w:eastAsia="仿宋" w:hAnsi="仿宋" w:cs="仿宋" w:hint="eastAsia"/>
            <w:lang w:eastAsia="zh-CN"/>
          </w:rPr>
          <w:t>(一)、产品/服务定位与特点</w:t>
        </w:r>
        <w:r>
          <w:tab/>
        </w:r>
        <w:r>
          <w:fldChar w:fldCharType="begin"/>
        </w:r>
        <w:r>
          <w:instrText xml:space="preserve"> PAGEREF _Toc19480 \h </w:instrText>
        </w:r>
        <w:r>
          <w:fldChar w:fldCharType="separate"/>
        </w:r>
        <w:r>
          <w:t>60</w:t>
        </w:r>
        <w:r>
          <w:fldChar w:fldCharType="end"/>
        </w:r>
      </w:hyperlink>
    </w:p>
    <w:p>
      <w:pPr>
        <w:pStyle w:val="TOC2"/>
        <w:tabs>
          <w:tab w:val="right" w:leader="dot" w:pos="8306"/>
        </w:tabs>
      </w:pPr>
      <w:hyperlink w:anchor="_Toc21191" w:history="1">
        <w:r>
          <w:rPr>
            <w:rFonts w:ascii="仿宋" w:eastAsia="仿宋" w:hAnsi="仿宋" w:cs="仿宋" w:hint="eastAsia"/>
            <w:lang w:eastAsia="zh-CN"/>
          </w:rPr>
          <w:t>(二)、市场定位与竞争分析</w:t>
        </w:r>
        <w:r>
          <w:tab/>
        </w:r>
        <w:r>
          <w:fldChar w:fldCharType="begin"/>
        </w:r>
        <w:r>
          <w:instrText xml:space="preserve"> PAGEREF _Toc21191 \h </w:instrText>
        </w:r>
        <w:r>
          <w:fldChar w:fldCharType="separate"/>
        </w:r>
        <w:r>
          <w:t>61</w:t>
        </w:r>
        <w:r>
          <w:fldChar w:fldCharType="end"/>
        </w:r>
      </w:hyperlink>
    </w:p>
    <w:p>
      <w:pPr>
        <w:pStyle w:val="TOC2"/>
        <w:tabs>
          <w:tab w:val="right" w:leader="dot" w:pos="8306"/>
        </w:tabs>
      </w:pPr>
      <w:hyperlink w:anchor="_Toc1297" w:history="1">
        <w:r>
          <w:rPr>
            <w:rFonts w:ascii="仿宋" w:eastAsia="仿宋" w:hAnsi="仿宋" w:cs="仿宋" w:hint="eastAsia"/>
            <w:lang w:eastAsia="zh-CN"/>
          </w:rPr>
          <w:t>(三)、营销渠道与策略</w:t>
        </w:r>
        <w:r>
          <w:tab/>
        </w:r>
        <w:r>
          <w:fldChar w:fldCharType="begin"/>
        </w:r>
        <w:r>
          <w:instrText xml:space="preserve"> PAGEREF _Toc1297 \h </w:instrText>
        </w:r>
        <w:r>
          <w:fldChar w:fldCharType="separate"/>
        </w:r>
        <w:r>
          <w:t>62</w:t>
        </w:r>
        <w:r>
          <w:fldChar w:fldCharType="end"/>
        </w:r>
      </w:hyperlink>
    </w:p>
    <w:p>
      <w:pPr>
        <w:pStyle w:val="TOC2"/>
        <w:tabs>
          <w:tab w:val="right" w:leader="dot" w:pos="8306"/>
        </w:tabs>
      </w:pPr>
      <w:hyperlink w:anchor="_Toc14113" w:history="1">
        <w:r>
          <w:rPr>
            <w:rFonts w:ascii="仿宋" w:eastAsia="仿宋" w:hAnsi="仿宋" w:cs="仿宋" w:hint="eastAsia"/>
            <w:lang w:eastAsia="zh-CN"/>
          </w:rPr>
          <w:t>(四)、推广与宣传活动</w:t>
        </w:r>
        <w:r>
          <w:tab/>
        </w:r>
        <w:r>
          <w:fldChar w:fldCharType="begin"/>
        </w:r>
        <w:r>
          <w:instrText xml:space="preserve"> PAGEREF _Toc14113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14"/>
      <w:r>
        <w:rPr>
          <w:rFonts w:ascii="仿宋" w:eastAsia="仿宋" w:hAnsi="仿宋" w:cs="仿宋" w:hint="eastAsia"/>
          <w:sz w:val="28"/>
          <w:lang w:eastAsia="zh-CN"/>
        </w:rPr>
        <w:t>一、焊接设备项目绩效评估</w:t>
      </w:r>
      <w:bookmarkEnd w:id="2"/>
    </w:p>
    <w:p>
      <w:pPr>
        <w:pStyle w:val="Heading2"/>
        <w:rPr>
          <w:rFonts w:ascii="仿宋" w:eastAsia="仿宋" w:hAnsi="仿宋" w:cs="仿宋" w:hint="eastAsia"/>
          <w:lang w:eastAsia="zh-CN"/>
        </w:rPr>
      </w:pPr>
      <w:bookmarkStart w:id="3" w:name="_Toc272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中，我们设计了一套全面的绩效评估指标，以确保焊接设备项目的可控和成功交付。这些指标跨足焊接设备项目目标、成本、进度和质量等多个维度，为我们提供了全面洞察焊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目标达成率是我们关注的首要指标。我们设定了明确的目标，并通过定期监测和评估，迅速发现并应对潜在的目标偏差。这为焊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成本绩效是另一个核心关注点。通过实际成本与预算成本的对比分析，我们深入了解成本差异的原因，及时调整资源分配，保持焊接设备项目在经济效益方面的合理水平。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进度作为关键的绩效指标之一，得到了精心的关注。我们制定了详细的焊接设备项目进度计划，并设立了进度符合度指标，确保实际进度与计划进度保持一致。这使我们能够快速发现和解决潜在的进度问题，保持焊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焊接设备项目绩效的不可或缺的一环。我们引入了一系列的质量标准和客户满意度指标，以确保焊接设备项目交付的成果在质量上达到或超越预期水平。通过持续监测这些指标，我们努力提升焊接设备项目整体质量水平，为焊接设备项目的成功交付提供有力保障。通过这些科学且全面的绩效评估，我们能够更好地引导焊接设备项目的持续改进，确保焊接设备项目目标的顺利达成。</w:t>
      </w:r>
    </w:p>
    <w:p>
      <w:pPr>
        <w:pStyle w:val="Heading2"/>
        <w:ind w:firstLine="560" w:firstLineChars="200"/>
        <w:rPr>
          <w:rFonts w:ascii="仿宋" w:eastAsia="仿宋" w:hAnsi="仿宋" w:cs="仿宋" w:hint="eastAsia"/>
          <w:sz w:val="28"/>
          <w:lang w:eastAsia="zh-CN"/>
        </w:rPr>
      </w:pPr>
      <w:bookmarkStart w:id="4" w:name="_Toc83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绩效评估是焊接设备项目中的关键环节，为确保焊接设备项目达到预期目标，我们采用了多层次、多维度的绩效评估方法。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焊接设备项目的战略目标对齐，确保每个决策和行动都与焊接设备项目整体目标保持一致。团队会定期召开战略对齐会议，审视当前工作与焊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焊接设备项目进度、质量、成本和风险等方面。这些指标通过数据收集和分析，为焊接设备项目管理团队提供了客观的评估依据。例如，我们通过焊接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绩效评估不仅仅停留在焊接设备项目内部，还考虑了焊接设备项目对外部环境的影响。我们定期进行干系人满意度调查，以了解各利益相关方对焊接设备项目的期望和满意度，并及时做出调整。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这种多层次、多角度的绩效评估方法，使得我们能够全面了解焊接设备项目的运行状态，及时做出调整，确保焊接设备项目在不断变化的环境中保持稳健前行。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55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为了确保焊接设备项目的有效管理和不断优化，我们采用了精心设计的绩效评估周期。这个周期旨在实现灵活、实时和全面的评估，以适应焊接设备项目执行中的各种挑战。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焊接设备项目的不同需求，分为短期、中期和长期。短期评估关注每个迭代或工作周期，以及时发现和解决当前任务中的问题。中期评估涵盖几个迭代，深入了解整体焊接设备项目的趋势和性能。长期评估则着眼于整个焊接设备项目阶段，确保焊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焊接设备项目管理工具和协作平台，团队成员能够随时更新和分享焊接设备项目数据。这种实时性的反馈机制使我们能够及时察觉潜在问题，快速调整，保持焊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焊接设备项目的决策制定密不可分。每个周期的焊接设备项目回顾会议成为集体总结经验、识别问题深层次原因并找到创新解决方案的平台。这种定期的反思与调整机制使焊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897"/>
      <w:r>
        <w:rPr>
          <w:rFonts w:ascii="仿宋" w:eastAsia="仿宋" w:hAnsi="仿宋" w:cs="仿宋" w:hint="eastAsia"/>
          <w:sz w:val="28"/>
          <w:lang w:eastAsia="zh-CN"/>
        </w:rPr>
        <w:t>二、焊接设备项目危机管理</w:t>
      </w:r>
      <w:bookmarkEnd w:id="6"/>
    </w:p>
    <w:p>
      <w:pPr>
        <w:pStyle w:val="Heading2"/>
        <w:rPr>
          <w:rFonts w:ascii="仿宋" w:eastAsia="仿宋" w:hAnsi="仿宋" w:cs="仿宋" w:hint="eastAsia"/>
          <w:lang w:eastAsia="zh-CN"/>
        </w:rPr>
      </w:pPr>
      <w:bookmarkStart w:id="7" w:name="_Toc386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危机管理中，危机预警与识别是确保焊接设备项目稳健运行的核心步骤。通过建立全面的监测机制，焊接设备项目团队旨在及时发现和理解潜在的风险和危机因素，以便采取及时的预防和应对措施，确保焊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首先，通过深入的风险评估，焊接设备项目团队全面分析了整个焊接设备项目和各个阶段可能存在的威胁。这包括准确评估每个潜在风险的发生概率和可能影响的程度，为后续危机预警提供了有力支持。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焊接设备项目团队着重于明确定义焊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焊接设备项目进展的持续监控，团队能够及时发现潜在问题并作出迅速反应。焊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在这一阶段，团队的专业素养和反应速度将发挥至关重要的作用，以确保潜在危机能够在初期得到有效的处理，最大程度地减轻负面影响。通过危机预警与识别，焊接设备项目得以更有序、可控地推进。</w:t>
      </w:r>
    </w:p>
    <w:p>
      <w:pPr>
        <w:pStyle w:val="Heading2"/>
        <w:ind w:firstLine="560" w:firstLineChars="200"/>
        <w:rPr>
          <w:rFonts w:ascii="仿宋" w:eastAsia="仿宋" w:hAnsi="仿宋" w:cs="仿宋" w:hint="eastAsia"/>
          <w:sz w:val="28"/>
          <w:lang w:eastAsia="zh-CN"/>
        </w:rPr>
      </w:pPr>
      <w:bookmarkStart w:id="8" w:name="_Toc1332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在危机发生时，焊接设备项目团队立即行动，成立了应急小组。该小组的任务是迅速制定并实施紧急应对措施，以最小化潜在损失。以下是采取的主要措施：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暂停焊接设备项目进度：为遏制危机蔓延，焊接设备项目暂时停止进行，以便全面评估当前状况。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资源重新分配：重新评估焊接设备项目资源的分配，确保最大限度地减小损失。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实时沟通：与关键利益相关者建立实时沟通机制，向他们传递焊接设备项目危机的实际状况，保障焊接设备项目核心利益。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在紧急应对的同时，焊接设备项目团队强调了团队协作和有效沟通的重要性。以下是团队协作的关键举措：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信息共享机制：建立了信息共享平台，确保团队成员能够及时获取焊接设备项目危机的实时信息。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领导者沟通：焊接设备项目领导者通过定期会议和即时沟通工具，指导团队应对危机，保持团队稳定运行。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随着危机得到初步控制，焊接设备项目团队转向制定恢复计划，以确保焊接设备项目能够从中迅速恢复。主要恢复计划包括：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修复受损的进度计划：重新评估焊接设备项目进度，制定修复计划，确保焊接设备项目尽快回归正常进程。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重新调整资源分配：优化资源分配，确保焊接设备项目在有限资源下高效运转。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风险管理机制加强：对焊接设备项目风险进行全面评估，制定更强化的风险管理策略，以预防未来可能的危机。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948"/>
      <w:r>
        <w:rPr>
          <w:rFonts w:ascii="仿宋" w:eastAsia="仿宋" w:hAnsi="仿宋" w:cs="仿宋" w:hint="eastAsia"/>
          <w:sz w:val="28"/>
          <w:lang w:eastAsia="zh-CN"/>
        </w:rPr>
        <w:t>三、焊接设备项目选址可行性分析</w:t>
      </w:r>
      <w:bookmarkEnd w:id="9"/>
    </w:p>
    <w:p>
      <w:pPr>
        <w:pStyle w:val="Heading2"/>
        <w:rPr>
          <w:rFonts w:ascii="仿宋" w:eastAsia="仿宋" w:hAnsi="仿宋" w:cs="仿宋" w:hint="eastAsia"/>
          <w:lang w:eastAsia="zh-CN"/>
        </w:rPr>
      </w:pPr>
      <w:bookmarkStart w:id="10" w:name="_Toc29879"/>
      <w:r>
        <w:rPr>
          <w:rFonts w:ascii="仿宋" w:eastAsia="仿宋" w:hAnsi="仿宋" w:cs="仿宋" w:hint="eastAsia"/>
          <w:lang w:eastAsia="zh-CN"/>
        </w:rPr>
        <w:t>(一)、焊接设备项目选址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该焊接设备项目选址位于XX省XX市XX区XXX街道</w:t>
      </w:r>
    </w:p>
    <w:p>
      <w:pPr>
        <w:pStyle w:val="Heading2"/>
        <w:ind w:firstLine="560" w:firstLineChars="200"/>
        <w:rPr>
          <w:rFonts w:ascii="仿宋" w:eastAsia="仿宋" w:hAnsi="仿宋" w:cs="仿宋" w:hint="eastAsia"/>
          <w:sz w:val="28"/>
          <w:lang w:eastAsia="zh-CN"/>
        </w:rPr>
      </w:pPr>
      <w:bookmarkStart w:id="11" w:name="_Toc3073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焊接设备项目的征地面积将根据焊接设备项目的实际规模和需求进行精确规划。具体面积XXX平方米，旨在确保焊接设备项目不仅能够满足当前的发展需求，还能够预留空间以适应未来的扩展。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净用地面积是在征地面积基础上去除不可利用面积后的实际可开发用地。具体面积XXX平方米，考虑到环保、交通、安全等多方面因素，以确保焊接设备项目在整体利用效率上达到最优。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焊接设备项目计划建设的建筑总规模具体面积XXX平方米。这一规模的确定综合考虑了焊接设备项目的性质、规模，以及城市规划的相关要求，确保建筑布局与周边环境协调一致。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绿地率是焊接设备项目用地中被规划为绿地的比例。具体面积XXX平方米，旨在通过合理规划绿地，改善焊接设备项目周边环境，提升居民生活质量，并符合城市整体绿化规划。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容积率是用地上可以建设的建筑总体积与用地面积之比。具体面积XXX，通过合理的容积率规划，确保焊接设备项目建筑规模与周边环境和谐共生。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确保焊接设备项目选址与当地城市规划相一致，具体面积XXX平方米。通过与城市规划部门深入沟通，确保焊接设备项目不仅符合城市的整体发展方向，还能够融入城市的发展布局，为城市的长远发展贡献力量。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焊接设备项目选址符合当地产业政策，具体面积XXX平方米。这包括焊接设备项目对当地经济的促进作用，以及对相关产业的带动效应，确保焊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用地总体要求必须符合环保和可持续发展的原则，具体面积XXX平方米。通过采用绿色建筑设计、节能减排等措施，确保焊接设备项目在建设和运营过程中对环境的影响最小化，达到可持续发展的要求。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确保焊接设备项目选址具备必要的公共设施配套，具体面积XXX平方米。这包括交通便利性、教育、医疗等基础设施，以提高居民生活品质，使得焊接设备项目选址更具吸引力。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考虑用地总体要求对当地社会稳定性的影响，具体面积XXX平方米。通过深入了解当地社区反馈，确保焊接设备项目的选址和建设过程对当地社会和谐稳定产生积极作用。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焊接设备项目选址不仅符合法规和规划，还在实际操作中具有可行性。这一全面规划将为焊接设备项目的成功实施提供坚实的基础，确保焊接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3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焊接设备项目的设备规划和空间设计中，我们将采取灵活设备布局的措施。设备布局将根据实际需求进行灵活设计，避免不必要的浪费。通过合理规划设备摆放位置，我们将提高设备的利用率，减少设备间距，以确保焊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焊接设备项目内部引入共享设施的概念，例如共享会议室、办公区等。通过这种方式，我们可以减少对资源的重复建设，提高资源共享效率，从而减小焊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30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焊接设备项目的总图布置中，我们将不同功能区域进行明确的规划，以最大程度满足焊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53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焊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焊接设备项目对环境的影响是综合评价的重要因素之一。我们将详细考虑选址周边的自然环境、生态保护区、水源地等情况，确保焊接设备项目的建设和运营对环境影响最小化，并符合当地的环保法规标准。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对选址的评价还需充分考虑当地政府的产业政策和法规。我们将详细了解焊接设备项目所在地的相关政策，确保焊接设备项目的规划和运营与当地法规相符，降低不必要的法律风险。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考虑到社会稳定性对企业运营的重要性，我们将评估选址地区的社会安全情况、劳工关系、社区反馈等方面，以确保焊接设备项目的建设和运营不会受到社会稳定性的负面影响。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最后，我们将综合考虑用地成本，包括土地购置费用、土地开发成本等。通过对用地成本的详细评估，我们能够做出更为精确的经济效益分析，为焊接设备项目的投资决策提供有力支持。</w:t>
      </w:r>
    </w:p>
    <w:p>
      <w:pPr>
        <w:pStyle w:val="Heading1"/>
        <w:ind w:firstLine="560" w:firstLineChars="200"/>
        <w:rPr>
          <w:rFonts w:ascii="仿宋" w:eastAsia="仿宋" w:hAnsi="仿宋" w:cs="仿宋" w:hint="eastAsia"/>
          <w:sz w:val="28"/>
          <w:lang w:eastAsia="zh-CN"/>
        </w:rPr>
      </w:pPr>
      <w:bookmarkStart w:id="15" w:name="_Toc1993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3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焊接设备项目的技术管理特点体现在其创新导向。通过引入最先进的技术趋势和解决方案，焊接设备项目致力于提升科技含量、提高质量和效率水平。这意味着我们将采用最新的工具和方法，确保焊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接设备项目技术管理的显著特征。通过整合不同领域的技术资源，我们实现了跨学科的协同工作。这有助于优化技术架构，提高整体效能。此外，整合性策略还促进了不同技术团队之间的紧密沟通和高效合作，确保焊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焊接设备项目所采用的技术。通过不断优化技术方案，焊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焊接设备项目团队将在焊接设备项目初期识别可能的技术风险，并采取相应的预防和应对措施。通过建立健全的风险评估机制，焊接设备项目能够在实施过程中及时发现并解决潜在的技术问题，保障焊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焊接设备项目中，技术将成为焊接设备项目成功的有力支持。这一深度剖析揭示了技术管理在焊接设备项目实施中的关键作用，为焊接设备项目的技术基础奠定了坚实的基础。</w:t>
      </w:r>
    </w:p>
    <w:p>
      <w:pPr>
        <w:pStyle w:val="Heading2"/>
        <w:ind w:firstLine="560" w:firstLineChars="200"/>
        <w:rPr>
          <w:rFonts w:ascii="仿宋" w:eastAsia="仿宋" w:hAnsi="仿宋" w:cs="仿宋" w:hint="eastAsia"/>
          <w:sz w:val="28"/>
          <w:lang w:eastAsia="zh-CN"/>
        </w:rPr>
      </w:pPr>
      <w:bookmarkStart w:id="17" w:name="_Toc26130"/>
      <w:r>
        <w:rPr>
          <w:rFonts w:ascii="仿宋" w:eastAsia="仿宋" w:hAnsi="仿宋" w:cs="仿宋" w:hint="eastAsia"/>
          <w:sz w:val="28"/>
          <w:lang w:eastAsia="zh-CN"/>
        </w:rPr>
        <w:t>(二)、焊接设备项目工艺技术设计方案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焊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焊接设备项目将严格按照相关行业规范要求进行组织。通过有效控制产品质量，焊接设备项目将致力于为顾客提供优质的焊接设备项目产品和良好的服务。这体现了焊接设备项目对于生产活动合规性和质量标准的高度重视，为焊接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焊接设备项目注重生态效益和清洁生产原则。焊接设备项目建设将紧密结合地方特色经济发展，与社会经济发展规划和区域环境保护规划方案相协调一致。通过与当地区域自然生态系统的结合，焊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焊接设备项目产品具有多样化的客户需求和个性化的特点。因此，焊接设备项目产品规格品种多样，且单批生产数量较小。为满足这一特点，焊接设备项目承办单位将建设先进的柔性制造生产线。通过广泛应用柔性制造技术，焊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焊接设备项目采用的技术具有较高的技术含量和自动化水平，处于国内先进水平。这一技术选用不仅体现了对生产效率、质量和环境友好性的高标准要求，同时为焊接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874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为确保焊接设备项目的高效生产和技术实施，我们制定了一套精心设计的设备选型方案，以满足焊接设备项目生产、质量和环保的要求。该方案的主要特点如下：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https://d.book118.com/158127102032006030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46BE4"/>
    <w:rsid w:val="20A46B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271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2024-01-21T16:56:00Z</dcterms:created>
  <dcterms:modified xsi:type="dcterms:W3CDTF">2024-01-21T16:56:38Z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D1312E5B49BE4339812FD17A53BA19A7_11</vt:lpwstr>
  </property>
  <property fmtid="{D5CDD505-2E9C-101B-9397-08002B2CF9AE}" pid="3" name="KSOProductBuildVer">
    <vt:lpwstr>2052-12.1.0.16120</vt:lpwstr>
  </property>
</Properties>
</file>