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50" w:after="50" w:line="360" w:lineRule="auto"/>
        <w:jc w:val="left"/>
        <w:rPr>
          <w:i/>
          <w:iCs/>
          <w:color w:val="FF0000"/>
          <w:sz w:val="30"/>
          <w:szCs w:val="30"/>
        </w:rPr>
      </w:pPr>
    </w:p>
    <w:p>
      <w:pPr>
        <w:spacing w:before="50" w:after="50" w:line="360" w:lineRule="auto"/>
        <w:jc w:val="center"/>
        <w:rPr>
          <w:rFonts w:ascii="宋体" w:eastAsia="宋体" w:hAnsi="宋体"/>
          <w:sz w:val="28"/>
          <w:szCs w:val="28"/>
        </w:rPr>
        <w:sectPr>
          <w:headerReference w:type="default" r:id="rId5"/>
          <w:footerReference w:type="default" r:id="rId6"/>
          <w:pgSz w:w="11906" w:h="16838"/>
          <w:pgMar w:top="1304" w:right="1304" w:bottom="1474" w:left="1701" w:header="851" w:footer="992" w:gutter="0"/>
          <w:pgNumType w:start="1"/>
          <w:cols w:num="1" w:space="425"/>
          <w:docGrid w:linePitch="312" w:charSpace="0"/>
        </w:sectPr>
      </w:pPr>
      <w:r>
        <w:rPr>
          <w:rFonts w:ascii="宋体" w:eastAsia="宋体" w:hAnsi="宋体"/>
          <w:sz w:val="28"/>
          <w:szCs w:val="28"/>
        </w:rPr>
        <w:t xml:space="preserve"> </w:t>
      </w:r>
      <w:bookmarkStart w:id="0" w:name="_GoBack"/>
      <w:bookmarkEnd w:id="0"/>
    </w:p>
    <w:p>
      <w:pPr>
        <w:spacing w:before="312" w:beforeLines="100" w:after="312" w:afterLines="100" w:line="360" w:lineRule="auto"/>
        <w:jc w:val="center"/>
        <w:rPr>
          <w:rFonts w:ascii="黑体" w:eastAsia="黑体" w:hAnsi="黑体"/>
          <w:b/>
          <w:color w:val="000000" w:themeColor="text1"/>
          <w:sz w:val="32"/>
          <w:szCs w:val="32"/>
          <w14:textFill>
            <w14:solidFill>
              <w14:schemeClr w14:val="tx1"/>
            </w14:solidFill>
          </w14:textFill>
        </w:rPr>
      </w:pPr>
      <w:r>
        <w:rPr>
          <w:rFonts w:ascii="黑体" w:eastAsia="黑体" w:hAnsi="黑体" w:hint="eastAsia"/>
          <w:bCs/>
          <w:color w:val="000000" w:themeColor="text1"/>
          <w:sz w:val="32"/>
          <w:szCs w:val="32"/>
          <w14:textFill>
            <w14:solidFill>
              <w14:schemeClr w14:val="tx1"/>
            </w14:solidFill>
          </w14:textFill>
        </w:rPr>
        <w:t>白裤瑶民族文化在歌娅思谷泥巴度假酒店的应用研究</w:t>
      </w:r>
    </w:p>
    <w:p>
      <w:pPr>
        <w:spacing w:before="312" w:beforeLines="100" w:after="312" w:afterLines="100" w:line="360" w:lineRule="auto"/>
        <w:jc w:val="center"/>
        <w:rPr>
          <w:rFonts w:ascii="宋体" w:eastAsia="宋体" w:hAnsi="宋体"/>
          <w:bCs/>
          <w:color w:val="000000" w:themeColor="text1"/>
          <w:sz w:val="28"/>
          <w:szCs w:val="28"/>
          <w14:textFill>
            <w14:solidFill>
              <w14:schemeClr w14:val="tx1"/>
            </w14:solidFill>
          </w14:textFill>
        </w:rPr>
      </w:pPr>
      <w:bookmarkStart w:id="1" w:name="_Hlk18068565"/>
    </w:p>
    <w:bookmarkEnd w:id="1"/>
    <w:p>
      <w:pPr>
        <w:spacing w:before="312" w:beforeLines="100" w:after="312" w:afterLines="100" w:line="360" w:lineRule="auto"/>
        <w:ind w:firstLine="480" w:firstLineChars="200"/>
        <w:jc w:val="left"/>
        <w:rPr>
          <w:rFonts w:ascii="宋体" w:eastAsia="宋体" w:hAnsi="宋体"/>
          <w:color w:val="000000" w:themeColor="text1"/>
          <w:sz w:val="24"/>
          <w14:textFill>
            <w14:solidFill>
              <w14:schemeClr w14:val="tx1"/>
            </w14:solidFill>
          </w14:textFill>
        </w:rPr>
      </w:pPr>
      <w:bookmarkStart w:id="2" w:name="_Toc36447692"/>
      <w:r>
        <w:rPr>
          <w:rStyle w:val="1"/>
          <w:rFonts w:ascii="宋体" w:eastAsia="宋体" w:hAnsi="宋体" w:hint="eastAsia"/>
          <w:sz w:val="24"/>
          <w:szCs w:val="24"/>
        </w:rPr>
        <w:t>摘要：</w:t>
      </w:r>
      <w:bookmarkEnd w:id="2"/>
      <w:r>
        <w:rPr>
          <w:rFonts w:ascii="宋体" w:eastAsia="宋体" w:hAnsi="宋体" w:hint="eastAsia"/>
          <w:color w:val="000000" w:themeColor="text1"/>
          <w:sz w:val="24"/>
          <w14:textFill>
            <w14:solidFill>
              <w14:schemeClr w14:val="tx1"/>
            </w14:solidFill>
          </w14:textFill>
        </w:rPr>
        <w:t>随着我国经济的迅速发展和旅游业的蓬勃发展，近年来人们对于出行的居住环境的要求越来越高。而传统酒店循规蹈矩的装饰风格已经难以吸引到90后00后的兴趣，越来越多的年轻人喜欢能够带来个性化的居住体验的主题文化酒店的设计理念和主题文化。</w:t>
      </w:r>
    </w:p>
    <w:p>
      <w:pPr>
        <w:spacing w:before="312" w:beforeLines="100" w:after="312" w:afterLines="100" w:line="360" w:lineRule="auto"/>
        <w:ind w:firstLine="480" w:firstLineChars="200"/>
        <w:jc w:val="left"/>
        <w:rPr>
          <w:rFonts w:ascii="宋体" w:eastAsia="宋体" w:hAnsi="宋体"/>
          <w:color w:val="000000" w:themeColor="text1"/>
          <w:sz w:val="24"/>
          <w14:textFill>
            <w14:solidFill>
              <w14:schemeClr w14:val="tx1"/>
            </w14:solidFill>
          </w14:textFill>
        </w:rPr>
      </w:pPr>
      <w:r>
        <w:rPr>
          <w:rFonts w:ascii="宋体" w:eastAsia="宋体" w:hAnsi="宋体" w:hint="eastAsia"/>
          <w:color w:val="000000" w:themeColor="text1"/>
          <w:sz w:val="24"/>
          <w14:textFill>
            <w14:solidFill>
              <w14:schemeClr w14:val="tx1"/>
            </w14:solidFill>
          </w14:textFill>
        </w:rPr>
        <w:t>在全球化的大背景下，全球各地的酒店开始“复制粘贴”，建筑风格和主题大同小异，很容易让顾客厌倦，我国有56个民族，每个民族的文化习俗都不一样，而且各个地方的风俗也不一样，这些十分具有地域特点的文化都拥有着悠久的历史和文化底蕴，在这样一个文化背景强大的中国，也开始产生一些十分具有代表性的民族村寨式的度假酒店。</w:t>
      </w:r>
    </w:p>
    <w:p>
      <w:pPr>
        <w:spacing w:before="312" w:beforeLines="100" w:after="312" w:afterLines="100" w:line="360" w:lineRule="auto"/>
        <w:ind w:firstLine="480" w:firstLineChars="200"/>
        <w:jc w:val="left"/>
        <w:rPr>
          <w:rFonts w:ascii="宋体" w:eastAsia="宋体" w:hAnsi="宋体"/>
          <w:color w:val="000000" w:themeColor="text1"/>
          <w:sz w:val="24"/>
          <w14:textFill>
            <w14:solidFill>
              <w14:schemeClr w14:val="tx1"/>
            </w14:solidFill>
          </w14:textFill>
        </w:rPr>
      </w:pPr>
      <w:r>
        <w:rPr>
          <w:rFonts w:ascii="宋体" w:eastAsia="宋体" w:hAnsi="宋体" w:hint="eastAsia"/>
          <w:color w:val="000000" w:themeColor="text1"/>
          <w:sz w:val="24"/>
          <w14:textFill>
            <w14:solidFill>
              <w14:schemeClr w14:val="tx1"/>
            </w14:solidFill>
          </w14:textFill>
        </w:rPr>
        <w:t>白裤瑶族隶属于瑶族，用他们的语言来讲，就是“布诺”的意思，这个民族名字的由来，是因为这个族的男子喜欢穿齐膝的白色裤子，因而叫他们为白裤瑶族。白裤瑶族是我国目前民族文化保存最完整的一个民族，被称为“人类文明的活化石”。本文研究白裤瑶民族文化特色的度假酒店对于发展白裤瑶自治地旅游文化产业和区域经济有着极大现实意义。本论文以歌娅思谷泥巴度假酒店为例阐述白裤瑶民族文化元素如何融入现代度假酒店。</w:t>
      </w:r>
    </w:p>
    <w:p>
      <w:pPr>
        <w:spacing w:before="312" w:beforeLines="100" w:after="312" w:afterLines="100" w:line="360" w:lineRule="auto"/>
        <w:ind w:firstLine="480" w:firstLineChars="200"/>
        <w:jc w:val="left"/>
        <w:rPr>
          <w:rFonts w:ascii="宋体" w:eastAsia="宋体" w:hAnsi="宋体"/>
          <w:color w:val="000000" w:themeColor="text1"/>
          <w:sz w:val="24"/>
          <w14:textFill>
            <w14:solidFill>
              <w14:schemeClr w14:val="tx1"/>
            </w14:solidFill>
          </w14:textFill>
        </w:rPr>
      </w:pPr>
      <w:r>
        <w:rPr>
          <w:rFonts w:ascii="宋体" w:eastAsia="宋体" w:hAnsi="宋体" w:hint="eastAsia"/>
          <w:b/>
          <w:color w:val="000000" w:themeColor="text1"/>
          <w:sz w:val="24"/>
          <w:szCs w:val="24"/>
          <w14:textFill>
            <w14:solidFill>
              <w14:schemeClr w14:val="tx1"/>
            </w14:solidFill>
          </w14:textFill>
        </w:rPr>
        <w:t>关键词：</w:t>
      </w:r>
      <w:r>
        <w:rPr>
          <w:rFonts w:ascii="宋体" w:eastAsia="宋体" w:hAnsi="宋体" w:hint="eastAsia"/>
          <w:bCs/>
          <w:color w:val="000000" w:themeColor="text1"/>
          <w:sz w:val="24"/>
          <w:szCs w:val="24"/>
          <w14:textFill>
            <w14:solidFill>
              <w14:schemeClr w14:val="tx1"/>
            </w14:solidFill>
          </w14:textFill>
        </w:rPr>
        <w:t>度假酒店</w:t>
      </w:r>
      <w:r>
        <w:rPr>
          <w:rFonts w:ascii="宋体" w:eastAsia="宋体" w:hAnsi="宋体" w:hint="eastAsia"/>
          <w:color w:val="000000" w:themeColor="text1"/>
          <w:sz w:val="24"/>
          <w14:textFill>
            <w14:solidFill>
              <w14:schemeClr w14:val="tx1"/>
            </w14:solidFill>
          </w14:textFill>
        </w:rPr>
        <w:t>；白裤瑶民族；歌娅思谷；应用创新</w:t>
      </w:r>
    </w:p>
    <w:p>
      <w:pPr>
        <w:spacing w:before="312" w:beforeLines="100" w:after="312" w:afterLines="100" w:line="360" w:lineRule="auto"/>
        <w:ind w:firstLine="480" w:firstLineChars="200"/>
        <w:jc w:val="left"/>
        <w:rPr>
          <w:rFonts w:ascii="宋体" w:eastAsia="宋体" w:hAnsi="宋体"/>
          <w:color w:val="000000" w:themeColor="text1"/>
          <w:sz w:val="24"/>
          <w14:textFill>
            <w14:solidFill>
              <w14:schemeClr w14:val="tx1"/>
            </w14:solidFill>
          </w14:textFill>
        </w:rPr>
      </w:pPr>
    </w:p>
    <w:p>
      <w:pPr>
        <w:spacing w:before="312" w:beforeLines="100" w:after="312" w:afterLines="100"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bookmarkStart w:id="3" w:name="_Toc36447693"/>
      <w:r>
        <w:rPr>
          <w:rStyle w:val="1"/>
          <w:rFonts w:ascii="Times New Roman" w:hAnsi="Times New Roman" w:cs="Times New Roman"/>
          <w:sz w:val="28"/>
          <w:szCs w:val="28"/>
        </w:rPr>
        <w:t>Abstract：</w:t>
      </w:r>
      <w:bookmarkEnd w:id="3"/>
      <w:r>
        <w:rPr>
          <w:rFonts w:ascii="Times New Roman" w:hAnsi="Times New Roman" w:cs="Times New Roman"/>
          <w:color w:val="000000" w:themeColor="text1"/>
          <w:sz w:val="28"/>
          <w:szCs w:val="28"/>
          <w14:textFill>
            <w14:solidFill>
              <w14:schemeClr w14:val="tx1"/>
            </w14:solidFill>
          </w14:textFill>
        </w:rPr>
        <w:t xml:space="preserve"> Wit</w:t>
      </w:r>
      <w:r>
        <w:rPr>
          <w:rFonts w:ascii="Times New Roman" w:hAnsi="Times New Roman" w:cs="Times New Roman"/>
          <w:color w:val="000000" w:themeColor="text1"/>
          <w:sz w:val="28"/>
          <w:szCs w:val="28"/>
          <w14:textFill>
            <w14:solidFill>
              <w14:schemeClr w14:val="tx1"/>
            </w14:solidFill>
          </w14:textFill>
        </w:rPr>
        <w:t>h</w:t>
      </w:r>
      <w:r>
        <w:rPr>
          <w:rFonts w:ascii="Times New Roman" w:hAnsi="Times New Roman" w:cs="Times New Roman"/>
          <w:color w:val="000000" w:themeColor="text1"/>
          <w:sz w:val="28"/>
          <w:szCs w:val="28"/>
          <w14:textFill>
            <w14:solidFill>
              <w14:schemeClr w14:val="tx1"/>
            </w14:solidFill>
          </w14:textFill>
        </w:rPr>
        <w:t xml:space="preserve"> the</w:t>
      </w:r>
      <w:r>
        <w:rPr>
          <w:rFonts w:ascii="Times New Roman" w:hAnsi="Times New Roman" w:cs="Times New Roman"/>
          <w:color w:val="000000" w:themeColor="text1"/>
          <w:sz w:val="28"/>
          <w:szCs w:val="28"/>
          <w14:textFill>
            <w14:solidFill>
              <w14:schemeClr w14:val="tx1"/>
            </w14:solidFill>
          </w14:textFill>
        </w:rPr>
        <w:t xml:space="preserve"> rapid</w:t>
      </w:r>
      <w:r>
        <w:rPr>
          <w:rFonts w:ascii="Times New Roman" w:hAnsi="Times New Roman" w:cs="Times New Roman"/>
          <w:color w:val="000000" w:themeColor="text1"/>
          <w:sz w:val="28"/>
          <w:szCs w:val="28"/>
          <w14:textFill>
            <w14:solidFill>
              <w14:schemeClr w14:val="tx1"/>
            </w14:solidFill>
          </w14:textFill>
        </w:rPr>
        <w:t xml:space="preserve"> development</w:t>
      </w:r>
      <w:r>
        <w:rPr>
          <w:rFonts w:ascii="Times New Roman" w:hAnsi="Times New Roman" w:cs="Times New Roman"/>
          <w:color w:val="000000" w:themeColor="text1"/>
          <w:sz w:val="28"/>
          <w:szCs w:val="28"/>
          <w14:textFill>
            <w14:solidFill>
              <w14:schemeClr w14:val="tx1"/>
            </w14:solidFill>
          </w14:textFill>
        </w:rPr>
        <w:t xml:space="preserve"> of</w:t>
      </w:r>
      <w:r>
        <w:rPr>
          <w:rFonts w:ascii="Times New Roman" w:hAnsi="Times New Roman" w:cs="Times New Roman"/>
          <w:color w:val="000000" w:themeColor="text1"/>
          <w:sz w:val="28"/>
          <w:szCs w:val="28"/>
          <w14:textFill>
            <w14:solidFill>
              <w14:schemeClr w14:val="tx1"/>
            </w14:solidFill>
          </w14:textFill>
        </w:rPr>
        <w:t xml:space="preserve"> China's</w:t>
      </w:r>
      <w:r>
        <w:rPr>
          <w:rFonts w:ascii="Times New Roman" w:hAnsi="Times New Roman" w:cs="Times New Roman"/>
          <w:color w:val="000000" w:themeColor="text1"/>
          <w:sz w:val="28"/>
          <w:szCs w:val="28"/>
          <w14:textFill>
            <w14:solidFill>
              <w14:schemeClr w14:val="tx1"/>
            </w14:solidFill>
          </w14:textFill>
        </w:rPr>
        <w:t xml:space="preserve"> economy</w:t>
      </w:r>
      <w:r>
        <w:rPr>
          <w:rFonts w:ascii="Times New Roman" w:hAnsi="Times New Roman" w:cs="Times New Roman"/>
          <w:color w:val="000000" w:themeColor="text1"/>
          <w:sz w:val="28"/>
          <w:szCs w:val="28"/>
          <w14:textFill>
            <w14:solidFill>
              <w14:schemeClr w14:val="tx1"/>
            </w14:solidFill>
          </w14:textFill>
        </w:rPr>
        <w:t xml:space="preserve"> and</w:t>
      </w:r>
      <w:r>
        <w:rPr>
          <w:rFonts w:ascii="Times New Roman" w:hAnsi="Times New Roman" w:cs="Times New Roman"/>
          <w:color w:val="000000" w:themeColor="text1"/>
          <w:sz w:val="28"/>
          <w:szCs w:val="28"/>
          <w14:textFill>
            <w14:solidFill>
              <w14:schemeClr w14:val="tx1"/>
            </w14:solidFill>
          </w14:textFill>
        </w:rPr>
        <w:t xml:space="preserve"> the</w:t>
      </w:r>
      <w:r>
        <w:rPr>
          <w:rFonts w:ascii="Times New Roman" w:hAnsi="Times New Roman" w:cs="Times New Roman"/>
          <w:color w:val="000000" w:themeColor="text1"/>
          <w:sz w:val="28"/>
          <w:szCs w:val="28"/>
          <w14:textFill>
            <w14:solidFill>
              <w14:schemeClr w14:val="tx1"/>
            </w14:solidFill>
          </w14:textFill>
        </w:rPr>
        <w:t xml:space="preserve"> vigorous</w:t>
      </w:r>
      <w:r>
        <w:rPr>
          <w:rFonts w:ascii="Times New Roman" w:hAnsi="Times New Roman" w:cs="Times New Roman"/>
          <w:color w:val="000000" w:themeColor="text1"/>
          <w:sz w:val="28"/>
          <w:szCs w:val="28"/>
          <w14:textFill>
            <w14:solidFill>
              <w14:schemeClr w14:val="tx1"/>
            </w14:solidFill>
          </w14:textFill>
        </w:rPr>
        <w:t xml:space="preserve"> development</w:t>
      </w:r>
      <w:r>
        <w:rPr>
          <w:rFonts w:ascii="Times New Roman" w:hAnsi="Times New Roman" w:cs="Times New Roman"/>
          <w:color w:val="000000" w:themeColor="text1"/>
          <w:sz w:val="28"/>
          <w:szCs w:val="28"/>
          <w14:textFill>
            <w14:solidFill>
              <w14:schemeClr w14:val="tx1"/>
            </w14:solidFill>
          </w14:textFill>
        </w:rPr>
        <w:t xml:space="preserve"> of</w:t>
      </w:r>
      <w:r>
        <w:rPr>
          <w:rFonts w:ascii="Times New Roman" w:hAnsi="Times New Roman" w:cs="Times New Roman"/>
          <w:color w:val="000000" w:themeColor="text1"/>
          <w:sz w:val="28"/>
          <w:szCs w:val="28"/>
          <w14:textFill>
            <w14:solidFill>
              <w14:schemeClr w14:val="tx1"/>
            </w14:solidFill>
          </w14:textFill>
        </w:rPr>
        <w:t xml:space="preserve"> tourism,</w:t>
      </w:r>
      <w:r>
        <w:rPr>
          <w:rFonts w:ascii="Times New Roman" w:hAnsi="Times New Roman" w:cs="Times New Roman"/>
          <w:color w:val="000000" w:themeColor="text1"/>
          <w:sz w:val="28"/>
          <w:szCs w:val="28"/>
          <w14:textFill>
            <w14:solidFill>
              <w14:schemeClr w14:val="tx1"/>
            </w14:solidFill>
          </w14:textFill>
        </w:rPr>
        <w:t xml:space="preserve"> people's</w:t>
      </w:r>
      <w:r>
        <w:rPr>
          <w:rFonts w:ascii="Times New Roman" w:hAnsi="Times New Roman" w:cs="Times New Roman"/>
          <w:color w:val="000000" w:themeColor="text1"/>
          <w:sz w:val="28"/>
          <w:szCs w:val="28"/>
          <w14:textFill>
            <w14:solidFill>
              <w14:schemeClr w14:val="tx1"/>
            </w14:solidFill>
          </w14:textFill>
        </w:rPr>
        <w:t xml:space="preserve"> demand</w:t>
      </w:r>
      <w:r>
        <w:rPr>
          <w:rFonts w:ascii="Times New Roman" w:hAnsi="Times New Roman" w:cs="Times New Roman"/>
          <w:color w:val="000000" w:themeColor="text1"/>
          <w:sz w:val="28"/>
          <w:szCs w:val="28"/>
          <w14:textFill>
            <w14:solidFill>
              <w14:schemeClr w14:val="tx1"/>
            </w14:solidFill>
          </w14:textFill>
        </w:rPr>
        <w:t xml:space="preserve"> for</w:t>
      </w:r>
      <w:r>
        <w:rPr>
          <w:rFonts w:ascii="Times New Roman" w:hAnsi="Times New Roman" w:cs="Times New Roman"/>
          <w:color w:val="000000" w:themeColor="text1"/>
          <w:sz w:val="28"/>
          <w:szCs w:val="28"/>
          <w14:textFill>
            <w14:solidFill>
              <w14:schemeClr w14:val="tx1"/>
            </w14:solidFill>
          </w14:textFill>
        </w:rPr>
        <w:t xml:space="preserve"> the</w:t>
      </w:r>
      <w:r>
        <w:rPr>
          <w:rFonts w:ascii="Times New Roman" w:hAnsi="Times New Roman" w:cs="Times New Roman"/>
          <w:color w:val="000000" w:themeColor="text1"/>
          <w:sz w:val="28"/>
          <w:szCs w:val="28"/>
          <w14:textFill>
            <w14:solidFill>
              <w14:schemeClr w14:val="tx1"/>
            </w14:solidFill>
          </w14:textFill>
        </w:rPr>
        <w:t xml:space="preserve"> living</w:t>
      </w:r>
      <w:r>
        <w:rPr>
          <w:rFonts w:ascii="Times New Roman" w:hAnsi="Times New Roman" w:cs="Times New Roman"/>
          <w:color w:val="000000" w:themeColor="text1"/>
          <w:sz w:val="28"/>
          <w:szCs w:val="28"/>
          <w14:textFill>
            <w14:solidFill>
              <w14:schemeClr w14:val="tx1"/>
            </w14:solidFill>
          </w14:textFill>
        </w:rPr>
        <w:t xml:space="preserve"> environment</w:t>
      </w:r>
      <w:r>
        <w:rPr>
          <w:rFonts w:ascii="Times New Roman" w:hAnsi="Times New Roman" w:cs="Times New Roman"/>
          <w:color w:val="000000" w:themeColor="text1"/>
          <w:sz w:val="28"/>
          <w:szCs w:val="28"/>
          <w14:textFill>
            <w14:solidFill>
              <w14:schemeClr w14:val="tx1"/>
            </w14:solidFill>
          </w14:textFill>
        </w:rPr>
        <w:t xml:space="preserve"> of</w:t>
      </w:r>
      <w:r>
        <w:rPr>
          <w:rFonts w:ascii="Times New Roman" w:hAnsi="Times New Roman" w:cs="Times New Roman"/>
          <w:color w:val="000000" w:themeColor="text1"/>
          <w:sz w:val="28"/>
          <w:szCs w:val="28"/>
          <w14:textFill>
            <w14:solidFill>
              <w14:schemeClr w14:val="tx1"/>
            </w14:solidFill>
          </w14:textFill>
        </w:rPr>
        <w:t xml:space="preserve"> travel</w:t>
      </w:r>
      <w:r>
        <w:rPr>
          <w:rFonts w:ascii="Times New Roman" w:hAnsi="Times New Roman" w:cs="Times New Roman"/>
          <w:color w:val="000000" w:themeColor="text1"/>
          <w:sz w:val="28"/>
          <w:szCs w:val="28"/>
          <w14:textFill>
            <w14:solidFill>
              <w14:schemeClr w14:val="tx1"/>
            </w14:solidFill>
          </w14:textFill>
        </w:rPr>
        <w:t xml:space="preserve"> has</w:t>
      </w:r>
      <w:r>
        <w:rPr>
          <w:rFonts w:ascii="Times New Roman" w:hAnsi="Times New Roman" w:cs="Times New Roman"/>
          <w:color w:val="000000" w:themeColor="text1"/>
          <w:sz w:val="28"/>
          <w:szCs w:val="28"/>
          <w14:textFill>
            <w14:solidFill>
              <w14:schemeClr w14:val="tx1"/>
            </w14:solidFill>
          </w14:textFill>
        </w:rPr>
        <w:t xml:space="preserve"> become</w:t>
      </w:r>
      <w:r>
        <w:rPr>
          <w:rFonts w:ascii="Times New Roman" w:hAnsi="Times New Roman" w:cs="Times New Roman"/>
          <w:color w:val="000000" w:themeColor="text1"/>
          <w:sz w:val="28"/>
          <w:szCs w:val="28"/>
          <w14:textFill>
            <w14:solidFill>
              <w14:schemeClr w14:val="tx1"/>
            </w14:solidFill>
          </w14:textFill>
        </w:rPr>
        <w:t xml:space="preserve"> higher</w:t>
      </w:r>
      <w:r>
        <w:rPr>
          <w:rFonts w:ascii="Times New Roman" w:hAnsi="Times New Roman" w:cs="Times New Roman"/>
          <w:color w:val="000000" w:themeColor="text1"/>
          <w:sz w:val="28"/>
          <w:szCs w:val="28"/>
          <w14:textFill>
            <w14:solidFill>
              <w14:schemeClr w14:val="tx1"/>
            </w14:solidFill>
          </w14:textFill>
        </w:rPr>
        <w:t xml:space="preserve"> and</w:t>
      </w:r>
      <w:r>
        <w:rPr>
          <w:rFonts w:ascii="Times New Roman" w:hAnsi="Times New Roman" w:cs="Times New Roman"/>
          <w:color w:val="000000" w:themeColor="text1"/>
          <w:sz w:val="28"/>
          <w:szCs w:val="28"/>
          <w14:textFill>
            <w14:solidFill>
              <w14:schemeClr w14:val="tx1"/>
            </w14:solidFill>
          </w14:textFill>
        </w:rPr>
        <w:t xml:space="preserve"> higher</w:t>
      </w:r>
      <w:r>
        <w:rPr>
          <w:rFonts w:ascii="Times New Roman" w:hAnsi="Times New Roman" w:cs="Times New Roman"/>
          <w:color w:val="000000" w:themeColor="text1"/>
          <w:sz w:val="28"/>
          <w:szCs w:val="28"/>
          <w14:textFill>
            <w14:solidFill>
              <w14:schemeClr w14:val="tx1"/>
            </w14:solidFill>
          </w14:textFill>
        </w:rPr>
        <w:t xml:space="preserve"> in</w:t>
      </w:r>
      <w:r>
        <w:rPr>
          <w:rFonts w:ascii="Times New Roman" w:hAnsi="Times New Roman" w:cs="Times New Roman"/>
          <w:color w:val="000000" w:themeColor="text1"/>
          <w:sz w:val="28"/>
          <w:szCs w:val="28"/>
          <w14:textFill>
            <w14:solidFill>
              <w14:schemeClr w14:val="tx1"/>
            </w14:solidFill>
          </w14:textFill>
        </w:rPr>
        <w:t xml:space="preserve"> recent</w:t>
      </w:r>
      <w:r>
        <w:rPr>
          <w:rFonts w:ascii="Times New Roman" w:hAnsi="Times New Roman" w:cs="Times New Roman"/>
          <w:color w:val="000000" w:themeColor="text1"/>
          <w:sz w:val="28"/>
          <w:szCs w:val="28"/>
          <w14:textFill>
            <w14:solidFill>
              <w14:schemeClr w14:val="tx1"/>
            </w14:solidFill>
          </w14:textFill>
        </w:rPr>
        <w:t xml:space="preserve"> years.</w:t>
      </w:r>
      <w:r>
        <w:rPr>
          <w:rFonts w:ascii="Times New Roman" w:hAnsi="Times New Roman" w:cs="Times New Roman"/>
          <w:color w:val="000000" w:themeColor="text1"/>
          <w:sz w:val="28"/>
          <w:szCs w:val="28"/>
          <w14:textFill>
            <w14:solidFill>
              <w14:schemeClr w14:val="tx1"/>
            </w14:solidFill>
          </w14:textFill>
        </w:rPr>
        <w:t xml:space="preserve"> And</w:t>
      </w:r>
      <w:r>
        <w:rPr>
          <w:rFonts w:ascii="Times New Roman" w:hAnsi="Times New Roman" w:cs="Times New Roman"/>
          <w:color w:val="000000" w:themeColor="text1"/>
          <w:sz w:val="28"/>
          <w:szCs w:val="28"/>
          <w14:textFill>
            <w14:solidFill>
              <w14:schemeClr w14:val="tx1"/>
            </w14:solidFill>
          </w14:textFill>
        </w:rPr>
        <w:br/>
      </w:r>
      <w:r>
        <w:rPr>
          <w:rFonts w:ascii="Times New Roman" w:hAnsi="Times New Roman" w:cs="Times New Roman"/>
          <w:color w:val="000000" w:themeColor="text1"/>
          <w:sz w:val="28"/>
          <w:szCs w:val="28"/>
          <w14:textFill>
            <w14:solidFill>
              <w14:schemeClr w14:val="tx1"/>
            </w14:solidFill>
          </w14:textFill>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7" w:history="1">
        <w:r>
          <w:rPr>
            <w:rFonts w:ascii="SimSun" w:eastAsia="SimSun" w:hAnsi="SimSun" w:cs="SimSun"/>
            <w:b/>
            <w:bCs/>
            <w:color w:val="0000EE"/>
            <w:kern w:val="0"/>
            <w:sz w:val="30"/>
            <w:szCs w:val="30"/>
            <w:u w:val="single" w:color="0000EE"/>
          </w:rPr>
          <w:t>https://d.book118.com/158135037116006025</w:t>
        </w:r>
      </w:hyperlink>
    </w:p>
    <w:p>
      <w:pPr>
        <w:spacing w:before="312" w:beforeLines="100" w:after="312" w:afterLines="100"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p>
    <w:sectPr>
      <w:headerReference w:type="default" r:id="rId8"/>
      <w:footerReference w:type="default" r:id="rId9"/>
      <w:pgSz w:w="11906" w:h="16838"/>
      <w:pgMar w:top="1440" w:right="1800" w:bottom="1440" w:left="1800" w:header="851" w:footer="992" w:gutter="0"/>
      <w:pgNumType w:start="2"/>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swiss"/>
    <w:pitch w:val="default"/>
    <w:sig w:usb0="E0002EFF" w:usb1="C000785B" w:usb2="00000009" w:usb3="00000000" w:csb0="4004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2516621"/>
      <w:richText/>
    </w:sdtPr>
    <w:sdtContent>
      <w:p>
        <w:pPr>
          <w:pStyle w:val="Footer"/>
          <w:jc w:val="center"/>
        </w:pPr>
        <w:r>
          <w:fldChar w:fldCharType="begin"/>
        </w:r>
        <w:r>
          <w:instrText>PAGE   \* MERGEFORMAT</w:instrText>
        </w:r>
        <w:r>
          <w:fldChar w:fldCharType="separate"/>
        </w:r>
        <w:r>
          <w:rPr>
            <w:lang w:val="zh-CN"/>
          </w:rPr>
          <w:t>1</w:t>
        </w:r>
        <w:r>
          <w:fldChar w:fldCharType="end"/>
        </w:r>
      </w:p>
    </w:sdtContent>
  </w:sdt>
  <w:p>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7840120"/>
      <w:richText/>
    </w:sdtPr>
    <w:sdtContent>
      <w:p>
        <w:pPr>
          <w:pStyle w:val="Footer"/>
          <w:jc w:val="center"/>
        </w:pPr>
        <w:r>
          <w:fldChar w:fldCharType="begin"/>
        </w:r>
        <w:r>
          <w:instrText>PAGE   \* MERGEFORMAT</w:instrText>
        </w:r>
        <w:r>
          <w:fldChar w:fldCharType="separate"/>
        </w:r>
        <w:r>
          <w:rPr>
            <w:lang w:val="zh-CN"/>
          </w:rPr>
          <w:t>2</w:t>
        </w:r>
        <w:r>
          <w:fldChar w:fldCharType="end"/>
        </w:r>
      </w:p>
    </w:sdtContent>
  </w:sdt>
  <w:p>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0846984"/>
    <w:multiLevelType w:val="singleLevel"/>
    <w:tmpl w:val="60846984"/>
    <w:lvl w:ilvl="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84"/>
    <w:rsid w:val="000A6673"/>
    <w:rsid w:val="000C356E"/>
    <w:rsid w:val="00170B4C"/>
    <w:rsid w:val="001B1386"/>
    <w:rsid w:val="002874C6"/>
    <w:rsid w:val="003B4B02"/>
    <w:rsid w:val="003B7BCF"/>
    <w:rsid w:val="003F7684"/>
    <w:rsid w:val="00447E6D"/>
    <w:rsid w:val="004A1088"/>
    <w:rsid w:val="004A1267"/>
    <w:rsid w:val="004F5DC9"/>
    <w:rsid w:val="00527235"/>
    <w:rsid w:val="00534FB6"/>
    <w:rsid w:val="00643AD5"/>
    <w:rsid w:val="0065258E"/>
    <w:rsid w:val="00680CD1"/>
    <w:rsid w:val="006A64D2"/>
    <w:rsid w:val="00713928"/>
    <w:rsid w:val="00742DC2"/>
    <w:rsid w:val="0077345B"/>
    <w:rsid w:val="00890028"/>
    <w:rsid w:val="009A707E"/>
    <w:rsid w:val="00B916C3"/>
    <w:rsid w:val="00BA496A"/>
    <w:rsid w:val="00C86C8B"/>
    <w:rsid w:val="00CB5713"/>
    <w:rsid w:val="00D05FED"/>
    <w:rsid w:val="00D82A15"/>
    <w:rsid w:val="00E21ED0"/>
    <w:rsid w:val="00E6413A"/>
    <w:rsid w:val="00E93BE7"/>
    <w:rsid w:val="00EE1632"/>
    <w:rsid w:val="00FB45BD"/>
    <w:rsid w:val="00FF52F3"/>
    <w:rsid w:val="049E5068"/>
    <w:rsid w:val="051445A9"/>
    <w:rsid w:val="08255916"/>
    <w:rsid w:val="0A890216"/>
    <w:rsid w:val="0E380AC8"/>
    <w:rsid w:val="28AE78C2"/>
    <w:rsid w:val="29E05539"/>
    <w:rsid w:val="2BE65602"/>
    <w:rsid w:val="2E0C0094"/>
    <w:rsid w:val="30AB45B2"/>
    <w:rsid w:val="34807C73"/>
    <w:rsid w:val="3B3F56EC"/>
    <w:rsid w:val="42B914D5"/>
    <w:rsid w:val="494A50CC"/>
    <w:rsid w:val="4FEC57A0"/>
    <w:rsid w:val="5C4B1E0E"/>
    <w:rsid w:val="61560695"/>
    <w:rsid w:val="630F2AD4"/>
    <w:rsid w:val="6707216C"/>
    <w:rsid w:val="670903D0"/>
    <w:rsid w:val="695B5BD0"/>
    <w:rsid w:val="768153D6"/>
    <w:rsid w:val="76B82BC1"/>
    <w:rsid w:val="7FEF74EB"/>
  </w:rsids>
  <w:docVars>
    <w:docVar w:name="commondata" w:val="eyJoZGlkIjoiZGY5OGNiNGUyMjQ5MmI4ZDQ3ZjRhNGEzOTgxOWU3NG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semiHidden="0" w:qFormat="1"/>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2"/>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3"/>
    <w:autoRedefine/>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a2"/>
    <w:autoRedefine/>
    <w:uiPriority w:val="99"/>
    <w:unhideWhenUsed/>
    <w:qFormat/>
    <w:pPr>
      <w:jc w:val="left"/>
    </w:pPr>
  </w:style>
  <w:style w:type="paragraph" w:styleId="TOC3">
    <w:name w:val="toc 3"/>
    <w:basedOn w:val="Normal"/>
    <w:next w:val="Normal"/>
    <w:autoRedefine/>
    <w:uiPriority w:val="39"/>
    <w:unhideWhenUsed/>
    <w:qFormat/>
    <w:pPr>
      <w:ind w:left="840" w:leftChars="400"/>
    </w:pPr>
  </w:style>
  <w:style w:type="paragraph" w:styleId="BalloonText">
    <w:name w:val="Balloon Text"/>
    <w:basedOn w:val="Normal"/>
    <w:link w:val="a1"/>
    <w:autoRedefine/>
    <w:uiPriority w:val="99"/>
    <w:unhideWhenUsed/>
    <w:qFormat/>
    <w:rPr>
      <w:sz w:val="18"/>
      <w:szCs w:val="18"/>
    </w:rPr>
  </w:style>
  <w:style w:type="paragraph" w:styleId="Footer">
    <w:name w:val="footer"/>
    <w:basedOn w:val="Normal"/>
    <w:link w:val="a"/>
    <w:autoRedefine/>
    <w:uiPriority w:val="99"/>
    <w:unhideWhenUsed/>
    <w:qFormat/>
    <w:pPr>
      <w:tabs>
        <w:tab w:val="center" w:pos="4153"/>
        <w:tab w:val="right" w:pos="8306"/>
      </w:tabs>
      <w:snapToGrid w:val="0"/>
      <w:jc w:val="left"/>
    </w:pPr>
    <w:rPr>
      <w:sz w:val="18"/>
      <w:szCs w:val="18"/>
    </w:rPr>
  </w:style>
  <w:style w:type="paragraph" w:styleId="Header">
    <w:name w:val="header"/>
    <w:basedOn w:val="Normal"/>
    <w:link w:val="a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uiPriority w:val="39"/>
    <w:unhideWhenUsed/>
    <w:qFormat/>
  </w:style>
  <w:style w:type="paragraph" w:styleId="TOC2">
    <w:name w:val="toc 2"/>
    <w:basedOn w:val="Normal"/>
    <w:next w:val="Normal"/>
    <w:autoRedefine/>
    <w:uiPriority w:val="39"/>
    <w:unhideWhenUsed/>
    <w:qFormat/>
    <w:pPr>
      <w:ind w:left="420" w:leftChars="200"/>
    </w:pPr>
  </w:style>
  <w:style w:type="character" w:styleId="Hyperlink">
    <w:name w:val="Hyperlink"/>
    <w:basedOn w:val="DefaultParagraphFont"/>
    <w:autoRedefine/>
    <w:uiPriority w:val="99"/>
    <w:unhideWhenUsed/>
    <w:qFormat/>
    <w:rPr>
      <w:color w:val="0000FF" w:themeColor="hyperlink"/>
      <w:u w:val="single"/>
      <w14:textFill>
        <w14:solidFill>
          <w14:schemeClr w14:val="hlink"/>
        </w14:solidFill>
      </w14:textFill>
    </w:rPr>
  </w:style>
  <w:style w:type="character" w:styleId="CommentReference">
    <w:name w:val="annotation reference"/>
    <w:basedOn w:val="DefaultParagraphFont"/>
    <w:autoRedefine/>
    <w:uiPriority w:val="99"/>
    <w:semiHidden/>
    <w:unhideWhenUsed/>
    <w:qFormat/>
    <w:rPr>
      <w:sz w:val="21"/>
      <w:szCs w:val="21"/>
    </w:rPr>
  </w:style>
  <w:style w:type="character" w:customStyle="1" w:styleId="a">
    <w:name w:val="页脚 字符"/>
    <w:basedOn w:val="DefaultParagraphFont"/>
    <w:link w:val="Footer"/>
    <w:autoRedefine/>
    <w:uiPriority w:val="99"/>
    <w:qFormat/>
    <w:rPr>
      <w:sz w:val="18"/>
      <w:szCs w:val="18"/>
    </w:rPr>
  </w:style>
  <w:style w:type="character" w:customStyle="1" w:styleId="a0">
    <w:name w:val="页眉 字符"/>
    <w:basedOn w:val="DefaultParagraphFont"/>
    <w:link w:val="Header"/>
    <w:autoRedefine/>
    <w:uiPriority w:val="99"/>
    <w:qFormat/>
    <w:rPr>
      <w:sz w:val="18"/>
      <w:szCs w:val="18"/>
    </w:rPr>
  </w:style>
  <w:style w:type="character" w:customStyle="1" w:styleId="a1">
    <w:name w:val="批注框文本 字符"/>
    <w:basedOn w:val="DefaultParagraphFont"/>
    <w:link w:val="BalloonText"/>
    <w:autoRedefine/>
    <w:uiPriority w:val="99"/>
    <w:semiHidden/>
    <w:qFormat/>
    <w:rPr>
      <w:sz w:val="18"/>
      <w:szCs w:val="18"/>
    </w:rPr>
  </w:style>
  <w:style w:type="character" w:customStyle="1" w:styleId="1">
    <w:name w:val="标题 1 字符"/>
    <w:basedOn w:val="DefaultParagraphFont"/>
    <w:link w:val="Heading1"/>
    <w:autoRedefine/>
    <w:qFormat/>
    <w:rPr>
      <w:b/>
      <w:bCs/>
      <w:kern w:val="44"/>
      <w:sz w:val="44"/>
      <w:szCs w:val="44"/>
    </w:rPr>
  </w:style>
  <w:style w:type="character" w:customStyle="1" w:styleId="3">
    <w:name w:val="标题 3 字符"/>
    <w:basedOn w:val="DefaultParagraphFont"/>
    <w:link w:val="Heading3"/>
    <w:autoRedefine/>
    <w:qFormat/>
    <w:rPr>
      <w:rFonts w:ascii="Times New Roman" w:eastAsia="宋体" w:hAnsi="Times New Roman" w:cs="Times New Roman"/>
      <w:b/>
      <w:bCs/>
      <w:sz w:val="32"/>
      <w:szCs w:val="32"/>
    </w:rPr>
  </w:style>
  <w:style w:type="character" w:customStyle="1" w:styleId="a2">
    <w:name w:val="批注文字 字符"/>
    <w:basedOn w:val="DefaultParagraphFont"/>
    <w:link w:val="CommentText"/>
    <w:autoRedefine/>
    <w:uiPriority w:val="99"/>
    <w:qFormat/>
  </w:style>
  <w:style w:type="character" w:customStyle="1" w:styleId="2">
    <w:name w:val="标题 2 字符"/>
    <w:basedOn w:val="DefaultParagraphFont"/>
    <w:link w:val="Heading2"/>
    <w:autoRedefine/>
    <w:uiPriority w:val="9"/>
    <w:qFormat/>
    <w:rPr>
      <w:rFonts w:asciiTheme="majorHAnsi" w:eastAsiaTheme="majorEastAsia" w:hAnsiTheme="majorHAnsi" w:cstheme="majorBidi"/>
      <w:b/>
      <w:bCs/>
      <w:sz w:val="32"/>
      <w:szCs w:val="32"/>
    </w:rPr>
  </w:style>
  <w:style w:type="paragraph" w:customStyle="1" w:styleId="TOC10">
    <w:name w:val="TOC 标题1"/>
    <w:basedOn w:val="Heading1"/>
    <w:next w:val="Normal"/>
    <w:autoRedefine/>
    <w:uiPriority w:val="39"/>
    <w:unhideWhenUsed/>
    <w:qFormat/>
    <w:pPr>
      <w:widowControl/>
      <w:spacing w:before="480" w:after="0" w:line="276" w:lineRule="auto"/>
      <w:jc w:val="left"/>
      <w:outlineLvl w:val="9"/>
    </w:pPr>
    <w:rPr>
      <w:rFonts w:asciiTheme="majorHAnsi" w:eastAsiaTheme="majorEastAsia" w:hAnsiTheme="majorHAnsi" w:cstheme="majorBidi"/>
      <w:color w:val="376092" w:themeColor="accent1" w:themeShade="BF"/>
      <w:kern w:val="0"/>
      <w:sz w:val="28"/>
      <w:szCs w:val="28"/>
    </w:rPr>
  </w:style>
  <w:style w:type="character" w:customStyle="1" w:styleId="bjh-p">
    <w:name w:val="bjh-p"/>
    <w:basedOn w:val="DefaultParagraphFont"/>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d.book118.com/158135037116006025" TargetMode="Externa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EB938-A5D0-4377-A41E-F1404BB40E5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1808</Words>
  <Characters>10307</Characters>
  <Application>Microsoft Office Word</Application>
  <DocSecurity>0</DocSecurity>
  <Lines>85</Lines>
  <Paragraphs>24</Paragraphs>
  <ScaleCrop>false</ScaleCrop>
  <Company/>
  <LinksUpToDate>false</LinksUpToDate>
  <CharactersWithSpaces>12091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丁豪</dc:creator>
  <cp:lastModifiedBy>张老师</cp:lastModifiedBy>
  <cp:revision>55</cp:revision>
  <cp:lastPrinted>2021-05-22T21:57:00Z</cp:lastPrinted>
  <dcterms:created xsi:type="dcterms:W3CDTF">2020-03-29T12:25:00Z</dcterms:created>
  <dcterms:modified xsi:type="dcterms:W3CDTF">2024-01-10T10:18:02Z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4D5A674FC7464B058E3BD88EE4C39E2B_12</vt:lpwstr>
  </property>
  <property fmtid="{D5CDD505-2E9C-101B-9397-08002B2CF9AE}" pid="3" name="KSOProductBuildVer">
    <vt:lpwstr>2052-12.1.0.16120</vt:lpwstr>
  </property>
</Properties>
</file>