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4D1E" w:rsidRPr="00A51B4B" w14:paraId="7962C493" w14:textId="77777777">
      <w:pPr>
        <w:pStyle w:val="A0"/>
        <w:spacing w:line="480" w:lineRule="exact"/>
        <w:ind w:firstLine="561"/>
        <w:jc w:val="center"/>
        <w:rPr>
          <w:rFonts w:ascii="宋体" w:eastAsia="宋体" w:hAnsi="宋体" w:cs="宋体"/>
          <w:b/>
          <w:sz w:val="24"/>
          <w:szCs w:val="24"/>
          <w:lang w:val="zh-CN"/>
        </w:rPr>
      </w:pPr>
      <w:r w:rsidRPr="00A51B4B">
        <w:rPr>
          <w:rFonts w:ascii="宋体" w:eastAsia="宋体" w:hAnsi="宋体" w:cs="宋体"/>
          <w:b/>
          <w:sz w:val="24"/>
          <w:szCs w:val="24"/>
          <w:lang w:val="zh-CN"/>
        </w:rPr>
        <w:t>第七单元  寻找生命中的那束光</w:t>
      </w:r>
    </w:p>
    <w:p w:rsidR="00D34D1E" w14:paraId="5D1C3A41" w14:textId="77777777">
      <w:pPr>
        <w:pStyle w:val="A0"/>
        <w:jc w:val="center"/>
        <w:rPr>
          <w:rFonts w:ascii="宋体" w:eastAsia="宋体" w:hAnsi="宋体" w:cs="宋体"/>
          <w:b/>
          <w:bCs/>
          <w:sz w:val="32"/>
          <w:szCs w:val="32"/>
          <w:lang w:val="zh-TW"/>
        </w:rPr>
      </w:pPr>
    </w:p>
    <w:p w:rsidR="00D34D1E" w:rsidP="00A51B4B" w14:paraId="1EF3BD63" w14:textId="77777777">
      <w:pPr>
        <w:pStyle w:val="A0"/>
        <w:spacing w:before="156" w:after="156" w:line="400" w:lineRule="exact"/>
        <w:ind w:firstLine="561"/>
        <w:rPr>
          <w:rFonts w:asciiTheme="minorEastAsia" w:eastAsiaTheme="minorEastAsia" w:hAnsiTheme="minorEastAsia" w:cs="黑体"/>
          <w:b/>
          <w:bCs/>
          <w:color w:val="auto"/>
          <w:sz w:val="24"/>
          <w:szCs w:val="24"/>
          <w:u w:color="FF0000"/>
          <w:lang w:val="zh-TW"/>
        </w:rPr>
      </w:pPr>
      <w:r>
        <w:rPr>
          <w:rFonts w:asciiTheme="minorEastAsia" w:eastAsiaTheme="minorEastAsia" w:hAnsiTheme="minorEastAsia" w:cs="黑体"/>
          <w:b/>
          <w:bCs/>
          <w:color w:val="auto"/>
          <w:sz w:val="24"/>
          <w:szCs w:val="24"/>
          <w:u w:color="FF0000"/>
          <w:lang w:val="zh-TW" w:eastAsia="zh-TW"/>
        </w:rPr>
        <w:t>一、目标与内容</w:t>
      </w:r>
    </w:p>
    <w:p w:rsidR="00D34D1E" w:rsidRPr="00A51B4B" w14:paraId="07B5366A" w14:textId="77777777">
      <w:pPr>
        <w:pStyle w:val="A0"/>
        <w:spacing w:before="156" w:after="156" w:line="400" w:lineRule="exact"/>
        <w:ind w:firstLine="561"/>
        <w:rPr>
          <w:rFonts w:asciiTheme="minorEastAsia" w:eastAsiaTheme="minorEastAsia" w:hAnsiTheme="minorEastAsia" w:cs="黑体"/>
          <w:b/>
          <w:bCs/>
          <w:sz w:val="24"/>
          <w:szCs w:val="24"/>
          <w:lang w:val="zh-TW" w:eastAsia="zh-TW"/>
        </w:rPr>
      </w:pPr>
      <w:r w:rsidRPr="00A51B4B">
        <w:rPr>
          <w:rFonts w:asciiTheme="minorEastAsia" w:eastAsiaTheme="minorEastAsia" w:hAnsiTheme="minorEastAsia" w:cs="黑体" w:hint="eastAsia"/>
          <w:b/>
          <w:bCs/>
          <w:sz w:val="24"/>
          <w:szCs w:val="24"/>
          <w:lang w:val="zh-TW"/>
        </w:rPr>
        <w:t>（一）</w:t>
      </w:r>
      <w:r w:rsidRPr="00A51B4B">
        <w:rPr>
          <w:rFonts w:asciiTheme="minorEastAsia" w:eastAsiaTheme="minorEastAsia" w:hAnsiTheme="minorEastAsia" w:cs="黑体"/>
          <w:b/>
          <w:bCs/>
          <w:sz w:val="24"/>
          <w:szCs w:val="24"/>
          <w:lang w:val="zh-TW" w:eastAsia="zh-TW"/>
        </w:rPr>
        <w:t>学习目标</w:t>
      </w:r>
    </w:p>
    <w:p w:rsidR="00D34D1E" w:rsidRPr="00A51B4B" w:rsidP="00A51B4B" w14:paraId="4DF543DE" w14:textId="77777777">
      <w:pPr>
        <w:pStyle w:val="A0"/>
        <w:tabs>
          <w:tab w:val="left" w:pos="359"/>
        </w:tabs>
        <w:spacing w:line="400" w:lineRule="exact"/>
        <w:ind w:right="101" w:firstLine="480"/>
        <w:jc w:val="left"/>
        <w:rPr>
          <w:rFonts w:asciiTheme="minorEastAsia" w:eastAsiaTheme="minorEastAsia" w:hAnsiTheme="minorEastAsia" w:cs="宋体"/>
          <w:kern w:val="0"/>
          <w:sz w:val="24"/>
          <w:szCs w:val="24"/>
        </w:rPr>
      </w:pPr>
      <w:r w:rsidRPr="00A51B4B">
        <w:rPr>
          <w:rFonts w:asciiTheme="minorEastAsia" w:eastAsiaTheme="minorEastAsia" w:hAnsiTheme="minorEastAsia" w:cs="宋体"/>
          <w:kern w:val="0"/>
          <w:sz w:val="24"/>
          <w:szCs w:val="24"/>
        </w:rPr>
        <w:t>1.</w:t>
      </w:r>
      <w:r w:rsidRPr="00A51B4B">
        <w:rPr>
          <w:rFonts w:asciiTheme="minorEastAsia" w:eastAsiaTheme="minorEastAsia" w:hAnsiTheme="minorEastAsia" w:cs="宋体"/>
          <w:kern w:val="0"/>
          <w:sz w:val="24"/>
          <w:szCs w:val="24"/>
          <w:lang w:val="zh-TW" w:eastAsia="zh-TW"/>
        </w:rPr>
        <w:t>认识</w:t>
      </w:r>
      <w:r w:rsidRPr="00A51B4B">
        <w:rPr>
          <w:rFonts w:asciiTheme="minorEastAsia" w:eastAsiaTheme="minorEastAsia" w:hAnsiTheme="minorEastAsia" w:cs="宋体"/>
          <w:kern w:val="0"/>
          <w:sz w:val="24"/>
          <w:szCs w:val="24"/>
        </w:rPr>
        <w:t>50</w:t>
      </w:r>
      <w:r w:rsidRPr="00A51B4B">
        <w:rPr>
          <w:rFonts w:asciiTheme="minorEastAsia" w:eastAsiaTheme="minorEastAsia" w:hAnsiTheme="minorEastAsia" w:cs="宋体"/>
          <w:kern w:val="0"/>
          <w:sz w:val="24"/>
          <w:szCs w:val="24"/>
          <w:lang w:val="zh-TW" w:eastAsia="zh-TW"/>
        </w:rPr>
        <w:t>个生字，会写</w:t>
      </w:r>
      <w:r w:rsidRPr="00A51B4B">
        <w:rPr>
          <w:rFonts w:asciiTheme="minorEastAsia" w:eastAsiaTheme="minorEastAsia" w:hAnsiTheme="minorEastAsia" w:cs="宋体"/>
          <w:kern w:val="0"/>
          <w:sz w:val="24"/>
          <w:szCs w:val="24"/>
        </w:rPr>
        <w:t>31</w:t>
      </w:r>
      <w:r w:rsidRPr="00A51B4B">
        <w:rPr>
          <w:rFonts w:asciiTheme="minorEastAsia" w:eastAsiaTheme="minorEastAsia" w:hAnsiTheme="minorEastAsia" w:cs="宋体"/>
          <w:kern w:val="0"/>
          <w:sz w:val="24"/>
          <w:szCs w:val="24"/>
          <w:lang w:val="zh-TW" w:eastAsia="zh-TW"/>
        </w:rPr>
        <w:t>个生字，会写</w:t>
      </w:r>
      <w:r w:rsidRPr="00A51B4B">
        <w:rPr>
          <w:rFonts w:asciiTheme="minorEastAsia" w:eastAsiaTheme="minorEastAsia" w:hAnsiTheme="minorEastAsia" w:cs="宋体"/>
          <w:kern w:val="0"/>
          <w:sz w:val="24"/>
          <w:szCs w:val="24"/>
        </w:rPr>
        <w:t>“</w:t>
      </w:r>
      <w:r w:rsidRPr="00A51B4B">
        <w:rPr>
          <w:rFonts w:asciiTheme="minorEastAsia" w:eastAsiaTheme="minorEastAsia" w:hAnsiTheme="minorEastAsia" w:cs="宋体"/>
          <w:kern w:val="0"/>
          <w:sz w:val="24"/>
          <w:szCs w:val="24"/>
          <w:lang w:val="zh-TW" w:eastAsia="zh-TW"/>
        </w:rPr>
        <w:t>行驶、凌晨</w:t>
      </w:r>
      <w:r w:rsidRPr="00A51B4B">
        <w:rPr>
          <w:rFonts w:asciiTheme="minorEastAsia" w:eastAsiaTheme="minorEastAsia" w:hAnsiTheme="minorEastAsia" w:cs="宋体"/>
          <w:kern w:val="0"/>
          <w:sz w:val="24"/>
          <w:szCs w:val="24"/>
        </w:rPr>
        <w:t>”</w:t>
      </w:r>
      <w:r w:rsidRPr="00A51B4B">
        <w:rPr>
          <w:rFonts w:asciiTheme="minorEastAsia" w:eastAsiaTheme="minorEastAsia" w:hAnsiTheme="minorEastAsia" w:cs="宋体"/>
          <w:kern w:val="0"/>
          <w:sz w:val="24"/>
          <w:szCs w:val="24"/>
          <w:lang w:val="zh-TW" w:eastAsia="zh-TW"/>
        </w:rPr>
        <w:t>等</w:t>
      </w:r>
      <w:r w:rsidRPr="00A51B4B">
        <w:rPr>
          <w:rFonts w:asciiTheme="minorEastAsia" w:eastAsiaTheme="minorEastAsia" w:hAnsiTheme="minorEastAsia" w:cs="宋体"/>
          <w:kern w:val="0"/>
          <w:sz w:val="24"/>
          <w:szCs w:val="24"/>
        </w:rPr>
        <w:t>13</w:t>
      </w:r>
      <w:r w:rsidRPr="00A51B4B">
        <w:rPr>
          <w:rFonts w:asciiTheme="minorEastAsia" w:eastAsiaTheme="minorEastAsia" w:hAnsiTheme="minorEastAsia" w:cs="宋体"/>
          <w:kern w:val="0"/>
          <w:sz w:val="24"/>
          <w:szCs w:val="24"/>
          <w:lang w:val="zh-TW" w:eastAsia="zh-TW"/>
        </w:rPr>
        <w:t>个词语，</w:t>
      </w:r>
      <w:r w:rsidRPr="00A51B4B">
        <w:rPr>
          <w:rFonts w:asciiTheme="minorEastAsia" w:eastAsiaTheme="minorEastAsia" w:hAnsiTheme="minorEastAsia" w:cs="宋体"/>
          <w:sz w:val="24"/>
          <w:szCs w:val="24"/>
          <w:lang w:val="zh-TW" w:eastAsia="zh-TW"/>
        </w:rPr>
        <w:t>积累表现人物品质和心情的词语，积累表现人物品质的名言警句。</w:t>
      </w:r>
    </w:p>
    <w:p w:rsidR="00D34D1E" w:rsidRPr="00A51B4B" w:rsidP="00A51B4B" w14:paraId="553980CD" w14:textId="77777777">
      <w:pPr>
        <w:pStyle w:val="A0"/>
        <w:tabs>
          <w:tab w:val="left" w:pos="359"/>
        </w:tabs>
        <w:spacing w:line="400" w:lineRule="exact"/>
        <w:ind w:firstLine="480"/>
        <w:jc w:val="left"/>
        <w:rPr>
          <w:rFonts w:asciiTheme="minorEastAsia" w:eastAsiaTheme="minorEastAsia" w:hAnsiTheme="minorEastAsia" w:cs="宋体"/>
          <w:b/>
          <w:bCs/>
          <w:kern w:val="0"/>
          <w:sz w:val="24"/>
          <w:szCs w:val="24"/>
        </w:rPr>
      </w:pPr>
      <w:r w:rsidRPr="00A51B4B">
        <w:rPr>
          <w:rFonts w:asciiTheme="minorEastAsia" w:eastAsiaTheme="minorEastAsia" w:hAnsiTheme="minorEastAsia" w:cs="宋体"/>
          <w:kern w:val="0"/>
          <w:sz w:val="24"/>
          <w:szCs w:val="24"/>
        </w:rPr>
        <w:t>2.</w:t>
      </w:r>
      <w:r w:rsidRPr="00A51B4B">
        <w:rPr>
          <w:rFonts w:asciiTheme="minorEastAsia" w:eastAsiaTheme="minorEastAsia" w:hAnsiTheme="minorEastAsia" w:cs="宋体"/>
          <w:kern w:val="0"/>
          <w:sz w:val="24"/>
          <w:szCs w:val="24"/>
          <w:lang w:val="zh-TW" w:eastAsia="zh-TW"/>
        </w:rPr>
        <w:t xml:space="preserve"> 能借助注释，理解诗句、文言文中每句话的意思；能正确、流利、有感情地朗读课文，背诵《古诗三首》，默写《芙蓉楼送辛渐》；</w:t>
      </w:r>
      <w:r w:rsidRPr="00A51B4B">
        <w:rPr>
          <w:rFonts w:asciiTheme="minorEastAsia" w:eastAsiaTheme="minorEastAsia" w:hAnsiTheme="minorEastAsia" w:cs="宋体"/>
          <w:sz w:val="24"/>
          <w:szCs w:val="24"/>
          <w:lang w:val="zh-TW" w:eastAsia="zh-TW"/>
        </w:rPr>
        <w:t>积累</w:t>
      </w: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囊萤夜读、悬梁刺股</w:t>
      </w: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等</w:t>
      </w:r>
      <w:r w:rsidRPr="00A51B4B">
        <w:rPr>
          <w:rFonts w:asciiTheme="minorEastAsia" w:eastAsiaTheme="minorEastAsia" w:hAnsiTheme="minorEastAsia" w:cs="宋体"/>
          <w:sz w:val="24"/>
          <w:szCs w:val="24"/>
        </w:rPr>
        <w:t>6</w:t>
      </w:r>
      <w:r w:rsidRPr="00A51B4B">
        <w:rPr>
          <w:rFonts w:asciiTheme="minorEastAsia" w:eastAsiaTheme="minorEastAsia" w:hAnsiTheme="minorEastAsia" w:cs="宋体"/>
          <w:sz w:val="24"/>
          <w:szCs w:val="24"/>
          <w:lang w:val="zh-TW" w:eastAsia="zh-TW"/>
        </w:rPr>
        <w:t>个成语，能选两三个讲讲成语里的故事和含义</w:t>
      </w:r>
      <w:r w:rsidRPr="00A51B4B">
        <w:rPr>
          <w:rFonts w:asciiTheme="minorEastAsia" w:eastAsiaTheme="minorEastAsia" w:hAnsiTheme="minorEastAsia" w:cs="宋体"/>
          <w:kern w:val="0"/>
          <w:sz w:val="24"/>
          <w:szCs w:val="24"/>
          <w:lang w:val="zh-TW" w:eastAsia="zh-TW"/>
        </w:rPr>
        <w:t>。</w:t>
      </w:r>
    </w:p>
    <w:p w:rsidR="00D34D1E" w:rsidRPr="00A51B4B" w:rsidP="00A51B4B" w14:paraId="1A0F1A8E" w14:textId="77777777">
      <w:pPr>
        <w:pStyle w:val="A0"/>
        <w:tabs>
          <w:tab w:val="left" w:pos="359"/>
        </w:tabs>
        <w:spacing w:line="400" w:lineRule="exact"/>
        <w:ind w:firstLine="480"/>
        <w:jc w:val="left"/>
        <w:rPr>
          <w:rFonts w:asciiTheme="minorEastAsia" w:eastAsiaTheme="minorEastAsia" w:hAnsiTheme="minorEastAsia" w:cs="宋体"/>
          <w:b/>
          <w:bCs/>
          <w:kern w:val="0"/>
          <w:sz w:val="24"/>
          <w:szCs w:val="24"/>
        </w:rPr>
      </w:pPr>
      <w:r w:rsidRPr="00A51B4B">
        <w:rPr>
          <w:rFonts w:asciiTheme="minorEastAsia" w:eastAsiaTheme="minorEastAsia" w:hAnsiTheme="minorEastAsia" w:cs="宋体"/>
          <w:kern w:val="0"/>
          <w:sz w:val="24"/>
          <w:szCs w:val="24"/>
        </w:rPr>
        <w:t>3.</w:t>
      </w:r>
      <w:r w:rsidRPr="00A51B4B">
        <w:rPr>
          <w:rFonts w:asciiTheme="minorEastAsia" w:eastAsiaTheme="minorEastAsia" w:hAnsiTheme="minorEastAsia" w:cs="宋体"/>
          <w:sz w:val="24"/>
          <w:szCs w:val="24"/>
          <w:lang w:val="zh-TW" w:eastAsia="zh-TW"/>
        </w:rPr>
        <w:t xml:space="preserve"> 能从哈尔威船长、黄继光等人物的语言、动作等描写中感受人物的伟大品质，主动交流读书方法及所感悟的人物品质。</w:t>
      </w:r>
    </w:p>
    <w:p w:rsidR="00D34D1E" w:rsidRPr="00A51B4B" w:rsidP="00A51B4B" w14:paraId="507A8A82"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4.</w:t>
      </w:r>
      <w:r w:rsidRPr="00A51B4B">
        <w:rPr>
          <w:rFonts w:asciiTheme="minorEastAsia" w:eastAsiaTheme="minorEastAsia" w:hAnsiTheme="minorEastAsia" w:cs="宋体"/>
          <w:kern w:val="0"/>
          <w:sz w:val="24"/>
          <w:szCs w:val="24"/>
          <w:lang w:val="zh-TW" w:eastAsia="zh-TW"/>
        </w:rPr>
        <w:t xml:space="preserve"> 学习自我介绍，能根据对象和目的的不同，做到介绍的内容有所不同；能听取他人的意见，完善自己的介绍。</w:t>
      </w:r>
    </w:p>
    <w:p w:rsidR="00D34D1E" w:rsidRPr="00A51B4B" w:rsidP="00A51B4B" w14:paraId="08207DAA"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hAnsiTheme="minorEastAsia" w:cs="宋体"/>
        </w:rPr>
        <w:t>5</w:t>
      </w:r>
      <w:r w:rsidRPr="00A51B4B">
        <w:rPr>
          <w:rFonts w:asciiTheme="minorEastAsia" w:hAnsiTheme="minorEastAsia" w:cs="宋体"/>
          <w:lang w:val="zh-TW" w:eastAsia="zh-TW"/>
        </w:rPr>
        <w:t>．</w:t>
      </w:r>
      <w:r w:rsidRPr="00A51B4B">
        <w:rPr>
          <w:rFonts w:asciiTheme="minorEastAsia" w:hAnsiTheme="minorEastAsia" w:cs="宋体"/>
          <w:shd w:val="clear" w:color="auto" w:fill="FFFFFF"/>
          <w:lang w:val="zh-TW" w:eastAsia="zh-TW"/>
        </w:rPr>
        <w:t>能有顺序地介绍自己的外貌特点；能用具体的事例叙述自己的性格特点及爱好、特长。</w:t>
      </w:r>
    </w:p>
    <w:p w:rsidR="00D34D1E" w:rsidRPr="00A51B4B" w:rsidP="00A51B4B" w14:paraId="421CFC9A" w14:textId="77777777">
      <w:pPr>
        <w:pStyle w:val="A0"/>
        <w:spacing w:before="156" w:after="156" w:line="400" w:lineRule="exact"/>
        <w:ind w:firstLine="561"/>
        <w:rPr>
          <w:rFonts w:asciiTheme="minorEastAsia" w:eastAsiaTheme="minorEastAsia" w:hAnsiTheme="minorEastAsia" w:cs="黑体"/>
          <w:b/>
          <w:bCs/>
          <w:sz w:val="24"/>
          <w:szCs w:val="24"/>
          <w:lang w:val="zh-TW"/>
        </w:rPr>
      </w:pPr>
      <w:r w:rsidRPr="00A51B4B">
        <w:rPr>
          <w:rFonts w:asciiTheme="minorEastAsia" w:eastAsiaTheme="minorEastAsia" w:hAnsiTheme="minorEastAsia" w:cs="黑体" w:hint="eastAsia"/>
          <w:b/>
          <w:bCs/>
          <w:sz w:val="24"/>
          <w:szCs w:val="24"/>
          <w:lang w:val="zh-TW"/>
        </w:rPr>
        <w:t>（二）</w:t>
      </w:r>
      <w:r w:rsidRPr="00A51B4B">
        <w:rPr>
          <w:rFonts w:asciiTheme="minorEastAsia" w:eastAsiaTheme="minorEastAsia" w:hAnsiTheme="minorEastAsia" w:cs="黑体"/>
          <w:b/>
          <w:bCs/>
          <w:sz w:val="24"/>
          <w:szCs w:val="24"/>
          <w:lang w:val="zh-TW" w:eastAsia="zh-TW"/>
        </w:rPr>
        <w:t>学习内容与学习重点</w:t>
      </w:r>
    </w:p>
    <w:tbl>
      <w:tblPr>
        <w:tblStyle w:val="TableNormal0"/>
        <w:tblW w:w="8522"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088"/>
        <w:gridCol w:w="4089"/>
      </w:tblGrid>
      <w:tr w14:paraId="5C8FAB95" w14:textId="77777777">
        <w:tblPrEx>
          <w:tblW w:w="8522"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Ex>
        <w:trPr>
          <w:trHeight w:val="476"/>
          <w:jc w:val="center"/>
        </w:trPr>
        <w:tc>
          <w:tcPr>
            <w:tcW w:w="4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34D1E" w:rsidRPr="00A51B4B" w:rsidP="00A51B4B" w14:paraId="6D1368C6" w14:textId="77777777">
            <w:pPr>
              <w:pStyle w:val="A0"/>
              <w:spacing w:line="400" w:lineRule="exact"/>
              <w:jc w:val="center"/>
              <w:rPr>
                <w:rFonts w:asciiTheme="minorEastAsia" w:eastAsiaTheme="minorEastAsia" w:hAnsiTheme="minorEastAsia"/>
                <w:sz w:val="24"/>
                <w:szCs w:val="24"/>
              </w:rPr>
            </w:pPr>
            <w:r w:rsidRPr="00A51B4B">
              <w:rPr>
                <w:rFonts w:asciiTheme="minorEastAsia" w:eastAsiaTheme="minorEastAsia" w:hAnsiTheme="minorEastAsia" w:cs="宋体"/>
                <w:sz w:val="24"/>
                <w:szCs w:val="24"/>
                <w:lang w:val="zh-TW" w:eastAsia="zh-TW"/>
              </w:rPr>
              <w:t>学习内容</w:t>
            </w:r>
          </w:p>
        </w:tc>
        <w:tc>
          <w:tcPr>
            <w:tcW w:w="4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34D1E" w:rsidRPr="00A51B4B" w:rsidP="00A51B4B" w14:paraId="1CA7630D" w14:textId="77777777">
            <w:pPr>
              <w:pStyle w:val="A0"/>
              <w:spacing w:line="400" w:lineRule="exact"/>
              <w:jc w:val="center"/>
              <w:rPr>
                <w:rFonts w:asciiTheme="minorEastAsia" w:eastAsiaTheme="minorEastAsia" w:hAnsiTheme="minorEastAsia"/>
                <w:sz w:val="24"/>
                <w:szCs w:val="24"/>
              </w:rPr>
            </w:pPr>
            <w:r w:rsidRPr="00A51B4B">
              <w:rPr>
                <w:rFonts w:asciiTheme="minorEastAsia" w:eastAsiaTheme="minorEastAsia" w:hAnsiTheme="minorEastAsia" w:cs="宋体"/>
                <w:sz w:val="24"/>
                <w:szCs w:val="24"/>
                <w:lang w:val="zh-TW" w:eastAsia="zh-TW"/>
              </w:rPr>
              <w:t>学习重点</w:t>
            </w:r>
          </w:p>
        </w:tc>
      </w:tr>
    </w:tbl>
    <w:p>
      <w:pPr>
        <w:sectPr>
          <w:headerReference w:type="even" r:id="rId5"/>
          <w:headerReference w:type="default" r:id="rId6"/>
          <w:footerReference w:type="even" r:id="rId7"/>
          <w:footerReference w:type="default" r:id="rId8"/>
          <w:headerReference w:type="first" r:id="rId9"/>
          <w:footerReference w:type="first" r:id="rId10"/>
          <w:pgSz w:w="11900" w:h="16840"/>
          <w:pgMar w:top="1440" w:right="1800" w:bottom="1440" w:left="1800" w:header="851" w:footer="992" w:gutter="0"/>
          <w:cols w:space="720"/>
          <w:titlePg w:val="0"/>
        </w:sectPr>
      </w:pPr>
    </w:p>
    <w:tbl>
      <w:tblPr>
        <w:tblStyle w:val="TableNormal00"/>
        <w:tblW w:w="8522"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108" w:type="dxa"/>
          <w:right w:w="108" w:type="dxa"/>
        </w:tblCellMar>
        <w:tblLook w:val="04A0"/>
      </w:tblPr>
      <w:tblGrid>
        <w:gridCol w:w="202"/>
        <w:gridCol w:w="4088"/>
        <w:gridCol w:w="4232"/>
      </w:tblGrid>
      <w:tr w14:paraId="549BC079" w14:textId="77777777" w:rsidTr="00A51B4B">
        <w:tblPrEx>
          <w:tblW w:w="8522"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108" w:type="dxa"/>
            <w:right w:w="108" w:type="dxa"/>
          </w:tblCellMar>
          <w:tblLook w:val="04A0"/>
        </w:tblPrEx>
        <w:trPr>
          <w:gridBefore w:val="1"/>
          <w:wBefore w:w="202" w:type="dxa"/>
          <w:trHeight w:val="8132"/>
          <w:jc w:val="center"/>
        </w:trPr>
        <w:tc>
          <w:tcPr>
            <w:tcW w:w="4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34D1E" w:rsidRPr="00A51B4B" w:rsidP="00A51B4B" w14:paraId="0EB6665F" w14:textId="77777777">
            <w:pPr>
              <w:pStyle w:val="A0"/>
              <w:spacing w:line="400" w:lineRule="exact"/>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lang w:val="zh-TW" w:eastAsia="zh-TW"/>
              </w:rPr>
              <w:t>教材内容</w:t>
            </w:r>
          </w:p>
          <w:p w:rsidR="00D34D1E" w:rsidRPr="00A51B4B" w:rsidP="00A51B4B" w14:paraId="06820BEE"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阅读</w:t>
            </w:r>
          </w:p>
          <w:p w:rsidR="00D34D1E" w:rsidRPr="00A51B4B" w:rsidP="00A51B4B" w14:paraId="46104C87"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 xml:space="preserve">20 </w:t>
            </w:r>
            <w:r w:rsidRPr="00A51B4B">
              <w:rPr>
                <w:rFonts w:asciiTheme="minorEastAsia" w:eastAsiaTheme="minorEastAsia" w:hAnsiTheme="minorEastAsia" w:cs="宋体"/>
                <w:sz w:val="24"/>
                <w:szCs w:val="24"/>
                <w:lang w:val="zh-TW" w:eastAsia="zh-TW"/>
              </w:rPr>
              <w:t>古诗三首</w:t>
            </w:r>
          </w:p>
          <w:p w:rsidR="00D34D1E" w:rsidRPr="00A51B4B" w:rsidP="00A51B4B" w14:paraId="7A54B12E"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 xml:space="preserve">21 </w:t>
            </w:r>
            <w:r w:rsidRPr="00A51B4B">
              <w:rPr>
                <w:rFonts w:asciiTheme="minorEastAsia" w:eastAsiaTheme="minorEastAsia" w:hAnsiTheme="minorEastAsia" w:cs="宋体"/>
                <w:sz w:val="24"/>
                <w:szCs w:val="24"/>
                <w:lang w:val="zh-TW" w:eastAsia="zh-TW"/>
              </w:rPr>
              <w:t>文言文二则</w:t>
            </w:r>
          </w:p>
          <w:p w:rsidR="00D34D1E" w:rsidRPr="00A51B4B" w:rsidP="00A51B4B" w14:paraId="1E1E1F42"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22 “</w:t>
            </w:r>
            <w:r w:rsidRPr="00A51B4B">
              <w:rPr>
                <w:rFonts w:asciiTheme="minorEastAsia" w:eastAsiaTheme="minorEastAsia" w:hAnsiTheme="minorEastAsia" w:cs="宋体"/>
                <w:sz w:val="24"/>
                <w:szCs w:val="24"/>
                <w:lang w:val="zh-TW" w:eastAsia="zh-TW"/>
              </w:rPr>
              <w:t>诺曼底号</w:t>
            </w: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遇难记</w:t>
            </w:r>
          </w:p>
          <w:p w:rsidR="00D34D1E" w:rsidRPr="00A51B4B" w:rsidP="00A51B4B" w14:paraId="04A1F009"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23</w:t>
            </w:r>
            <w:r w:rsidRPr="00A51B4B">
              <w:rPr>
                <w:rFonts w:asciiTheme="minorEastAsia" w:eastAsiaTheme="minorEastAsia" w:hAnsiTheme="minorEastAsia" w:cs="宋体"/>
                <w:sz w:val="24"/>
                <w:szCs w:val="24"/>
                <w:vertAlign w:val="superscript"/>
              </w:rPr>
              <w:t>*</w:t>
            </w:r>
            <w:r w:rsidRPr="00A51B4B">
              <w:rPr>
                <w:rFonts w:asciiTheme="minorEastAsia" w:eastAsiaTheme="minorEastAsia" w:hAnsiTheme="minorEastAsia" w:cs="宋体"/>
                <w:sz w:val="24"/>
                <w:szCs w:val="24"/>
                <w:lang w:val="zh-TW" w:eastAsia="zh-TW"/>
              </w:rPr>
              <w:t>黄继光</w:t>
            </w:r>
          </w:p>
          <w:p w:rsidR="00D34D1E" w:rsidRPr="00A51B4B" w:rsidP="00A51B4B" w14:paraId="53824091"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口语交际</w:t>
            </w:r>
          </w:p>
          <w:p w:rsidR="00D34D1E" w:rsidRPr="00A51B4B" w:rsidP="00A51B4B" w14:paraId="46F3D676"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lang w:val="zh-TW" w:eastAsia="zh-TW"/>
              </w:rPr>
              <w:t>自我介绍</w:t>
            </w:r>
          </w:p>
          <w:p w:rsidR="00D34D1E" w:rsidRPr="00A51B4B" w:rsidP="00A51B4B" w14:paraId="13775A44"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习作</w:t>
            </w:r>
          </w:p>
          <w:p w:rsidR="00D34D1E" w:rsidRPr="00A51B4B" w:rsidP="00A51B4B" w14:paraId="64CE9DAB"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lang w:val="zh-TW" w:eastAsia="zh-TW"/>
              </w:rPr>
              <w:t>我的</w:t>
            </w: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自画像</w:t>
            </w:r>
            <w:r w:rsidRPr="00A51B4B">
              <w:rPr>
                <w:rFonts w:asciiTheme="minorEastAsia" w:eastAsiaTheme="minorEastAsia" w:hAnsiTheme="minorEastAsia" w:cs="宋体"/>
                <w:sz w:val="24"/>
                <w:szCs w:val="24"/>
              </w:rPr>
              <w:t>”</w:t>
            </w:r>
          </w:p>
          <w:p w:rsidR="00D34D1E" w:rsidRPr="00A51B4B" w:rsidP="00A51B4B" w14:paraId="6583A773"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语文园地</w:t>
            </w:r>
          </w:p>
          <w:p w:rsidR="00D34D1E" w:rsidRPr="00A51B4B" w:rsidP="00A51B4B" w14:paraId="06BBCA10"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lang w:val="zh-TW" w:eastAsia="zh-TW"/>
              </w:rPr>
              <w:t>交流平台</w:t>
            </w:r>
          </w:p>
          <w:p w:rsidR="00D34D1E" w:rsidRPr="00A51B4B" w:rsidP="00A51B4B" w14:paraId="6D436EC6"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lang w:val="zh-TW" w:eastAsia="zh-TW"/>
              </w:rPr>
              <w:t>识字加油站</w:t>
            </w:r>
          </w:p>
          <w:p w:rsidR="00D34D1E" w:rsidRPr="00A51B4B" w:rsidP="00A51B4B" w14:paraId="4EFD8D27"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lang w:val="zh-TW" w:eastAsia="zh-TW"/>
              </w:rPr>
              <w:t>词句段运用</w:t>
            </w:r>
          </w:p>
          <w:p w:rsidR="00D34D1E" w:rsidRPr="00A51B4B" w:rsidP="00A51B4B" w14:paraId="701CE84F"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lang w:val="zh-TW" w:eastAsia="zh-TW"/>
              </w:rPr>
              <w:t>日积月累</w:t>
            </w:r>
          </w:p>
          <w:p w:rsidR="00D34D1E" w:rsidRPr="00A51B4B" w:rsidP="00A51B4B" w14:paraId="2009020E"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w:t>
            </w:r>
            <w:r w:rsidRPr="00A51B4B">
              <w:rPr>
                <w:rFonts w:asciiTheme="minorEastAsia" w:eastAsiaTheme="minorEastAsia" w:hAnsiTheme="minorEastAsia" w:cs="宋体"/>
                <w:sz w:val="24"/>
                <w:szCs w:val="24"/>
                <w:lang w:val="zh-TW" w:eastAsia="zh-TW"/>
              </w:rPr>
              <w:t>补充阅读：</w:t>
            </w:r>
          </w:p>
          <w:p w:rsidR="00D34D1E" w:rsidRPr="00A51B4B" w:rsidP="00A51B4B" w14:paraId="14A0A788" w14:textId="77777777">
            <w:pPr>
              <w:pStyle w:val="A0"/>
              <w:spacing w:line="400" w:lineRule="exact"/>
              <w:ind w:firstLine="561"/>
              <w:rPr>
                <w:rFonts w:asciiTheme="minorEastAsia" w:eastAsiaTheme="minorEastAsia" w:hAnsiTheme="minorEastAsia" w:cs="宋体"/>
                <w:sz w:val="24"/>
                <w:szCs w:val="24"/>
                <w:lang w:val="zh-TW"/>
              </w:rPr>
            </w:pPr>
            <w:r w:rsidRPr="00A51B4B">
              <w:rPr>
                <w:rFonts w:asciiTheme="minorEastAsia" w:eastAsiaTheme="minorEastAsia" w:hAnsiTheme="minorEastAsia" w:cs="宋体"/>
                <w:sz w:val="24"/>
                <w:szCs w:val="24"/>
                <w:lang w:val="zh-TW" w:eastAsia="zh-TW"/>
              </w:rPr>
              <w:t>古诗《竹石》《</w:t>
            </w:r>
            <w:r w:rsidRPr="00A51B4B">
              <w:rPr>
                <w:rFonts w:asciiTheme="minorEastAsia" w:eastAsiaTheme="minorEastAsia" w:hAnsiTheme="minorEastAsia" w:cs="宋体" w:hint="eastAsia"/>
                <w:sz w:val="24"/>
                <w:szCs w:val="24"/>
                <w:lang w:val="zh-TW"/>
              </w:rPr>
              <w:t>青松</w:t>
            </w:r>
            <w:r w:rsidRPr="00A51B4B">
              <w:rPr>
                <w:rFonts w:asciiTheme="minorEastAsia" w:eastAsiaTheme="minorEastAsia" w:hAnsiTheme="minorEastAsia" w:cs="宋体"/>
                <w:sz w:val="24"/>
                <w:szCs w:val="24"/>
                <w:lang w:val="zh-TW" w:eastAsia="zh-TW"/>
              </w:rPr>
              <w:t>》《石灰吟》</w:t>
            </w:r>
          </w:p>
          <w:p w:rsidR="00D34D1E" w:rsidRPr="00A51B4B" w:rsidP="00A51B4B" w14:paraId="7247DB14" w14:textId="77777777">
            <w:pPr>
              <w:pStyle w:val="A0"/>
              <w:spacing w:line="400" w:lineRule="exact"/>
              <w:ind w:firstLine="561"/>
              <w:rPr>
                <w:rFonts w:asciiTheme="minorEastAsia" w:eastAsiaTheme="minorEastAsia" w:hAnsiTheme="minorEastAsia"/>
                <w:sz w:val="24"/>
                <w:szCs w:val="24"/>
              </w:rPr>
            </w:pPr>
            <w:r w:rsidRPr="00A51B4B">
              <w:rPr>
                <w:rFonts w:asciiTheme="minorEastAsia" w:eastAsiaTheme="minorEastAsia" w:hAnsiTheme="minorEastAsia" w:cs="宋体"/>
                <w:sz w:val="24"/>
                <w:szCs w:val="24"/>
                <w:lang w:val="zh-TW" w:eastAsia="zh-TW"/>
              </w:rPr>
              <w:t>视频：《</w:t>
            </w:r>
            <w:r w:rsidRPr="00A51B4B">
              <w:rPr>
                <w:rFonts w:asciiTheme="minorEastAsia" w:eastAsiaTheme="minorEastAsia" w:hAnsiTheme="minorEastAsia" w:cs="宋体"/>
                <w:sz w:val="24"/>
                <w:szCs w:val="24"/>
              </w:rPr>
              <w:t>2019</w:t>
            </w:r>
            <w:r w:rsidRPr="00A51B4B">
              <w:rPr>
                <w:rFonts w:asciiTheme="minorEastAsia" w:eastAsiaTheme="minorEastAsia" w:hAnsiTheme="minorEastAsia" w:cs="宋体"/>
                <w:sz w:val="24"/>
                <w:szCs w:val="24"/>
                <w:lang w:val="zh-TW" w:eastAsia="zh-TW"/>
              </w:rPr>
              <w:t>感动中国颁奖大会》</w:t>
            </w:r>
          </w:p>
        </w:tc>
        <w:tc>
          <w:tcPr>
            <w:tcW w:w="4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34D1E" w:rsidRPr="00A51B4B" w:rsidP="00A51B4B" w14:paraId="49AC83D4" w14:textId="77777777">
            <w:pPr>
              <w:pStyle w:val="A0"/>
              <w:tabs>
                <w:tab w:val="left" w:pos="359"/>
              </w:tabs>
              <w:spacing w:line="400" w:lineRule="exact"/>
              <w:ind w:firstLine="480"/>
              <w:jc w:val="left"/>
              <w:rPr>
                <w:rFonts w:asciiTheme="minorEastAsia" w:eastAsiaTheme="minorEastAsia" w:hAnsiTheme="minorEastAsia" w:cs="宋体"/>
                <w:b/>
                <w:bCs/>
                <w:kern w:val="0"/>
                <w:sz w:val="24"/>
                <w:szCs w:val="24"/>
              </w:rPr>
            </w:pPr>
            <w:r w:rsidRPr="00A51B4B">
              <w:rPr>
                <w:rFonts w:asciiTheme="minorEastAsia" w:eastAsiaTheme="minorEastAsia" w:hAnsiTheme="minorEastAsia" w:cs="宋体"/>
                <w:kern w:val="0"/>
                <w:sz w:val="24"/>
                <w:szCs w:val="24"/>
              </w:rPr>
              <w:t>1</w:t>
            </w:r>
            <w:r w:rsidRPr="00A51B4B">
              <w:rPr>
                <w:rFonts w:asciiTheme="minorEastAsia" w:eastAsiaTheme="minorEastAsia" w:hAnsiTheme="minorEastAsia" w:cs="宋体" w:hint="eastAsia"/>
                <w:kern w:val="0"/>
                <w:sz w:val="24"/>
                <w:szCs w:val="24"/>
                <w:lang w:val="zh-TW" w:eastAsia="zh-TW"/>
              </w:rPr>
              <w:t>．能借助注释，理解诗句、文言文的意思；积累古诗、文言文。</w:t>
            </w:r>
          </w:p>
          <w:p w:rsidR="00D34D1E" w:rsidRPr="00A51B4B" w:rsidP="00A51B4B" w14:paraId="7A4A35B4" w14:textId="77777777">
            <w:pPr>
              <w:pStyle w:val="A0"/>
              <w:tabs>
                <w:tab w:val="left" w:pos="359"/>
              </w:tabs>
              <w:spacing w:line="400" w:lineRule="exact"/>
              <w:ind w:firstLine="480"/>
              <w:jc w:val="left"/>
              <w:rPr>
                <w:rFonts w:asciiTheme="minorEastAsia" w:eastAsiaTheme="minorEastAsia" w:hAnsiTheme="minorEastAsia" w:cs="宋体"/>
                <w:b/>
                <w:bCs/>
                <w:kern w:val="0"/>
                <w:sz w:val="24"/>
                <w:szCs w:val="24"/>
              </w:rPr>
            </w:pPr>
            <w:r w:rsidRPr="00A51B4B">
              <w:rPr>
                <w:rFonts w:asciiTheme="minorEastAsia" w:eastAsiaTheme="minorEastAsia" w:hAnsiTheme="minorEastAsia" w:cs="宋体"/>
                <w:kern w:val="0"/>
                <w:sz w:val="24"/>
                <w:szCs w:val="24"/>
              </w:rPr>
              <w:t>2.</w:t>
            </w:r>
            <w:r w:rsidRPr="00A51B4B">
              <w:rPr>
                <w:rFonts w:asciiTheme="minorEastAsia" w:eastAsiaTheme="minorEastAsia" w:hAnsiTheme="minorEastAsia" w:cs="宋体"/>
                <w:sz w:val="24"/>
                <w:szCs w:val="24"/>
                <w:lang w:val="zh-TW" w:eastAsia="zh-TW"/>
              </w:rPr>
              <w:t xml:space="preserve"> 能从人物的语言、动作等描写中感受人物的品质。</w:t>
            </w:r>
          </w:p>
          <w:p w:rsidR="00D34D1E" w:rsidRPr="00A51B4B" w:rsidP="00A51B4B" w14:paraId="0BFB247E" w14:textId="77777777">
            <w:pPr>
              <w:pStyle w:val="A0"/>
              <w:spacing w:line="400" w:lineRule="exact"/>
              <w:ind w:firstLine="561"/>
              <w:rPr>
                <w:rFonts w:asciiTheme="minorEastAsia" w:eastAsiaTheme="minorEastAsia" w:hAnsiTheme="minorEastAsia" w:cs="宋体"/>
                <w:sz w:val="24"/>
                <w:szCs w:val="24"/>
              </w:rPr>
            </w:pPr>
            <w:r w:rsidRPr="00A51B4B">
              <w:rPr>
                <w:rFonts w:asciiTheme="minorEastAsia" w:eastAsiaTheme="minorEastAsia" w:hAnsiTheme="minorEastAsia" w:cs="宋体"/>
                <w:sz w:val="24"/>
                <w:szCs w:val="24"/>
              </w:rPr>
              <w:t>3.</w:t>
            </w:r>
            <w:r w:rsidRPr="00A51B4B">
              <w:rPr>
                <w:rFonts w:asciiTheme="minorEastAsia" w:eastAsiaTheme="minorEastAsia" w:hAnsiTheme="minorEastAsia" w:cs="宋体"/>
                <w:kern w:val="0"/>
                <w:sz w:val="24"/>
                <w:szCs w:val="24"/>
                <w:lang w:val="zh-TW" w:eastAsia="zh-TW"/>
              </w:rPr>
              <w:t xml:space="preserve"> 学习自我介绍，能根据对象和目的的不同，做到介绍的内容有所不同；能听取他人的意见，完善自己的介绍。</w:t>
            </w:r>
          </w:p>
          <w:p w:rsidR="00D34D1E" w:rsidRPr="00A51B4B" w:rsidP="00A51B4B" w14:paraId="3CB3B10B" w14:textId="77777777">
            <w:pPr>
              <w:pStyle w:val="A0"/>
              <w:spacing w:line="400" w:lineRule="exact"/>
              <w:ind w:firstLine="561"/>
              <w:rPr>
                <w:rFonts w:asciiTheme="minorEastAsia" w:eastAsiaTheme="minorEastAsia" w:hAnsiTheme="minorEastAsia"/>
                <w:sz w:val="24"/>
                <w:szCs w:val="24"/>
              </w:rPr>
            </w:pPr>
            <w:r w:rsidRPr="00A51B4B">
              <w:rPr>
                <w:rFonts w:asciiTheme="minorEastAsia" w:eastAsiaTheme="minorEastAsia" w:hAnsiTheme="minorEastAsia" w:cs="宋体"/>
                <w:sz w:val="24"/>
                <w:szCs w:val="24"/>
              </w:rPr>
              <w:t>4</w:t>
            </w:r>
            <w:r w:rsidRPr="00A51B4B">
              <w:rPr>
                <w:rFonts w:asciiTheme="minorEastAsia" w:eastAsiaTheme="minorEastAsia" w:hAnsiTheme="minorEastAsia" w:cs="宋体"/>
                <w:sz w:val="24"/>
                <w:szCs w:val="24"/>
                <w:lang w:val="zh-TW" w:eastAsia="zh-TW"/>
              </w:rPr>
              <w:t>．学习从多个方面写出人物的特点；</w:t>
            </w:r>
            <w:r w:rsidRPr="00A51B4B">
              <w:rPr>
                <w:rFonts w:asciiTheme="minorEastAsia" w:eastAsiaTheme="minorEastAsia" w:hAnsiTheme="minorEastAsia" w:cs="宋体"/>
                <w:kern w:val="0"/>
                <w:sz w:val="24"/>
                <w:szCs w:val="24"/>
                <w:shd w:val="clear" w:color="auto" w:fill="FFFFFF"/>
                <w:lang w:val="zh-TW" w:eastAsia="zh-TW"/>
              </w:rPr>
              <w:t>能有顺序地介绍自己的外貌特点；能用具体的事例叙述自己的性格特点及爱好、特长。</w:t>
            </w:r>
          </w:p>
        </w:tc>
      </w:tr>
    </w:tbl>
    <w:p w:rsidR="00D34D1E" w:rsidRPr="00A51B4B" w14:paraId="7633B4C0" w14:textId="77777777">
      <w:pPr>
        <w:pStyle w:val="A0"/>
        <w:spacing w:before="156" w:after="156" w:line="400" w:lineRule="exact"/>
        <w:ind w:firstLine="561"/>
        <w:rPr>
          <w:rFonts w:asciiTheme="minorEastAsia" w:eastAsiaTheme="minorEastAsia" w:hAnsiTheme="minorEastAsia" w:cs="黑体"/>
          <w:b/>
          <w:bCs/>
          <w:sz w:val="24"/>
          <w:szCs w:val="24"/>
        </w:rPr>
      </w:pPr>
      <w:r w:rsidRPr="00A51B4B">
        <w:rPr>
          <w:rFonts w:asciiTheme="minorEastAsia" w:eastAsiaTheme="minorEastAsia" w:hAnsiTheme="minorEastAsia" w:cs="黑体" w:hint="eastAsia"/>
          <w:b/>
          <w:bCs/>
          <w:sz w:val="24"/>
          <w:szCs w:val="24"/>
        </w:rPr>
        <w:t>（三）设计说明</w:t>
      </w:r>
    </w:p>
    <w:p w:rsidR="00D34D1E" w:rsidRPr="00A51B4B" w:rsidP="00A51B4B" w14:paraId="38AA1EF0" w14:textId="77777777">
      <w:pPr>
        <w:pStyle w:val="A0"/>
        <w:tabs>
          <w:tab w:val="left" w:pos="359"/>
        </w:tabs>
        <w:spacing w:line="400" w:lineRule="exact"/>
        <w:ind w:firstLine="480"/>
        <w:jc w:val="left"/>
        <w:rPr>
          <w:rFonts w:asciiTheme="minorEastAsia" w:eastAsiaTheme="minorEastAsia" w:hAnsiTheme="minorEastAsia" w:cs="宋体"/>
          <w:sz w:val="24"/>
          <w:szCs w:val="24"/>
          <w:lang w:val="zh-TW"/>
        </w:rPr>
      </w:pPr>
      <w:r w:rsidRPr="00A51B4B">
        <w:rPr>
          <w:rFonts w:asciiTheme="minorEastAsia" w:eastAsiaTheme="minorEastAsia" w:hAnsiTheme="minorEastAsia" w:cs="宋体" w:hint="eastAsia"/>
          <w:sz w:val="24"/>
          <w:szCs w:val="24"/>
          <w:lang w:val="zh-TW" w:eastAsia="zh-TW"/>
        </w:rPr>
        <w:t>本单元课文主要是围绕“人物品质”这个专题编排了《古诗三首》《文言文二则》以及《“诺曼底号”遇难记》《黄继光》《挑山工》《祖国，我终于回来了》</w:t>
      </w:r>
      <w:r w:rsidRPr="00A51B4B">
        <w:rPr>
          <w:rFonts w:asciiTheme="minorEastAsia" w:eastAsiaTheme="minorEastAsia" w:hAnsiTheme="minorEastAsia" w:cs="宋体"/>
          <w:sz w:val="24"/>
          <w:szCs w:val="24"/>
          <w:lang w:val="zh-TW" w:eastAsia="zh-TW"/>
        </w:rPr>
        <w:t>4篇课文，其中《黄继光》为独立阅读课文，《挑山工》《祖国，我终于回来了》是链接阅读。这些课文体裁各异，有古诗、小古文、小说、人物通讯，写的都是人物，学习作者是如何写出人物的语言</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动作的描写，体会人物的品质是本单元的重点。</w:t>
      </w:r>
    </w:p>
    <w:p w:rsidR="00D34D1E" w:rsidRPr="00A51B4B" w:rsidP="00A51B4B" w14:paraId="7171BA52" w14:textId="77777777">
      <w:pPr>
        <w:pStyle w:val="A0"/>
        <w:tabs>
          <w:tab w:val="left" w:pos="359"/>
        </w:tabs>
        <w:spacing w:line="400" w:lineRule="exact"/>
        <w:ind w:firstLine="480"/>
        <w:jc w:val="left"/>
        <w:rPr>
          <w:rFonts w:asciiTheme="minorEastAsia" w:eastAsiaTheme="minorEastAsia" w:hAnsiTheme="minorEastAsia" w:cs="宋体"/>
          <w:sz w:val="24"/>
          <w:szCs w:val="24"/>
          <w:lang w:val="zh-TW"/>
        </w:rPr>
      </w:pPr>
      <w:r w:rsidRPr="00A51B4B">
        <w:rPr>
          <w:rFonts w:asciiTheme="minorEastAsia" w:eastAsiaTheme="minorEastAsia" w:hAnsiTheme="minorEastAsia" w:cs="宋体" w:hint="eastAsia"/>
          <w:sz w:val="24"/>
          <w:szCs w:val="24"/>
          <w:lang w:val="zh-TW"/>
        </w:rPr>
        <w:t>忠于职守、爱国爱家等这些伟大的品质距离四年级的学生还是比较远的，但让学生对伟大的品质有明确的认知，从小树立正确的人生观、学习观等非常必要。因此，从学生实际出发，确立了“寻找生命中的那束光”为本单元的主题，旨在通过一组文章的学习，让青少年在成长的过程中，在遇到烦恼或困惑时，</w:t>
      </w:r>
      <w:r w:rsidRPr="00A51B4B">
        <w:rPr>
          <w:rFonts w:asciiTheme="minorEastAsia" w:eastAsiaTheme="minorEastAsia" w:hAnsiTheme="minorEastAsia" w:cs="宋体" w:hint="eastAsia"/>
          <w:sz w:val="24"/>
          <w:szCs w:val="24"/>
          <w:lang w:val="zh-TW"/>
        </w:rPr>
        <w:t>让文章</w:t>
      </w:r>
      <w:r w:rsidRPr="00A51B4B">
        <w:rPr>
          <w:rFonts w:asciiTheme="minorEastAsia" w:eastAsiaTheme="minorEastAsia" w:hAnsiTheme="minorEastAsia" w:cs="宋体" w:hint="eastAsia"/>
          <w:sz w:val="24"/>
          <w:szCs w:val="24"/>
          <w:lang w:val="zh-TW"/>
        </w:rPr>
        <w:t>中的那一个个榜样成为其成长过程中的一束光。</w:t>
      </w:r>
    </w:p>
    <w:p w:rsidR="00D34D1E" w:rsidRPr="00A51B4B" w:rsidP="00A51B4B" w14:paraId="3305D387" w14:textId="77777777">
      <w:pPr>
        <w:pStyle w:val="A0"/>
        <w:tabs>
          <w:tab w:val="left" w:pos="359"/>
        </w:tabs>
        <w:spacing w:line="400" w:lineRule="exact"/>
        <w:ind w:firstLine="480"/>
        <w:jc w:val="left"/>
        <w:rPr>
          <w:rFonts w:asciiTheme="minorEastAsia" w:eastAsiaTheme="minorEastAsia" w:hAnsiTheme="minorEastAsia" w:cs="宋体"/>
          <w:sz w:val="24"/>
          <w:szCs w:val="24"/>
          <w:lang w:val="zh-TW"/>
        </w:rPr>
        <w:sectPr>
          <w:headerReference w:type="even" r:id="rId11"/>
          <w:headerReference w:type="default" r:id="rId12"/>
          <w:footerReference w:type="even" r:id="rId13"/>
          <w:footerReference w:type="default" r:id="rId14"/>
          <w:headerReference w:type="first" r:id="rId15"/>
          <w:footerReference w:type="first" r:id="rId16"/>
          <w:type w:val="nextPage"/>
          <w:pgSz w:w="11900" w:h="16840"/>
          <w:pgMar w:top="1440" w:right="1800" w:bottom="1440" w:left="1800" w:header="851" w:footer="992" w:gutter="0"/>
          <w:pgNumType w:start="2"/>
          <w:cols w:space="720"/>
          <w:titlePg w:val="0"/>
        </w:sectPr>
      </w:pPr>
      <w:r w:rsidRPr="00A51B4B">
        <w:rPr>
          <w:rFonts w:asciiTheme="minorEastAsia" w:eastAsiaTheme="minorEastAsia" w:hAnsiTheme="minorEastAsia" w:cs="宋体" w:hint="eastAsia"/>
          <w:sz w:val="24"/>
          <w:szCs w:val="24"/>
          <w:lang w:val="zh-TW"/>
        </w:rPr>
        <w:t>首先，对文章的顺序进行微调和重新组合。</w:t>
      </w:r>
    </w:p>
    <w:p w:rsidR="00D34D1E" w:rsidRPr="00A51B4B" w:rsidP="00A51B4B" w14:paraId="01909FB7" w14:textId="77777777">
      <w:pPr>
        <w:pStyle w:val="A0"/>
        <w:tabs>
          <w:tab w:val="left" w:pos="359"/>
        </w:tabs>
        <w:spacing w:line="400" w:lineRule="exact"/>
        <w:ind w:firstLine="480"/>
        <w:jc w:val="left"/>
        <w:rPr>
          <w:rFonts w:asciiTheme="minorEastAsia" w:eastAsiaTheme="minorEastAsia" w:hAnsiTheme="minorEastAsia" w:cs="宋体"/>
          <w:sz w:val="24"/>
          <w:szCs w:val="24"/>
          <w:lang w:val="zh-TW" w:eastAsia="zh-TW"/>
        </w:rPr>
      </w:pPr>
      <w:r w:rsidRPr="00A51B4B">
        <w:rPr>
          <w:rFonts w:asciiTheme="minorEastAsia" w:eastAsiaTheme="minorEastAsia" w:hAnsiTheme="minorEastAsia" w:cs="宋体" w:hint="eastAsia"/>
          <w:sz w:val="24"/>
          <w:szCs w:val="24"/>
          <w:lang w:val="zh-TW"/>
        </w:rPr>
        <w:t>本单元的学习对文章篇目的顺序进行一定的调整，形成板块状的学习。从学生最感兴趣的、比较熟悉的故事入手，然后到英雄壮举的体会，最后再回到每个人的自身，循序渐进，认知由浅入深。在</w:t>
      </w:r>
      <w:r w:rsidRPr="00A51B4B">
        <w:rPr>
          <w:rFonts w:asciiTheme="minorEastAsia" w:eastAsiaTheme="minorEastAsia" w:hAnsiTheme="minorEastAsia" w:cs="宋体" w:hint="eastAsia"/>
          <w:sz w:val="24"/>
          <w:szCs w:val="24"/>
          <w:lang w:val="zh-TW" w:eastAsia="zh-TW"/>
        </w:rPr>
        <w:t>学习过程中重点指导学生反复诵读、品味，学习描写人物的多种方法，感受人物的品质特点。对于精彩语段，要熟读成诵，积累优美的语句。</w:t>
      </w:r>
    </w:p>
    <w:p w:rsidR="00D34D1E" w:rsidRPr="00A51B4B" w:rsidP="00A51B4B" w14:paraId="244BCF67" w14:textId="77777777">
      <w:pPr>
        <w:pStyle w:val="A0"/>
        <w:tabs>
          <w:tab w:val="left" w:pos="359"/>
        </w:tabs>
        <w:spacing w:line="400" w:lineRule="exact"/>
        <w:ind w:firstLine="480"/>
        <w:jc w:val="left"/>
        <w:rPr>
          <w:rFonts w:asciiTheme="minorEastAsia" w:eastAsiaTheme="minorEastAsia" w:hAnsiTheme="minorEastAsia" w:cs="宋体"/>
          <w:sz w:val="24"/>
          <w:szCs w:val="24"/>
          <w:lang w:val="zh-TW"/>
        </w:rPr>
      </w:pPr>
      <w:r w:rsidRPr="00A51B4B">
        <w:rPr>
          <w:rFonts w:asciiTheme="minorEastAsia" w:eastAsiaTheme="minorEastAsia" w:hAnsiTheme="minorEastAsia" w:cs="宋体" w:hint="eastAsia"/>
          <w:sz w:val="24"/>
          <w:szCs w:val="24"/>
          <w:lang w:val="zh-TW"/>
        </w:rPr>
        <w:t>其次，重点要素贯穿三个任务的学习。本单元的重点要素是</w:t>
      </w:r>
      <w:r w:rsidRPr="00A51B4B">
        <w:rPr>
          <w:rFonts w:asciiTheme="minorEastAsia" w:eastAsiaTheme="minorEastAsia" w:hAnsiTheme="minorEastAsia" w:cs="宋体" w:hint="eastAsia"/>
          <w:sz w:val="24"/>
          <w:szCs w:val="24"/>
          <w:lang w:val="zh-TW" w:eastAsia="zh-TW"/>
        </w:rPr>
        <w:t>要学会抓住人物的语言、动作</w:t>
      </w:r>
      <w:r w:rsidRPr="00A51B4B">
        <w:rPr>
          <w:rFonts w:asciiTheme="minorEastAsia" w:eastAsiaTheme="minorEastAsia" w:hAnsiTheme="minorEastAsia" w:cs="宋体" w:hint="eastAsia"/>
          <w:sz w:val="24"/>
          <w:szCs w:val="24"/>
          <w:lang w:val="zh-TW" w:eastAsia="zh-TW"/>
        </w:rPr>
        <w:t>等感受</w:t>
      </w:r>
      <w:r w:rsidRPr="00A51B4B">
        <w:rPr>
          <w:rFonts w:asciiTheme="minorEastAsia" w:eastAsiaTheme="minorEastAsia" w:hAnsiTheme="minorEastAsia" w:cs="宋体" w:hint="eastAsia"/>
          <w:sz w:val="24"/>
          <w:szCs w:val="24"/>
          <w:lang w:val="zh-TW" w:eastAsia="zh-TW"/>
        </w:rPr>
        <w:t>人物的品质。在学习第一任务时</w:t>
      </w:r>
      <w:r w:rsidRPr="00A51B4B">
        <w:rPr>
          <w:rFonts w:asciiTheme="minorEastAsia" w:eastAsiaTheme="minorEastAsia" w:hAnsiTheme="minorEastAsia" w:cs="宋体" w:hint="eastAsia"/>
          <w:sz w:val="24"/>
          <w:szCs w:val="24"/>
          <w:lang w:val="zh-TW"/>
        </w:rPr>
        <w:t>，引导学生抓住</w:t>
      </w:r>
      <w:r w:rsidRPr="00A51B4B">
        <w:rPr>
          <w:rFonts w:asciiTheme="minorEastAsia" w:eastAsiaTheme="minorEastAsia" w:hAnsiTheme="minorEastAsia" w:cs="宋体" w:hint="eastAsia"/>
          <w:sz w:val="24"/>
          <w:szCs w:val="24"/>
          <w:lang w:val="zh-TW" w:eastAsia="zh-TW"/>
        </w:rPr>
        <w:t>《文言文二则》中的动作描写，引导学生展开合理想象</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感受车胤勤奋学习</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老婆婆坚持不懈的品质</w:t>
      </w:r>
      <w:r w:rsidRPr="00A51B4B">
        <w:rPr>
          <w:rFonts w:asciiTheme="minorEastAsia" w:eastAsiaTheme="minorEastAsia" w:hAnsiTheme="minorEastAsia" w:cs="宋体" w:hint="eastAsia"/>
          <w:sz w:val="24"/>
          <w:szCs w:val="24"/>
          <w:lang w:val="zh-TW"/>
        </w:rPr>
        <w:t>。在任务二的学习中，</w:t>
      </w:r>
      <w:r w:rsidRPr="00A51B4B">
        <w:rPr>
          <w:rFonts w:asciiTheme="minorEastAsia" w:eastAsiaTheme="minorEastAsia" w:hAnsiTheme="minorEastAsia" w:cs="宋体" w:hint="eastAsia"/>
          <w:sz w:val="24"/>
          <w:szCs w:val="24"/>
          <w:lang w:val="zh-TW" w:eastAsia="zh-TW"/>
        </w:rPr>
        <w:t>《“诺曼底号”遇难记》中紧紧抓住</w:t>
      </w:r>
      <w:r w:rsidRPr="00A51B4B">
        <w:rPr>
          <w:rFonts w:asciiTheme="minorEastAsia" w:eastAsiaTheme="minorEastAsia" w:hAnsiTheme="minorEastAsia" w:cs="宋体" w:hint="eastAsia"/>
          <w:sz w:val="24"/>
          <w:szCs w:val="24"/>
          <w:lang w:val="zh-TW" w:eastAsia="zh-TW"/>
        </w:rPr>
        <w:t>哈尔威船长</w:t>
      </w:r>
      <w:r w:rsidRPr="00A51B4B">
        <w:rPr>
          <w:rFonts w:asciiTheme="minorEastAsia" w:eastAsiaTheme="minorEastAsia" w:hAnsiTheme="minorEastAsia" w:cs="宋体" w:hint="eastAsia"/>
          <w:sz w:val="24"/>
          <w:szCs w:val="24"/>
          <w:lang w:val="zh-TW" w:eastAsia="zh-TW"/>
        </w:rPr>
        <w:t>的几次命令，感受其忠于职守</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履行做人之道的高尚品质</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《黄继光》通过对黄继光语言、动作的描写，感受黄继光的视死如归，大无畏的英雄气概。教学时，教师要引导学生感受重点词句表达的感情，学会积累，学会体会。在任务三的学习中</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通过习作《我的自画像》</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运用前面所学到的写法</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抓住人物的外貌、爱好、特长等方面的特点，来展现自我的形象。通过三个任务的层次递进的学习</w:t>
      </w:r>
      <w:r w:rsidRPr="00A51B4B">
        <w:rPr>
          <w:rFonts w:asciiTheme="minorEastAsia" w:eastAsiaTheme="minorEastAsia" w:hAnsiTheme="minorEastAsia" w:cs="宋体" w:hint="eastAsia"/>
          <w:sz w:val="24"/>
          <w:szCs w:val="24"/>
          <w:lang w:val="zh-TW"/>
        </w:rPr>
        <w:t>，</w:t>
      </w:r>
      <w:r w:rsidRPr="00A51B4B">
        <w:rPr>
          <w:rFonts w:asciiTheme="minorEastAsia" w:eastAsiaTheme="minorEastAsia" w:hAnsiTheme="minorEastAsia" w:cs="宋体" w:hint="eastAsia"/>
          <w:sz w:val="24"/>
          <w:szCs w:val="24"/>
          <w:lang w:val="zh-TW" w:eastAsia="zh-TW"/>
        </w:rPr>
        <w:t>对本单元的语文要素实现学以致用</w:t>
      </w:r>
      <w:r w:rsidRPr="00A51B4B">
        <w:rPr>
          <w:rFonts w:asciiTheme="minorEastAsia" w:eastAsiaTheme="minorEastAsia" w:hAnsiTheme="minorEastAsia" w:cs="宋体" w:hint="eastAsia"/>
          <w:sz w:val="24"/>
          <w:szCs w:val="24"/>
          <w:lang w:val="zh-TW"/>
        </w:rPr>
        <w:t>。</w:t>
      </w:r>
    </w:p>
    <w:p w:rsidR="00D34D1E" w:rsidRPr="00A51B4B" w:rsidP="00A51B4B" w14:paraId="0B60646F" w14:textId="77777777">
      <w:pPr>
        <w:pStyle w:val="A0"/>
        <w:tabs>
          <w:tab w:val="left" w:pos="359"/>
        </w:tabs>
        <w:spacing w:line="400" w:lineRule="exact"/>
        <w:ind w:firstLine="480"/>
        <w:rPr>
          <w:rFonts w:asciiTheme="minorEastAsia" w:eastAsiaTheme="minorEastAsia" w:hAnsiTheme="minorEastAsia" w:cs="宋体"/>
          <w:sz w:val="24"/>
          <w:szCs w:val="24"/>
          <w:lang w:val="zh-TW"/>
        </w:rPr>
      </w:pPr>
      <w:r w:rsidRPr="00A51B4B">
        <w:rPr>
          <w:rFonts w:asciiTheme="minorEastAsia" w:eastAsiaTheme="minorEastAsia" w:hAnsiTheme="minorEastAsia" w:cs="宋体" w:hint="eastAsia"/>
          <w:sz w:val="24"/>
          <w:szCs w:val="24"/>
          <w:lang w:val="zh-TW"/>
        </w:rPr>
        <w:t>第三，安排了语文学习实践活动。</w:t>
      </w:r>
    </w:p>
    <w:p w:rsidR="00D34D1E" w:rsidRPr="00A51B4B" w:rsidP="00A51B4B" w14:paraId="0BF9B647" w14:textId="77777777">
      <w:pPr>
        <w:pStyle w:val="A0"/>
        <w:tabs>
          <w:tab w:val="left" w:pos="359"/>
        </w:tabs>
        <w:spacing w:line="400" w:lineRule="exact"/>
        <w:ind w:firstLine="480"/>
        <w:rPr>
          <w:rFonts w:asciiTheme="minorEastAsia" w:eastAsiaTheme="minorEastAsia" w:hAnsiTheme="minorEastAsia" w:cs="宋体"/>
          <w:sz w:val="24"/>
          <w:szCs w:val="24"/>
          <w:lang w:val="zh-TW"/>
        </w:rPr>
      </w:pPr>
      <w:r w:rsidRPr="00A51B4B">
        <w:rPr>
          <w:rFonts w:asciiTheme="minorEastAsia" w:hAnsiTheme="minorEastAsia" w:cs="宋体"/>
          <w:lang w:val="zh-TW"/>
        </w:rPr>
        <w:t>在第一任务的学习过程中，结合古诗词的教学，安排课外古诗的积累活动；在任务二的学习中，安排了</w:t>
      </w:r>
      <w:r w:rsidRPr="00A51B4B">
        <w:rPr>
          <w:rFonts w:asciiTheme="minorEastAsia" w:hAnsiTheme="minorEastAsia" w:cs="宋体"/>
          <w:lang w:val="zh-TW"/>
        </w:rPr>
        <w:t>“</w:t>
      </w:r>
      <w:r w:rsidRPr="00A51B4B">
        <w:rPr>
          <w:rFonts w:asciiTheme="minorEastAsia" w:hAnsiTheme="minorEastAsia" w:cs="宋体"/>
          <w:lang w:val="zh-TW"/>
        </w:rPr>
        <w:t>学写颁奖词</w:t>
      </w:r>
      <w:r w:rsidRPr="00A51B4B">
        <w:rPr>
          <w:rFonts w:asciiTheme="minorEastAsia" w:hAnsiTheme="minorEastAsia" w:cs="宋体"/>
          <w:lang w:val="zh-TW"/>
        </w:rPr>
        <w:t>”</w:t>
      </w:r>
      <w:r w:rsidRPr="00A51B4B">
        <w:rPr>
          <w:rFonts w:asciiTheme="minorEastAsia" w:hAnsiTheme="minorEastAsia" w:cs="宋体"/>
          <w:lang w:val="zh-TW"/>
        </w:rPr>
        <w:t>的学习活动，给学生提供几则感动中国人物的颁奖词，通过比较阅读找到写颁奖词的密码，尝试着给本单元的人物或自己心目中的榜样写一段颁奖词；在任务三的学习中，通过</w:t>
      </w:r>
      <w:r w:rsidRPr="00A51B4B">
        <w:rPr>
          <w:rFonts w:asciiTheme="minorEastAsia" w:hAnsiTheme="minorEastAsia" w:cs="宋体"/>
          <w:lang w:val="zh-TW"/>
        </w:rPr>
        <w:t>“</w:t>
      </w:r>
      <w:r w:rsidRPr="00A51B4B">
        <w:rPr>
          <w:rFonts w:asciiTheme="minorEastAsia" w:hAnsiTheme="minorEastAsia" w:cs="宋体"/>
          <w:lang w:val="zh-TW"/>
        </w:rPr>
        <w:t>我能说、我能背、我能写</w:t>
      </w:r>
      <w:r w:rsidRPr="00A51B4B">
        <w:rPr>
          <w:rFonts w:asciiTheme="minorEastAsia" w:hAnsiTheme="minorEastAsia" w:cs="宋体"/>
          <w:lang w:val="zh-TW"/>
        </w:rPr>
        <w:t>”</w:t>
      </w:r>
      <w:r w:rsidRPr="00A51B4B">
        <w:rPr>
          <w:rFonts w:asciiTheme="minorEastAsia" w:hAnsiTheme="minorEastAsia" w:cs="宋体"/>
          <w:lang w:val="zh-TW"/>
        </w:rPr>
        <w:t>三个难度逐渐增强的挑战，激发学生勇敢、上进、不怕困难，在挑战中学到知识的同时，成熟心智，不断超越，成就更好的自己。</w:t>
      </w:r>
    </w:p>
    <w:p w:rsidR="00D34D1E" w:rsidP="00A51B4B" w14:paraId="78F616A0" w14:textId="77777777">
      <w:pPr>
        <w:pStyle w:val="A0"/>
        <w:spacing w:before="156" w:after="156" w:line="400" w:lineRule="exact"/>
        <w:ind w:firstLine="480"/>
        <w:rPr>
          <w:rFonts w:asciiTheme="minorEastAsia" w:eastAsiaTheme="minorEastAsia" w:hAnsiTheme="minorEastAsia" w:cs="黑体"/>
          <w:b/>
          <w:bCs/>
          <w:sz w:val="24"/>
          <w:szCs w:val="24"/>
          <w:lang w:val="zh-TW"/>
        </w:rPr>
      </w:pPr>
    </w:p>
    <w:p w:rsidR="00D34D1E" w:rsidP="00A51B4B" w14:paraId="13CEDE5E" w14:textId="77777777">
      <w:pPr>
        <w:pStyle w:val="A0"/>
        <w:spacing w:before="156" w:after="156" w:line="400" w:lineRule="exact"/>
        <w:ind w:firstLine="480"/>
        <w:rPr>
          <w:rFonts w:asciiTheme="minorEastAsia" w:eastAsiaTheme="minorEastAsia" w:hAnsiTheme="minorEastAsia" w:cs="黑体"/>
          <w:b/>
          <w:bCs/>
          <w:sz w:val="24"/>
          <w:szCs w:val="24"/>
          <w:lang w:val="zh-TW"/>
        </w:rPr>
      </w:pPr>
      <w:r>
        <w:rPr>
          <w:rFonts w:asciiTheme="minorEastAsia" w:eastAsiaTheme="minorEastAsia" w:hAnsiTheme="minorEastAsia" w:cs="黑体" w:hint="eastAsia"/>
          <w:b/>
          <w:bCs/>
          <w:sz w:val="24"/>
          <w:szCs w:val="24"/>
          <w:lang w:val="zh-TW"/>
        </w:rPr>
        <w:t>二、情境与任务</w:t>
      </w:r>
    </w:p>
    <w:p w:rsidR="00D34D1E" w:rsidRPr="00A51B4B" w:rsidP="00A51B4B" w14:paraId="590D8784" w14:textId="77777777">
      <w:pPr>
        <w:pStyle w:val="A0"/>
        <w:spacing w:before="156" w:after="156" w:line="400" w:lineRule="exact"/>
        <w:ind w:firstLine="480"/>
        <w:rPr>
          <w:rFonts w:asciiTheme="minorEastAsia" w:eastAsiaTheme="minorEastAsia" w:hAnsiTheme="minorEastAsia" w:cs="黑体"/>
          <w:b/>
          <w:bCs/>
          <w:sz w:val="24"/>
          <w:szCs w:val="24"/>
          <w:lang w:val="zh-TW"/>
        </w:rPr>
      </w:pPr>
      <w:r w:rsidRPr="00A51B4B">
        <w:rPr>
          <w:rFonts w:asciiTheme="minorEastAsia" w:eastAsiaTheme="minorEastAsia" w:hAnsiTheme="minorEastAsia" w:cs="黑体" w:hint="eastAsia"/>
          <w:b/>
          <w:bCs/>
          <w:sz w:val="24"/>
          <w:szCs w:val="24"/>
          <w:lang w:val="zh-TW"/>
        </w:rPr>
        <w:t>（一）学习情境</w:t>
      </w:r>
    </w:p>
    <w:p w:rsidR="00D34D1E" w:rsidRPr="00A51B4B" w:rsidP="00A51B4B" w14:paraId="7714C5D1" w14:textId="77777777">
      <w:pPr>
        <w:pStyle w:val="A0"/>
        <w:spacing w:line="400" w:lineRule="exact"/>
        <w:ind w:firstLine="561"/>
        <w:rPr>
          <w:rFonts w:asciiTheme="minorEastAsia" w:eastAsiaTheme="minorEastAsia" w:hAnsiTheme="minorEastAsia" w:cs="宋体"/>
          <w:sz w:val="24"/>
          <w:szCs w:val="24"/>
          <w:lang w:val="zh-TW"/>
        </w:rPr>
      </w:pPr>
      <w:r w:rsidRPr="00A51B4B">
        <w:rPr>
          <w:rFonts w:asciiTheme="minorEastAsia" w:eastAsiaTheme="minorEastAsia" w:hAnsiTheme="minorEastAsia" w:cs="宋体"/>
          <w:sz w:val="24"/>
          <w:szCs w:val="24"/>
          <w:lang w:val="zh-TW" w:eastAsia="zh-TW"/>
        </w:rPr>
        <w:t>在历史的长河中，许多灿若星辰的人都如一束光，能指引</w:t>
      </w:r>
      <w:r w:rsidRPr="00A51B4B">
        <w:rPr>
          <w:rFonts w:asciiTheme="minorEastAsia" w:eastAsiaTheme="minorEastAsia" w:hAnsiTheme="minorEastAsia" w:cs="宋体"/>
          <w:sz w:val="24"/>
          <w:szCs w:val="24"/>
          <w:lang w:val="zh-CN"/>
        </w:rPr>
        <w:t>大家</w:t>
      </w:r>
      <w:r w:rsidRPr="00A51B4B">
        <w:rPr>
          <w:rFonts w:asciiTheme="minorEastAsia" w:eastAsiaTheme="minorEastAsia" w:hAnsiTheme="minorEastAsia" w:cs="宋体"/>
          <w:sz w:val="24"/>
          <w:szCs w:val="24"/>
          <w:lang w:val="zh-TW" w:eastAsia="zh-TW"/>
        </w:rPr>
        <w:t>前行。</w:t>
      </w:r>
      <w:r w:rsidRPr="00A51B4B">
        <w:rPr>
          <w:rFonts w:asciiTheme="minorEastAsia" w:eastAsiaTheme="minorEastAsia" w:hAnsiTheme="minorEastAsia" w:cs="宋体"/>
          <w:sz w:val="24"/>
          <w:szCs w:val="24"/>
          <w:lang w:val="zh-CN"/>
        </w:rPr>
        <w:t>诵读古代诗歌，感受作者高洁品格，读懂古文囊</w:t>
      </w:r>
      <w:r w:rsidRPr="00A51B4B">
        <w:rPr>
          <w:rFonts w:asciiTheme="minorEastAsia" w:eastAsiaTheme="minorEastAsia" w:hAnsiTheme="minorEastAsia" w:cs="宋体"/>
          <w:sz w:val="24"/>
          <w:szCs w:val="24"/>
          <w:lang w:val="zh-CN"/>
        </w:rPr>
        <w:t>萤</w:t>
      </w:r>
      <w:r w:rsidRPr="00A51B4B">
        <w:rPr>
          <w:rFonts w:asciiTheme="minorEastAsia" w:eastAsiaTheme="minorEastAsia" w:hAnsiTheme="minorEastAsia" w:cs="宋体"/>
          <w:sz w:val="24"/>
          <w:szCs w:val="24"/>
          <w:lang w:val="zh-CN"/>
        </w:rPr>
        <w:t>映雪、铁杵成针的故事，学习车胤、李白求学的刻苦，树立生命中的榜样。讲讲</w:t>
      </w:r>
      <w:r w:rsidRPr="00A51B4B">
        <w:rPr>
          <w:rFonts w:asciiTheme="minorEastAsia" w:eastAsiaTheme="minorEastAsia" w:hAnsiTheme="minorEastAsia" w:cs="宋体"/>
          <w:sz w:val="24"/>
          <w:szCs w:val="24"/>
          <w:lang w:val="zh-TW" w:eastAsia="zh-TW"/>
        </w:rPr>
        <w:t>哈尔威、黄继光的英雄壮举，</w:t>
      </w:r>
      <w:r w:rsidRPr="00A51B4B">
        <w:rPr>
          <w:rFonts w:asciiTheme="minorEastAsia" w:eastAsiaTheme="minorEastAsia" w:hAnsiTheme="minorEastAsia" w:cs="宋体"/>
          <w:sz w:val="24"/>
          <w:szCs w:val="24"/>
          <w:lang w:val="zh-CN"/>
        </w:rPr>
        <w:t>在朗读</w:t>
      </w:r>
      <w:r w:rsidRPr="00A51B4B">
        <w:rPr>
          <w:rFonts w:asciiTheme="minorEastAsia" w:eastAsiaTheme="minorEastAsia" w:hAnsiTheme="minorEastAsia" w:cs="宋体" w:hint="eastAsia"/>
          <w:sz w:val="24"/>
          <w:szCs w:val="24"/>
          <w:lang w:val="zh-CN"/>
        </w:rPr>
        <w:t>讲述</w:t>
      </w:r>
      <w:r w:rsidRPr="00A51B4B">
        <w:rPr>
          <w:rFonts w:asciiTheme="minorEastAsia" w:eastAsiaTheme="minorEastAsia" w:hAnsiTheme="minorEastAsia" w:cs="宋体"/>
          <w:sz w:val="24"/>
          <w:szCs w:val="24"/>
          <w:lang w:val="zh-CN"/>
        </w:rPr>
        <w:t>中</w:t>
      </w:r>
      <w:r w:rsidRPr="00A51B4B">
        <w:rPr>
          <w:rFonts w:asciiTheme="minorEastAsia" w:eastAsiaTheme="minorEastAsia" w:hAnsiTheme="minorEastAsia" w:cs="宋体"/>
          <w:sz w:val="24"/>
          <w:szCs w:val="24"/>
          <w:lang w:val="zh-TW" w:eastAsia="zh-TW"/>
        </w:rPr>
        <w:t>感受人物</w:t>
      </w:r>
      <w:r w:rsidRPr="00A51B4B">
        <w:rPr>
          <w:rFonts w:asciiTheme="minorEastAsia" w:eastAsiaTheme="minorEastAsia" w:hAnsiTheme="minorEastAsia" w:cs="宋体"/>
          <w:sz w:val="24"/>
          <w:szCs w:val="24"/>
          <w:lang w:val="zh-CN"/>
        </w:rPr>
        <w:t>高尚</w:t>
      </w:r>
      <w:r w:rsidRPr="00A51B4B">
        <w:rPr>
          <w:rFonts w:asciiTheme="minorEastAsia" w:eastAsiaTheme="minorEastAsia" w:hAnsiTheme="minorEastAsia" w:cs="宋体"/>
          <w:sz w:val="24"/>
          <w:szCs w:val="24"/>
          <w:lang w:val="zh-TW" w:eastAsia="zh-TW"/>
        </w:rPr>
        <w:t>品质，</w:t>
      </w:r>
      <w:r w:rsidRPr="00A51B4B">
        <w:rPr>
          <w:rFonts w:asciiTheme="minorEastAsia" w:eastAsiaTheme="minorEastAsia" w:hAnsiTheme="minorEastAsia" w:cs="宋体"/>
          <w:sz w:val="24"/>
          <w:szCs w:val="24"/>
          <w:lang w:val="zh-CN"/>
        </w:rPr>
        <w:t>明白</w:t>
      </w:r>
      <w:r w:rsidRPr="00A51B4B">
        <w:rPr>
          <w:rFonts w:asciiTheme="minorEastAsia" w:eastAsiaTheme="minorEastAsia" w:hAnsiTheme="minorEastAsia" w:cs="宋体"/>
          <w:sz w:val="24"/>
          <w:szCs w:val="24"/>
          <w:lang w:val="zh-TW" w:eastAsia="zh-TW"/>
        </w:rPr>
        <w:t>没有伟大的品格，就没有伟大的人。</w:t>
      </w:r>
    </w:p>
    <w:p w:rsidR="00D34D1E" w:rsidRPr="00A51B4B" w14:paraId="72F5E539" w14:textId="77777777">
      <w:pPr>
        <w:pStyle w:val="A0"/>
        <w:spacing w:before="156" w:after="156" w:line="400" w:lineRule="exact"/>
        <w:ind w:firstLine="480"/>
        <w:rPr>
          <w:rFonts w:asciiTheme="minorEastAsia" w:eastAsiaTheme="minorEastAsia" w:hAnsiTheme="minorEastAsia" w:cs="黑体"/>
          <w:b/>
          <w:bCs/>
          <w:sz w:val="24"/>
          <w:szCs w:val="24"/>
          <w:lang w:val="zh-TW" w:eastAsia="zh-TW"/>
        </w:rPr>
      </w:pPr>
      <w:r w:rsidRPr="00A51B4B">
        <w:rPr>
          <w:rFonts w:asciiTheme="minorEastAsia" w:eastAsiaTheme="minorEastAsia" w:hAnsiTheme="minorEastAsia" w:cs="黑体" w:hint="eastAsia"/>
          <w:b/>
          <w:bCs/>
          <w:sz w:val="24"/>
          <w:szCs w:val="24"/>
          <w:lang w:val="zh-TW"/>
        </w:rPr>
        <w:t>（二）任务框架与内容安排</w:t>
      </w:r>
    </w:p>
    <w:p w:rsidR="00D34D1E" w:rsidRPr="00A51B4B" w14:paraId="5E67B71D" w14:textId="77777777">
      <w:pPr>
        <w:pStyle w:val="A0"/>
        <w:spacing w:before="156" w:after="156" w:line="400" w:lineRule="exact"/>
        <w:ind w:firstLine="561"/>
        <w:rPr>
          <w:rFonts w:asciiTheme="minorEastAsia" w:eastAsiaTheme="minorEastAsia" w:hAnsiTheme="minorEastAsia" w:cs="黑体"/>
          <w:b/>
          <w:bCs/>
          <w:sz w:val="24"/>
          <w:szCs w:val="24"/>
          <w:lang w:val="zh-CN"/>
        </w:rPr>
      </w:pPr>
      <w:r w:rsidRPr="00A51B4B">
        <w:rPr>
          <w:rFonts w:asciiTheme="minorEastAsia" w:eastAsiaTheme="minorEastAsia" w:hAnsiTheme="minorEastAsia" w:cs="黑体"/>
          <w:b/>
          <w:bCs/>
          <w:sz w:val="24"/>
          <w:szCs w:val="24"/>
          <w:lang w:val="zh-TW"/>
        </w:rPr>
        <w:t>1.任务框架</w:t>
      </w:r>
    </w:p>
    <w:p w:rsidR="00D34D1E" w14:paraId="4BE8B3AB" w14:textId="77777777">
      <w:pPr>
        <w:pStyle w:val="A0"/>
        <w:spacing w:before="156" w:after="156" w:line="400" w:lineRule="exact"/>
        <w:ind w:firstLine="561"/>
        <w:rPr>
          <w:rFonts w:asciiTheme="minorEastAsia" w:eastAsiaTheme="minorEastAsia" w:hAnsiTheme="minorEastAsia" w:cs="黑体"/>
          <w:b/>
          <w:bCs/>
          <w:sz w:val="24"/>
          <w:szCs w:val="24"/>
          <w:lang w:val="zh-CN"/>
        </w:rPr>
        <w:sectPr>
          <w:headerReference w:type="even" r:id="rId17"/>
          <w:headerReference w:type="default" r:id="rId18"/>
          <w:footerReference w:type="even" r:id="rId19"/>
          <w:footerReference w:type="default" r:id="rId20"/>
          <w:headerReference w:type="first" r:id="rId21"/>
          <w:footerReference w:type="first" r:id="rId22"/>
          <w:type w:val="nextPage"/>
          <w:pgSz w:w="11900" w:h="16840"/>
          <w:pgMar w:top="1440" w:right="1800" w:bottom="1440" w:left="1800" w:header="851" w:footer="992" w:gutter="0"/>
          <w:pgNumType w:start="3"/>
          <w:cols w:space="720"/>
          <w:titlePg w:val="0"/>
        </w:sectPr>
      </w:pPr>
    </w:p>
    <w:p w:rsidR="00D34D1E" w14:paraId="394182AF" w14:textId="77777777">
      <w:pPr>
        <w:pStyle w:val="A0"/>
        <w:spacing w:before="156" w:after="156" w:line="400" w:lineRule="exact"/>
        <w:ind w:firstLine="561"/>
        <w:rPr>
          <w:rFonts w:asciiTheme="minorEastAsia" w:eastAsiaTheme="minorEastAsia" w:hAnsiTheme="minorEastAsia" w:cs="黑体"/>
          <w:b/>
          <w:bCs/>
          <w:sz w:val="24"/>
          <w:szCs w:val="24"/>
          <w:lang w:val="zh-CN"/>
        </w:rPr>
      </w:pPr>
      <w:r>
        <w:rPr>
          <w:rFonts w:asciiTheme="minorEastAsia" w:eastAsiaTheme="minorEastAsia" w:hAnsiTheme="minorEastAsia" w:cs="黑体"/>
          <w:b/>
          <w:bCs/>
          <w:noProof/>
          <w:sz w:val="24"/>
          <w:szCs w:val="24"/>
        </w:rPr>
        <w:drawing>
          <wp:anchor distT="0" distB="0" distL="114300" distR="114300" simplePos="0" relativeHeight="251658240" behindDoc="0" locked="0" layoutInCell="1" allowOverlap="1">
            <wp:simplePos x="0" y="0"/>
            <wp:positionH relativeFrom="column">
              <wp:posOffset>251460</wp:posOffset>
            </wp:positionH>
            <wp:positionV relativeFrom="paragraph">
              <wp:posOffset>-122555</wp:posOffset>
            </wp:positionV>
            <wp:extent cx="3630930" cy="2519680"/>
            <wp:effectExtent l="19050" t="0" r="7684" b="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xmlns:r="http://schemas.openxmlformats.org/officeDocument/2006/relationships" r:embed="rId23"/>
                    <a:stretch>
                      <a:fillRect/>
                    </a:stretch>
                  </pic:blipFill>
                  <pic:spPr>
                    <a:xfrm>
                      <a:off x="0" y="0"/>
                      <a:ext cx="3630612" cy="2519374"/>
                    </a:xfrm>
                    <a:prstGeom prst="rect">
                      <a:avLst/>
                    </a:prstGeom>
                    <a:noFill/>
                    <a:ln w="9525">
                      <a:noFill/>
                      <a:miter lim="800000"/>
                      <a:headEnd/>
                      <a:tailEnd/>
                    </a:ln>
                  </pic:spPr>
                </pic:pic>
              </a:graphicData>
            </a:graphic>
          </wp:anchor>
        </w:drawing>
      </w:r>
    </w:p>
    <w:p w:rsidR="00D34D1E" w14:paraId="213F4C11" w14:textId="77777777">
      <w:pPr>
        <w:pStyle w:val="A0"/>
        <w:spacing w:before="156" w:after="156" w:line="400" w:lineRule="exact"/>
        <w:ind w:firstLine="561"/>
        <w:rPr>
          <w:rFonts w:asciiTheme="minorEastAsia" w:eastAsiaTheme="minorEastAsia" w:hAnsiTheme="minorEastAsia" w:cs="黑体"/>
          <w:b/>
          <w:bCs/>
          <w:sz w:val="24"/>
          <w:szCs w:val="24"/>
          <w:lang w:val="zh-CN"/>
        </w:rPr>
      </w:pPr>
    </w:p>
    <w:p w:rsidR="00D34D1E" w14:paraId="1455EF83" w14:textId="77777777">
      <w:pPr>
        <w:pStyle w:val="A0"/>
        <w:spacing w:before="156" w:after="156" w:line="400" w:lineRule="exact"/>
        <w:ind w:firstLine="561"/>
        <w:rPr>
          <w:rFonts w:asciiTheme="minorEastAsia" w:eastAsiaTheme="minorEastAsia" w:hAnsiTheme="minorEastAsia" w:cs="黑体"/>
          <w:b/>
          <w:bCs/>
          <w:sz w:val="24"/>
          <w:szCs w:val="24"/>
          <w:lang w:val="zh-CN"/>
        </w:rPr>
      </w:pPr>
    </w:p>
    <w:p w:rsidR="00D34D1E" w14:paraId="3FD22512" w14:textId="77777777">
      <w:pPr>
        <w:pStyle w:val="A0"/>
        <w:spacing w:before="156" w:after="156" w:line="400" w:lineRule="exact"/>
        <w:ind w:firstLine="561"/>
        <w:rPr>
          <w:rFonts w:asciiTheme="minorEastAsia" w:eastAsiaTheme="minorEastAsia" w:hAnsiTheme="minorEastAsia" w:cs="黑体"/>
          <w:b/>
          <w:bCs/>
          <w:sz w:val="24"/>
          <w:szCs w:val="24"/>
          <w:lang w:val="zh-CN"/>
        </w:rPr>
      </w:pPr>
    </w:p>
    <w:p w:rsidR="00D34D1E" w14:paraId="7BE4EB04" w14:textId="77777777">
      <w:pPr>
        <w:pStyle w:val="A0"/>
        <w:spacing w:before="156" w:after="156" w:line="400" w:lineRule="exact"/>
        <w:ind w:firstLine="561"/>
        <w:rPr>
          <w:rFonts w:asciiTheme="minorEastAsia" w:eastAsiaTheme="minorEastAsia" w:hAnsiTheme="minorEastAsia" w:cs="黑体"/>
          <w:b/>
          <w:bCs/>
          <w:sz w:val="24"/>
          <w:szCs w:val="24"/>
          <w:lang w:val="zh-CN"/>
        </w:rPr>
      </w:pPr>
    </w:p>
    <w:p w:rsidR="00D34D1E" w14:paraId="18190399" w14:textId="77777777">
      <w:pPr>
        <w:pStyle w:val="A0"/>
        <w:spacing w:before="156" w:after="156" w:line="400" w:lineRule="exact"/>
        <w:ind w:firstLine="561"/>
        <w:rPr>
          <w:rFonts w:asciiTheme="minorEastAsia" w:eastAsiaTheme="minorEastAsia" w:hAnsiTheme="minorEastAsia" w:cs="黑体"/>
          <w:b/>
          <w:bCs/>
          <w:sz w:val="24"/>
          <w:szCs w:val="24"/>
          <w:lang w:val="zh-CN"/>
        </w:rPr>
      </w:pPr>
    </w:p>
    <w:p w:rsidR="00D34D1E" w14:paraId="12ABC3E6" w14:textId="77777777">
      <w:pPr>
        <w:pStyle w:val="A0"/>
        <w:spacing w:before="156" w:after="156" w:line="400" w:lineRule="exact"/>
        <w:ind w:firstLine="561"/>
        <w:rPr>
          <w:rFonts w:asciiTheme="minorEastAsia" w:eastAsiaTheme="minorEastAsia" w:hAnsiTheme="minorEastAsia" w:cs="黑体"/>
          <w:b/>
          <w:bCs/>
          <w:sz w:val="24"/>
          <w:szCs w:val="24"/>
          <w:lang w:val="zh-CN"/>
        </w:rPr>
      </w:pPr>
    </w:p>
    <w:p w:rsidR="00D34D1E" w14:paraId="628714B0" w14:textId="77777777">
      <w:pPr>
        <w:pStyle w:val="A0"/>
        <w:spacing w:before="156" w:after="156" w:line="400" w:lineRule="exact"/>
        <w:ind w:firstLine="561"/>
        <w:rPr>
          <w:rFonts w:asciiTheme="minorEastAsia" w:eastAsiaTheme="minorEastAsia" w:hAnsiTheme="minorEastAsia" w:cs="黑体"/>
          <w:b/>
          <w:bCs/>
          <w:sz w:val="24"/>
          <w:szCs w:val="24"/>
          <w:lang w:val="zh-CN"/>
        </w:rPr>
      </w:pPr>
    </w:p>
    <w:p w:rsidR="00D34D1E" w:rsidRPr="00A51B4B" w14:paraId="73317E60" w14:textId="77777777">
      <w:pPr>
        <w:pStyle w:val="A0"/>
        <w:spacing w:before="156" w:after="156" w:line="400" w:lineRule="exact"/>
        <w:ind w:firstLine="561"/>
        <w:rPr>
          <w:rFonts w:asciiTheme="minorEastAsia" w:eastAsiaTheme="minorEastAsia" w:hAnsiTheme="minorEastAsia" w:cs="黑体"/>
          <w:b/>
          <w:bCs/>
          <w:sz w:val="24"/>
          <w:szCs w:val="24"/>
          <w:lang w:val="zh-CN"/>
        </w:rPr>
      </w:pPr>
      <w:r w:rsidRPr="00A51B4B">
        <w:rPr>
          <w:rFonts w:asciiTheme="minorEastAsia" w:eastAsiaTheme="minorEastAsia" w:hAnsiTheme="minorEastAsia" w:cs="黑体"/>
          <w:b/>
          <w:bCs/>
          <w:sz w:val="24"/>
          <w:szCs w:val="24"/>
          <w:lang w:val="zh-CN"/>
        </w:rPr>
        <w:t>2.内容安排</w:t>
      </w:r>
    </w:p>
    <w:tbl>
      <w:tblPr>
        <w:tblStyle w:val="TableNormal"/>
        <w:tblW w:w="7985"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00"/>
        <w:gridCol w:w="1789"/>
        <w:gridCol w:w="4596"/>
      </w:tblGrid>
      <w:tr w14:paraId="6B4A9E0B" w14:textId="77777777" w:rsidTr="00A51B4B">
        <w:tblPrEx>
          <w:tblW w:w="7985"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1600" w:type="dxa"/>
            <w:shd w:val="clear" w:color="auto" w:fill="auto"/>
            <w:vAlign w:val="center"/>
          </w:tcPr>
          <w:p w:rsidR="00D34D1E" w:rsidRPr="00A51B4B" w:rsidP="00A51B4B" w14:paraId="4CCA0BEE" w14:textId="77777777">
            <w:pPr>
              <w:spacing w:line="400" w:lineRule="exact"/>
              <w:jc w:val="center"/>
              <w:rPr>
                <w:rFonts w:asciiTheme="minorEastAsia" w:hAnsiTheme="minorEastAsia" w:cs="宋体"/>
              </w:rPr>
            </w:pPr>
            <w:r w:rsidRPr="00A51B4B">
              <w:rPr>
                <w:rFonts w:asciiTheme="minorEastAsia" w:hAnsiTheme="minorEastAsia" w:cs="宋体" w:hint="eastAsia"/>
              </w:rPr>
              <w:t>任务</w:t>
            </w:r>
          </w:p>
        </w:tc>
        <w:tc>
          <w:tcPr>
            <w:tcW w:w="1789" w:type="dxa"/>
            <w:shd w:val="clear" w:color="auto" w:fill="auto"/>
            <w:vAlign w:val="center"/>
          </w:tcPr>
          <w:p w:rsidR="00D34D1E" w:rsidRPr="00A51B4B" w:rsidP="00A51B4B" w14:paraId="7E388864" w14:textId="77777777">
            <w:pPr>
              <w:spacing w:line="400" w:lineRule="exact"/>
              <w:jc w:val="center"/>
              <w:rPr>
                <w:rFonts w:asciiTheme="minorEastAsia" w:hAnsiTheme="minorEastAsia" w:cs="宋体"/>
              </w:rPr>
            </w:pPr>
            <w:r w:rsidRPr="00A51B4B">
              <w:rPr>
                <w:rFonts w:asciiTheme="minorEastAsia" w:hAnsiTheme="minorEastAsia" w:cs="宋体" w:hint="eastAsia"/>
              </w:rPr>
              <w:t>课时</w:t>
            </w:r>
          </w:p>
        </w:tc>
        <w:tc>
          <w:tcPr>
            <w:tcW w:w="4596" w:type="dxa"/>
            <w:shd w:val="clear" w:color="auto" w:fill="auto"/>
          </w:tcPr>
          <w:p w:rsidR="00D34D1E" w:rsidRPr="00A51B4B" w:rsidP="00A51B4B" w14:paraId="59D569D9" w14:textId="77777777">
            <w:pPr>
              <w:spacing w:line="400" w:lineRule="exact"/>
              <w:jc w:val="center"/>
              <w:rPr>
                <w:rFonts w:asciiTheme="minorEastAsia" w:hAnsiTheme="minorEastAsia" w:cs="宋体"/>
              </w:rPr>
            </w:pPr>
            <w:r w:rsidRPr="00A51B4B">
              <w:rPr>
                <w:rFonts w:asciiTheme="minorEastAsia" w:hAnsiTheme="minorEastAsia" w:cs="宋体" w:hint="eastAsia"/>
              </w:rPr>
              <w:t>学习内容</w:t>
            </w:r>
          </w:p>
        </w:tc>
      </w:tr>
      <w:tr w14:paraId="1858F7CA" w14:textId="77777777" w:rsidTr="00A51B4B">
        <w:tblPrEx>
          <w:tblW w:w="7985" w:type="dxa"/>
          <w:tblInd w:w="770" w:type="dxa"/>
          <w:tblLayout w:type="fixed"/>
          <w:tblLook w:val="04A0"/>
        </w:tblPrEx>
        <w:trPr>
          <w:trHeight w:val="486"/>
        </w:trPr>
        <w:tc>
          <w:tcPr>
            <w:tcW w:w="1600" w:type="dxa"/>
            <w:vMerge w:val="restart"/>
            <w:shd w:val="clear" w:color="auto" w:fill="auto"/>
            <w:vAlign w:val="center"/>
          </w:tcPr>
          <w:p w:rsidR="00D34D1E" w:rsidRPr="00A51B4B" w:rsidP="00A51B4B" w14:paraId="289E01A3" w14:textId="77777777">
            <w:pPr>
              <w:spacing w:line="400" w:lineRule="exact"/>
              <w:jc w:val="center"/>
              <w:rPr>
                <w:rFonts w:asciiTheme="minorEastAsia" w:hAnsiTheme="minorEastAsia" w:cs="宋体"/>
                <w:lang w:eastAsia="zh-CN"/>
              </w:rPr>
            </w:pPr>
            <w:r w:rsidRPr="00A51B4B">
              <w:rPr>
                <w:rFonts w:asciiTheme="minorEastAsia" w:hAnsiTheme="minorEastAsia" w:cs="宋体" w:hint="eastAsia"/>
                <w:lang w:eastAsia="zh-CN"/>
              </w:rPr>
              <w:t>一、寻历史长河中的榜样</w:t>
            </w:r>
          </w:p>
        </w:tc>
        <w:tc>
          <w:tcPr>
            <w:tcW w:w="1789" w:type="dxa"/>
            <w:vMerge w:val="restart"/>
            <w:shd w:val="clear" w:color="auto" w:fill="auto"/>
            <w:vAlign w:val="center"/>
          </w:tcPr>
          <w:p w:rsidR="00D34D1E" w:rsidRPr="00A51B4B" w:rsidP="00A51B4B" w14:paraId="50B18495" w14:textId="77777777">
            <w:pPr>
              <w:spacing w:line="400" w:lineRule="exact"/>
              <w:jc w:val="center"/>
              <w:rPr>
                <w:rFonts w:asciiTheme="minorEastAsia" w:hAnsiTheme="minorEastAsia" w:cs="宋体"/>
                <w:lang w:eastAsia="zh-CN"/>
              </w:rPr>
            </w:pPr>
            <w:r w:rsidRPr="00A51B4B">
              <w:rPr>
                <w:rFonts w:asciiTheme="minorEastAsia" w:hAnsiTheme="minorEastAsia" w:cs="宋体"/>
                <w:lang w:eastAsia="zh-CN"/>
              </w:rPr>
              <w:t>4</w:t>
            </w:r>
          </w:p>
        </w:tc>
        <w:tc>
          <w:tcPr>
            <w:tcW w:w="4596" w:type="dxa"/>
            <w:shd w:val="clear" w:color="auto" w:fill="auto"/>
          </w:tcPr>
          <w:p w:rsidR="00D34D1E" w:rsidRPr="00A51B4B" w:rsidP="00A51B4B" w14:paraId="45383513" w14:textId="77777777">
            <w:pPr>
              <w:pStyle w:val="A0"/>
              <w:spacing w:before="156" w:after="156" w:line="400" w:lineRule="exact"/>
              <w:rPr>
                <w:rFonts w:asciiTheme="minorEastAsia" w:eastAsiaTheme="minorEastAsia" w:hAnsiTheme="minorEastAsia"/>
                <w:sz w:val="24"/>
                <w:szCs w:val="24"/>
              </w:rPr>
            </w:pPr>
            <w:r w:rsidRPr="00A51B4B">
              <w:rPr>
                <w:rFonts w:asciiTheme="minorEastAsia" w:eastAsiaTheme="minorEastAsia" w:hAnsiTheme="minorEastAsia" w:hint="eastAsia"/>
                <w:sz w:val="24"/>
                <w:szCs w:val="24"/>
              </w:rPr>
              <w:t>《文言文二则》《词句段运用》①</w:t>
            </w:r>
          </w:p>
        </w:tc>
      </w:tr>
      <w:tr w14:paraId="57B22CE4" w14:textId="77777777" w:rsidTr="00A51B4B">
        <w:tblPrEx>
          <w:tblW w:w="7985" w:type="dxa"/>
          <w:tblInd w:w="770" w:type="dxa"/>
          <w:tblLayout w:type="fixed"/>
          <w:tblLook w:val="04A0"/>
        </w:tblPrEx>
        <w:trPr>
          <w:trHeight w:val="538"/>
        </w:trPr>
        <w:tc>
          <w:tcPr>
            <w:tcW w:w="1600" w:type="dxa"/>
            <w:vMerge/>
            <w:shd w:val="clear" w:color="auto" w:fill="auto"/>
            <w:vAlign w:val="center"/>
          </w:tcPr>
          <w:p w:rsidR="00D34D1E" w:rsidRPr="00A51B4B" w:rsidP="00A51B4B" w14:paraId="2826CAB7" w14:textId="77777777">
            <w:pPr>
              <w:spacing w:line="400" w:lineRule="exact"/>
              <w:jc w:val="center"/>
              <w:rPr>
                <w:rFonts w:asciiTheme="minorEastAsia" w:hAnsiTheme="minorEastAsia" w:cs="宋体"/>
                <w:lang w:eastAsia="zh-CN"/>
              </w:rPr>
            </w:pPr>
          </w:p>
        </w:tc>
        <w:tc>
          <w:tcPr>
            <w:tcW w:w="1789" w:type="dxa"/>
            <w:vMerge/>
            <w:shd w:val="clear" w:color="auto" w:fill="auto"/>
            <w:vAlign w:val="center"/>
          </w:tcPr>
          <w:p w:rsidR="00D34D1E" w:rsidRPr="00A51B4B" w:rsidP="00A51B4B" w14:paraId="733B8926" w14:textId="77777777">
            <w:pPr>
              <w:spacing w:line="400" w:lineRule="exact"/>
              <w:jc w:val="center"/>
              <w:rPr>
                <w:rFonts w:asciiTheme="minorEastAsia" w:hAnsiTheme="minorEastAsia" w:cs="宋体"/>
                <w:lang w:eastAsia="zh-CN"/>
              </w:rPr>
            </w:pPr>
          </w:p>
        </w:tc>
        <w:tc>
          <w:tcPr>
            <w:tcW w:w="4596" w:type="dxa"/>
            <w:shd w:val="clear" w:color="auto" w:fill="auto"/>
          </w:tcPr>
          <w:p w:rsidR="00D34D1E" w:rsidRPr="00A51B4B" w:rsidP="00A51B4B" w14:paraId="4E095943" w14:textId="77777777">
            <w:pPr>
              <w:pStyle w:val="A0"/>
              <w:spacing w:before="156" w:after="156" w:line="400" w:lineRule="exact"/>
              <w:rPr>
                <w:rFonts w:asciiTheme="minorEastAsia" w:eastAsiaTheme="minorEastAsia" w:hAnsiTheme="minorEastAsia"/>
                <w:sz w:val="24"/>
                <w:szCs w:val="24"/>
              </w:rPr>
            </w:pPr>
            <w:r w:rsidRPr="00A51B4B">
              <w:rPr>
                <w:rFonts w:asciiTheme="minorEastAsia" w:eastAsiaTheme="minorEastAsia" w:hAnsiTheme="minorEastAsia" w:cs="宋体" w:hint="eastAsia"/>
                <w:sz w:val="24"/>
                <w:szCs w:val="24"/>
              </w:rPr>
              <w:t>《古诗三首》</w:t>
            </w:r>
            <w:r w:rsidRPr="00A51B4B">
              <w:rPr>
                <w:rFonts w:asciiTheme="minorEastAsia" w:eastAsiaTheme="minorEastAsia" w:hAnsiTheme="minorEastAsia"/>
                <w:sz w:val="24"/>
                <w:szCs w:val="24"/>
              </w:rPr>
              <w:t xml:space="preserve"> 、《竹石》、《青松》、《石灰吟》</w:t>
            </w:r>
          </w:p>
        </w:tc>
      </w:tr>
      <w:tr w14:paraId="3B8C86BD" w14:textId="77777777" w:rsidTr="00A51B4B">
        <w:tblPrEx>
          <w:tblW w:w="7985" w:type="dxa"/>
          <w:tblInd w:w="770" w:type="dxa"/>
          <w:tblLayout w:type="fixed"/>
          <w:tblLook w:val="04A0"/>
        </w:tblPrEx>
        <w:tc>
          <w:tcPr>
            <w:tcW w:w="1600" w:type="dxa"/>
            <w:vMerge w:val="restart"/>
            <w:shd w:val="clear" w:color="auto" w:fill="auto"/>
            <w:vAlign w:val="center"/>
          </w:tcPr>
          <w:p w:rsidR="00D34D1E" w:rsidRPr="00A51B4B" w:rsidP="00A51B4B" w14:paraId="69710097" w14:textId="77777777">
            <w:pPr>
              <w:spacing w:line="400" w:lineRule="exact"/>
              <w:jc w:val="center"/>
              <w:rPr>
                <w:rFonts w:asciiTheme="minorEastAsia" w:hAnsiTheme="minorEastAsia" w:cs="宋体"/>
              </w:rPr>
            </w:pPr>
            <w:r w:rsidRPr="00A51B4B">
              <w:rPr>
                <w:rFonts w:asciiTheme="minorEastAsia" w:hAnsiTheme="minorEastAsia" w:cs="宋体" w:hint="eastAsia"/>
              </w:rPr>
              <w:t>二、</w:t>
            </w:r>
            <w:r w:rsidRPr="00A51B4B">
              <w:rPr>
                <w:rFonts w:asciiTheme="minorEastAsia" w:hAnsiTheme="minorEastAsia" w:cs="宋体" w:hint="eastAsia"/>
                <w:lang w:eastAsia="zh-CN"/>
              </w:rPr>
              <w:t>汲取</w:t>
            </w:r>
            <w:r w:rsidRPr="00A51B4B">
              <w:rPr>
                <w:rFonts w:asciiTheme="minorEastAsia" w:hAnsiTheme="minorEastAsia" w:cs="宋体" w:hint="eastAsia"/>
              </w:rPr>
              <w:t>成长的力量</w:t>
            </w:r>
          </w:p>
        </w:tc>
        <w:tc>
          <w:tcPr>
            <w:tcW w:w="1789" w:type="dxa"/>
            <w:vMerge w:val="restart"/>
            <w:shd w:val="clear" w:color="auto" w:fill="auto"/>
            <w:vAlign w:val="center"/>
          </w:tcPr>
          <w:p w:rsidR="00D34D1E" w:rsidRPr="00A51B4B" w:rsidP="00A51B4B" w14:paraId="2F3091EC" w14:textId="77777777">
            <w:pPr>
              <w:spacing w:line="400" w:lineRule="exact"/>
              <w:jc w:val="center"/>
              <w:rPr>
                <w:rFonts w:asciiTheme="minorEastAsia" w:hAnsiTheme="minorEastAsia" w:cs="宋体"/>
                <w:lang w:eastAsia="zh-CN"/>
              </w:rPr>
            </w:pPr>
            <w:r w:rsidRPr="00A51B4B">
              <w:rPr>
                <w:rFonts w:asciiTheme="minorEastAsia" w:hAnsiTheme="minorEastAsia" w:cs="宋体"/>
                <w:lang w:eastAsia="zh-CN"/>
              </w:rPr>
              <w:t>4</w:t>
            </w:r>
          </w:p>
        </w:tc>
        <w:tc>
          <w:tcPr>
            <w:tcW w:w="4596" w:type="dxa"/>
            <w:shd w:val="clear" w:color="auto" w:fill="auto"/>
          </w:tcPr>
          <w:p w:rsidR="00D34D1E" w:rsidRPr="00A51B4B" w:rsidP="00A51B4B" w14:paraId="755AE83E" w14:textId="77777777">
            <w:pPr>
              <w:spacing w:line="400" w:lineRule="exact"/>
              <w:rPr>
                <w:rFonts w:asciiTheme="minorEastAsia" w:hAnsiTheme="minorEastAsia" w:cs="宋体"/>
                <w:lang w:eastAsia="zh-CN"/>
              </w:rPr>
            </w:pPr>
            <w:r w:rsidRPr="00A51B4B">
              <w:rPr>
                <w:rFonts w:asciiTheme="minorEastAsia" w:hAnsiTheme="minorEastAsia" w:hint="eastAsia"/>
                <w:lang w:eastAsia="zh-CN"/>
              </w:rPr>
              <w:t>《“诺曼底号”遇难记》</w:t>
            </w:r>
          </w:p>
        </w:tc>
      </w:tr>
      <w:tr w14:paraId="56084945" w14:textId="77777777" w:rsidTr="00A51B4B">
        <w:tblPrEx>
          <w:tblW w:w="7985" w:type="dxa"/>
          <w:tblInd w:w="770" w:type="dxa"/>
          <w:tblLayout w:type="fixed"/>
          <w:tblLook w:val="04A0"/>
        </w:tblPrEx>
        <w:tc>
          <w:tcPr>
            <w:tcW w:w="1600" w:type="dxa"/>
            <w:vMerge/>
            <w:shd w:val="clear" w:color="auto" w:fill="auto"/>
            <w:vAlign w:val="center"/>
          </w:tcPr>
          <w:p w:rsidR="00D34D1E" w:rsidRPr="00A51B4B" w:rsidP="00A51B4B" w14:paraId="1919D003" w14:textId="77777777">
            <w:pPr>
              <w:spacing w:line="400" w:lineRule="exact"/>
              <w:jc w:val="center"/>
              <w:rPr>
                <w:rFonts w:asciiTheme="minorEastAsia" w:hAnsiTheme="minorEastAsia" w:cs="宋体"/>
                <w:lang w:eastAsia="zh-CN"/>
              </w:rPr>
            </w:pPr>
          </w:p>
        </w:tc>
        <w:tc>
          <w:tcPr>
            <w:tcW w:w="1789" w:type="dxa"/>
            <w:vMerge/>
            <w:shd w:val="clear" w:color="auto" w:fill="auto"/>
            <w:vAlign w:val="center"/>
          </w:tcPr>
          <w:p w:rsidR="00D34D1E" w:rsidRPr="00A51B4B" w:rsidP="00A51B4B" w14:paraId="0E4DC448" w14:textId="77777777">
            <w:pPr>
              <w:spacing w:line="400" w:lineRule="exact"/>
              <w:jc w:val="center"/>
              <w:rPr>
                <w:rFonts w:asciiTheme="minorEastAsia" w:hAnsiTheme="minorEastAsia" w:cs="宋体"/>
                <w:b/>
                <w:bCs/>
                <w:lang w:eastAsia="zh-CN"/>
              </w:rPr>
            </w:pPr>
          </w:p>
        </w:tc>
        <w:tc>
          <w:tcPr>
            <w:tcW w:w="4596" w:type="dxa"/>
            <w:shd w:val="clear" w:color="auto" w:fill="auto"/>
          </w:tcPr>
          <w:p w:rsidR="00D34D1E" w:rsidRPr="00A51B4B" w:rsidP="00A51B4B" w14:paraId="586FB2AE"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《黄继光》</w:t>
            </w:r>
          </w:p>
          <w:p w:rsidR="00D34D1E" w:rsidRPr="00A51B4B" w:rsidP="00A51B4B" w14:paraId="5026A3B6"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链接阅读两则</w:t>
            </w:r>
          </w:p>
          <w:p w:rsidR="00D34D1E" w:rsidRPr="00A51B4B" w:rsidP="00A51B4B" w14:paraId="75636989"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《交流平台》</w:t>
            </w:r>
          </w:p>
          <w:p w:rsidR="00D34D1E" w:rsidRPr="00A51B4B" w:rsidP="00A51B4B" w14:paraId="01D4A69B" w14:textId="77777777">
            <w:pPr>
              <w:spacing w:line="400" w:lineRule="exact"/>
              <w:rPr>
                <w:rFonts w:asciiTheme="minorEastAsia" w:hAnsiTheme="minorEastAsia" w:cs="宋体"/>
                <w:lang w:eastAsia="zh-CN"/>
              </w:rPr>
            </w:pPr>
            <w:r w:rsidRPr="00A51B4B">
              <w:rPr>
                <w:rFonts w:asciiTheme="minorEastAsia" w:hAnsiTheme="minorEastAsia" w:hint="eastAsia"/>
                <w:lang w:eastAsia="zh-CN"/>
              </w:rPr>
              <w:t>《词句段运用》②</w:t>
            </w:r>
          </w:p>
        </w:tc>
      </w:tr>
      <w:tr w14:paraId="4A4367A6" w14:textId="77777777" w:rsidTr="00A51B4B">
        <w:tblPrEx>
          <w:tblW w:w="7985" w:type="dxa"/>
          <w:tblInd w:w="770" w:type="dxa"/>
          <w:tblLayout w:type="fixed"/>
          <w:tblLook w:val="04A0"/>
        </w:tblPrEx>
        <w:trPr>
          <w:trHeight w:val="710"/>
        </w:trPr>
        <w:tc>
          <w:tcPr>
            <w:tcW w:w="1600" w:type="dxa"/>
            <w:vMerge/>
            <w:shd w:val="clear" w:color="auto" w:fill="auto"/>
            <w:vAlign w:val="center"/>
          </w:tcPr>
          <w:p w:rsidR="00D34D1E" w:rsidRPr="00A51B4B" w:rsidP="00A51B4B" w14:paraId="16EFC86B" w14:textId="77777777">
            <w:pPr>
              <w:spacing w:line="400" w:lineRule="exact"/>
              <w:jc w:val="center"/>
              <w:rPr>
                <w:rFonts w:asciiTheme="minorEastAsia" w:hAnsiTheme="minorEastAsia" w:cs="宋体"/>
                <w:lang w:eastAsia="zh-CN"/>
              </w:rPr>
            </w:pPr>
          </w:p>
        </w:tc>
        <w:tc>
          <w:tcPr>
            <w:tcW w:w="1789" w:type="dxa"/>
            <w:vMerge/>
            <w:shd w:val="clear" w:color="auto" w:fill="auto"/>
            <w:vAlign w:val="center"/>
          </w:tcPr>
          <w:p w:rsidR="00D34D1E" w:rsidRPr="00A51B4B" w:rsidP="00A51B4B" w14:paraId="07E86E04" w14:textId="77777777">
            <w:pPr>
              <w:spacing w:line="400" w:lineRule="exact"/>
              <w:jc w:val="center"/>
              <w:rPr>
                <w:rFonts w:asciiTheme="minorEastAsia" w:hAnsiTheme="minorEastAsia" w:cs="宋体"/>
                <w:b/>
                <w:bCs/>
                <w:lang w:eastAsia="zh-CN"/>
              </w:rPr>
            </w:pPr>
          </w:p>
        </w:tc>
        <w:tc>
          <w:tcPr>
            <w:tcW w:w="4596" w:type="dxa"/>
            <w:shd w:val="clear" w:color="auto" w:fill="auto"/>
          </w:tcPr>
          <w:p w:rsidR="00D34D1E" w:rsidRPr="00A51B4B" w:rsidP="00A51B4B" w14:paraId="7AD14B51"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感动中国人物颁奖晚会、感动中国人物颁奖词</w:t>
            </w:r>
          </w:p>
        </w:tc>
      </w:tr>
      <w:tr w14:paraId="5D579957" w14:textId="77777777" w:rsidTr="00A51B4B">
        <w:tblPrEx>
          <w:tblW w:w="7985" w:type="dxa"/>
          <w:tblInd w:w="770" w:type="dxa"/>
          <w:tblLayout w:type="fixed"/>
          <w:tblLook w:val="04A0"/>
        </w:tblPrEx>
        <w:trPr>
          <w:trHeight w:val="146"/>
        </w:trPr>
        <w:tc>
          <w:tcPr>
            <w:tcW w:w="1600" w:type="dxa"/>
            <w:vMerge w:val="restart"/>
            <w:shd w:val="clear" w:color="auto" w:fill="auto"/>
            <w:vAlign w:val="center"/>
          </w:tcPr>
          <w:p w:rsidR="00D34D1E" w:rsidRPr="00A51B4B" w:rsidP="00A51B4B" w14:paraId="16EC23A6" w14:textId="77777777">
            <w:pPr>
              <w:spacing w:line="400" w:lineRule="exact"/>
              <w:jc w:val="center"/>
              <w:rPr>
                <w:rFonts w:asciiTheme="minorEastAsia" w:hAnsiTheme="minorEastAsia" w:cs="宋体"/>
                <w:lang w:eastAsia="zh-CN"/>
              </w:rPr>
            </w:pPr>
            <w:r w:rsidRPr="00A51B4B">
              <w:rPr>
                <w:rFonts w:asciiTheme="minorEastAsia" w:hAnsiTheme="minorEastAsia" w:cs="宋体" w:hint="eastAsia"/>
                <w:lang w:eastAsia="zh-CN"/>
              </w:rPr>
              <w:t>三、遇见更美好的自己</w:t>
            </w:r>
          </w:p>
        </w:tc>
        <w:tc>
          <w:tcPr>
            <w:tcW w:w="1789" w:type="dxa"/>
            <w:vMerge w:val="restart"/>
            <w:shd w:val="clear" w:color="auto" w:fill="auto"/>
            <w:vAlign w:val="center"/>
          </w:tcPr>
          <w:p w:rsidR="00D34D1E" w:rsidRPr="00A51B4B" w:rsidP="00A51B4B" w14:paraId="7C2050B2" w14:textId="77777777">
            <w:pPr>
              <w:spacing w:line="400" w:lineRule="exact"/>
              <w:jc w:val="center"/>
              <w:rPr>
                <w:rFonts w:asciiTheme="minorEastAsia" w:hAnsiTheme="minorEastAsia" w:cs="宋体"/>
                <w:lang w:eastAsia="zh-CN"/>
              </w:rPr>
            </w:pPr>
            <w:r w:rsidRPr="00A51B4B">
              <w:rPr>
                <w:rFonts w:asciiTheme="minorEastAsia" w:hAnsiTheme="minorEastAsia" w:cs="宋体"/>
                <w:lang w:eastAsia="zh-CN"/>
              </w:rPr>
              <w:t>3</w:t>
            </w:r>
          </w:p>
        </w:tc>
        <w:tc>
          <w:tcPr>
            <w:tcW w:w="4596" w:type="dxa"/>
            <w:shd w:val="clear" w:color="auto" w:fill="auto"/>
          </w:tcPr>
          <w:p w:rsidR="00D34D1E" w:rsidRPr="00A51B4B" w:rsidP="00A51B4B" w14:paraId="7EC4C21C"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《自我介绍》</w:t>
            </w:r>
          </w:p>
        </w:tc>
      </w:tr>
      <w:tr w14:paraId="648A5EE2" w14:textId="77777777" w:rsidTr="00A51B4B">
        <w:tblPrEx>
          <w:tblW w:w="7985" w:type="dxa"/>
          <w:tblInd w:w="770" w:type="dxa"/>
          <w:tblLayout w:type="fixed"/>
          <w:tblLook w:val="04A0"/>
        </w:tblPrEx>
        <w:trPr>
          <w:trHeight w:val="653"/>
        </w:trPr>
        <w:tc>
          <w:tcPr>
            <w:tcW w:w="1600" w:type="dxa"/>
            <w:vMerge/>
            <w:shd w:val="clear" w:color="auto" w:fill="auto"/>
            <w:vAlign w:val="center"/>
          </w:tcPr>
          <w:p w:rsidR="00D34D1E" w:rsidRPr="00A51B4B" w:rsidP="00A51B4B" w14:paraId="04A29179" w14:textId="77777777">
            <w:pPr>
              <w:spacing w:line="400" w:lineRule="exact"/>
              <w:jc w:val="center"/>
              <w:rPr>
                <w:rFonts w:asciiTheme="minorEastAsia" w:hAnsiTheme="minorEastAsia" w:cs="宋体"/>
                <w:lang w:eastAsia="zh-CN"/>
              </w:rPr>
            </w:pPr>
          </w:p>
        </w:tc>
        <w:tc>
          <w:tcPr>
            <w:tcW w:w="1789" w:type="dxa"/>
            <w:vMerge/>
            <w:shd w:val="clear" w:color="auto" w:fill="auto"/>
            <w:vAlign w:val="center"/>
          </w:tcPr>
          <w:p w:rsidR="00D34D1E" w:rsidRPr="00A51B4B" w:rsidP="00A51B4B" w14:paraId="6BB393E4" w14:textId="77777777">
            <w:pPr>
              <w:spacing w:line="400" w:lineRule="exact"/>
              <w:jc w:val="center"/>
              <w:rPr>
                <w:rFonts w:asciiTheme="minorEastAsia" w:hAnsiTheme="minorEastAsia" w:cs="宋体"/>
                <w:lang w:eastAsia="zh-CN"/>
              </w:rPr>
            </w:pPr>
          </w:p>
        </w:tc>
        <w:tc>
          <w:tcPr>
            <w:tcW w:w="4596" w:type="dxa"/>
            <w:shd w:val="clear" w:color="auto" w:fill="auto"/>
          </w:tcPr>
          <w:p w:rsidR="00D34D1E" w:rsidRPr="00A51B4B" w:rsidP="00A51B4B" w14:paraId="633D6FDC"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识字加油站</w:t>
            </w:r>
            <w:r w:rsidRPr="00A51B4B">
              <w:rPr>
                <w:rFonts w:asciiTheme="minorEastAsia" w:hAnsiTheme="minorEastAsia" w:cs="宋体" w:hint="eastAsia"/>
                <w:lang w:eastAsia="zh-CN"/>
              </w:rPr>
              <w:t>》</w:t>
            </w:r>
          </w:p>
          <w:p w:rsidR="00D34D1E" w:rsidRPr="00A51B4B" w:rsidP="00A51B4B" w14:paraId="46F949A0"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《日积月累》</w:t>
            </w:r>
          </w:p>
        </w:tc>
      </w:tr>
      <w:tr w14:paraId="2D14C781" w14:textId="77777777" w:rsidTr="00A51B4B">
        <w:tblPrEx>
          <w:tblW w:w="7985" w:type="dxa"/>
          <w:tblInd w:w="770" w:type="dxa"/>
          <w:tblLayout w:type="fixed"/>
          <w:tblLook w:val="04A0"/>
        </w:tblPrEx>
        <w:trPr>
          <w:trHeight w:val="591"/>
        </w:trPr>
        <w:tc>
          <w:tcPr>
            <w:tcW w:w="1600" w:type="dxa"/>
            <w:vMerge/>
            <w:shd w:val="clear" w:color="auto" w:fill="auto"/>
            <w:vAlign w:val="center"/>
          </w:tcPr>
          <w:p w:rsidR="00D34D1E" w:rsidRPr="00A51B4B" w:rsidP="00A51B4B" w14:paraId="2B66E330" w14:textId="77777777">
            <w:pPr>
              <w:spacing w:line="400" w:lineRule="exact"/>
              <w:jc w:val="center"/>
              <w:rPr>
                <w:rFonts w:asciiTheme="minorEastAsia" w:hAnsiTheme="minorEastAsia" w:cs="宋体"/>
                <w:lang w:eastAsia="zh-CN"/>
              </w:rPr>
            </w:pPr>
          </w:p>
        </w:tc>
        <w:tc>
          <w:tcPr>
            <w:tcW w:w="1789" w:type="dxa"/>
            <w:vMerge/>
            <w:shd w:val="clear" w:color="auto" w:fill="auto"/>
            <w:vAlign w:val="center"/>
          </w:tcPr>
          <w:p w:rsidR="00D34D1E" w:rsidRPr="00A51B4B" w:rsidP="00A51B4B" w14:paraId="25266F2C" w14:textId="77777777">
            <w:pPr>
              <w:spacing w:line="400" w:lineRule="exact"/>
              <w:jc w:val="center"/>
              <w:rPr>
                <w:rFonts w:asciiTheme="minorEastAsia" w:hAnsiTheme="minorEastAsia" w:cs="宋体"/>
                <w:lang w:eastAsia="zh-CN"/>
              </w:rPr>
            </w:pPr>
          </w:p>
        </w:tc>
        <w:tc>
          <w:tcPr>
            <w:tcW w:w="4596" w:type="dxa"/>
            <w:shd w:val="clear" w:color="auto" w:fill="auto"/>
          </w:tcPr>
          <w:p w:rsidR="00D34D1E" w:rsidRPr="00A51B4B" w:rsidP="00A51B4B" w14:paraId="4E83B071" w14:textId="77777777">
            <w:pPr>
              <w:spacing w:line="400" w:lineRule="exact"/>
              <w:rPr>
                <w:rFonts w:asciiTheme="minorEastAsia" w:hAnsiTheme="minorEastAsia" w:cs="宋体"/>
                <w:lang w:eastAsia="zh-CN"/>
              </w:rPr>
            </w:pPr>
            <w:r w:rsidRPr="00A51B4B">
              <w:rPr>
                <w:rFonts w:asciiTheme="minorEastAsia" w:hAnsiTheme="minorEastAsia" w:cs="宋体" w:hint="eastAsia"/>
                <w:lang w:eastAsia="zh-CN"/>
              </w:rPr>
              <w:t>《我的“自画像”》</w:t>
            </w:r>
          </w:p>
        </w:tc>
      </w:tr>
    </w:tbl>
    <w:p w:rsidR="00D34D1E" w:rsidRPr="00A51B4B" w:rsidP="00A51B4B" w14:paraId="11365B49" w14:textId="77777777">
      <w:pPr>
        <w:pStyle w:val="A0"/>
        <w:spacing w:before="156" w:after="156" w:line="400" w:lineRule="exact"/>
        <w:ind w:firstLine="561"/>
        <w:rPr>
          <w:rFonts w:asciiTheme="minorEastAsia" w:eastAsiaTheme="minorEastAsia" w:hAnsiTheme="minorEastAsia" w:cs="黑体"/>
          <w:b/>
          <w:bCs/>
          <w:sz w:val="24"/>
          <w:szCs w:val="24"/>
          <w:lang w:val="zh-CN"/>
        </w:rPr>
      </w:pPr>
      <w:r w:rsidRPr="00A51B4B">
        <w:rPr>
          <w:rFonts w:asciiTheme="minorEastAsia" w:eastAsiaTheme="minorEastAsia" w:hAnsiTheme="minorEastAsia" w:cs="黑体"/>
          <w:b/>
          <w:bCs/>
          <w:sz w:val="24"/>
          <w:szCs w:val="24"/>
          <w:lang w:val="zh-CN"/>
        </w:rPr>
        <w:t>3.设计说明</w:t>
      </w:r>
    </w:p>
    <w:p w:rsidR="00D34D1E" w:rsidRPr="00A51B4B" w:rsidP="00A51B4B" w14:paraId="6D58B491" w14:textId="77777777">
      <w:pPr>
        <w:spacing w:line="400" w:lineRule="exact"/>
        <w:ind w:firstLine="480" w:firstLineChars="200"/>
        <w:rPr>
          <w:rFonts w:asciiTheme="minorEastAsia" w:hAnsiTheme="minorEastAsia" w:cs="??"/>
          <w:color w:val="000000"/>
          <w:lang w:val="zh-CN" w:eastAsia="zh-CN"/>
        </w:rPr>
        <w:sectPr>
          <w:headerReference w:type="even" r:id="rId24"/>
          <w:headerReference w:type="default" r:id="rId25"/>
          <w:footerReference w:type="even" r:id="rId26"/>
          <w:footerReference w:type="default" r:id="rId27"/>
          <w:headerReference w:type="first" r:id="rId28"/>
          <w:footerReference w:type="first" r:id="rId29"/>
          <w:type w:val="nextPage"/>
          <w:pgSz w:w="11900" w:h="16840"/>
          <w:pgMar w:top="1440" w:right="1800" w:bottom="1440" w:left="1800" w:header="851" w:footer="992" w:gutter="0"/>
          <w:pgNumType w:start="4"/>
          <w:cols w:space="720"/>
          <w:titlePg w:val="0"/>
        </w:sectPr>
      </w:pPr>
      <w:r w:rsidRPr="00A51B4B">
        <w:rPr>
          <w:rFonts w:asciiTheme="minorEastAsia" w:hAnsiTheme="minorEastAsia" w:cs="??" w:hint="eastAsia"/>
          <w:color w:val="000000"/>
          <w:lang w:val="zh-CN" w:eastAsia="zh-CN"/>
        </w:rPr>
        <w:t>本单元以“寻找生命中的那束光”为主题，整合三个任务七个活动进行学习。将阅读、积累、写作等整合在三大学习任务之中，学会有感情地朗读课文、借助注释理解古诗文，在英雄的壮举中，体会“生命”“抉择”等内涵，在精</w:t>
      </w:r>
    </w:p>
    <w:p w:rsidR="00D34D1E" w:rsidRPr="00A51B4B" w:rsidP="00A51B4B" w14:textId="77777777">
      <w:pPr>
        <w:spacing w:line="400" w:lineRule="exact"/>
        <w:ind w:firstLine="480" w:firstLineChars="200"/>
        <w:rPr>
          <w:rFonts w:asciiTheme="minorEastAsia" w:hAnsiTheme="minorEastAsia" w:cs="??"/>
          <w:color w:val="000000"/>
          <w:lang w:val="zh-CN" w:eastAsia="zh-CN"/>
        </w:rPr>
      </w:pPr>
      <w:r w:rsidRPr="00A51B4B">
        <w:rPr>
          <w:rFonts w:asciiTheme="minorEastAsia" w:hAnsiTheme="minorEastAsia" w:cs="??" w:hint="eastAsia"/>
          <w:color w:val="000000"/>
          <w:lang w:val="zh-CN" w:eastAsia="zh-CN"/>
        </w:rPr>
        <w:t>神受到洗礼的同时，学会抓住人物的语言动作</w:t>
      </w:r>
      <w:r w:rsidRPr="00A51B4B">
        <w:rPr>
          <w:rFonts w:asciiTheme="minorEastAsia" w:hAnsiTheme="minorEastAsia" w:cs="??" w:hint="eastAsia"/>
          <w:color w:val="000000"/>
          <w:lang w:val="zh-CN" w:eastAsia="zh-CN"/>
        </w:rPr>
        <w:t>等感受</w:t>
      </w:r>
      <w:r w:rsidRPr="00A51B4B">
        <w:rPr>
          <w:rFonts w:asciiTheme="minorEastAsia" w:hAnsiTheme="minorEastAsia" w:cs="??" w:hint="eastAsia"/>
          <w:color w:val="000000"/>
          <w:lang w:val="zh-CN" w:eastAsia="zh-CN"/>
        </w:rPr>
        <w:t>人物的品质，学习从多个方面写出人物的特点。</w:t>
      </w:r>
    </w:p>
    <w:p w:rsidR="00D34D1E" w:rsidRPr="00A51B4B" w:rsidP="00A51B4B" w14:paraId="7F140F97" w14:textId="72C8B72A">
      <w:pPr>
        <w:spacing w:line="400" w:lineRule="exact"/>
        <w:ind w:firstLine="480" w:firstLineChars="200"/>
        <w:rPr>
          <w:rFonts w:asciiTheme="minorEastAsia" w:hAnsiTheme="minorEastAsia" w:cs="宋体"/>
          <w:lang w:eastAsia="zh-CN"/>
        </w:rPr>
      </w:pPr>
      <w:r w:rsidRPr="00A51B4B">
        <w:rPr>
          <w:rFonts w:asciiTheme="minorEastAsia" w:hAnsiTheme="minorEastAsia" w:cs="??" w:hint="eastAsia"/>
          <w:color w:val="000000"/>
          <w:lang w:val="zh-CN" w:eastAsia="zh-CN"/>
        </w:rPr>
        <w:t>第一个任务是“寻历史长河中的榜样”，</w:t>
      </w:r>
      <w:r w:rsidRPr="00A51B4B">
        <w:rPr>
          <w:rFonts w:asciiTheme="minorEastAsia" w:hAnsiTheme="minorEastAsia" w:cs="宋体" w:hint="eastAsia"/>
          <w:lang w:eastAsia="zh-CN"/>
        </w:rPr>
        <w:t>引导学生通过不同文章的学习，穿越时空，认识历史长河中的榜样。一是学习《文言文二则》，让学生借助注释自己读懂故事，并抓住人物的动作等展开合理的想象，同时结合《词句段运用</w:t>
      </w:r>
      <w:r w:rsidRPr="00A51B4B">
        <w:rPr>
          <w:rFonts w:asciiTheme="minorEastAsia" w:hAnsiTheme="minorEastAsia" w:cs="宋体"/>
          <w:lang w:eastAsia="zh-CN"/>
        </w:rPr>
        <w:t>1》，引导学生讲讲古人读书求学的故事。二是学习《古诗三首》，指导学生反复诵读故事，结合诗句的意思以及作者的故事</w:t>
      </w:r>
      <w:r w:rsidRPr="00A51B4B">
        <w:rPr>
          <w:rFonts w:asciiTheme="minorEastAsia" w:hAnsiTheme="minorEastAsia" w:cs="宋体" w:hint="eastAsia"/>
          <w:lang w:eastAsia="zh-CN"/>
        </w:rPr>
        <w:t>读出作者通过诗句所表现的品格，并进行同类古诗的拓展，了解更多的诗人以及他们的精神气节。</w:t>
      </w:r>
    </w:p>
    <w:p w:rsidR="00D34D1E" w:rsidRPr="00A51B4B" w:rsidP="00A51B4B" w14:paraId="3FA709DE"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第二个任务是“汲取成长的力量”，这个任务主要学习《“诺曼底号”遇难记》和《黄继光》，引导学生聚焦人物的动作、语言等，反复体会、朗读，感受人物在关键时候的壮举背后的人格，并结合交流平台以及《词句段运用</w:t>
      </w:r>
      <w:r w:rsidRPr="00A51B4B">
        <w:rPr>
          <w:rFonts w:asciiTheme="minorEastAsia" w:hAnsiTheme="minorEastAsia" w:cs="宋体"/>
          <w:lang w:eastAsia="zh-CN"/>
        </w:rPr>
        <w:t>2》，对本单元的语文要素，即从多个方面写出人物特点这一写法，进行“感悟——迁移”的学习和运用，在教学中选择合适的场景，让学生开展片段的训练。第二个学习活动，是“给榜样写颁奖词”，让学生看一看颁奖视频，读一读颁奖词，一方面从这些颁奖词中认识更多的榜样，了解更多的品格；另一方面通过给自己的榜样写颁奖词，习得知识，深化认识。</w:t>
      </w:r>
    </w:p>
    <w:p w:rsidR="00D34D1E" w:rsidRPr="00A51B4B" w:rsidP="00A51B4B" w14:paraId="063266CA"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第三个任务是</w:t>
      </w:r>
      <w:r w:rsidRPr="00A51B4B">
        <w:rPr>
          <w:rFonts w:asciiTheme="minorEastAsia" w:hAnsiTheme="minorEastAsia" w:cs="宋体" w:hint="eastAsia"/>
          <w:lang w:eastAsia="zh-CN"/>
        </w:rPr>
        <w:t>“遇见更好的自己”，在这一任务的学习中，主要根据《学习园地》以及《口语交际》《习作》的相关内容，给学生安排了三个学习挑战，通过“介绍自己、丰富自己、我的自画像”三个学习活动，学习表示人物品质、心情的词语，积累励志的名言警句，并运用从多</w:t>
      </w:r>
      <w:r w:rsidRPr="00A51B4B">
        <w:rPr>
          <w:rFonts w:asciiTheme="minorEastAsia" w:hAnsiTheme="minorEastAsia" w:cs="宋体" w:hint="eastAsia"/>
          <w:lang w:eastAsia="zh-CN"/>
        </w:rPr>
        <w:t>方面方面</w:t>
      </w:r>
      <w:r w:rsidRPr="00A51B4B">
        <w:rPr>
          <w:rFonts w:asciiTheme="minorEastAsia" w:hAnsiTheme="minorEastAsia" w:cs="宋体" w:hint="eastAsia"/>
          <w:lang w:eastAsia="zh-CN"/>
        </w:rPr>
        <w:t>写出人物特点这一方法，写一写自己。活动从易到难，改变了学习《学习园地》的枯燥乏味，让学习充满挑战和趣味。</w:t>
      </w:r>
    </w:p>
    <w:p w:rsidR="00D34D1E" w:rsidP="00A51B4B" w14:paraId="569DFE64" w14:textId="77777777">
      <w:pPr>
        <w:spacing w:line="400" w:lineRule="exact"/>
        <w:ind w:firstLine="480" w:firstLineChars="200"/>
        <w:rPr>
          <w:rFonts w:asciiTheme="minorEastAsia" w:hAnsiTheme="minorEastAsia" w:cs="宋体"/>
          <w:b/>
          <w:lang w:eastAsia="zh-CN"/>
        </w:rPr>
      </w:pPr>
      <w:r>
        <w:rPr>
          <w:rFonts w:asciiTheme="minorEastAsia" w:hAnsiTheme="minorEastAsia" w:cs="宋体" w:hint="eastAsia"/>
          <w:b/>
          <w:lang w:eastAsia="zh-CN"/>
        </w:rPr>
        <w:t>三、教学活动设计及说明</w:t>
      </w:r>
    </w:p>
    <w:p w:rsidR="00D34D1E" w:rsidRPr="00A51B4B" w14:paraId="06352636"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（一）任务</w:t>
      </w:r>
      <w:r w:rsidRPr="00A51B4B">
        <w:rPr>
          <w:rFonts w:asciiTheme="minorEastAsia" w:hAnsiTheme="minorEastAsia" w:cs="宋体" w:hint="eastAsia"/>
          <w:lang w:eastAsia="zh-CN"/>
        </w:rPr>
        <w:t>一</w:t>
      </w:r>
      <w:r w:rsidRPr="00A51B4B">
        <w:rPr>
          <w:rFonts w:asciiTheme="minorEastAsia" w:hAnsiTheme="minorEastAsia" w:cs="??" w:hint="eastAsia"/>
          <w:color w:val="000000"/>
          <w:lang w:val="zh-CN" w:eastAsia="zh-CN"/>
        </w:rPr>
        <w:t>“寻历史长河中的榜样”</w:t>
      </w:r>
    </w:p>
    <w:p w:rsidR="00D34D1E" w:rsidRPr="00A51B4B" w:rsidP="00A51B4B" w14:paraId="40079DF7"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活动</w:t>
      </w:r>
      <w:r w:rsidRPr="00A51B4B">
        <w:rPr>
          <w:rFonts w:asciiTheme="minorEastAsia" w:hAnsiTheme="minorEastAsia" w:cs="宋体" w:hint="eastAsia"/>
          <w:lang w:eastAsia="zh-CN"/>
        </w:rPr>
        <w:t>一</w:t>
      </w:r>
      <w:r w:rsidRPr="00A51B4B">
        <w:rPr>
          <w:rFonts w:asciiTheme="minorEastAsia" w:hAnsiTheme="minorEastAsia" w:cs="宋体" w:hint="eastAsia"/>
          <w:lang w:eastAsia="zh-CN"/>
        </w:rPr>
        <w:t>：读读勤学的故事</w:t>
      </w:r>
    </w:p>
    <w:p w:rsidR="00D34D1E" w:rsidRPr="00A51B4B" w:rsidP="00A51B4B" w14:paraId="7F43D6FB"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【设计意图与教学建议】</w:t>
      </w:r>
    </w:p>
    <w:p w:rsidR="00D34D1E" w:rsidRPr="00A51B4B" w:rsidP="00A51B4B" w14:paraId="689B5B9C" w14:textId="1927BEAC">
      <w:pPr>
        <w:spacing w:line="400" w:lineRule="exact"/>
        <w:ind w:firstLine="480" w:firstLineChars="200"/>
        <w:rPr>
          <w:rFonts w:asciiTheme="minorEastAsia" w:hAnsiTheme="minorEastAsia" w:cs="宋体"/>
          <w:shd w:val="clear" w:color="auto" w:fill="FFFFFF"/>
          <w:lang w:eastAsia="zh-CN"/>
        </w:rPr>
      </w:pPr>
      <w:r w:rsidRPr="00A51B4B">
        <w:rPr>
          <w:rFonts w:asciiTheme="minorEastAsia" w:hAnsiTheme="minorEastAsia" w:cs="宋体" w:hint="eastAsia"/>
          <w:shd w:val="clear" w:color="auto" w:fill="FFFFFF"/>
          <w:lang w:eastAsia="zh-CN"/>
        </w:rPr>
        <w:t>小学生对小古文接触得不多，教学中把指导学生流利朗读、生动地讲述故事作为本课的教学重点。引导学生借助注释读懂句子，从而正确断词断句，理解其中蕴含的道理和人物的品质，切不可机械地短句，灌输式说理。在教学中，充分发挥学生的主观能动性，让学生通过自主学习、同桌交流、小组合作等方式，充分地读，充分地说，演一演，讲一讲，并能联系生活实际展开合理的想象，想象人物的动作、语言等，让故事更生动，人物形象更丰满。</w:t>
      </w:r>
    </w:p>
    <w:p w:rsidR="00D34D1E" w:rsidRPr="00A51B4B" w:rsidP="00A51B4B" w14:paraId="2B165666"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建议安排</w:t>
      </w:r>
      <w:r w:rsidRPr="00A51B4B">
        <w:rPr>
          <w:rFonts w:asciiTheme="minorEastAsia" w:hAnsiTheme="minorEastAsia" w:cs="宋体"/>
          <w:lang w:eastAsia="zh-CN"/>
        </w:rPr>
        <w:t>2课时</w:t>
      </w:r>
    </w:p>
    <w:p w:rsidR="00D34D1E" w:rsidRPr="00A51B4B" w:rsidP="00A51B4B" w14:paraId="12FD6205" w14:textId="218F2101">
      <w:pPr>
        <w:spacing w:line="400" w:lineRule="exact"/>
        <w:ind w:firstLine="480" w:firstLineChars="200"/>
        <w:rPr>
          <w:rFonts w:asciiTheme="minorEastAsia" w:hAnsiTheme="minorEastAsia" w:cs="宋体"/>
          <w:lang w:eastAsia="zh-CN"/>
        </w:rPr>
        <w:sectPr>
          <w:headerReference w:type="even" r:id="rId30"/>
          <w:headerReference w:type="default" r:id="rId31"/>
          <w:footerReference w:type="even" r:id="rId32"/>
          <w:footerReference w:type="default" r:id="rId33"/>
          <w:headerReference w:type="first" r:id="rId34"/>
          <w:footerReference w:type="first" r:id="rId35"/>
          <w:type w:val="nextPage"/>
          <w:pgSz w:w="11900" w:h="16840"/>
          <w:pgMar w:top="1440" w:right="1800" w:bottom="1440" w:left="1800" w:header="851" w:footer="992" w:gutter="0"/>
          <w:pgNumType w:start="5"/>
          <w:cols w:space="720"/>
          <w:titlePg w:val="0"/>
        </w:sectPr>
      </w:pPr>
      <w:r w:rsidRPr="00A51B4B">
        <w:rPr>
          <w:rFonts w:asciiTheme="minorEastAsia" w:hAnsiTheme="minorEastAsia" w:cs="宋体"/>
          <w:lang w:eastAsia="zh-CN"/>
        </w:rPr>
        <w:t>1.读读做做</w:t>
      </w:r>
    </w:p>
    <w:p w:rsidR="00D34D1E" w:rsidRPr="00A51B4B" w:rsidP="00A51B4B" w14:paraId="1DA620ED"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读一读：</w:t>
      </w:r>
    </w:p>
    <w:p w:rsidR="00D34D1E" w:rsidRPr="00A51B4B" w:rsidP="00A51B4B" w14:paraId="0949E60A"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 xml:space="preserve">1）看故事动画，听范文朗读。 </w:t>
      </w:r>
    </w:p>
    <w:p w:rsidR="00D34D1E" w:rsidRPr="00A51B4B" w:rsidP="00A51B4B" w14:paraId="730ABB1D"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2）试着跟着</w:t>
      </w:r>
      <w:r w:rsidRPr="00A51B4B">
        <w:rPr>
          <w:rFonts w:asciiTheme="minorEastAsia" w:hAnsiTheme="minorEastAsia" w:cs="宋体"/>
          <w:lang w:eastAsia="zh-CN"/>
        </w:rPr>
        <w:t>范读练读</w:t>
      </w:r>
      <w:r w:rsidRPr="00A51B4B">
        <w:rPr>
          <w:rFonts w:asciiTheme="minorEastAsia" w:hAnsiTheme="minorEastAsia" w:cs="宋体"/>
          <w:lang w:eastAsia="zh-CN"/>
        </w:rPr>
        <w:t xml:space="preserve">课文。 </w:t>
      </w:r>
    </w:p>
    <w:p w:rsidR="00D34D1E" w:rsidRPr="00A51B4B" w:rsidP="00A51B4B" w14:paraId="7DB92B30"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学一学：</w:t>
      </w:r>
    </w:p>
    <w:p w:rsidR="00D34D1E" w:rsidRPr="00A51B4B" w:rsidP="00A51B4B" w14:paraId="43BAC0C1"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胤恭勤</w:t>
      </w:r>
      <w:r w:rsidRPr="00A51B4B">
        <w:rPr>
          <w:rFonts w:asciiTheme="minorEastAsia" w:hAnsiTheme="minorEastAsia" w:cs="宋体" w:hint="eastAsia"/>
          <w:lang w:eastAsia="zh-CN"/>
        </w:rPr>
        <w:t>不</w:t>
      </w:r>
      <w:r w:rsidRPr="00A51B4B">
        <w:rPr>
          <w:rFonts w:asciiTheme="minorEastAsia" w:hAnsiTheme="minorEastAsia" w:cs="宋体" w:hint="eastAsia"/>
          <w:color w:val="FF0000"/>
          <w:lang w:eastAsia="zh-CN"/>
        </w:rPr>
        <w:t>倦</w:t>
      </w:r>
      <w:r w:rsidRPr="00A51B4B">
        <w:rPr>
          <w:rFonts w:asciiTheme="minorEastAsia" w:hAnsiTheme="minorEastAsia" w:cs="宋体" w:hint="eastAsia"/>
          <w:lang w:eastAsia="zh-CN"/>
        </w:rPr>
        <w:t>。（疲倦）</w:t>
      </w:r>
      <w:r w:rsidRPr="00A51B4B">
        <w:rPr>
          <w:rFonts w:asciiTheme="minorEastAsia" w:hAnsiTheme="minorEastAsia" w:cs="宋体"/>
          <w:lang w:eastAsia="zh-CN"/>
        </w:rPr>
        <w:t xml:space="preserve"> </w:t>
      </w:r>
    </w:p>
    <w:p w:rsidR="00D34D1E" w:rsidRPr="00A51B4B" w:rsidP="00A51B4B" w14:paraId="6E8190BD"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家</w:t>
      </w:r>
      <w:r w:rsidRPr="00A51B4B">
        <w:rPr>
          <w:rFonts w:asciiTheme="minorEastAsia" w:hAnsiTheme="minorEastAsia" w:cs="宋体" w:hint="eastAsia"/>
          <w:color w:val="FF0000"/>
          <w:lang w:eastAsia="zh-CN"/>
        </w:rPr>
        <w:t>贫</w:t>
      </w:r>
      <w:r w:rsidRPr="00A51B4B">
        <w:rPr>
          <w:rFonts w:asciiTheme="minorEastAsia" w:hAnsiTheme="minorEastAsia" w:cs="宋体" w:hint="eastAsia"/>
          <w:lang w:eastAsia="zh-CN"/>
        </w:rPr>
        <w:t>不常得油。（贫穷）</w:t>
      </w:r>
      <w:r w:rsidRPr="00A51B4B">
        <w:rPr>
          <w:rFonts w:asciiTheme="minorEastAsia" w:hAnsiTheme="minorEastAsia" w:cs="宋体"/>
          <w:lang w:eastAsia="zh-CN"/>
        </w:rPr>
        <w:t xml:space="preserve"> </w:t>
      </w:r>
    </w:p>
    <w:p w:rsidR="00D34D1E" w:rsidRPr="00A51B4B" w:rsidP="00A51B4B" w14:paraId="7B9AA0B0"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世传李</w:t>
      </w:r>
      <w:r w:rsidRPr="00A51B4B">
        <w:rPr>
          <w:rFonts w:asciiTheme="minorEastAsia" w:hAnsiTheme="minorEastAsia" w:cs="宋体" w:hint="eastAsia"/>
          <w:lang w:eastAsia="zh-CN"/>
        </w:rPr>
        <w:t>太白读书山中，未成，</w:t>
      </w:r>
      <w:r w:rsidRPr="00A51B4B">
        <w:rPr>
          <w:rFonts w:asciiTheme="minorEastAsia" w:hAnsiTheme="minorEastAsia" w:cs="宋体" w:hint="eastAsia"/>
          <w:color w:val="FF0000"/>
          <w:lang w:eastAsia="zh-CN"/>
        </w:rPr>
        <w:t>弃</w:t>
      </w:r>
      <w:r w:rsidRPr="00A51B4B">
        <w:rPr>
          <w:rFonts w:asciiTheme="minorEastAsia" w:hAnsiTheme="minorEastAsia" w:cs="宋体" w:hint="eastAsia"/>
          <w:lang w:eastAsia="zh-CN"/>
        </w:rPr>
        <w:t>去。（放弃</w:t>
      </w:r>
      <w:r w:rsidRPr="00A51B4B">
        <w:rPr>
          <w:rFonts w:asciiTheme="minorEastAsia" w:hAnsiTheme="minorEastAsia" w:cs="宋体"/>
          <w:lang w:eastAsia="zh-CN"/>
        </w:rPr>
        <w:t xml:space="preserve"> </w:t>
      </w:r>
      <w:r w:rsidRPr="00A51B4B">
        <w:rPr>
          <w:rFonts w:asciiTheme="minorEastAsia" w:hAnsiTheme="minorEastAsia" w:cs="宋体" w:hint="eastAsia"/>
          <w:lang w:eastAsia="zh-CN"/>
        </w:rPr>
        <w:t>）</w:t>
      </w:r>
    </w:p>
    <w:p w:rsidR="00D34D1E" w:rsidRPr="00A51B4B" w:rsidP="00A51B4B" w14:paraId="76136DDB"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感</w:t>
      </w:r>
      <w:r w:rsidRPr="00A51B4B">
        <w:rPr>
          <w:rFonts w:asciiTheme="minorEastAsia" w:hAnsiTheme="minorEastAsia" w:cs="宋体" w:hint="eastAsia"/>
          <w:lang w:eastAsia="zh-CN"/>
        </w:rPr>
        <w:t>其</w:t>
      </w:r>
      <w:r w:rsidRPr="00A51B4B">
        <w:rPr>
          <w:rFonts w:asciiTheme="minorEastAsia" w:hAnsiTheme="minorEastAsia" w:cs="宋体" w:hint="eastAsia"/>
          <w:color w:val="FF0000"/>
          <w:lang w:eastAsia="zh-CN"/>
        </w:rPr>
        <w:t>意</w:t>
      </w:r>
      <w:r w:rsidRPr="00A51B4B">
        <w:rPr>
          <w:rFonts w:asciiTheme="minorEastAsia" w:hAnsiTheme="minorEastAsia" w:cs="宋体" w:hint="eastAsia"/>
          <w:lang w:eastAsia="zh-CN"/>
        </w:rPr>
        <w:t>（意志）</w:t>
      </w:r>
    </w:p>
    <w:p w:rsidR="00D34D1E" w:rsidRPr="00A51B4B" w:rsidP="00A51B4B" w14:paraId="626A5661" w14:textId="77777777">
      <w:pPr>
        <w:spacing w:line="400" w:lineRule="exact"/>
        <w:ind w:firstLine="480" w:firstLineChars="200"/>
        <w:rPr>
          <w:rFonts w:asciiTheme="minorEastAsia" w:hAnsiTheme="minorEastAsia" w:cs="宋体"/>
          <w:color w:val="FF0000"/>
          <w:lang w:eastAsia="zh-CN"/>
        </w:rPr>
      </w:pPr>
      <w:r w:rsidRPr="00A51B4B">
        <w:rPr>
          <w:rFonts w:asciiTheme="minorEastAsia" w:hAnsiTheme="minorEastAsia" w:cs="宋体" w:hint="eastAsia"/>
          <w:color w:val="FF0000"/>
          <w:lang w:eastAsia="zh-CN"/>
        </w:rPr>
        <w:t>提示：这种</w:t>
      </w:r>
      <w:r w:rsidRPr="00A51B4B">
        <w:rPr>
          <w:rFonts w:asciiTheme="minorEastAsia" w:hAnsiTheme="minorEastAsia" w:cs="宋体" w:hint="eastAsia"/>
          <w:color w:val="FF0000"/>
          <w:lang w:eastAsia="zh-CN"/>
        </w:rPr>
        <w:t>方法叫扩词法</w:t>
      </w:r>
      <w:r w:rsidRPr="00A51B4B">
        <w:rPr>
          <w:rFonts w:asciiTheme="minorEastAsia" w:hAnsiTheme="minorEastAsia" w:cs="宋体" w:hint="eastAsia"/>
          <w:color w:val="FF0000"/>
          <w:lang w:eastAsia="zh-CN"/>
        </w:rPr>
        <w:t>，也叫加字法。即在单音</w:t>
      </w:r>
      <w:r w:rsidRPr="00A51B4B">
        <w:rPr>
          <w:rFonts w:asciiTheme="minorEastAsia" w:hAnsiTheme="minorEastAsia" w:cs="宋体" w:hint="eastAsia"/>
          <w:color w:val="FF0000"/>
          <w:lang w:eastAsia="zh-CN"/>
        </w:rPr>
        <w:t>节词前或</w:t>
      </w:r>
      <w:r w:rsidRPr="00A51B4B">
        <w:rPr>
          <w:rFonts w:asciiTheme="minorEastAsia" w:hAnsiTheme="minorEastAsia" w:cs="宋体" w:hint="eastAsia"/>
          <w:color w:val="FF0000"/>
          <w:lang w:eastAsia="zh-CN"/>
        </w:rPr>
        <w:t>后加字，使之成为双音节词或短语。</w:t>
      </w:r>
      <w:r w:rsidRPr="00A51B4B">
        <w:rPr>
          <w:rFonts w:asciiTheme="minorEastAsia" w:hAnsiTheme="minorEastAsia" w:cs="宋体"/>
          <w:color w:val="FF0000"/>
          <w:lang w:eastAsia="zh-CN"/>
        </w:rPr>
        <w:t xml:space="preserve"> </w:t>
      </w:r>
    </w:p>
    <w:p w:rsidR="00D34D1E" w:rsidRPr="00A51B4B" w:rsidP="00A51B4B" w14:paraId="2480AFC4"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试一试：</w:t>
      </w:r>
    </w:p>
    <w:p w:rsidR="00D34D1E" w:rsidRPr="00A51B4B" w:rsidP="00A51B4B" w14:paraId="77E3B496"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说说课文中每句话的意思，用笔写一写，并校对一下写得对不对。</w:t>
      </w:r>
    </w:p>
    <w:p w:rsidR="00D34D1E" w:rsidRPr="00A51B4B" w:rsidP="00A51B4B" w14:paraId="7593DC25"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胤恭勤</w:t>
      </w:r>
      <w:r w:rsidRPr="00A51B4B">
        <w:rPr>
          <w:rFonts w:asciiTheme="minorEastAsia" w:hAnsiTheme="minorEastAsia" w:cs="宋体" w:hint="eastAsia"/>
          <w:lang w:eastAsia="zh-CN"/>
        </w:rPr>
        <w:t>不倦</w:t>
      </w:r>
      <w:r w:rsidRPr="00A51B4B">
        <w:rPr>
          <w:rFonts w:asciiTheme="minorEastAsia" w:hAnsiTheme="minorEastAsia" w:cs="宋体"/>
          <w:lang w:eastAsia="zh-CN"/>
        </w:rPr>
        <w:t>,博学多通。家贫不常得油，夏月,</w:t>
      </w:r>
      <w:r w:rsidRPr="00A51B4B">
        <w:rPr>
          <w:rFonts w:asciiTheme="minorEastAsia" w:hAnsiTheme="minorEastAsia" w:cs="宋体"/>
          <w:lang w:eastAsia="zh-CN"/>
        </w:rPr>
        <w:t>则练囊</w:t>
      </w:r>
      <w:r w:rsidRPr="00A51B4B">
        <w:rPr>
          <w:rFonts w:asciiTheme="minorEastAsia" w:hAnsiTheme="minorEastAsia" w:cs="宋体"/>
          <w:lang w:eastAsia="zh-CN"/>
        </w:rPr>
        <w:t>盛数十萤火以照书,以夜继日焉。</w:t>
      </w:r>
    </w:p>
    <w:p w:rsidR="00D34D1E" w:rsidRPr="00A51B4B" w:rsidP="00A51B4B" w14:paraId="447168CF"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b/>
          <w:bCs/>
          <w:lang w:eastAsia="zh-CN"/>
        </w:rPr>
        <w:t>（译文参考：晋朝人车</w:t>
      </w:r>
      <w:r w:rsidRPr="00A51B4B">
        <w:rPr>
          <w:rFonts w:asciiTheme="minorEastAsia" w:hAnsiTheme="minorEastAsia" w:cs="宋体" w:hint="eastAsia"/>
          <w:b/>
          <w:bCs/>
          <w:lang w:eastAsia="zh-CN"/>
        </w:rPr>
        <w:t>胤</w:t>
      </w:r>
      <w:r w:rsidRPr="00A51B4B">
        <w:rPr>
          <w:rFonts w:asciiTheme="minorEastAsia" w:hAnsiTheme="minorEastAsia" w:cs="宋体" w:hint="eastAsia"/>
          <w:b/>
          <w:bCs/>
          <w:lang w:eastAsia="zh-CN"/>
        </w:rPr>
        <w:t>谨慎勤劳而不知疲倦，知识广博，学问精通。（车胤）家境贫寒</w:t>
      </w:r>
      <w:r w:rsidRPr="00A51B4B">
        <w:rPr>
          <w:rFonts w:asciiTheme="minorEastAsia" w:hAnsiTheme="minorEastAsia" w:cs="宋体"/>
          <w:b/>
          <w:bCs/>
          <w:lang w:eastAsia="zh-CN"/>
        </w:rPr>
        <w:t>,不能经常得到煤油（点灯,以便在灯下读书），夏天的夜晚,（车胤）就用白色薄绢做成（透光）的口袋,装几十个萤火虫照着书本,夜晚接着白天地</w:t>
      </w:r>
      <w:r w:rsidRPr="00A51B4B">
        <w:rPr>
          <w:rFonts w:asciiTheme="minorEastAsia" w:hAnsiTheme="minorEastAsia" w:cs="宋体"/>
          <w:b/>
          <w:bCs/>
          <w:lang w:eastAsia="zh-CN"/>
        </w:rPr>
        <w:t>学习着</w:t>
      </w:r>
      <w:r w:rsidRPr="00A51B4B">
        <w:rPr>
          <w:rFonts w:asciiTheme="minorEastAsia" w:hAnsiTheme="minorEastAsia" w:cs="宋体"/>
          <w:b/>
          <w:bCs/>
          <w:lang w:eastAsia="zh-CN"/>
        </w:rPr>
        <w:t>。）</w:t>
      </w:r>
    </w:p>
    <w:p w:rsidR="00D34D1E" w:rsidRPr="00A51B4B" w:rsidP="00A51B4B" w14:paraId="4DCEA04B"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磨针溪，在</w:t>
      </w:r>
      <w:r w:rsidRPr="00A51B4B">
        <w:rPr>
          <w:rFonts w:asciiTheme="minorEastAsia" w:hAnsiTheme="minorEastAsia" w:cs="宋体" w:hint="eastAsia"/>
          <w:lang w:eastAsia="zh-CN"/>
        </w:rPr>
        <w:t>象</w:t>
      </w:r>
      <w:r w:rsidRPr="00A51B4B">
        <w:rPr>
          <w:rFonts w:asciiTheme="minorEastAsia" w:hAnsiTheme="minorEastAsia" w:cs="宋体" w:hint="eastAsia"/>
          <w:lang w:eastAsia="zh-CN"/>
        </w:rPr>
        <w:t>耳山下。</w:t>
      </w:r>
      <w:r w:rsidRPr="00A51B4B">
        <w:rPr>
          <w:rFonts w:asciiTheme="minorEastAsia" w:hAnsiTheme="minorEastAsia" w:cs="宋体" w:hint="eastAsia"/>
          <w:lang w:eastAsia="zh-CN"/>
        </w:rPr>
        <w:t>世传李</w:t>
      </w:r>
      <w:r w:rsidRPr="00A51B4B">
        <w:rPr>
          <w:rFonts w:asciiTheme="minorEastAsia" w:hAnsiTheme="minorEastAsia" w:cs="宋体" w:hint="eastAsia"/>
          <w:lang w:eastAsia="zh-CN"/>
        </w:rPr>
        <w:t>太白读书山中，未成，弃去。过是溪，逢</w:t>
      </w:r>
      <w:r w:rsidRPr="00A51B4B">
        <w:rPr>
          <w:rFonts w:asciiTheme="minorEastAsia" w:hAnsiTheme="minorEastAsia" w:cs="宋体" w:hint="eastAsia"/>
          <w:lang w:eastAsia="zh-CN"/>
        </w:rPr>
        <w:t>老媪方磨铁杵</w:t>
      </w:r>
      <w:r w:rsidRPr="00A51B4B">
        <w:rPr>
          <w:rFonts w:asciiTheme="minorEastAsia" w:hAnsiTheme="minorEastAsia" w:cs="宋体" w:hint="eastAsia"/>
          <w:lang w:eastAsia="zh-CN"/>
        </w:rPr>
        <w:t>。问之，曰：“欲作针。”太白感其意，还卒业。</w:t>
      </w:r>
      <w:r w:rsidRPr="00A51B4B">
        <w:rPr>
          <w:rFonts w:asciiTheme="minorEastAsia" w:hAnsiTheme="minorEastAsia" w:cs="宋体"/>
          <w:lang w:eastAsia="zh-CN"/>
        </w:rPr>
        <w:t xml:space="preserve"> </w:t>
      </w:r>
    </w:p>
    <w:p w:rsidR="00D34D1E" w:rsidRPr="00A51B4B" w:rsidP="00A51B4B" w14:paraId="0AE847F3"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b/>
          <w:bCs/>
          <w:lang w:eastAsia="zh-CN"/>
        </w:rPr>
        <w:t>（译文参考：磨针溪在眉州</w:t>
      </w:r>
      <w:r w:rsidRPr="00A51B4B">
        <w:rPr>
          <w:rFonts w:asciiTheme="minorEastAsia" w:hAnsiTheme="minorEastAsia" w:cs="宋体" w:hint="eastAsia"/>
          <w:b/>
          <w:bCs/>
          <w:lang w:eastAsia="zh-CN"/>
        </w:rPr>
        <w:t>象耳山</w:t>
      </w:r>
      <w:r w:rsidRPr="00A51B4B">
        <w:rPr>
          <w:rFonts w:asciiTheme="minorEastAsia" w:hAnsiTheme="minorEastAsia" w:cs="宋体" w:hint="eastAsia"/>
          <w:b/>
          <w:bCs/>
          <w:lang w:eastAsia="zh-CN"/>
        </w:rPr>
        <w:t>的山脚下。传说李白在山中读书的时候，没有完成好自己的学业，就放弃学习离开了。（他）路过这条小溪，遇见一位老妇人在磨铁棒。（于是）问她（在干什么），（老妇人）说：“（我）想把它磨成针。”</w:t>
      </w:r>
      <w:r w:rsidRPr="00A51B4B">
        <w:rPr>
          <w:rFonts w:asciiTheme="minorEastAsia" w:hAnsiTheme="minorEastAsia" w:cs="宋体"/>
          <w:b/>
          <w:bCs/>
          <w:lang w:eastAsia="zh-CN"/>
        </w:rPr>
        <w:t xml:space="preserve"> 李白被她的意志感动，（就）回去完成了学业。）    </w:t>
      </w:r>
      <w:r w:rsidRPr="00A51B4B">
        <w:rPr>
          <w:rFonts w:asciiTheme="minorEastAsia" w:hAnsiTheme="minorEastAsia" w:cs="宋体"/>
          <w:lang w:eastAsia="zh-CN"/>
        </w:rPr>
        <w:t xml:space="preserve">                                                               </w:t>
      </w:r>
    </w:p>
    <w:p w:rsidR="00D34D1E" w:rsidRPr="00A51B4B" w:rsidP="00A51B4B" w14:paraId="0C1CDB92"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2.想想说说</w:t>
      </w:r>
    </w:p>
    <w:p w:rsidR="00D34D1E" w:rsidRPr="00A51B4B" w:rsidP="00A51B4B" w14:paraId="4A201C8C"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 xml:space="preserve">1）圈一圈人物的动作，想象当时的场景，试着把故事讲生动。 </w:t>
      </w:r>
    </w:p>
    <w:p w:rsidR="00D34D1E" w:rsidRPr="00A51B4B" w:rsidP="00A51B4B" w14:paraId="4CF3FCA7"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胤恭勤</w:t>
      </w:r>
      <w:r w:rsidRPr="00A51B4B">
        <w:rPr>
          <w:rFonts w:asciiTheme="minorEastAsia" w:hAnsiTheme="minorEastAsia" w:cs="宋体" w:hint="eastAsia"/>
          <w:lang w:eastAsia="zh-CN"/>
        </w:rPr>
        <w:t>不倦</w:t>
      </w:r>
      <w:r w:rsidRPr="00A51B4B">
        <w:rPr>
          <w:rFonts w:asciiTheme="minorEastAsia" w:hAnsiTheme="minorEastAsia" w:cs="宋体"/>
          <w:lang w:eastAsia="zh-CN"/>
        </w:rPr>
        <w:t>,博学多通。家贫不常得油，夏月,</w:t>
      </w:r>
      <w:r w:rsidRPr="00A51B4B">
        <w:rPr>
          <w:rFonts w:asciiTheme="minorEastAsia" w:hAnsiTheme="minorEastAsia" w:cs="宋体"/>
          <w:lang w:eastAsia="zh-CN"/>
        </w:rPr>
        <w:t>则练囊</w:t>
      </w:r>
      <w:r w:rsidRPr="00A51B4B">
        <w:rPr>
          <w:rFonts w:asciiTheme="minorEastAsia" w:hAnsiTheme="minorEastAsia" w:cs="宋体"/>
          <w:lang w:eastAsia="zh-CN"/>
        </w:rPr>
        <w:t xml:space="preserve">盛数十萤火以照书,以夜继日焉。 </w:t>
      </w:r>
    </w:p>
    <w:p w:rsidR="00D34D1E" w:rsidRPr="00A51B4B" w:rsidP="00A51B4B" w14:paraId="47306BAF"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磨针溪，在</w:t>
      </w:r>
      <w:r w:rsidRPr="00A51B4B">
        <w:rPr>
          <w:rFonts w:asciiTheme="minorEastAsia" w:hAnsiTheme="minorEastAsia" w:cs="宋体" w:hint="eastAsia"/>
          <w:lang w:eastAsia="zh-CN"/>
        </w:rPr>
        <w:t>象</w:t>
      </w:r>
      <w:r w:rsidRPr="00A51B4B">
        <w:rPr>
          <w:rFonts w:asciiTheme="minorEastAsia" w:hAnsiTheme="minorEastAsia" w:cs="宋体" w:hint="eastAsia"/>
          <w:lang w:eastAsia="zh-CN"/>
        </w:rPr>
        <w:t>耳山下。</w:t>
      </w:r>
      <w:r w:rsidRPr="00A51B4B">
        <w:rPr>
          <w:rFonts w:asciiTheme="minorEastAsia" w:hAnsiTheme="minorEastAsia" w:cs="宋体" w:hint="eastAsia"/>
          <w:lang w:eastAsia="zh-CN"/>
        </w:rPr>
        <w:t>世传李</w:t>
      </w:r>
      <w:r w:rsidRPr="00A51B4B">
        <w:rPr>
          <w:rFonts w:asciiTheme="minorEastAsia" w:hAnsiTheme="minorEastAsia" w:cs="宋体" w:hint="eastAsia"/>
          <w:lang w:eastAsia="zh-CN"/>
        </w:rPr>
        <w:t>太白读书山中，未成，弃去。过是溪，逢</w:t>
      </w:r>
      <w:r w:rsidRPr="00A51B4B">
        <w:rPr>
          <w:rFonts w:asciiTheme="minorEastAsia" w:hAnsiTheme="minorEastAsia" w:cs="宋体" w:hint="eastAsia"/>
          <w:lang w:eastAsia="zh-CN"/>
        </w:rPr>
        <w:t>老媪方磨铁杵</w:t>
      </w:r>
      <w:r w:rsidRPr="00A51B4B">
        <w:rPr>
          <w:rFonts w:asciiTheme="minorEastAsia" w:hAnsiTheme="minorEastAsia" w:cs="宋体" w:hint="eastAsia"/>
          <w:lang w:eastAsia="zh-CN"/>
        </w:rPr>
        <w:t>。问之，曰：“欲作针。”太白感其意，还卒业。</w:t>
      </w:r>
      <w:r w:rsidRPr="00A51B4B">
        <w:rPr>
          <w:rFonts w:asciiTheme="minorEastAsia" w:hAnsiTheme="minorEastAsia" w:cs="宋体"/>
          <w:lang w:eastAsia="zh-CN"/>
        </w:rPr>
        <w:t xml:space="preserve"> </w:t>
      </w:r>
    </w:p>
    <w:p w:rsidR="00D34D1E" w:rsidRPr="00A51B4B" w:rsidP="00A51B4B" w14:paraId="279FEA53"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color w:val="FF0000"/>
          <w:lang w:eastAsia="zh-CN"/>
        </w:rPr>
        <w:t>例：太白感其意，还卒业。我会这样想象：</w:t>
      </w:r>
      <w:r w:rsidRPr="00A51B4B">
        <w:rPr>
          <w:rFonts w:asciiTheme="minorEastAsia" w:hAnsiTheme="minorEastAsia" w:cs="宋体" w:hint="eastAsia"/>
          <w:lang w:eastAsia="zh-CN"/>
        </w:rPr>
        <w:t>太白听了老妇人的话，心想：“老人家都能有恒心把铁棒磨成针，而且年纪尚轻，怎可半途而废？”他的脸一下子红了起来，跟老妇人告辞后回到山中，继续攻读学业。</w:t>
      </w:r>
      <w:r w:rsidRPr="00A51B4B">
        <w:rPr>
          <w:rFonts w:asciiTheme="minorEastAsia" w:hAnsiTheme="minorEastAsia" w:cs="宋体"/>
          <w:lang w:eastAsia="zh-CN"/>
        </w:rPr>
        <w:t xml:space="preserve"> </w:t>
      </w:r>
    </w:p>
    <w:p w:rsidR="00D34D1E" w:rsidRPr="00A51B4B" w:rsidP="00A51B4B" w14:paraId="3CED2C26" w14:textId="77777777">
      <w:pPr>
        <w:spacing w:line="400" w:lineRule="exact"/>
        <w:ind w:firstLine="480" w:firstLineChars="200"/>
        <w:rPr>
          <w:rFonts w:asciiTheme="minorEastAsia" w:hAnsiTheme="minorEastAsia" w:cs="宋体"/>
          <w:lang w:eastAsia="zh-CN"/>
        </w:rPr>
        <w:sectPr>
          <w:headerReference w:type="even" r:id="rId36"/>
          <w:headerReference w:type="default" r:id="rId37"/>
          <w:footerReference w:type="even" r:id="rId38"/>
          <w:footerReference w:type="default" r:id="rId39"/>
          <w:headerReference w:type="first" r:id="rId40"/>
          <w:footerReference w:type="first" r:id="rId41"/>
          <w:type w:val="nextPage"/>
          <w:pgSz w:w="11900" w:h="16840"/>
          <w:pgMar w:top="1440" w:right="1800" w:bottom="1440" w:left="1800" w:header="851" w:footer="992" w:gutter="0"/>
          <w:pgNumType w:start="6"/>
          <w:cols w:space="720"/>
          <w:titlePg w:val="0"/>
        </w:sectPr>
      </w:pPr>
      <w:r w:rsidRPr="00A51B4B">
        <w:rPr>
          <w:rFonts w:asciiTheme="minorEastAsia" w:hAnsiTheme="minorEastAsia" w:cs="宋体" w:hint="eastAsia"/>
          <w:lang w:eastAsia="zh-CN"/>
        </w:rPr>
        <w:t>（</w:t>
      </w:r>
      <w:r w:rsidRPr="00A51B4B">
        <w:rPr>
          <w:rFonts w:asciiTheme="minorEastAsia" w:hAnsiTheme="minorEastAsia" w:cs="宋体"/>
          <w:lang w:eastAsia="zh-CN"/>
        </w:rPr>
        <w:t>2）跟同学交流一下</w:t>
      </w:r>
      <w:r w:rsidRPr="00A51B4B">
        <w:rPr>
          <w:rFonts w:asciiTheme="minorEastAsia" w:hAnsiTheme="minorEastAsia" w:cs="宋体" w:hint="eastAsia"/>
          <w:lang w:eastAsia="zh-CN"/>
        </w:rPr>
        <w:t>：</w:t>
      </w:r>
      <w:r w:rsidRPr="00A51B4B">
        <w:rPr>
          <w:rFonts w:asciiTheme="minorEastAsia" w:hAnsiTheme="minorEastAsia" w:cs="宋体"/>
          <w:lang w:eastAsia="zh-CN"/>
        </w:rPr>
        <w:t>喜欢谁</w:t>
      </w:r>
      <w:r w:rsidRPr="00A51B4B">
        <w:rPr>
          <w:rFonts w:asciiTheme="minorEastAsia" w:hAnsiTheme="minorEastAsia" w:cs="宋体" w:hint="eastAsia"/>
          <w:lang w:eastAsia="zh-CN"/>
        </w:rPr>
        <w:t>？</w:t>
      </w:r>
      <w:r w:rsidRPr="00A51B4B">
        <w:rPr>
          <w:rFonts w:asciiTheme="minorEastAsia" w:hAnsiTheme="minorEastAsia" w:cs="宋体"/>
          <w:lang w:eastAsia="zh-CN"/>
        </w:rPr>
        <w:t>为什么</w:t>
      </w:r>
      <w:r w:rsidRPr="00A51B4B">
        <w:rPr>
          <w:rFonts w:asciiTheme="minorEastAsia" w:hAnsiTheme="minorEastAsia" w:cs="宋体" w:hint="eastAsia"/>
          <w:lang w:eastAsia="zh-CN"/>
        </w:rPr>
        <w:t>？</w:t>
      </w:r>
    </w:p>
    <w:p w:rsidR="00D34D1E" w:rsidRPr="00A51B4B" w:rsidP="00A51B4B" w14:paraId="71C377E8"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说一说：你喜欢文中的人物吗？说说你的理由吧。</w:t>
      </w:r>
      <w:r w:rsidRPr="00A51B4B">
        <w:rPr>
          <w:rFonts w:asciiTheme="minorEastAsia" w:hAnsiTheme="minorEastAsia" w:cs="宋体"/>
          <w:lang w:eastAsia="zh-CN"/>
        </w:rPr>
        <w:t xml:space="preserve"> </w:t>
      </w:r>
    </w:p>
    <w:p w:rsidR="00D34D1E" w:rsidRPr="00A51B4B" w:rsidP="00A51B4B" w14:paraId="72DBF1C5"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我喜欢</w:t>
      </w:r>
      <w:r w:rsidRPr="00A51B4B">
        <w:rPr>
          <w:rFonts w:asciiTheme="minorEastAsia" w:hAnsiTheme="minorEastAsia" w:cs="宋体"/>
          <w:u w:val="single"/>
          <w:lang w:eastAsia="zh-CN"/>
        </w:rPr>
        <w:t xml:space="preserve">         </w:t>
      </w:r>
      <w:r w:rsidRPr="00A51B4B">
        <w:rPr>
          <w:rFonts w:asciiTheme="minorEastAsia" w:hAnsiTheme="minorEastAsia" w:cs="宋体" w:hint="eastAsia"/>
          <w:lang w:eastAsia="zh-CN"/>
        </w:rPr>
        <w:t>，因为……</w:t>
      </w:r>
      <w:r w:rsidRPr="00A51B4B">
        <w:rPr>
          <w:rFonts w:asciiTheme="minorEastAsia" w:hAnsiTheme="minorEastAsia" w:cs="宋体"/>
          <w:lang w:eastAsia="zh-CN"/>
        </w:rPr>
        <w:t xml:space="preserve"> </w:t>
      </w:r>
    </w:p>
    <w:p w:rsidR="00D34D1E" w:rsidRPr="00A51B4B" w:rsidP="00A51B4B" w14:paraId="7AD70162"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3.精彩故事会</w:t>
      </w:r>
    </w:p>
    <w:p w:rsidR="00D34D1E" w:rsidRPr="00A51B4B" w:rsidP="00A51B4B" w14:paraId="255CFF52"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1）快速阅读故事，并说一说故事中的人物品质，跟同学交流一下从中这些故事中获得的启示。</w:t>
      </w:r>
    </w:p>
    <w:p w:rsidR="00D34D1E" w:rsidRPr="00A51B4B" w:rsidP="00A51B4B" w14:paraId="7BBBA3DC"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2）挑一个你最喜欢的故事试着讲给同学们听听。</w:t>
      </w:r>
    </w:p>
    <w:p w:rsidR="00D34D1E" w:rsidRPr="00A51B4B" w:rsidP="00A51B4B" w14:paraId="688A1C2A"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囊</w:t>
      </w:r>
      <w:r w:rsidRPr="00A51B4B">
        <w:rPr>
          <w:rFonts w:asciiTheme="minorEastAsia" w:hAnsiTheme="minorEastAsia" w:cs="宋体" w:hint="eastAsia"/>
          <w:lang w:eastAsia="zh-CN"/>
        </w:rPr>
        <w:t>萤</w:t>
      </w:r>
      <w:r w:rsidRPr="00A51B4B">
        <w:rPr>
          <w:rFonts w:asciiTheme="minorEastAsia" w:hAnsiTheme="minorEastAsia" w:cs="宋体" w:hint="eastAsia"/>
          <w:lang w:eastAsia="zh-CN"/>
        </w:rPr>
        <w:t>夜读</w:t>
      </w:r>
      <w:r w:rsidRPr="00A51B4B">
        <w:rPr>
          <w:rFonts w:asciiTheme="minorEastAsia" w:hAnsiTheme="minorEastAsia" w:cs="宋体"/>
          <w:lang w:eastAsia="zh-CN"/>
        </w:rPr>
        <w:t xml:space="preserve">  </w:t>
      </w:r>
      <w:r w:rsidRPr="00A51B4B">
        <w:rPr>
          <w:rFonts w:asciiTheme="minorEastAsia" w:hAnsiTheme="minorEastAsia" w:cs="宋体" w:hint="eastAsia"/>
          <w:lang w:eastAsia="zh-CN"/>
        </w:rPr>
        <w:t>悬梁刺股</w:t>
      </w:r>
      <w:r w:rsidRPr="00A51B4B">
        <w:rPr>
          <w:rFonts w:asciiTheme="minorEastAsia" w:hAnsiTheme="minorEastAsia" w:cs="宋体"/>
          <w:lang w:eastAsia="zh-CN"/>
        </w:rPr>
        <w:t xml:space="preserve">  </w:t>
      </w:r>
      <w:r w:rsidRPr="00A51B4B">
        <w:rPr>
          <w:rFonts w:asciiTheme="minorEastAsia" w:hAnsiTheme="minorEastAsia" w:cs="宋体" w:hint="eastAsia"/>
          <w:lang w:eastAsia="zh-CN"/>
        </w:rPr>
        <w:t>凿壁借光</w:t>
      </w:r>
      <w:r w:rsidRPr="00A51B4B">
        <w:rPr>
          <w:rFonts w:asciiTheme="minorEastAsia" w:hAnsiTheme="minorEastAsia" w:cs="宋体"/>
          <w:lang w:eastAsia="zh-CN"/>
        </w:rPr>
        <w:t xml:space="preserve">  </w:t>
      </w:r>
      <w:r w:rsidRPr="00A51B4B">
        <w:rPr>
          <w:rFonts w:asciiTheme="minorEastAsia" w:hAnsiTheme="minorEastAsia" w:cs="宋体" w:hint="eastAsia"/>
          <w:lang w:eastAsia="zh-CN"/>
        </w:rPr>
        <w:t>铁杵成针</w:t>
      </w:r>
      <w:r w:rsidRPr="00A51B4B">
        <w:rPr>
          <w:rFonts w:asciiTheme="minorEastAsia" w:hAnsiTheme="minorEastAsia" w:cs="宋体"/>
          <w:lang w:eastAsia="zh-CN"/>
        </w:rPr>
        <w:t xml:space="preserve">  </w:t>
      </w:r>
      <w:r w:rsidRPr="00A51B4B">
        <w:rPr>
          <w:rFonts w:asciiTheme="minorEastAsia" w:hAnsiTheme="minorEastAsia" w:cs="宋体" w:hint="eastAsia"/>
          <w:lang w:eastAsia="zh-CN"/>
        </w:rPr>
        <w:t>程门立雪</w:t>
      </w:r>
      <w:r w:rsidRPr="00A51B4B">
        <w:rPr>
          <w:rFonts w:asciiTheme="minorEastAsia" w:hAnsiTheme="minorEastAsia" w:cs="宋体"/>
          <w:lang w:eastAsia="zh-CN"/>
        </w:rPr>
        <w:t xml:space="preserve">  </w:t>
      </w:r>
      <w:r w:rsidRPr="00A51B4B">
        <w:rPr>
          <w:rFonts w:asciiTheme="minorEastAsia" w:hAnsiTheme="minorEastAsia" w:cs="宋体" w:hint="eastAsia"/>
          <w:lang w:eastAsia="zh-CN"/>
        </w:rPr>
        <w:t>手不释卷</w:t>
      </w:r>
    </w:p>
    <w:p w:rsidR="00D34D1E" w:rsidRPr="00A51B4B" w:rsidP="00A51B4B" w14:paraId="1567712B"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4.小小书法家</w:t>
      </w:r>
    </w:p>
    <w:p w:rsidR="00D34D1E" w:rsidRPr="00A51B4B" w:rsidP="00A51B4B" w14:paraId="3C6D4667"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 xml:space="preserve">1）说说识记生字的方法，对“囊 </w:t>
      </w:r>
      <w:r w:rsidRPr="00A51B4B">
        <w:rPr>
          <w:rFonts w:asciiTheme="minorEastAsia" w:hAnsiTheme="minorEastAsia" w:cs="宋体" w:hint="eastAsia"/>
          <w:lang w:eastAsia="zh-CN"/>
        </w:rPr>
        <w:t>恭</w:t>
      </w:r>
      <w:r w:rsidRPr="00A51B4B">
        <w:rPr>
          <w:rFonts w:asciiTheme="minorEastAsia" w:hAnsiTheme="minorEastAsia" w:cs="宋体"/>
          <w:lang w:eastAsia="zh-CN"/>
        </w:rPr>
        <w:t xml:space="preserve"> </w:t>
      </w:r>
      <w:r w:rsidRPr="00A51B4B">
        <w:rPr>
          <w:rFonts w:asciiTheme="minorEastAsia" w:hAnsiTheme="minorEastAsia" w:cs="宋体" w:hint="eastAsia"/>
          <w:lang w:eastAsia="zh-CN"/>
        </w:rPr>
        <w:t>焉”进行重点学习；</w:t>
      </w:r>
    </w:p>
    <w:p w:rsidR="00D34D1E" w:rsidRPr="00A51B4B" w:rsidP="00A51B4B" w14:paraId="4732B7B5"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2）书写生字，跟同学分享作品。</w:t>
      </w:r>
    </w:p>
    <w:p w:rsidR="00D34D1E" w14:paraId="7FBE6FDE" w14:textId="77777777">
      <w:pPr>
        <w:spacing w:line="400" w:lineRule="exact"/>
        <w:ind w:firstLine="480" w:firstLineChars="200"/>
        <w:rPr>
          <w:rFonts w:asciiTheme="minorEastAsia" w:hAnsiTheme="minorEastAsia" w:cs="宋体"/>
          <w:lang w:eastAsia="zh-CN"/>
        </w:rPr>
      </w:pPr>
    </w:p>
    <w:p w:rsidR="00D34D1E" w14:paraId="47D6A50A" w14:textId="77777777">
      <w:pPr>
        <w:spacing w:line="400" w:lineRule="exact"/>
        <w:rPr>
          <w:rFonts w:asciiTheme="minorEastAsia" w:hAnsiTheme="minorEastAsia" w:cs="宋体"/>
          <w:lang w:eastAsia="zh-CN"/>
        </w:rPr>
      </w:pPr>
    </w:p>
    <w:p w:rsidR="00D34D1E" w:rsidRPr="00A51B4B" w14:paraId="1086412F"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活动二：品诗词中的精神之光</w:t>
      </w:r>
    </w:p>
    <w:p w:rsidR="00D34D1E" w:rsidRPr="00A51B4B" w14:paraId="097F65AB" w14:textId="4B30C5C8">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【设计意图与教学建议】</w:t>
      </w:r>
    </w:p>
    <w:p w:rsidR="00D34D1E" w:rsidRPr="00A51B4B" w14:paraId="776C106F" w14:textId="198820B6">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古诗三首》选编了《芙蓉楼送辛渐》《塞下曲》和《墨梅》三首诗歌。从内容上看，都是表达一定的精神品质的。《芙蓉楼送辛渐》：是唐朝诗人王昌龄的一首送别诗，前两句写景，用苍茫的江雨和孤峙的楚山，烘托送别时的凄寒孤寂之情；后两句诗人以晶莹透明的冰心玉壶自喻，与前面屹立在江天之中的孤山之间形成一种有意无意的照应，令人自然联想到诗人孤</w:t>
      </w:r>
      <w:r w:rsidRPr="00A51B4B">
        <w:rPr>
          <w:rFonts w:asciiTheme="minorEastAsia" w:hAnsiTheme="minorEastAsia" w:cs="宋体" w:hint="eastAsia"/>
          <w:lang w:eastAsia="zh-CN"/>
        </w:rPr>
        <w:t>介</w:t>
      </w:r>
      <w:r w:rsidRPr="00A51B4B">
        <w:rPr>
          <w:rFonts w:asciiTheme="minorEastAsia" w:hAnsiTheme="minorEastAsia" w:cs="宋体" w:hint="eastAsia"/>
          <w:lang w:eastAsia="zh-CN"/>
        </w:rPr>
        <w:t>傲岸的形象和光明磊落、表里澄澈的品格。《塞下曲》：此诗是卢纶组诗《塞下曲》中的第三首。卢纶曾任幕府中的元帅判官，对行伍生活有体验，描写此类生活的</w:t>
      </w:r>
      <w:r w:rsidRPr="00A51B4B">
        <w:rPr>
          <w:rFonts w:asciiTheme="minorEastAsia" w:hAnsiTheme="minorEastAsia" w:cs="宋体" w:hint="eastAsia"/>
          <w:lang w:eastAsia="zh-CN"/>
        </w:rPr>
        <w:t>诗比较</w:t>
      </w:r>
      <w:r w:rsidRPr="00A51B4B">
        <w:rPr>
          <w:rFonts w:asciiTheme="minorEastAsia" w:hAnsiTheme="minorEastAsia" w:cs="宋体" w:hint="eastAsia"/>
          <w:lang w:eastAsia="zh-CN"/>
        </w:rPr>
        <w:t>充实，风格雄劲。这首诗写将军雪夜准备率兵追敌的壮举，气概豪迈。《墨梅》：《墨梅》是元代诗人画家王冕的一首题咏自己所画梅花的诗作。反映了作者的高尚情趣和淡泊名利的胸襟，鲜明地表明了他不向世俗献媚的坚贞、纯洁的操守。古诗的学习学生有一定的经验，在教学中要“开放”，开放时间，让学生借助注释读通读懂诗句，借助作者的资料了解诗句所表现的品格；开放权利，朗读权、评价权、表达权还给学生，让学生选择最喜欢的诗句诵读</w:t>
      </w:r>
      <w:r w:rsidRPr="00A51B4B">
        <w:rPr>
          <w:rFonts w:asciiTheme="minorEastAsia" w:hAnsiTheme="minorEastAsia" w:cs="宋体" w:hint="eastAsia"/>
          <w:lang w:eastAsia="zh-CN"/>
        </w:rPr>
        <w:t>诵读</w:t>
      </w:r>
      <w:r w:rsidRPr="00A51B4B">
        <w:rPr>
          <w:rFonts w:asciiTheme="minorEastAsia" w:hAnsiTheme="minorEastAsia" w:cs="宋体" w:hint="eastAsia"/>
          <w:lang w:eastAsia="zh-CN"/>
        </w:rPr>
        <w:t>，谈谈自己的理解；让学生在倾听别人的朗读和理解后，能发表自己的看法。四年级的学生面对这些诗句理解可能达不到老师这样的高度，但尊重理解，尊重学生的解读，切不可生拉硬拽，接近并略高于学生水平即可。</w:t>
      </w:r>
    </w:p>
    <w:p w:rsidR="00D34D1E" w:rsidRPr="00A51B4B" w14:paraId="07BF5ED3"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建议安排</w:t>
      </w:r>
      <w:r w:rsidRPr="00A51B4B">
        <w:rPr>
          <w:rFonts w:asciiTheme="minorEastAsia" w:hAnsiTheme="minorEastAsia" w:cs="宋体"/>
          <w:lang w:eastAsia="zh-CN"/>
        </w:rPr>
        <w:t>2课时</w:t>
      </w:r>
    </w:p>
    <w:p w:rsidR="00D34D1E" w:rsidRPr="00A51B4B" w14:paraId="53A578BA"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1.字字落实——读懂古诗内容</w:t>
      </w:r>
    </w:p>
    <w:p w:rsidR="00D34D1E" w:rsidRPr="00A51B4B" w14:paraId="0E155AA1" w14:textId="77777777">
      <w:pPr>
        <w:spacing w:line="400" w:lineRule="exact"/>
        <w:ind w:firstLine="480" w:firstLineChars="200"/>
        <w:rPr>
          <w:rFonts w:asciiTheme="minorEastAsia" w:hAnsiTheme="minorEastAsia" w:cs="宋体"/>
          <w:lang w:eastAsia="zh-CN"/>
        </w:rPr>
        <w:sectPr>
          <w:headerReference w:type="even" r:id="rId42"/>
          <w:headerReference w:type="default" r:id="rId43"/>
          <w:footerReference w:type="even" r:id="rId44"/>
          <w:footerReference w:type="default" r:id="rId45"/>
          <w:headerReference w:type="first" r:id="rId46"/>
          <w:footerReference w:type="first" r:id="rId47"/>
          <w:type w:val="nextPage"/>
          <w:pgSz w:w="11900" w:h="16840"/>
          <w:pgMar w:top="1440" w:right="1800" w:bottom="1440" w:left="1800" w:header="851" w:footer="992" w:gutter="0"/>
          <w:pgNumType w:start="7"/>
          <w:cols w:space="720"/>
          <w:titlePg w:val="0"/>
        </w:sectPr>
      </w:pPr>
      <w:r w:rsidRPr="00A51B4B">
        <w:rPr>
          <w:rFonts w:asciiTheme="minorEastAsia" w:hAnsiTheme="minorEastAsia" w:cs="宋体" w:hint="eastAsia"/>
          <w:lang w:eastAsia="zh-CN"/>
        </w:rPr>
        <w:t>（</w:t>
      </w:r>
      <w:r w:rsidRPr="00A51B4B">
        <w:rPr>
          <w:rFonts w:asciiTheme="minorEastAsia" w:hAnsiTheme="minorEastAsia" w:cs="宋体"/>
          <w:lang w:eastAsia="zh-CN"/>
        </w:rPr>
        <w:t>1</w:t>
      </w:r>
      <w:r w:rsidRPr="00A51B4B">
        <w:rPr>
          <w:rFonts w:asciiTheme="minorEastAsia" w:hAnsiTheme="minorEastAsia" w:cs="宋体" w:hint="eastAsia"/>
          <w:lang w:eastAsia="zh-CN"/>
        </w:rPr>
        <w:t>）读一读：跟着课文</w:t>
      </w:r>
      <w:r w:rsidRPr="00A51B4B">
        <w:rPr>
          <w:rFonts w:asciiTheme="minorEastAsia" w:hAnsiTheme="minorEastAsia" w:cs="宋体" w:hint="eastAsia"/>
          <w:lang w:eastAsia="zh-CN"/>
        </w:rPr>
        <w:t>动画读</w:t>
      </w:r>
      <w:r w:rsidRPr="00A51B4B">
        <w:rPr>
          <w:rFonts w:asciiTheme="minorEastAsia" w:hAnsiTheme="minorEastAsia" w:cs="宋体" w:hint="eastAsia"/>
          <w:lang w:eastAsia="zh-CN"/>
        </w:rPr>
        <w:t>古诗，做到字正腔圆。（提供三个视频，随机可以点击）</w:t>
      </w:r>
      <w:r w:rsidRPr="00A51B4B">
        <w:rPr>
          <w:rFonts w:asciiTheme="minorEastAsia" w:hAnsiTheme="minorEastAsia" w:cs="宋体"/>
          <w:lang w:eastAsia="zh-CN"/>
        </w:rPr>
        <w:t xml:space="preserve"> </w:t>
      </w:r>
    </w:p>
    <w:p w:rsidR="00D34D1E" w:rsidRPr="00A51B4B" w14:paraId="64428AE8"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2</w:t>
      </w:r>
      <w:r w:rsidRPr="00A51B4B">
        <w:rPr>
          <w:rFonts w:asciiTheme="minorEastAsia" w:hAnsiTheme="minorEastAsia" w:cs="宋体" w:hint="eastAsia"/>
          <w:lang w:eastAsia="zh-CN"/>
        </w:rPr>
        <w:t>）学一学：运用软件自学生字词，对“</w:t>
      </w:r>
      <w:r w:rsidRPr="00A51B4B">
        <w:rPr>
          <w:rFonts w:asciiTheme="minorEastAsia" w:hAnsiTheme="minorEastAsia" w:cs="宋体" w:hint="eastAsia"/>
          <w:lang w:eastAsia="zh-CN"/>
        </w:rPr>
        <w:t>芙</w:t>
      </w:r>
      <w:r w:rsidRPr="00A51B4B">
        <w:rPr>
          <w:rFonts w:asciiTheme="minorEastAsia" w:hAnsiTheme="minorEastAsia" w:cs="宋体" w:hint="eastAsia"/>
          <w:lang w:eastAsia="zh-CN"/>
        </w:rPr>
        <w:t>、雁、砚”进行重点学习。</w:t>
      </w:r>
      <w:r w:rsidRPr="00A51B4B">
        <w:rPr>
          <w:rFonts w:asciiTheme="minorEastAsia" w:hAnsiTheme="minorEastAsia" w:cs="宋体"/>
          <w:lang w:eastAsia="zh-CN"/>
        </w:rPr>
        <w:t xml:space="preserve"> </w:t>
      </w:r>
    </w:p>
    <w:p w:rsidR="00D34D1E" w:rsidRPr="00A51B4B" w14:paraId="67D7DDDD"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（提供“秒懂百科”链接，让学生自学生字，链接“</w:t>
      </w:r>
      <w:r w:rsidRPr="00A51B4B">
        <w:rPr>
          <w:rFonts w:asciiTheme="minorEastAsia" w:hAnsiTheme="minorEastAsia" w:cs="宋体" w:hint="eastAsia"/>
          <w:lang w:eastAsia="zh-CN"/>
        </w:rPr>
        <w:t>芙</w:t>
      </w:r>
      <w:r w:rsidRPr="00A51B4B">
        <w:rPr>
          <w:rFonts w:asciiTheme="minorEastAsia" w:hAnsiTheme="minorEastAsia" w:cs="宋体" w:hint="eastAsia"/>
          <w:lang w:eastAsia="zh-CN"/>
        </w:rPr>
        <w:t>、砚、雁”识字小视频学习重点生字。）</w:t>
      </w:r>
      <w:r w:rsidRPr="00A51B4B">
        <w:rPr>
          <w:rFonts w:asciiTheme="minorEastAsia" w:hAnsiTheme="minorEastAsia" w:cs="宋体"/>
          <w:lang w:eastAsia="zh-CN"/>
        </w:rPr>
        <w:t xml:space="preserve"> </w:t>
      </w:r>
    </w:p>
    <w:p w:rsidR="00D34D1E" w:rsidRPr="00A51B4B" w14:paraId="5F676397"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3</w:t>
      </w:r>
      <w:r w:rsidRPr="00A51B4B">
        <w:rPr>
          <w:rFonts w:asciiTheme="minorEastAsia" w:hAnsiTheme="minorEastAsia" w:cs="宋体" w:hint="eastAsia"/>
          <w:lang w:eastAsia="zh-CN"/>
        </w:rPr>
        <w:t>）说一说：借助注释和资源，用自己的话说</w:t>
      </w:r>
      <w:r w:rsidRPr="00A51B4B">
        <w:rPr>
          <w:rFonts w:asciiTheme="minorEastAsia" w:hAnsiTheme="minorEastAsia" w:cs="宋体" w:hint="eastAsia"/>
          <w:lang w:eastAsia="zh-CN"/>
        </w:rPr>
        <w:t>说</w:t>
      </w:r>
      <w:r w:rsidRPr="00A51B4B">
        <w:rPr>
          <w:rFonts w:asciiTheme="minorEastAsia" w:hAnsiTheme="minorEastAsia" w:cs="宋体" w:hint="eastAsia"/>
          <w:lang w:eastAsia="zh-CN"/>
        </w:rPr>
        <w:t>每首诗的意思。</w:t>
      </w:r>
    </w:p>
    <w:p w:rsidR="00D34D1E" w:rsidRPr="00A51B4B" w14:paraId="1C647ECF"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(诗意参考：</w:t>
      </w:r>
    </w:p>
    <w:p w:rsidR="00D34D1E" w:rsidRPr="00A51B4B" w14:paraId="566194B4" w14:textId="77777777">
      <w:pPr>
        <w:spacing w:line="400" w:lineRule="exact"/>
        <w:ind w:firstLine="480" w:firstLineChars="200"/>
        <w:rPr>
          <w:rFonts w:asciiTheme="minorEastAsia" w:hAnsiTheme="minorEastAsia" w:cs="宋体"/>
          <w:b/>
          <w:lang w:eastAsia="zh-CN"/>
        </w:rPr>
      </w:pPr>
      <w:r w:rsidRPr="00A51B4B">
        <w:rPr>
          <w:rFonts w:asciiTheme="minorEastAsia" w:hAnsiTheme="minorEastAsia" w:cs="宋体" w:hint="eastAsia"/>
          <w:b/>
          <w:lang w:eastAsia="zh-CN"/>
        </w:rPr>
        <w:t>第一首：</w:t>
      </w:r>
    </w:p>
    <w:p w:rsidR="00D34D1E" w:rsidRPr="00A51B4B" w14:paraId="78929E7F" w14:textId="77777777">
      <w:pPr>
        <w:spacing w:line="400" w:lineRule="exact"/>
        <w:ind w:firstLine="480" w:firstLineChars="200"/>
        <w:rPr>
          <w:rFonts w:asciiTheme="minorEastAsia" w:hAnsiTheme="minorEastAsia"/>
          <w:b/>
          <w:bCs/>
          <w:lang w:eastAsia="zh-CN"/>
        </w:rPr>
      </w:pPr>
      <w:r w:rsidRPr="00A51B4B">
        <w:rPr>
          <w:rFonts w:asciiTheme="minorEastAsia" w:hAnsiTheme="minorEastAsia" w:cs="宋体" w:hint="eastAsia"/>
          <w:b/>
          <w:bCs/>
          <w:lang w:eastAsia="zh-CN"/>
        </w:rPr>
        <w:t>昨天晚上，透着寒意的雨洒落大地，迷蒙的烟雨笼罩着吴地江天。清晨当我送别友人的时候，感到自己就像楚山一样孤独寂寞。</w:t>
      </w:r>
      <w:r w:rsidRPr="00A51B4B">
        <w:rPr>
          <w:rFonts w:asciiTheme="minorEastAsia" w:hAnsiTheme="minorEastAsia" w:hint="eastAsia"/>
          <w:b/>
          <w:bCs/>
          <w:lang w:eastAsia="zh-CN"/>
        </w:rPr>
        <w:t>洛阳的亲朋好友如果向你问起我，就请转告他们：我的心依然像一颗珍藏在玉壶中的</w:t>
      </w:r>
      <w:r w:rsidRPr="00A51B4B">
        <w:rPr>
          <w:rFonts w:asciiTheme="minorEastAsia" w:hAnsiTheme="minorEastAsia" w:hint="eastAsia"/>
          <w:b/>
          <w:bCs/>
          <w:lang w:eastAsia="zh-CN"/>
        </w:rPr>
        <w:t>冰一般</w:t>
      </w:r>
      <w:r w:rsidRPr="00A51B4B">
        <w:rPr>
          <w:rFonts w:asciiTheme="minorEastAsia" w:hAnsiTheme="minorEastAsia" w:hint="eastAsia"/>
          <w:b/>
          <w:bCs/>
          <w:lang w:eastAsia="zh-CN"/>
        </w:rPr>
        <w:t>晶莹纯洁。</w:t>
      </w:r>
      <w:r w:rsidRPr="00A51B4B">
        <w:rPr>
          <w:rFonts w:asciiTheme="minorEastAsia" w:hAnsiTheme="minorEastAsia"/>
          <w:b/>
          <w:bCs/>
          <w:lang w:eastAsia="zh-CN"/>
        </w:rPr>
        <w:t xml:space="preserve"> </w:t>
      </w:r>
    </w:p>
    <w:p w:rsidR="00D34D1E" w:rsidRPr="00A51B4B" w14:paraId="2BD75790" w14:textId="0390FEE7">
      <w:pPr>
        <w:spacing w:line="400" w:lineRule="exact"/>
        <w:ind w:firstLine="480" w:firstLineChars="200"/>
        <w:rPr>
          <w:rFonts w:asciiTheme="minorEastAsia" w:hAnsiTheme="minorEastAsia" w:cs="宋体"/>
          <w:b/>
          <w:lang w:eastAsia="zh-CN"/>
        </w:rPr>
      </w:pPr>
      <w:r w:rsidRPr="00A51B4B">
        <w:rPr>
          <w:rFonts w:asciiTheme="minorEastAsia" w:hAnsiTheme="minorEastAsia" w:cs="宋体"/>
          <w:b/>
          <w:lang w:eastAsia="zh-CN"/>
        </w:rPr>
        <w:t>第二首</w:t>
      </w:r>
      <w:r w:rsidRPr="00A51B4B">
        <w:rPr>
          <w:rFonts w:asciiTheme="minorEastAsia" w:hAnsiTheme="minorEastAsia" w:cs="宋体" w:hint="eastAsia"/>
          <w:b/>
          <w:lang w:eastAsia="zh-CN"/>
        </w:rPr>
        <w:t>：</w:t>
      </w:r>
    </w:p>
    <w:p w:rsidR="00D34D1E" w:rsidRPr="00A51B4B" w14:paraId="7F46F8AA" w14:textId="77777777">
      <w:pPr>
        <w:spacing w:line="400" w:lineRule="exact"/>
        <w:ind w:firstLine="480" w:firstLineChars="200"/>
        <w:rPr>
          <w:rFonts w:asciiTheme="minorEastAsia" w:hAnsiTheme="minorEastAsia" w:cs="宋体"/>
          <w:b/>
          <w:bCs/>
          <w:lang w:eastAsia="zh-CN"/>
        </w:rPr>
      </w:pPr>
      <w:r w:rsidRPr="00A51B4B">
        <w:rPr>
          <w:rFonts w:asciiTheme="minorEastAsia" w:hAnsiTheme="minorEastAsia" w:cs="宋体" w:hint="eastAsia"/>
          <w:b/>
          <w:bCs/>
          <w:lang w:eastAsia="zh-CN"/>
        </w:rPr>
        <w:t>没有月光的夜晚，雁群飞得很高，单于趁黑夜悄悄地逃跑。正要带领轻骑兵去追赶，大雪纷飞落满了身上的弓刀。</w:t>
      </w:r>
    </w:p>
    <w:p w:rsidR="00D34D1E" w:rsidRPr="00A51B4B" w14:paraId="60BE8B4A" w14:textId="77777777">
      <w:pPr>
        <w:spacing w:line="400" w:lineRule="exact"/>
        <w:ind w:firstLine="480" w:firstLineChars="200"/>
        <w:rPr>
          <w:rFonts w:asciiTheme="minorEastAsia" w:hAnsiTheme="minorEastAsia" w:cs="宋体"/>
          <w:b/>
          <w:bCs/>
          <w:lang w:eastAsia="zh-CN"/>
        </w:rPr>
      </w:pPr>
      <w:r w:rsidRPr="00A51B4B">
        <w:rPr>
          <w:rFonts w:asciiTheme="minorEastAsia" w:hAnsiTheme="minorEastAsia" w:cs="宋体" w:hint="eastAsia"/>
          <w:b/>
          <w:bCs/>
          <w:lang w:eastAsia="zh-CN"/>
        </w:rPr>
        <w:t>第三首：</w:t>
      </w:r>
    </w:p>
    <w:p w:rsidR="00D34D1E" w:rsidRPr="00A51B4B" w14:paraId="08F287B4"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b/>
          <w:bCs/>
          <w:lang w:eastAsia="zh-CN"/>
        </w:rPr>
        <w:t>我家画中洗砚池边的梅树，花开朵朵，都是用淡淡的墨水点染而成。它不需要别人夸奖颜色美好，只要留下充满乾坤的清香之气。）</w:t>
      </w:r>
    </w:p>
    <w:p w:rsidR="00D34D1E" w:rsidRPr="00A51B4B" w14:paraId="5B4CB47E" w14:textId="77777777">
      <w:pPr>
        <w:spacing w:line="400" w:lineRule="exact"/>
        <w:ind w:firstLine="480" w:firstLineChars="200"/>
        <w:rPr>
          <w:rFonts w:asciiTheme="minorEastAsia" w:hAnsiTheme="minorEastAsia" w:cs="宋体"/>
          <w:lang w:eastAsia="zh-CN"/>
        </w:rPr>
      </w:pPr>
    </w:p>
    <w:p w:rsidR="00D34D1E" w:rsidRPr="00A51B4B" w14:paraId="28B53724"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2.质疑探究——感受人物的品格</w:t>
      </w:r>
    </w:p>
    <w:p w:rsidR="00D34D1E" w:rsidRPr="00A51B4B" w14:paraId="4B113319" w14:textId="77777777">
      <w:pPr>
        <w:spacing w:line="400" w:lineRule="exact"/>
        <w:ind w:firstLine="408"/>
        <w:rPr>
          <w:rFonts w:asciiTheme="minorEastAsia" w:hAnsiTheme="minorEastAsia"/>
          <w:lang w:eastAsia="zh-CN"/>
        </w:rPr>
      </w:pPr>
      <w:r w:rsidRPr="00A51B4B">
        <w:rPr>
          <w:rFonts w:asciiTheme="minorEastAsia" w:hAnsiTheme="minorEastAsia" w:hint="eastAsia"/>
          <w:lang w:eastAsia="zh-CN"/>
        </w:rPr>
        <w:t>（</w:t>
      </w:r>
      <w:r w:rsidRPr="00A51B4B">
        <w:rPr>
          <w:rFonts w:asciiTheme="minorEastAsia" w:hAnsiTheme="minorEastAsia"/>
          <w:lang w:eastAsia="zh-CN"/>
        </w:rPr>
        <w:t>1）质疑：针对每首古诗的两句诗，分别提出两个问题，跟同学交流交流。</w:t>
      </w:r>
    </w:p>
    <w:p w:rsidR="00D34D1E" w:rsidRPr="00A51B4B" w14:paraId="6DE229CF" w14:textId="77777777">
      <w:pPr>
        <w:spacing w:line="400" w:lineRule="exact"/>
        <w:ind w:firstLine="408"/>
        <w:rPr>
          <w:rFonts w:asciiTheme="minorEastAsia" w:hAnsiTheme="minorEastAsia"/>
          <w:lang w:eastAsia="zh-CN"/>
        </w:rPr>
      </w:pPr>
      <w:r w:rsidRPr="00A51B4B">
        <w:rPr>
          <w:rFonts w:asciiTheme="minorEastAsia" w:hAnsiTheme="minorEastAsia"/>
          <w:lang w:eastAsia="zh-CN"/>
        </w:rPr>
        <w:t>如</w:t>
      </w:r>
      <w:r w:rsidRPr="00A51B4B">
        <w:rPr>
          <w:rFonts w:asciiTheme="minorEastAsia" w:hAnsiTheme="minorEastAsia" w:hint="eastAsia"/>
          <w:lang w:eastAsia="zh-CN"/>
        </w:rPr>
        <w:t>：针对第一首诗可以这样问：</w:t>
      </w:r>
    </w:p>
    <w:p w:rsidR="00D34D1E" w:rsidRPr="00A51B4B" w14:paraId="186AE157" w14:textId="77777777">
      <w:pPr>
        <w:spacing w:line="400" w:lineRule="exact"/>
        <w:ind w:firstLine="408"/>
        <w:rPr>
          <w:rFonts w:asciiTheme="minorEastAsia" w:hAnsiTheme="minorEastAsia"/>
          <w:lang w:eastAsia="zh-CN"/>
        </w:rPr>
      </w:pPr>
      <w:r w:rsidRPr="00A51B4B">
        <w:rPr>
          <w:rFonts w:asciiTheme="minorEastAsia" w:hAnsiTheme="minorEastAsia" w:hint="eastAsia"/>
          <w:lang w:eastAsia="zh-CN"/>
        </w:rPr>
        <w:t>第一，“连”“入”两个动词写“寒雨”的绵绵不断和无声无息，渲染出了一种什么氛围？</w:t>
      </w:r>
    </w:p>
    <w:p w:rsidR="00D34D1E" w:rsidRPr="00A51B4B" w14:paraId="575372E3" w14:textId="77777777">
      <w:pPr>
        <w:spacing w:line="400" w:lineRule="exact"/>
        <w:ind w:firstLine="408"/>
        <w:rPr>
          <w:rFonts w:asciiTheme="minorEastAsia" w:hAnsiTheme="minorEastAsia"/>
          <w:lang w:eastAsia="zh-CN"/>
        </w:rPr>
      </w:pPr>
      <w:r w:rsidRPr="00A51B4B">
        <w:rPr>
          <w:rFonts w:asciiTheme="minorEastAsia" w:hAnsiTheme="minorEastAsia"/>
          <w:lang w:eastAsia="zh-CN"/>
        </w:rPr>
        <w:t>第二</w:t>
      </w:r>
      <w:r w:rsidRPr="00A51B4B">
        <w:rPr>
          <w:rFonts w:asciiTheme="minorEastAsia" w:hAnsiTheme="minorEastAsia" w:hint="eastAsia"/>
          <w:lang w:eastAsia="zh-CN"/>
        </w:rPr>
        <w:t>，</w:t>
      </w:r>
      <w:r w:rsidRPr="00A51B4B">
        <w:rPr>
          <w:rFonts w:asciiTheme="minorEastAsia" w:hAnsiTheme="minorEastAsia"/>
          <w:lang w:eastAsia="zh-CN"/>
        </w:rPr>
        <w:t>后两句还在抒发离愁别绪吗</w:t>
      </w:r>
      <w:r w:rsidRPr="00A51B4B">
        <w:rPr>
          <w:rFonts w:asciiTheme="minorEastAsia" w:hAnsiTheme="minorEastAsia" w:hint="eastAsia"/>
          <w:lang w:eastAsia="zh-CN"/>
        </w:rPr>
        <w:t>？</w:t>
      </w:r>
      <w:r w:rsidRPr="00A51B4B">
        <w:rPr>
          <w:rFonts w:asciiTheme="minorEastAsia" w:hAnsiTheme="minorEastAsia"/>
          <w:lang w:eastAsia="zh-CN"/>
        </w:rPr>
        <w:t>那作者在表明怎样的内心呢</w:t>
      </w:r>
      <w:r w:rsidRPr="00A51B4B">
        <w:rPr>
          <w:rFonts w:asciiTheme="minorEastAsia" w:hAnsiTheme="minorEastAsia" w:hint="eastAsia"/>
          <w:lang w:eastAsia="zh-CN"/>
        </w:rPr>
        <w:t>？</w:t>
      </w:r>
      <w:r w:rsidRPr="00A51B4B">
        <w:rPr>
          <w:rFonts w:asciiTheme="minorEastAsia" w:hAnsiTheme="minorEastAsia"/>
          <w:u w:val="single"/>
          <w:lang w:eastAsia="zh-CN"/>
        </w:rPr>
        <w:t xml:space="preserve">                                                                                </w:t>
      </w:r>
    </w:p>
    <w:p w:rsidR="00D34D1E" w:rsidRPr="00A51B4B" w14:paraId="376B55B8" w14:textId="77777777">
      <w:pPr>
        <w:spacing w:line="400" w:lineRule="exact"/>
        <w:ind w:firstLine="408"/>
        <w:rPr>
          <w:rFonts w:asciiTheme="minorEastAsia" w:hAnsiTheme="minorEastAsia"/>
          <w:lang w:eastAsia="zh-CN"/>
        </w:rPr>
      </w:pPr>
      <w:r w:rsidRPr="00A51B4B">
        <w:rPr>
          <w:rFonts w:asciiTheme="minorEastAsia" w:hAnsiTheme="minorEastAsia" w:hint="eastAsia"/>
          <w:lang w:eastAsia="zh-CN"/>
        </w:rPr>
        <w:t>（</w:t>
      </w:r>
      <w:r w:rsidRPr="00A51B4B">
        <w:rPr>
          <w:rFonts w:asciiTheme="minorEastAsia" w:hAnsiTheme="minorEastAsia"/>
          <w:lang w:eastAsia="zh-CN"/>
        </w:rPr>
        <w:t>2）整理：根据学生提出的问题，整理六个比较有效的问题。</w:t>
      </w:r>
    </w:p>
    <w:p w:rsidR="00D34D1E" w:rsidRPr="00A51B4B" w14:paraId="2BC432DC" w14:textId="77777777">
      <w:pPr>
        <w:spacing w:line="400" w:lineRule="exact"/>
        <w:ind w:firstLine="408"/>
        <w:rPr>
          <w:rFonts w:asciiTheme="minorEastAsia" w:hAnsiTheme="minorEastAsia"/>
          <w:lang w:eastAsia="zh-CN"/>
        </w:rPr>
      </w:pPr>
      <w:r w:rsidRPr="00A51B4B">
        <w:rPr>
          <w:rFonts w:asciiTheme="minorEastAsia" w:hAnsiTheme="minorEastAsia"/>
          <w:lang w:eastAsia="zh-CN"/>
        </w:rPr>
        <w:t>A“连”“入”两个动词写“寒雨”的绵绵不断和无声无息，渲染出了一种什么氛围？</w:t>
      </w:r>
    </w:p>
    <w:p w:rsidR="00D34D1E" w:rsidRPr="00A51B4B" w14:paraId="20DFF28C"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B</w:t>
      </w:r>
      <w:r w:rsidRPr="00A51B4B">
        <w:rPr>
          <w:rFonts w:asciiTheme="minorEastAsia" w:hAnsiTheme="minorEastAsia"/>
          <w:lang w:eastAsia="zh-CN"/>
        </w:rPr>
        <w:t>后两句还在抒发离愁别绪吗</w:t>
      </w:r>
      <w:r w:rsidRPr="00A51B4B">
        <w:rPr>
          <w:rFonts w:asciiTheme="minorEastAsia" w:hAnsiTheme="minorEastAsia" w:hint="eastAsia"/>
          <w:lang w:eastAsia="zh-CN"/>
        </w:rPr>
        <w:t>？</w:t>
      </w:r>
      <w:r w:rsidRPr="00A51B4B">
        <w:rPr>
          <w:rFonts w:asciiTheme="minorEastAsia" w:hAnsiTheme="minorEastAsia"/>
          <w:lang w:eastAsia="zh-CN"/>
        </w:rPr>
        <w:t>那作者在表明怎样的内心呢</w:t>
      </w:r>
      <w:r w:rsidRPr="00A51B4B">
        <w:rPr>
          <w:rFonts w:asciiTheme="minorEastAsia" w:hAnsiTheme="minorEastAsia" w:hint="eastAsia"/>
          <w:lang w:eastAsia="zh-CN"/>
        </w:rPr>
        <w:t>？</w:t>
      </w:r>
    </w:p>
    <w:p w:rsidR="00D34D1E" w:rsidRPr="00A51B4B" w14:paraId="4A68A96B"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C想一想大雁为什么会受惊，高高飞起？想象一下当时的情景是怎样的？</w:t>
      </w:r>
    </w:p>
    <w:p w:rsidR="00D34D1E" w:rsidRPr="00A51B4B" w14:paraId="2C384F6E"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D在整个故事中，你认识了一位怎样的将军？</w:t>
      </w:r>
    </w:p>
    <w:p w:rsidR="00D34D1E" w:rsidRPr="00A51B4B" w14:paraId="074BF579"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E一个“满”字写出了香气满溢，还写出了什么呢？</w:t>
      </w:r>
    </w:p>
    <w:p w:rsidR="00D34D1E" w:rsidRPr="00A51B4B" w14:paraId="0814D384"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F</w:t>
      </w:r>
      <w:r w:rsidRPr="00A51B4B">
        <w:rPr>
          <w:rFonts w:asciiTheme="minorEastAsia" w:hAnsiTheme="minorEastAsia" w:cs="宋体"/>
          <w:lang w:eastAsia="zh-CN"/>
        </w:rPr>
        <w:t>作者借梅抒发</w:t>
      </w:r>
      <w:r w:rsidRPr="00A51B4B">
        <w:rPr>
          <w:rFonts w:asciiTheme="minorEastAsia" w:hAnsiTheme="minorEastAsia" w:cs="宋体"/>
          <w:lang w:eastAsia="zh-CN"/>
        </w:rPr>
        <w:t>自己怎样的情怀？</w:t>
      </w:r>
    </w:p>
    <w:p w:rsidR="00D34D1E" w:rsidRPr="00A51B4B" w14:paraId="2203170B"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3）探究：</w:t>
      </w:r>
    </w:p>
    <w:p w:rsidR="00D34D1E" w:rsidRPr="00A51B4B" w14:paraId="6B97BB4A"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根据提出的六个问题，选择其中的三个或四个进行探究。</w:t>
      </w:r>
    </w:p>
    <w:p w:rsidR="00D34D1E" w:rsidRPr="00A51B4B" w14:paraId="36F8EBDC"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（学生在探究的过程中，教师提供作者的相关资料帮助学生解决问题。）</w:t>
      </w:r>
    </w:p>
    <w:p w:rsidR="00D34D1E" w:rsidRPr="00A51B4B" w14:paraId="067D3902" w14:textId="77777777">
      <w:pPr>
        <w:spacing w:line="400" w:lineRule="exact"/>
        <w:ind w:firstLine="480" w:firstLineChars="200"/>
        <w:rPr>
          <w:rFonts w:asciiTheme="minorEastAsia" w:hAnsiTheme="minorEastAsia" w:cs="宋体"/>
          <w:lang w:eastAsia="zh-CN"/>
        </w:rPr>
        <w:sectPr>
          <w:headerReference w:type="even" r:id="rId48"/>
          <w:headerReference w:type="default" r:id="rId49"/>
          <w:footerReference w:type="even" r:id="rId50"/>
          <w:footerReference w:type="default" r:id="rId51"/>
          <w:headerReference w:type="first" r:id="rId52"/>
          <w:footerReference w:type="first" r:id="rId53"/>
          <w:type w:val="nextPage"/>
          <w:pgSz w:w="11900" w:h="16840"/>
          <w:pgMar w:top="1440" w:right="1800" w:bottom="1440" w:left="1800" w:header="851" w:footer="992" w:gutter="0"/>
          <w:pgNumType w:start="8"/>
          <w:cols w:space="720"/>
          <w:titlePg w:val="0"/>
        </w:sectPr>
      </w:pPr>
      <w:r w:rsidRPr="00A51B4B">
        <w:rPr>
          <w:rFonts w:asciiTheme="minorEastAsia" w:hAnsiTheme="minorEastAsia" w:cs="宋体"/>
          <w:lang w:eastAsia="zh-CN"/>
        </w:rPr>
        <w:t>3.声声入耳——感受古诗音律</w:t>
      </w:r>
    </w:p>
    <w:p w:rsidR="00D34D1E" w:rsidRPr="00A51B4B" w14:paraId="0D00AC4A"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b/>
          <w:bCs/>
          <w:lang w:eastAsia="zh-CN"/>
        </w:rPr>
        <w:t>（</w:t>
      </w:r>
      <w:r w:rsidRPr="00A51B4B">
        <w:rPr>
          <w:rFonts w:asciiTheme="minorEastAsia" w:hAnsiTheme="minorEastAsia"/>
          <w:b/>
          <w:bCs/>
          <w:lang w:eastAsia="zh-CN"/>
        </w:rPr>
        <w:t xml:space="preserve">1）拓展阅读： </w:t>
      </w:r>
      <w:r w:rsidRPr="00A51B4B">
        <w:rPr>
          <w:rFonts w:asciiTheme="minorEastAsia" w:hAnsiTheme="minorEastAsia" w:hint="eastAsia"/>
          <w:b/>
          <w:bCs/>
          <w:lang w:eastAsia="zh-CN"/>
        </w:rPr>
        <w:t>说说古诗表现的品格。</w:t>
      </w:r>
    </w:p>
    <w:p w:rsidR="00D34D1E" w:rsidRPr="00A51B4B" w14:paraId="6DDE4CF3"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b/>
          <w:bCs/>
          <w:lang w:eastAsia="zh-CN"/>
        </w:rPr>
        <w:t>青松（陈毅）</w:t>
      </w:r>
      <w:r w:rsidRPr="00A51B4B">
        <w:rPr>
          <w:rFonts w:asciiTheme="minorEastAsia" w:hAnsiTheme="minorEastAsia"/>
          <w:b/>
          <w:bCs/>
          <w:lang w:eastAsia="zh-CN"/>
        </w:rPr>
        <w:t xml:space="preserve"> </w:t>
      </w:r>
    </w:p>
    <w:p w:rsidR="00D34D1E" w:rsidRPr="00A51B4B" w14:paraId="043AFDB8"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lang w:eastAsia="zh-CN"/>
        </w:rPr>
        <w:t>大雪压青松，青松挺且直。 要知松高洁，待到雪化时。</w:t>
      </w:r>
    </w:p>
    <w:p w:rsidR="00D34D1E" w:rsidRPr="00A51B4B" w14:paraId="1291CCFC" w14:textId="165BA0DD">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b/>
          <w:bCs/>
          <w:lang w:eastAsia="zh-CN"/>
        </w:rPr>
        <w:t>译文：</w:t>
      </w:r>
      <w:r w:rsidRPr="00A51B4B">
        <w:rPr>
          <w:rFonts w:asciiTheme="minorEastAsia" w:hAnsiTheme="minorEastAsia" w:hint="eastAsia"/>
          <w:lang w:eastAsia="zh-CN"/>
        </w:rPr>
        <w:t>厚厚的一层雪压在松枝上，但是青松依然挺拔笔直。</w:t>
      </w:r>
      <w:r w:rsidRPr="00A51B4B">
        <w:rPr>
          <w:rFonts w:asciiTheme="minorEastAsia" w:hAnsiTheme="minorEastAsia"/>
          <w:lang w:eastAsia="zh-CN"/>
        </w:rPr>
        <w:br/>
      </w:r>
      <w:r w:rsidRPr="00A51B4B">
        <w:rPr>
          <w:rFonts w:asciiTheme="minorEastAsia" w:hAnsiTheme="minorEastAsia" w:hint="eastAsia"/>
          <w:lang w:eastAsia="zh-CN"/>
        </w:rPr>
        <w:t>要想知道这青松的高洁品格，那就要等到树上那层厚厚的雪化之后。</w:t>
      </w:r>
      <w:r w:rsidRPr="00A51B4B">
        <w:rPr>
          <w:rFonts w:asciiTheme="minorEastAsia" w:hAnsiTheme="minorEastAsia"/>
          <w:lang w:eastAsia="zh-CN"/>
        </w:rPr>
        <w:t xml:space="preserve"> </w:t>
      </w:r>
    </w:p>
    <w:p w:rsidR="00D34D1E" w:rsidRPr="00A51B4B" w14:paraId="7E71A00F" w14:textId="746B9B8E">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b/>
          <w:bCs/>
          <w:lang w:eastAsia="zh-CN"/>
        </w:rPr>
        <w:t>竹石（</w:t>
      </w:r>
      <w:r w:rsidRPr="00A51B4B">
        <w:rPr>
          <w:rFonts w:asciiTheme="minorEastAsia" w:hAnsiTheme="minorEastAsia" w:hint="eastAsia"/>
          <w:lang w:eastAsia="zh-CN"/>
        </w:rPr>
        <w:t>郑燮</w:t>
      </w:r>
      <w:r w:rsidRPr="00A51B4B">
        <w:rPr>
          <w:rFonts w:asciiTheme="minorEastAsia" w:hAnsiTheme="minorEastAsia" w:hint="eastAsia"/>
          <w:b/>
          <w:bCs/>
          <w:lang w:eastAsia="zh-CN"/>
        </w:rPr>
        <w:t>）</w:t>
      </w:r>
      <w:hyperlink r:id="rId54" w:history="1">
        <w:r w:rsidRPr="00A51B4B">
          <w:rPr>
            <w:rStyle w:val="Hyperlink"/>
            <w:rFonts w:asciiTheme="minorEastAsia" w:hAnsiTheme="minorEastAsia" w:hint="eastAsia"/>
            <w:lang w:eastAsia="zh-CN"/>
          </w:rPr>
          <w:t> </w:t>
        </w:r>
      </w:hyperlink>
      <w:r w:rsidRPr="00A51B4B">
        <w:rPr>
          <w:rFonts w:asciiTheme="minorEastAsia" w:hAnsiTheme="minorEastAsia"/>
          <w:lang w:eastAsia="zh-CN"/>
        </w:rPr>
        <w:t xml:space="preserve"> </w:t>
      </w:r>
    </w:p>
    <w:p w:rsidR="00D34D1E" w:rsidRPr="00A51B4B" w14:paraId="68164859"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lang w:eastAsia="zh-CN"/>
        </w:rPr>
        <w:t>咬定青山不放松，立根原在破岩中。千磨万击还</w:t>
      </w:r>
      <w:r w:rsidRPr="00A51B4B">
        <w:rPr>
          <w:rFonts w:asciiTheme="minorEastAsia" w:hAnsiTheme="minorEastAsia" w:hint="eastAsia"/>
          <w:lang w:eastAsia="zh-CN"/>
        </w:rPr>
        <w:t>坚</w:t>
      </w:r>
      <w:r w:rsidRPr="00A51B4B">
        <w:rPr>
          <w:rFonts w:asciiTheme="minorEastAsia" w:hAnsiTheme="minorEastAsia" w:hint="eastAsia"/>
          <w:lang w:eastAsia="zh-CN"/>
        </w:rPr>
        <w:t>劲，任尔东西南北风。</w:t>
      </w:r>
      <w:r w:rsidRPr="00A51B4B">
        <w:rPr>
          <w:rFonts w:asciiTheme="minorEastAsia" w:hAnsiTheme="minorEastAsia"/>
          <w:lang w:eastAsia="zh-CN"/>
        </w:rPr>
        <w:t xml:space="preserve"> </w:t>
      </w:r>
    </w:p>
    <w:p w:rsidR="00D34D1E" w:rsidRPr="00A51B4B" w14:paraId="39E26390"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b/>
          <w:bCs/>
          <w:lang w:eastAsia="zh-CN"/>
        </w:rPr>
        <w:t>译文：</w:t>
      </w:r>
      <w:r w:rsidRPr="00A51B4B">
        <w:rPr>
          <w:rFonts w:asciiTheme="minorEastAsia" w:hAnsiTheme="minorEastAsia" w:hint="eastAsia"/>
          <w:lang w:eastAsia="zh-CN"/>
        </w:rPr>
        <w:t>紧紧咬定青山不放松，原本深深扎根石缝中。千磨</w:t>
      </w:r>
      <w:r w:rsidRPr="00A51B4B">
        <w:rPr>
          <w:rFonts w:asciiTheme="minorEastAsia" w:hAnsiTheme="minorEastAsia" w:hint="eastAsia"/>
          <w:lang w:eastAsia="zh-CN"/>
        </w:rPr>
        <w:t>万击身骨</w:t>
      </w:r>
      <w:r w:rsidRPr="00A51B4B">
        <w:rPr>
          <w:rFonts w:asciiTheme="minorEastAsia" w:hAnsiTheme="minorEastAsia" w:hint="eastAsia"/>
          <w:lang w:eastAsia="zh-CN"/>
        </w:rPr>
        <w:t>仍</w:t>
      </w:r>
      <w:r w:rsidRPr="00A51B4B">
        <w:rPr>
          <w:rFonts w:asciiTheme="minorEastAsia" w:hAnsiTheme="minorEastAsia" w:hint="eastAsia"/>
          <w:lang w:eastAsia="zh-CN"/>
        </w:rPr>
        <w:t>坚</w:t>
      </w:r>
      <w:r w:rsidRPr="00A51B4B">
        <w:rPr>
          <w:rFonts w:asciiTheme="minorEastAsia" w:hAnsiTheme="minorEastAsia" w:hint="eastAsia"/>
          <w:lang w:eastAsia="zh-CN"/>
        </w:rPr>
        <w:t>劲，任凭你刮东西南北风。</w:t>
      </w:r>
    </w:p>
    <w:p w:rsidR="00D34D1E" w:rsidRPr="00A51B4B" w14:paraId="3D124E00"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b/>
          <w:bCs/>
          <w:lang w:eastAsia="zh-CN"/>
        </w:rPr>
        <w:t>石灰吟（于谦）</w:t>
      </w:r>
      <w:r w:rsidRPr="00A51B4B">
        <w:rPr>
          <w:rFonts w:asciiTheme="minorEastAsia" w:hAnsiTheme="minorEastAsia"/>
          <w:lang w:eastAsia="zh-CN"/>
        </w:rPr>
        <w:t xml:space="preserve"> </w:t>
      </w:r>
    </w:p>
    <w:p w:rsidR="00D34D1E" w:rsidRPr="00A51B4B" w14:paraId="024722CE"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lang w:eastAsia="zh-CN"/>
        </w:rPr>
        <w:t>千锤万凿出深山，烈火焚烧若等闲。粉骨碎身</w:t>
      </w:r>
      <w:r w:rsidRPr="00A51B4B">
        <w:rPr>
          <w:rFonts w:asciiTheme="minorEastAsia" w:hAnsiTheme="minorEastAsia" w:hint="eastAsia"/>
          <w:lang w:eastAsia="zh-CN"/>
        </w:rPr>
        <w:t>浑</w:t>
      </w:r>
      <w:r w:rsidRPr="00A51B4B">
        <w:rPr>
          <w:rFonts w:asciiTheme="minorEastAsia" w:hAnsiTheme="minorEastAsia" w:hint="eastAsia"/>
          <w:lang w:eastAsia="zh-CN"/>
        </w:rPr>
        <w:t>不怕，要留清白在人间</w:t>
      </w:r>
      <w:r w:rsidRPr="00A51B4B">
        <w:rPr>
          <w:rFonts w:asciiTheme="minorEastAsia" w:hAnsiTheme="minorEastAsia" w:hint="eastAsia"/>
          <w:vertAlign w:val="superscript"/>
          <w:lang w:eastAsia="zh-CN"/>
        </w:rPr>
        <w:t>。</w:t>
      </w:r>
      <w:r w:rsidRPr="00A51B4B">
        <w:rPr>
          <w:rFonts w:asciiTheme="minorEastAsia" w:hAnsiTheme="minorEastAsia"/>
          <w:vertAlign w:val="superscript"/>
          <w:lang w:eastAsia="zh-CN"/>
        </w:rPr>
        <w:t xml:space="preserve"> </w:t>
      </w:r>
    </w:p>
    <w:p w:rsidR="00D34D1E" w:rsidRPr="00A51B4B" w14:paraId="7E0EF347" w14:textId="77777777">
      <w:pPr>
        <w:widowControl w:val="0"/>
        <w:spacing w:line="400" w:lineRule="exact"/>
        <w:ind w:firstLine="408"/>
        <w:jc w:val="both"/>
        <w:rPr>
          <w:rFonts w:asciiTheme="minorEastAsia" w:hAnsiTheme="minorEastAsia"/>
          <w:lang w:eastAsia="zh-CN"/>
        </w:rPr>
      </w:pPr>
      <w:r w:rsidRPr="00A51B4B">
        <w:rPr>
          <w:rFonts w:asciiTheme="minorEastAsia" w:hAnsiTheme="minorEastAsia" w:hint="eastAsia"/>
          <w:b/>
          <w:bCs/>
          <w:lang w:eastAsia="zh-CN"/>
        </w:rPr>
        <w:t>译文：</w:t>
      </w:r>
      <w:r w:rsidRPr="00A51B4B">
        <w:rPr>
          <w:rFonts w:asciiTheme="minorEastAsia" w:hAnsiTheme="minorEastAsia" w:hint="eastAsia"/>
          <w:lang w:eastAsia="zh-CN"/>
        </w:rPr>
        <w:t>石灰石只有经过千万次锤打才能从深山里开采出来，它把熊熊烈火的焚烧当作很平常的一件事。即使粉身碎骨也毫不惧怕，甘愿把一身清白留在人世间。</w:t>
      </w:r>
    </w:p>
    <w:p w:rsidR="00D34D1E" w:rsidRPr="00A51B4B" w14:paraId="1E97DEB6" w14:textId="77777777">
      <w:pPr>
        <w:spacing w:line="400" w:lineRule="exact"/>
        <w:ind w:firstLine="408"/>
        <w:rPr>
          <w:rFonts w:asciiTheme="minorEastAsia" w:hAnsiTheme="minorEastAsia"/>
          <w:lang w:eastAsia="zh-CN"/>
        </w:rPr>
      </w:pPr>
      <w:r w:rsidRPr="00A51B4B">
        <w:rPr>
          <w:rFonts w:asciiTheme="minorEastAsia" w:hAnsiTheme="minorEastAsia" w:hint="eastAsia"/>
          <w:lang w:eastAsia="zh-CN"/>
        </w:rPr>
        <w:t>（</w:t>
      </w:r>
      <w:r w:rsidRPr="00A51B4B">
        <w:rPr>
          <w:rFonts w:asciiTheme="minorEastAsia" w:hAnsiTheme="minorEastAsia"/>
          <w:lang w:eastAsia="zh-CN"/>
        </w:rPr>
        <w:t>2）唱读古诗</w:t>
      </w:r>
    </w:p>
    <w:p w:rsidR="00D34D1E" w:rsidRPr="00A51B4B" w14:paraId="4347B685" w14:textId="77777777">
      <w:pPr>
        <w:spacing w:line="400" w:lineRule="exact"/>
        <w:ind w:firstLine="408"/>
        <w:rPr>
          <w:rFonts w:asciiTheme="minorEastAsia" w:hAnsiTheme="minorEastAsia"/>
          <w:lang w:eastAsia="zh-CN"/>
        </w:rPr>
      </w:pPr>
      <w:r w:rsidRPr="00A51B4B">
        <w:rPr>
          <w:rFonts w:asciiTheme="minorEastAsia" w:hAnsiTheme="minorEastAsia" w:hint="eastAsia"/>
          <w:lang w:eastAsia="zh-CN"/>
        </w:rPr>
        <w:t>我会配乐读（拍成小视频上传）</w:t>
      </w:r>
    </w:p>
    <w:p w:rsidR="00D34D1E" w:rsidRPr="00A51B4B" w14:paraId="3131F451" w14:textId="77777777">
      <w:pPr>
        <w:spacing w:line="400" w:lineRule="exact"/>
        <w:ind w:firstLine="408"/>
        <w:rPr>
          <w:rFonts w:asciiTheme="minorEastAsia" w:hAnsiTheme="minorEastAsia"/>
          <w:lang w:eastAsia="zh-CN"/>
        </w:rPr>
      </w:pPr>
      <w:r w:rsidRPr="00A51B4B">
        <w:rPr>
          <w:rFonts w:asciiTheme="minorEastAsia" w:hAnsiTheme="minorEastAsia" w:hint="eastAsia"/>
          <w:lang w:eastAsia="zh-CN"/>
        </w:rPr>
        <w:t>我会唱一唱（拍成小视频上传）</w:t>
      </w:r>
    </w:p>
    <w:p w:rsidR="00D34D1E" w:rsidRPr="00A51B4B" w14:paraId="6476A5C2" w14:textId="77777777">
      <w:pPr>
        <w:spacing w:line="400" w:lineRule="exact"/>
        <w:ind w:firstLine="468"/>
        <w:rPr>
          <w:rFonts w:asciiTheme="minorEastAsia" w:hAnsiTheme="minorEastAsia" w:cs="宋体"/>
          <w:lang w:eastAsia="zh-CN"/>
        </w:rPr>
      </w:pPr>
      <w:r w:rsidRPr="00A51B4B">
        <w:rPr>
          <w:rFonts w:asciiTheme="minorEastAsia" w:hAnsiTheme="minorEastAsia" w:cs="宋体" w:hint="eastAsia"/>
          <w:lang w:eastAsia="zh-CN"/>
        </w:rPr>
        <w:t>（提供音乐和唱古诗的小视频）</w:t>
      </w:r>
    </w:p>
    <w:p w:rsidR="00D34D1E" w:rsidRPr="00A51B4B" w14:paraId="36C1F79E" w14:textId="77777777">
      <w:pPr>
        <w:spacing w:line="400" w:lineRule="exact"/>
        <w:ind w:firstLine="468"/>
        <w:rPr>
          <w:rFonts w:asciiTheme="minorEastAsia" w:hAnsiTheme="minorEastAsia" w:cs="宋体"/>
          <w:lang w:eastAsia="zh-CN"/>
        </w:rPr>
      </w:pPr>
      <w:r w:rsidRPr="00A51B4B">
        <w:rPr>
          <w:rFonts w:asciiTheme="minorEastAsia" w:hAnsiTheme="minorEastAsia" w:cs="宋体"/>
          <w:lang w:eastAsia="zh-CN"/>
        </w:rPr>
        <w:t>4.执笔落纸——创作书法作品</w:t>
      </w:r>
    </w:p>
    <w:p w:rsidR="00D34D1E" w:rsidRPr="00A51B4B" w14:paraId="4A4530B4"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1）欣赏作品</w:t>
      </w:r>
    </w:p>
    <w:p w:rsidR="00D34D1E" w14:paraId="5B6A4E18" w14:textId="77777777">
      <w:pPr>
        <w:spacing w:line="400" w:lineRule="exact"/>
        <w:rPr>
          <w:rFonts w:asciiTheme="minorEastAsia" w:hAnsiTheme="minorEastAsia" w:cs="宋体"/>
          <w:lang w:eastAsia="zh-CN"/>
        </w:rPr>
      </w:pPr>
      <w:r>
        <w:rPr>
          <w:rFonts w:asciiTheme="minorEastAsia" w:hAnsiTheme="minorEastAsia" w:cs="宋体"/>
          <w:noProof/>
          <w:lang w:eastAsia="zh-CN"/>
        </w:rPr>
        <w:drawing>
          <wp:anchor distT="0" distB="0" distL="114300" distR="114300" simplePos="0" relativeHeight="251659264" behindDoc="0" locked="0" layoutInCell="1" allowOverlap="1">
            <wp:simplePos x="0" y="0"/>
            <wp:positionH relativeFrom="column">
              <wp:posOffset>427990</wp:posOffset>
            </wp:positionH>
            <wp:positionV relativeFrom="paragraph">
              <wp:posOffset>151765</wp:posOffset>
            </wp:positionV>
            <wp:extent cx="3907790" cy="1813560"/>
            <wp:effectExtent l="19050" t="0" r="0" b="0"/>
            <wp:wrapTopAndBottom/>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noChangeArrowheads="1"/>
                    </pic:cNvPicPr>
                  </pic:nvPicPr>
                  <pic:blipFill>
                    <a:blip xmlns:r="http://schemas.openxmlformats.org/officeDocument/2006/relationships" r:embed="rId55"/>
                    <a:stretch>
                      <a:fillRect/>
                    </a:stretch>
                  </pic:blipFill>
                  <pic:spPr>
                    <a:xfrm>
                      <a:off x="0" y="0"/>
                      <a:ext cx="3907491" cy="1813432"/>
                    </a:xfrm>
                    <a:prstGeom prst="rect">
                      <a:avLst/>
                    </a:prstGeom>
                    <a:noFill/>
                    <a:ln w="9525">
                      <a:noFill/>
                      <a:miter lim="800000"/>
                      <a:headEnd/>
                      <a:tailEnd/>
                    </a:ln>
                  </pic:spPr>
                </pic:pic>
              </a:graphicData>
            </a:graphic>
          </wp:anchor>
        </w:drawing>
      </w:r>
    </w:p>
    <w:p w:rsidR="00D34D1E" w14:paraId="1842CD5B" w14:textId="77777777">
      <w:pPr>
        <w:spacing w:line="400" w:lineRule="exact"/>
        <w:rPr>
          <w:rFonts w:asciiTheme="minorEastAsia" w:hAnsiTheme="minorEastAsia" w:cs="宋体"/>
          <w:lang w:eastAsia="zh-CN"/>
        </w:rPr>
      </w:pPr>
    </w:p>
    <w:p w:rsidR="00D34D1E" w:rsidRPr="00A51B4B" w:rsidP="00A51B4B" w14:paraId="55CCDF58" w14:textId="77777777">
      <w:pPr>
        <w:spacing w:line="400" w:lineRule="exact"/>
        <w:ind w:left="468"/>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2）创作作品</w:t>
      </w:r>
    </w:p>
    <w:p w:rsidR="00D34D1E" w:rsidRPr="00A51B4B" w:rsidP="00A51B4B" w14:paraId="2FA11128" w14:textId="77777777">
      <w:pPr>
        <w:spacing w:line="400" w:lineRule="exact"/>
        <w:ind w:firstLine="468"/>
        <w:rPr>
          <w:rFonts w:asciiTheme="minorEastAsia" w:hAnsiTheme="minorEastAsia" w:cs="宋体"/>
          <w:lang w:eastAsia="zh-CN"/>
        </w:rPr>
      </w:pPr>
      <w:r w:rsidRPr="00A51B4B">
        <w:rPr>
          <w:rFonts w:asciiTheme="minorEastAsia" w:hAnsiTheme="minorEastAsia" w:cs="宋体" w:hint="eastAsia"/>
          <w:lang w:eastAsia="zh-CN"/>
        </w:rPr>
        <w:t>选择自己喜欢的形式创作书法作品，拍照上传交流。</w:t>
      </w:r>
    </w:p>
    <w:p w:rsidR="00D34D1E" w:rsidRPr="00A51B4B" w:rsidP="00A51B4B" w14:paraId="511BEB5F" w14:textId="77777777">
      <w:pPr>
        <w:spacing w:line="400" w:lineRule="exact"/>
        <w:ind w:firstLine="468"/>
        <w:rPr>
          <w:rFonts w:asciiTheme="minorEastAsia" w:hAnsiTheme="minorEastAsia" w:cs="宋体"/>
          <w:lang w:eastAsia="zh-CN"/>
        </w:rPr>
      </w:pPr>
    </w:p>
    <w:p w:rsidR="00D34D1E" w:rsidRPr="00A51B4B" w:rsidP="00A51B4B" w14:paraId="37216C0F" w14:textId="77777777">
      <w:pPr>
        <w:spacing w:line="400" w:lineRule="exact"/>
        <w:rPr>
          <w:rFonts w:asciiTheme="minorEastAsia" w:hAnsiTheme="minorEastAsia" w:cs="宋体"/>
          <w:lang w:eastAsia="zh-CN"/>
        </w:rPr>
      </w:pPr>
    </w:p>
    <w:p w:rsidR="00D34D1E" w:rsidRPr="00A51B4B" w:rsidP="00A51B4B" w14:paraId="183B5F68" w14:textId="77777777">
      <w:pPr>
        <w:spacing w:line="400" w:lineRule="exact"/>
        <w:ind w:firstLine="480" w:firstLineChars="200"/>
        <w:rPr>
          <w:rFonts w:asciiTheme="minorEastAsia" w:hAnsiTheme="minorEastAsia" w:cs="宋体"/>
          <w:lang w:eastAsia="zh-CN"/>
        </w:rPr>
        <w:sectPr>
          <w:headerReference w:type="even" r:id="rId56"/>
          <w:headerReference w:type="default" r:id="rId57"/>
          <w:footerReference w:type="even" r:id="rId58"/>
          <w:footerReference w:type="default" r:id="rId59"/>
          <w:headerReference w:type="first" r:id="rId60"/>
          <w:footerReference w:type="first" r:id="rId61"/>
          <w:type w:val="nextPage"/>
          <w:pgSz w:w="11900" w:h="16840"/>
          <w:pgMar w:top="1440" w:right="1800" w:bottom="1440" w:left="1800" w:header="851" w:footer="992" w:gutter="0"/>
          <w:pgNumType w:start="9"/>
          <w:cols w:space="720"/>
          <w:titlePg w:val="0"/>
        </w:sectPr>
      </w:pPr>
      <w:r w:rsidRPr="00A51B4B">
        <w:rPr>
          <w:rFonts w:asciiTheme="minorEastAsia" w:hAnsiTheme="minorEastAsia" w:cs="宋体" w:hint="eastAsia"/>
          <w:lang w:eastAsia="zh-CN"/>
        </w:rPr>
        <w:t>（二）任务二</w:t>
      </w:r>
      <w:r w:rsidRPr="00A51B4B">
        <w:rPr>
          <w:rFonts w:asciiTheme="minorEastAsia" w:hAnsiTheme="minorEastAsia" w:cs="??" w:hint="eastAsia"/>
          <w:color w:val="000000"/>
          <w:lang w:val="zh-CN" w:eastAsia="zh-CN"/>
        </w:rPr>
        <w:t>“汲取成长的力量”</w:t>
      </w:r>
    </w:p>
    <w:p w:rsidR="00D34D1E" w:rsidRPr="00A51B4B" w:rsidP="00A51B4B" w14:paraId="38C7D819"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活动</w:t>
      </w:r>
      <w:r w:rsidRPr="00A51B4B">
        <w:rPr>
          <w:rFonts w:asciiTheme="minorEastAsia" w:hAnsiTheme="minorEastAsia" w:cs="宋体" w:hint="eastAsia"/>
          <w:lang w:eastAsia="zh-CN"/>
        </w:rPr>
        <w:t>一</w:t>
      </w:r>
      <w:r w:rsidRPr="00A51B4B">
        <w:rPr>
          <w:rFonts w:asciiTheme="minorEastAsia" w:hAnsiTheme="minorEastAsia" w:cs="宋体" w:hint="eastAsia"/>
          <w:lang w:eastAsia="zh-CN"/>
        </w:rPr>
        <w:t>：说说英雄的壮举</w:t>
      </w:r>
    </w:p>
    <w:p w:rsidR="00D34D1E" w:rsidRPr="00A51B4B" w:rsidP="00A51B4B" w14:paraId="65B9FD37"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【设计意图与教学建议】</w:t>
      </w:r>
    </w:p>
    <w:p w:rsidR="00D34D1E" w:rsidRPr="00A51B4B" w:rsidP="00A51B4B" w14:paraId="2B34016C" w14:textId="54370158">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诺曼底号”遇难记》运用了大量的人物语言描写和环境描写推动了故事情节的发展，充分展示了人物的高尚品质。《黄继光》是独立阅读课文，生动刻画了黄继光在战斗中的言行，他主动请缨时说的话，枪林弹雨中匍匐前进，舍身堵枪口的壮举，都具有撼人心魄的力量。两篇文章的共同之处，</w:t>
      </w:r>
      <w:r w:rsidRPr="00A51B4B">
        <w:rPr>
          <w:rFonts w:asciiTheme="minorEastAsia" w:hAnsiTheme="minorEastAsia" w:cs="宋体" w:hint="eastAsia"/>
          <w:lang w:eastAsia="zh-CN"/>
        </w:rPr>
        <w:t>用抓住</w:t>
      </w:r>
      <w:r w:rsidRPr="00A51B4B">
        <w:rPr>
          <w:rFonts w:asciiTheme="minorEastAsia" w:hAnsiTheme="minorEastAsia" w:cs="宋体" w:hint="eastAsia"/>
          <w:lang w:eastAsia="zh-CN"/>
        </w:rPr>
        <w:t>人物动作语言的方法刻画了一个危难时刻挺身而出的英雄形象，因此在教学中，可以进行学法的迁移，第一篇文章的学习侧重引导学生抓住人物的动作语言等体会人物的品质，第二篇文章的学习则引导学生利用前面的学习方法展开自学，并组织交流活动。通过“扶——放”这一学习过程，达成学习目标。</w:t>
      </w:r>
    </w:p>
    <w:p w:rsidR="00D34D1E" w:rsidRPr="00A51B4B" w:rsidP="00A51B4B" w14:paraId="052748EE"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建议安排</w:t>
      </w:r>
      <w:r w:rsidRPr="00A51B4B">
        <w:rPr>
          <w:rFonts w:asciiTheme="minorEastAsia" w:hAnsiTheme="minorEastAsia" w:cs="宋体"/>
          <w:lang w:eastAsia="zh-CN"/>
        </w:rPr>
        <w:t>3课时。</w:t>
      </w:r>
    </w:p>
    <w:p w:rsidR="00D34D1E" w:rsidRPr="00A51B4B" w:rsidP="00A51B4B" w14:paraId="4F258AE2" w14:textId="77777777">
      <w:pPr>
        <w:pStyle w:val="ListParagraph"/>
        <w:numPr>
          <w:ilvl w:val="0"/>
          <w:numId w:val="1"/>
        </w:numPr>
        <w:spacing w:line="400" w:lineRule="exact"/>
        <w:ind w:firstLineChars="0"/>
        <w:rPr>
          <w:rFonts w:asciiTheme="minorEastAsia" w:hAnsiTheme="minorEastAsia" w:cs="宋体"/>
          <w:lang w:eastAsia="zh-CN"/>
        </w:rPr>
      </w:pPr>
      <w:r w:rsidRPr="00A51B4B">
        <w:rPr>
          <w:rFonts w:asciiTheme="minorEastAsia" w:hAnsiTheme="minorEastAsia" w:cs="宋体" w:hint="eastAsia"/>
          <w:lang w:eastAsia="zh-CN"/>
        </w:rPr>
        <w:t>梳理故事，外化体验</w:t>
      </w:r>
    </w:p>
    <w:p w:rsidR="00D34D1E" w:rsidRPr="00A51B4B" w:rsidP="00A51B4B" w14:paraId="6E4DD152"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1）学一学生字</w:t>
      </w:r>
    </w:p>
    <w:p w:rsidR="00D34D1E" w:rsidRPr="00A51B4B" w:rsidP="00A51B4B" w14:paraId="3A643319"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借助平台、资源进行自主学习，认读</w:t>
      </w:r>
      <w:r w:rsidRPr="00A51B4B">
        <w:rPr>
          <w:rFonts w:asciiTheme="minorEastAsia" w:hAnsiTheme="minorEastAsia" w:cs="宋体"/>
          <w:lang w:eastAsia="zh-CN"/>
        </w:rPr>
        <w:t>13个二会字，掌握15个四会字，对“窟窿、遣”等生字进行重点学习。在此基础上，能流利读通课文。</w:t>
      </w:r>
    </w:p>
    <w:p w:rsidR="00D34D1E" w:rsidRPr="00A51B4B" w:rsidP="00A51B4B" w14:paraId="310906BF"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A利用软件学生字。</w:t>
      </w:r>
    </w:p>
    <w:p w:rsidR="00D34D1E" w:rsidRPr="00A51B4B" w:rsidP="00A51B4B" w14:paraId="42549DDC"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B想方设法记生字。（引导学生利用字理识字、形近字识字以及其他方法记住生字）</w:t>
      </w:r>
    </w:p>
    <w:p w:rsidR="00D34D1E" w:rsidRPr="00A51B4B" w:rsidP="00A51B4B" w14:paraId="4338DDE8" w14:textId="77777777">
      <w:pPr>
        <w:spacing w:line="400" w:lineRule="exact"/>
        <w:ind w:firstLine="480" w:firstLineChars="200"/>
        <w:rPr>
          <w:rFonts w:asciiTheme="minorEastAsia" w:hAnsiTheme="minorEastAsia"/>
          <w:lang w:eastAsia="zh-CN"/>
        </w:rPr>
      </w:pPr>
      <w:r w:rsidRPr="00A51B4B">
        <w:rPr>
          <w:rFonts w:asciiTheme="minorEastAsia" w:hAnsiTheme="minorEastAsia"/>
          <w:noProof/>
          <w:lang w:eastAsia="zh-CN"/>
        </w:rPr>
        <w:drawing>
          <wp:anchor distT="0" distB="0" distL="114300" distR="114300" simplePos="0" relativeHeight="251660288" behindDoc="0" locked="0" layoutInCell="1" allowOverlap="1">
            <wp:simplePos x="0" y="0"/>
            <wp:positionH relativeFrom="column">
              <wp:posOffset>2694940</wp:posOffset>
            </wp:positionH>
            <wp:positionV relativeFrom="paragraph">
              <wp:posOffset>99060</wp:posOffset>
            </wp:positionV>
            <wp:extent cx="2694940" cy="1244600"/>
            <wp:effectExtent l="0" t="0" r="10160" b="1270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xmlns:r="http://schemas.openxmlformats.org/officeDocument/2006/relationships" r:embed="rId62"/>
                    <a:stretch>
                      <a:fillRect/>
                    </a:stretch>
                  </pic:blipFill>
                  <pic:spPr>
                    <a:xfrm>
                      <a:off x="0" y="0"/>
                      <a:ext cx="2694940" cy="1244600"/>
                    </a:xfrm>
                    <a:prstGeom prst="rect">
                      <a:avLst/>
                    </a:prstGeom>
                    <a:noFill/>
                    <a:ln w="9525">
                      <a:noFill/>
                      <a:miter lim="800000"/>
                      <a:headEnd/>
                      <a:tailEnd/>
                    </a:ln>
                    <a:effectLst/>
                  </pic:spPr>
                </pic:pic>
              </a:graphicData>
            </a:graphic>
          </wp:anchor>
        </w:drawing>
      </w:r>
      <w:r w:rsidRPr="00A51B4B">
        <w:rPr>
          <w:rFonts w:asciiTheme="minorEastAsia" w:hAnsiTheme="minorEastAsia"/>
          <w:noProof/>
          <w:lang w:eastAsia="zh-CN"/>
        </w:rPr>
        <w:drawing>
          <wp:anchor distT="0" distB="0" distL="114300" distR="114300" simplePos="0" relativeHeight="251661312" behindDoc="0" locked="0" layoutInCell="1" allowOverlap="1">
            <wp:simplePos x="0" y="0"/>
            <wp:positionH relativeFrom="column">
              <wp:posOffset>343535</wp:posOffset>
            </wp:positionH>
            <wp:positionV relativeFrom="paragraph">
              <wp:posOffset>99060</wp:posOffset>
            </wp:positionV>
            <wp:extent cx="2216785" cy="1229995"/>
            <wp:effectExtent l="0" t="0" r="12065" b="8255"/>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xmlns:r="http://schemas.openxmlformats.org/officeDocument/2006/relationships" r:embed="rId63" cstate="print"/>
                    <a:stretch>
                      <a:fillRect/>
                    </a:stretch>
                  </pic:blipFill>
                  <pic:spPr>
                    <a:xfrm>
                      <a:off x="0" y="0"/>
                      <a:ext cx="2216785" cy="1229995"/>
                    </a:xfrm>
                    <a:prstGeom prst="rect">
                      <a:avLst/>
                    </a:prstGeom>
                    <a:noFill/>
                    <a:ln w="9525">
                      <a:noFill/>
                      <a:miter lim="800000"/>
                      <a:headEnd/>
                      <a:tailEnd/>
                    </a:ln>
                    <a:effectLst/>
                  </pic:spPr>
                </pic:pic>
              </a:graphicData>
            </a:graphic>
          </wp:anchor>
        </w:drawing>
      </w:r>
      <w:r w:rsidRPr="00A51B4B">
        <w:rPr>
          <w:rFonts w:asciiTheme="minorEastAsia" w:hAnsiTheme="minorEastAsia"/>
          <w:lang w:eastAsia="zh-CN"/>
        </w:rPr>
        <w:t xml:space="preserve"> </w:t>
      </w:r>
    </w:p>
    <w:p w:rsidR="00D34D1E" w14:paraId="77A5F714" w14:textId="77777777">
      <w:pPr>
        <w:spacing w:line="400" w:lineRule="exact"/>
        <w:ind w:firstLine="480" w:firstLineChars="200"/>
        <w:rPr>
          <w:rFonts w:asciiTheme="minorEastAsia" w:hAnsiTheme="minorEastAsia"/>
          <w:lang w:eastAsia="zh-CN"/>
        </w:rPr>
      </w:pPr>
    </w:p>
    <w:p w:rsidR="00D34D1E" w14:paraId="3504A663" w14:textId="77777777">
      <w:pPr>
        <w:spacing w:line="400" w:lineRule="exact"/>
        <w:ind w:firstLine="480" w:firstLineChars="200"/>
        <w:rPr>
          <w:rFonts w:asciiTheme="minorEastAsia" w:hAnsiTheme="minorEastAsia"/>
          <w:lang w:eastAsia="zh-CN"/>
        </w:rPr>
      </w:pPr>
    </w:p>
    <w:p w:rsidR="00D34D1E" w14:paraId="0E700201" w14:textId="77777777">
      <w:pPr>
        <w:spacing w:line="400" w:lineRule="exact"/>
        <w:ind w:firstLine="480" w:firstLineChars="200"/>
        <w:rPr>
          <w:rFonts w:asciiTheme="minorEastAsia" w:hAnsiTheme="minorEastAsia"/>
          <w:lang w:eastAsia="zh-CN"/>
        </w:rPr>
      </w:pPr>
    </w:p>
    <w:p w:rsidR="00D34D1E" w14:paraId="7A099243" w14:textId="7AED7D5D">
      <w:pPr>
        <w:spacing w:line="400" w:lineRule="exact"/>
        <w:ind w:firstLine="480" w:firstLineChars="200"/>
        <w:rPr>
          <w:rFonts w:asciiTheme="minorEastAsia" w:hAnsiTheme="minorEastAsia"/>
          <w:lang w:eastAsia="zh-CN"/>
        </w:rPr>
      </w:pPr>
    </w:p>
    <w:p w:rsidR="00D34D1E" w:rsidRPr="00A51B4B" w:rsidP="00A51B4B" w14:paraId="2E21AC0E"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lang w:eastAsia="zh-CN"/>
        </w:rPr>
        <w:t>C端端正正写生字</w:t>
      </w:r>
    </w:p>
    <w:p w:rsidR="00D34D1E" w:rsidRPr="00A51B4B" w:rsidP="00A51B4B" w14:paraId="5CD26269"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2）读一读环境</w:t>
      </w:r>
    </w:p>
    <w:p w:rsidR="00D34D1E" w:rsidRPr="00A51B4B" w:rsidP="00A51B4B" w14:paraId="0E16415F"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观看关于撞船的视频，找出文中前四个自然段描写夜色和写浓雾的句子，说说这样描写的作用。</w:t>
      </w:r>
    </w:p>
    <w:p w:rsidR="00D34D1E" w:rsidRPr="00A51B4B" w:rsidP="00A51B4B" w14:paraId="06D68A38" w14:textId="77777777">
      <w:pPr>
        <w:spacing w:line="400" w:lineRule="exact"/>
        <w:ind w:firstLine="480" w:firstLineChars="200"/>
        <w:rPr>
          <w:rFonts w:asciiTheme="minorEastAsia" w:hAnsiTheme="minorEastAsia" w:cs="宋体"/>
          <w:lang w:eastAsia="zh-CN"/>
        </w:rPr>
      </w:pPr>
      <w:r w:rsidRPr="00A51B4B">
        <w:rPr>
          <w:rFonts w:asciiTheme="minorEastAsia" w:hAnsiTheme="minorEastAsia" w:cs="宋体" w:hint="eastAsia"/>
          <w:lang w:eastAsia="zh-CN"/>
        </w:rPr>
        <w:t>（</w:t>
      </w:r>
      <w:r w:rsidRPr="00A51B4B">
        <w:rPr>
          <w:rFonts w:asciiTheme="minorEastAsia" w:hAnsiTheme="minorEastAsia" w:cs="宋体"/>
          <w:lang w:eastAsia="zh-CN"/>
        </w:rPr>
        <w:t>3）理一理情节</w:t>
      </w:r>
    </w:p>
    <w:p w:rsidR="00D34D1E" w:rsidRPr="00A51B4B" w:rsidP="00A51B4B" w14:paraId="6F813C5D" w14:textId="77777777">
      <w:pPr>
        <w:spacing w:line="400" w:lineRule="exact"/>
        <w:ind w:left="480"/>
        <w:rPr>
          <w:rFonts w:asciiTheme="minorEastAsia" w:hAnsiTheme="minorEastAsia" w:cs="宋体"/>
          <w:lang w:eastAsia="zh-CN"/>
        </w:rPr>
      </w:pPr>
      <w:r w:rsidRPr="00A51B4B">
        <w:rPr>
          <w:rFonts w:asciiTheme="minorEastAsia" w:hAnsiTheme="minorEastAsia" w:cs="宋体" w:hint="eastAsia"/>
          <w:lang w:eastAsia="zh-CN"/>
        </w:rPr>
        <w:t>根据思维导图，理一理课文情节，填一填，说一说。</w:t>
      </w:r>
    </w:p>
    <w:p w:rsidR="00D34D1E" w14:paraId="4BF5BA90" w14:textId="77777777">
      <w:pPr>
        <w:spacing w:line="400" w:lineRule="exact"/>
        <w:ind w:left="480"/>
        <w:rPr>
          <w:rFonts w:asciiTheme="minorEastAsia" w:hAnsiTheme="minorEastAsia" w:cs="宋体"/>
          <w:lang w:eastAsia="zh-CN"/>
        </w:rPr>
      </w:pPr>
      <w:r>
        <w:rPr>
          <w:rFonts w:asciiTheme="minorEastAsia" w:hAnsiTheme="minorEastAsia" w:cs="宋体"/>
          <w:noProof/>
          <w:lang w:eastAsia="zh-CN"/>
        </w:rPr>
        <w:drawing>
          <wp:anchor distT="0" distB="0" distL="114300" distR="114300" simplePos="0" relativeHeight="251662336" behindDoc="0" locked="0" layoutInCell="1" allowOverlap="1">
            <wp:simplePos x="0" y="0"/>
            <wp:positionH relativeFrom="column">
              <wp:posOffset>320040</wp:posOffset>
            </wp:positionH>
            <wp:positionV relativeFrom="paragraph">
              <wp:posOffset>171450</wp:posOffset>
            </wp:positionV>
            <wp:extent cx="5265420" cy="937260"/>
            <wp:effectExtent l="19050" t="0" r="0" b="0"/>
            <wp:wrapNone/>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xmlns:r="http://schemas.openxmlformats.org/officeDocument/2006/relationships" r:embed="rId64"/>
                    <a:stretch>
                      <a:fillRect/>
                    </a:stretch>
                  </pic:blipFill>
                  <pic:spPr>
                    <a:xfrm>
                      <a:off x="0" y="0"/>
                      <a:ext cx="5265420" cy="937260"/>
                    </a:xfrm>
                    <a:prstGeom prst="rect">
                      <a:avLst/>
                    </a:prstGeom>
                    <a:noFill/>
                    <a:ln w="9525">
                      <a:noFill/>
                      <a:miter lim="800000"/>
                      <a:headEnd/>
                      <a:tailEnd/>
                    </a:ln>
                  </pic:spPr>
                </pic:pic>
              </a:graphicData>
            </a:graphic>
          </wp:anchor>
        </w:drawing>
      </w:r>
    </w:p>
    <w:p w:rsidR="00D34D1E" w14:paraId="2D030D0A" w14:textId="77777777">
      <w:pPr>
        <w:spacing w:line="400" w:lineRule="exact"/>
        <w:ind w:left="480"/>
        <w:rPr>
          <w:rFonts w:asciiTheme="minorEastAsia" w:hAnsiTheme="minorEastAsia" w:cs="宋体"/>
          <w:lang w:eastAsia="zh-CN"/>
        </w:rPr>
      </w:pPr>
    </w:p>
    <w:p w:rsidR="00D34D1E" w14:paraId="69181398" w14:textId="77777777">
      <w:pPr>
        <w:spacing w:line="400" w:lineRule="exact"/>
        <w:ind w:left="480"/>
        <w:rPr>
          <w:rFonts w:asciiTheme="minorEastAsia" w:hAnsiTheme="minorEastAsia" w:cs="宋体"/>
          <w:lang w:eastAsia="zh-CN"/>
        </w:rPr>
      </w:pPr>
    </w:p>
    <w:p w:rsidR="00D34D1E" w14:paraId="5BB49BB0" w14:textId="77777777">
      <w:pPr>
        <w:spacing w:line="400" w:lineRule="exact"/>
        <w:ind w:left="480"/>
        <w:rPr>
          <w:rFonts w:asciiTheme="minorEastAsia" w:hAnsiTheme="minorEastAsia" w:cs="宋体"/>
          <w:lang w:eastAsia="zh-CN"/>
        </w:rPr>
      </w:pPr>
    </w:p>
    <w:p w:rsidR="00D34D1E" w:rsidRPr="00A51B4B" w:rsidP="00A51B4B" w14:paraId="4947D301" w14:textId="77777777">
      <w:pPr>
        <w:spacing w:line="400" w:lineRule="exact"/>
        <w:ind w:left="480"/>
        <w:rPr>
          <w:rFonts w:asciiTheme="minorEastAsia" w:hAnsiTheme="minorEastAsia" w:cs="宋体"/>
          <w:lang w:eastAsia="zh-CN"/>
        </w:rPr>
      </w:pPr>
      <w:r w:rsidRPr="00A51B4B">
        <w:rPr>
          <w:rFonts w:asciiTheme="minorEastAsia" w:hAnsiTheme="minorEastAsia" w:cs="宋体"/>
          <w:lang w:eastAsia="zh-CN"/>
        </w:rPr>
        <w:t>2．探究人物，深化理解。</w:t>
      </w:r>
      <w:r w:rsidRPr="00A51B4B">
        <w:rPr>
          <w:rFonts w:asciiTheme="minorEastAsia" w:hAnsiTheme="minorEastAsia" w:cs="宋体"/>
          <w:lang w:eastAsia="zh-CN"/>
        </w:rPr>
        <w:br/>
      </w:r>
      <w:r w:rsidRPr="00A51B4B">
        <w:rPr>
          <w:rFonts w:asciiTheme="minorEastAsia" w:hAnsiTheme="minorEastAsia" w:cs="宋体"/>
          <w:lang w:eastAsia="zh-CN"/>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5" w:history="1">
        <w:r>
          <w:rPr>
            <w:rFonts w:ascii="SimSun" w:eastAsia="SimSun" w:hAnsi="SimSun" w:cs="SimSun"/>
            <w:b/>
            <w:bCs/>
            <w:color w:val="0000EE"/>
            <w:sz w:val="30"/>
            <w:szCs w:val="30"/>
            <w:u w:val="single" w:color="0000EE"/>
          </w:rPr>
          <w:t>https://d.book118.com/158135116132006033</w:t>
        </w:r>
      </w:hyperlink>
    </w:p>
    <w:p w:rsidR="00D34D1E" w:rsidRPr="00A51B4B" w:rsidP="00A51B4B">
      <w:pPr>
        <w:spacing w:line="400" w:lineRule="exact"/>
        <w:ind w:left="480"/>
        <w:rPr>
          <w:rFonts w:asciiTheme="minorEastAsia" w:hAnsiTheme="minorEastAsia" w:cs="宋体"/>
          <w:lang w:eastAsia="zh-CN"/>
        </w:rPr>
      </w:pPr>
    </w:p>
    <w:sectPr>
      <w:headerReference w:type="even" r:id="rId66"/>
      <w:headerReference w:type="default" r:id="rId67"/>
      <w:footerReference w:type="even" r:id="rId68"/>
      <w:footerReference w:type="default" r:id="rId69"/>
      <w:headerReference w:type="first" r:id="rId70"/>
      <w:footerReference w:type="first" r:id="rId71"/>
      <w:type w:val="nextPage"/>
      <w:pgSz w:w="11900" w:h="16840"/>
      <w:pgMar w:top="1440" w:right="1800" w:bottom="1440" w:left="1800" w:header="851" w:footer="992" w:gutter="0"/>
      <w:pgNumType w:start="10"/>
      <w:cols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Times New Roman"/>
    <w:charset w:val="00"/>
    <w:family w:val="auto"/>
    <w:pitch w:val="default"/>
    <w:sig w:usb0="00000000" w:usb1="00000000" w:usb2="00000010" w:usb3="00000000" w:csb0="00000001" w:csb1="00000000"/>
  </w:font>
  <w:font w:name="Arial Unicode MS">
    <w:altName w:val="Malgun Gothic Semilight"/>
    <w:panose1 w:val="020B0604020202020204"/>
    <w:charset w:val="86"/>
    <w:family w:val="swiss"/>
    <w:pitch w:val="default"/>
    <w:sig w:usb0="00000000" w:usb1="00000000"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
    <w:altName w:val="Cambria"/>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paraId="3695EB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paraId="418172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paraId="7BF5202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D1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1"/>
      </w:rPr>
    </w:pPr>
    <w:r>
      <w:rPr>
        <w:sz w:val="21"/>
      </w:rPr>
      <w:t>小学语文大单元教学设计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7056D"/>
    <w:multiLevelType w:val="multilevel"/>
    <w:tmpl w:val="0297056D"/>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18355DEA"/>
    <w:multiLevelType w:val="multilevel"/>
    <w:tmpl w:val="18355DEA"/>
    <w:lvl w:ilvl="0">
      <w:start w:val="1"/>
      <w:numFmt w:val="decimal"/>
      <w:lvlText w:val="（%1）"/>
      <w:lvlJc w:val="left"/>
      <w:pPr>
        <w:ind w:left="1188" w:hanging="720"/>
      </w:pPr>
      <w:rPr>
        <w:rFonts w:hint="default"/>
      </w:rPr>
    </w:lvl>
    <w:lvl w:ilvl="1">
      <w:start w:val="1"/>
      <w:numFmt w:val="lowerLetter"/>
      <w:lvlText w:val="%2)"/>
      <w:lvlJc w:val="left"/>
      <w:pPr>
        <w:ind w:left="1308" w:hanging="420"/>
      </w:pPr>
    </w:lvl>
    <w:lvl w:ilvl="2">
      <w:start w:val="1"/>
      <w:numFmt w:val="lowerRoman"/>
      <w:lvlText w:val="%3."/>
      <w:lvlJc w:val="right"/>
      <w:pPr>
        <w:ind w:left="1728" w:hanging="420"/>
      </w:pPr>
    </w:lvl>
    <w:lvl w:ilvl="3">
      <w:start w:val="1"/>
      <w:numFmt w:val="decimal"/>
      <w:lvlText w:val="%4."/>
      <w:lvlJc w:val="left"/>
      <w:pPr>
        <w:ind w:left="2148" w:hanging="420"/>
      </w:pPr>
    </w:lvl>
    <w:lvl w:ilvl="4">
      <w:start w:val="1"/>
      <w:numFmt w:val="lowerLetter"/>
      <w:lvlText w:val="%5)"/>
      <w:lvlJc w:val="left"/>
      <w:pPr>
        <w:ind w:left="2568" w:hanging="420"/>
      </w:pPr>
    </w:lvl>
    <w:lvl w:ilvl="5">
      <w:start w:val="1"/>
      <w:numFmt w:val="lowerRoman"/>
      <w:lvlText w:val="%6."/>
      <w:lvlJc w:val="right"/>
      <w:pPr>
        <w:ind w:left="2988" w:hanging="420"/>
      </w:pPr>
    </w:lvl>
    <w:lvl w:ilvl="6">
      <w:start w:val="1"/>
      <w:numFmt w:val="decimal"/>
      <w:lvlText w:val="%7."/>
      <w:lvlJc w:val="left"/>
      <w:pPr>
        <w:ind w:left="3408" w:hanging="420"/>
      </w:pPr>
    </w:lvl>
    <w:lvl w:ilvl="7">
      <w:start w:val="1"/>
      <w:numFmt w:val="lowerLetter"/>
      <w:lvlText w:val="%8)"/>
      <w:lvlJc w:val="left"/>
      <w:pPr>
        <w:ind w:left="3828" w:hanging="420"/>
      </w:pPr>
    </w:lvl>
    <w:lvl w:ilvl="8">
      <w:start w:val="1"/>
      <w:numFmt w:val="lowerRoman"/>
      <w:lvlText w:val="%9."/>
      <w:lvlJc w:val="right"/>
      <w:pPr>
        <w:ind w:left="4248" w:hanging="420"/>
      </w:pPr>
    </w:lvl>
  </w:abstractNum>
  <w:abstractNum w:abstractNumId="2">
    <w:nsid w:val="56B4129A"/>
    <w:multiLevelType w:val="multilevel"/>
    <w:tmpl w:val="56B4129A"/>
    <w:lvl w:ilvl="0">
      <w:start w:val="2"/>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nsid w:val="5FB32B8A"/>
    <w:multiLevelType w:val="multilevel"/>
    <w:tmpl w:val="5FB32B8A"/>
    <w:lvl w:ilvl="0">
      <w:start w:val="4"/>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647762BF"/>
    <w:multiLevelType w:val="multilevel"/>
    <w:tmpl w:val="647762BF"/>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nsid w:val="7E3F08A0"/>
    <w:multiLevelType w:val="multilevel"/>
    <w:tmpl w:val="7E3F08A0"/>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E14"/>
    <w:rsid w:val="000027E5"/>
    <w:rsid w:val="0007097D"/>
    <w:rsid w:val="000734CD"/>
    <w:rsid w:val="000B24CB"/>
    <w:rsid w:val="000C37F6"/>
    <w:rsid w:val="000C4613"/>
    <w:rsid w:val="000F2C66"/>
    <w:rsid w:val="000F40B7"/>
    <w:rsid w:val="000F61A7"/>
    <w:rsid w:val="00104C33"/>
    <w:rsid w:val="00114BF7"/>
    <w:rsid w:val="00114CB7"/>
    <w:rsid w:val="0013517B"/>
    <w:rsid w:val="0014561F"/>
    <w:rsid w:val="001501BB"/>
    <w:rsid w:val="00155062"/>
    <w:rsid w:val="0018455B"/>
    <w:rsid w:val="002109CC"/>
    <w:rsid w:val="002526FE"/>
    <w:rsid w:val="002744F0"/>
    <w:rsid w:val="00285423"/>
    <w:rsid w:val="00291E7B"/>
    <w:rsid w:val="002B647E"/>
    <w:rsid w:val="002B6ACB"/>
    <w:rsid w:val="002F1903"/>
    <w:rsid w:val="003011AA"/>
    <w:rsid w:val="003218D6"/>
    <w:rsid w:val="00355CCC"/>
    <w:rsid w:val="003772AE"/>
    <w:rsid w:val="00380C7B"/>
    <w:rsid w:val="003B0CAB"/>
    <w:rsid w:val="003C2802"/>
    <w:rsid w:val="003D0460"/>
    <w:rsid w:val="003D136E"/>
    <w:rsid w:val="003E773E"/>
    <w:rsid w:val="003F27B9"/>
    <w:rsid w:val="00435B3F"/>
    <w:rsid w:val="00454A49"/>
    <w:rsid w:val="00474E0F"/>
    <w:rsid w:val="004B1ACB"/>
    <w:rsid w:val="004B4910"/>
    <w:rsid w:val="004C340A"/>
    <w:rsid w:val="004E2494"/>
    <w:rsid w:val="005469AD"/>
    <w:rsid w:val="00590E2A"/>
    <w:rsid w:val="005A1B37"/>
    <w:rsid w:val="005C7115"/>
    <w:rsid w:val="005D73F1"/>
    <w:rsid w:val="005E66F7"/>
    <w:rsid w:val="006134AF"/>
    <w:rsid w:val="00613671"/>
    <w:rsid w:val="006553A0"/>
    <w:rsid w:val="00682A65"/>
    <w:rsid w:val="006D65FC"/>
    <w:rsid w:val="006D7471"/>
    <w:rsid w:val="006F2B68"/>
    <w:rsid w:val="0070125C"/>
    <w:rsid w:val="00715D5A"/>
    <w:rsid w:val="00723600"/>
    <w:rsid w:val="007244EE"/>
    <w:rsid w:val="00734623"/>
    <w:rsid w:val="00757CC7"/>
    <w:rsid w:val="00763D53"/>
    <w:rsid w:val="00787DC2"/>
    <w:rsid w:val="007B18D4"/>
    <w:rsid w:val="007D4E01"/>
    <w:rsid w:val="007E47F6"/>
    <w:rsid w:val="007E689B"/>
    <w:rsid w:val="007E6D73"/>
    <w:rsid w:val="007F79EC"/>
    <w:rsid w:val="008112F4"/>
    <w:rsid w:val="00821ABD"/>
    <w:rsid w:val="0082217A"/>
    <w:rsid w:val="00824365"/>
    <w:rsid w:val="008325B5"/>
    <w:rsid w:val="00833678"/>
    <w:rsid w:val="0083412E"/>
    <w:rsid w:val="00842E14"/>
    <w:rsid w:val="00847E61"/>
    <w:rsid w:val="008711E5"/>
    <w:rsid w:val="00896887"/>
    <w:rsid w:val="008A3AB1"/>
    <w:rsid w:val="008C03E6"/>
    <w:rsid w:val="008D579B"/>
    <w:rsid w:val="00953EA4"/>
    <w:rsid w:val="00966E43"/>
    <w:rsid w:val="00985F58"/>
    <w:rsid w:val="0099180B"/>
    <w:rsid w:val="009C0154"/>
    <w:rsid w:val="009D622B"/>
    <w:rsid w:val="009E3E61"/>
    <w:rsid w:val="009E6E01"/>
    <w:rsid w:val="009F1FAF"/>
    <w:rsid w:val="009F22FD"/>
    <w:rsid w:val="00A0517C"/>
    <w:rsid w:val="00A51B4B"/>
    <w:rsid w:val="00A53F64"/>
    <w:rsid w:val="00A90FDA"/>
    <w:rsid w:val="00A91DFF"/>
    <w:rsid w:val="00AB470E"/>
    <w:rsid w:val="00AE02EC"/>
    <w:rsid w:val="00AE0482"/>
    <w:rsid w:val="00AF700C"/>
    <w:rsid w:val="00B1711F"/>
    <w:rsid w:val="00B17EBF"/>
    <w:rsid w:val="00B96B62"/>
    <w:rsid w:val="00BA1533"/>
    <w:rsid w:val="00BC08A6"/>
    <w:rsid w:val="00C00950"/>
    <w:rsid w:val="00C05F09"/>
    <w:rsid w:val="00C20D74"/>
    <w:rsid w:val="00C21305"/>
    <w:rsid w:val="00C22622"/>
    <w:rsid w:val="00C26FD4"/>
    <w:rsid w:val="00C34AA6"/>
    <w:rsid w:val="00C43E4E"/>
    <w:rsid w:val="00C47B79"/>
    <w:rsid w:val="00C85B2D"/>
    <w:rsid w:val="00C87C25"/>
    <w:rsid w:val="00CA3196"/>
    <w:rsid w:val="00CE0087"/>
    <w:rsid w:val="00D34D1E"/>
    <w:rsid w:val="00D35903"/>
    <w:rsid w:val="00D448BF"/>
    <w:rsid w:val="00D531B6"/>
    <w:rsid w:val="00D55A2E"/>
    <w:rsid w:val="00D67514"/>
    <w:rsid w:val="00D8144C"/>
    <w:rsid w:val="00D8150C"/>
    <w:rsid w:val="00DA405F"/>
    <w:rsid w:val="00DA7152"/>
    <w:rsid w:val="00DB1574"/>
    <w:rsid w:val="00DB3C64"/>
    <w:rsid w:val="00DF030D"/>
    <w:rsid w:val="00DF28B5"/>
    <w:rsid w:val="00DF5523"/>
    <w:rsid w:val="00DF7FDA"/>
    <w:rsid w:val="00E1588F"/>
    <w:rsid w:val="00E35054"/>
    <w:rsid w:val="00E52357"/>
    <w:rsid w:val="00E61F38"/>
    <w:rsid w:val="00E77D78"/>
    <w:rsid w:val="00E84321"/>
    <w:rsid w:val="00EA1E3B"/>
    <w:rsid w:val="00EA3320"/>
    <w:rsid w:val="00ED112B"/>
    <w:rsid w:val="00EE09E2"/>
    <w:rsid w:val="00EF3E67"/>
    <w:rsid w:val="00F214DC"/>
    <w:rsid w:val="00F34C4E"/>
    <w:rsid w:val="00F40CE9"/>
    <w:rsid w:val="00F42CE0"/>
    <w:rsid w:val="00F45881"/>
    <w:rsid w:val="00F5402F"/>
    <w:rsid w:val="00F703F5"/>
    <w:rsid w:val="00F72C08"/>
    <w:rsid w:val="00FB4FA2"/>
    <w:rsid w:val="00FC3A71"/>
    <w:rsid w:val="00FD34C0"/>
    <w:rsid w:val="00FF0E23"/>
    <w:rsid w:val="00FF11EA"/>
    <w:rsid w:val="11854003"/>
    <w:rsid w:val="1448486D"/>
    <w:rsid w:val="75802EF3"/>
  </w:rsids>
  <w:docVars>
    <w:docVar w:name="commondata" w:val="eyJoZGlkIjoiY2VhZmQ1NDFjYTM1NTU2ZGYxNjY4NTk1NzhiODlhM2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53BCD408-90DC-40E2-8F95-2A79E7F8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3"/>
    <w:uiPriority w:val="99"/>
    <w:unhideWhenUsed/>
    <w:qFormat/>
    <w:pPr>
      <w:tabs>
        <w:tab w:val="center" w:pos="4153"/>
        <w:tab w:val="right" w:pos="8306"/>
      </w:tabs>
      <w:snapToGrid w:val="0"/>
    </w:pPr>
    <w:rPr>
      <w:sz w:val="18"/>
      <w:szCs w:val="18"/>
    </w:rPr>
  </w:style>
  <w:style w:type="paragraph" w:styleId="Header">
    <w:name w:val="header"/>
    <w:basedOn w:val="Normal"/>
    <w:link w:val="a2"/>
    <w:uiPriority w:val="99"/>
    <w:unhideWhenUsed/>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qFormat/>
    <w:pPr>
      <w:spacing w:before="100" w:beforeAutospacing="1" w:after="100" w:afterAutospacing="1"/>
    </w:pPr>
    <w:rPr>
      <w:rFonts w:ascii="宋体" w:eastAsia="宋体" w:hAnsi="宋体" w:cs="宋体"/>
      <w:lang w:eastAsia="zh-CN"/>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rPr>
      <w:u w:val="single"/>
    </w:rPr>
  </w:style>
  <w:style w:type="table" w:customStyle="1" w:styleId="TableNormal0">
    <w:name w:val="Table Normal_0"/>
    <w:tblPr>
      <w:tblCellMar>
        <w:top w:w="0" w:type="dxa"/>
        <w:left w:w="0" w:type="dxa"/>
        <w:bottom w:w="0" w:type="dxa"/>
        <w:right w:w="0" w:type="dxa"/>
      </w:tblCellMar>
    </w:tblPr>
  </w:style>
  <w:style w:type="paragraph" w:customStyle="1" w:styleId="a">
    <w:name w:val="页眉与页脚"/>
    <w:pPr>
      <w:tabs>
        <w:tab w:val="right" w:pos="9020"/>
      </w:tabs>
    </w:pPr>
    <w:rPr>
      <w:rFonts w:ascii="Helvetica Neue" w:eastAsia="Arial Unicode MS" w:hAnsi="Helvetica Neue" w:cs="Arial Unicode MS"/>
      <w:color w:val="000000"/>
      <w:sz w:val="24"/>
      <w:szCs w:val="24"/>
    </w:rPr>
  </w:style>
  <w:style w:type="paragraph" w:customStyle="1" w:styleId="A0">
    <w:name w:val="正文 A"/>
    <w:qFormat/>
    <w:pPr>
      <w:widowControl w:val="0"/>
      <w:jc w:val="both"/>
    </w:pPr>
    <w:rPr>
      <w:rFonts w:ascii="Calibri" w:eastAsia="Calibri" w:hAnsi="Calibri" w:cs="Calibri"/>
      <w:color w:val="000000"/>
      <w:kern w:val="2"/>
      <w:sz w:val="21"/>
      <w:szCs w:val="21"/>
      <w:u w:color="000000"/>
    </w:rPr>
  </w:style>
  <w:style w:type="character" w:customStyle="1" w:styleId="a1">
    <w:name w:val="批注框文本 字符"/>
    <w:basedOn w:val="DefaultParagraphFont"/>
    <w:link w:val="BalloonText"/>
    <w:uiPriority w:val="99"/>
    <w:semiHidden/>
    <w:qFormat/>
    <w:rPr>
      <w:sz w:val="18"/>
      <w:szCs w:val="18"/>
      <w:lang w:eastAsia="en-US"/>
    </w:rPr>
  </w:style>
  <w:style w:type="paragraph" w:customStyle="1" w:styleId="2A">
    <w:name w:val="表格样式 2 A"/>
    <w:qFormat/>
    <w:pPr>
      <w:widowControl w:val="0"/>
      <w:pBdr>
        <w:top w:val="nil"/>
        <w:left w:val="nil"/>
        <w:bottom w:val="nil"/>
        <w:right w:val="nil"/>
      </w:pBdr>
      <w:jc w:val="both"/>
    </w:pPr>
    <w:rPr>
      <w:rFonts w:ascii="Arial Unicode MS" w:eastAsia="宋体" w:hAnsi="Arial Unicode MS" w:cs="Arial Unicode MS"/>
      <w:color w:val="000000"/>
      <w:kern w:val="2"/>
      <w:sz w:val="24"/>
      <w:szCs w:val="21"/>
      <w:lang w:val="zh-TW" w:eastAsia="zh-TW"/>
    </w:rPr>
  </w:style>
  <w:style w:type="paragraph" w:styleId="ListParagraph">
    <w:name w:val="List Paragraph"/>
    <w:basedOn w:val="Normal"/>
    <w:uiPriority w:val="34"/>
    <w:qFormat/>
    <w:pPr>
      <w:ind w:firstLine="420" w:firstLineChars="200"/>
    </w:pPr>
  </w:style>
  <w:style w:type="character" w:customStyle="1" w:styleId="a2">
    <w:name w:val="页眉 字符"/>
    <w:basedOn w:val="DefaultParagraphFont"/>
    <w:link w:val="Header"/>
    <w:uiPriority w:val="99"/>
    <w:qFormat/>
    <w:rPr>
      <w:sz w:val="18"/>
      <w:szCs w:val="18"/>
      <w:lang w:eastAsia="en-US"/>
    </w:rPr>
  </w:style>
  <w:style w:type="character" w:customStyle="1" w:styleId="a3">
    <w:name w:val="页脚 字符"/>
    <w:basedOn w:val="DefaultParagraphFont"/>
    <w:link w:val="Footer"/>
    <w:uiPriority w:val="99"/>
    <w:rPr>
      <w:sz w:val="18"/>
      <w:szCs w:val="18"/>
      <w:lang w:eastAsia="en-US"/>
    </w:rPr>
  </w:style>
  <w:style w:type="paragraph" w:customStyle="1" w:styleId="B">
    <w:name w:val="正文 B"/>
    <w:qFormat/>
    <w:pPr>
      <w:framePr w:wrap="around" w:hAnchor="text" w:y="1"/>
      <w:widowControl w:val="0"/>
      <w:jc w:val="both"/>
    </w:pPr>
    <w:rPr>
      <w:rFonts w:ascii="Cambria" w:eastAsia="Cambria" w:hAnsi="Cambria" w:cs="Cambria"/>
      <w:color w:val="000000"/>
      <w:kern w:val="2"/>
      <w:sz w:val="24"/>
      <w:szCs w:val="24"/>
      <w:u w:color="000000"/>
    </w:rPr>
  </w:style>
  <w:style w:type="paragraph" w:customStyle="1" w:styleId="C">
    <w:name w:val="正文 C"/>
    <w:qFormat/>
    <w:pPr>
      <w:framePr w:wrap="around" w:hAnchor="text" w:y="1"/>
    </w:pPr>
    <w:rPr>
      <w:rFonts w:ascii="Arial Unicode MS" w:eastAsia="Times New Roman" w:hAnsi="Arial Unicode MS" w:cs="Arial Unicode MS" w:hint="eastAsia"/>
      <w:color w:val="000000"/>
      <w:sz w:val="24"/>
      <w:szCs w:val="24"/>
    </w:rPr>
  </w:style>
  <w:style w:type="paragraph" w:customStyle="1" w:styleId="1">
    <w:name w:val="正常1"/>
    <w:qFormat/>
    <w:pPr>
      <w:framePr w:wrap="around" w:hAnchor="text" w:y="1"/>
      <w:widowControl w:val="0"/>
      <w:jc w:val="both"/>
    </w:pPr>
    <w:rPr>
      <w:rFonts w:ascii="Calibri" w:eastAsia="Calibri" w:hAnsi="Calibri" w:cs="Calibri"/>
      <w:color w:val="000000"/>
      <w:kern w:val="2"/>
      <w:sz w:val="21"/>
      <w:szCs w:val="21"/>
      <w:u w:color="000000"/>
    </w:rPr>
  </w:style>
  <w:style w:type="paragraph" w:customStyle="1" w:styleId="Heading41">
    <w:name w:val="Heading 41"/>
    <w:pPr>
      <w:framePr w:wrap="around" w:hAnchor="text" w:y="1"/>
      <w:widowControl w:val="0"/>
      <w:jc w:val="both"/>
    </w:pPr>
    <w:rPr>
      <w:rFonts w:ascii="Calibri" w:eastAsia="Calibri" w:hAnsi="Calibri" w:cs="Calibri"/>
      <w:color w:val="000000"/>
      <w:sz w:val="21"/>
      <w:szCs w:val="21"/>
      <w:u w:color="000000"/>
      <w:lang w:val="zh-TW" w:eastAsia="zh-TW"/>
    </w:rPr>
  </w:style>
  <w:style w:type="character" w:customStyle="1" w:styleId="a4">
    <w:name w:val="无"/>
    <w:qFormat/>
  </w:style>
  <w:style w:type="paragraph" w:customStyle="1" w:styleId="10">
    <w:name w:val="修订1"/>
    <w:hidden/>
    <w:uiPriority w:val="99"/>
    <w:semiHidden/>
    <w:rPr>
      <w:sz w:val="24"/>
      <w:szCs w:val="24"/>
      <w:lang w:eastAsia="en-US"/>
    </w:rPr>
  </w:style>
  <w:style w:type="paragraph" w:styleId="Revision">
    <w:name w:val="Revision"/>
    <w:hidden/>
    <w:uiPriority w:val="99"/>
    <w:semiHidden/>
    <w:rsid w:val="00A51B4B"/>
    <w:rPr>
      <w:sz w:val="24"/>
      <w:szCs w:val="24"/>
      <w:lang w:eastAsia="en-US"/>
    </w:rPr>
  </w:style>
  <w:style w:type="table" w:customStyle="1" w:styleId="TableNormal00">
    <w:name w:val="Table Normal_0_0"/>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image" Target="media/image1.png"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yperlink" Target="https://hanyu.baidu.com/s?wd=%E9%83%91%E7%87%AE" TargetMode="External" /><Relationship Id="rId55" Type="http://schemas.openxmlformats.org/officeDocument/2006/relationships/image" Target="media/image2.png" /><Relationship Id="rId56" Type="http://schemas.openxmlformats.org/officeDocument/2006/relationships/header" Target="header25.xml" /><Relationship Id="rId57" Type="http://schemas.openxmlformats.org/officeDocument/2006/relationships/header" Target="header26.xml" /><Relationship Id="rId58" Type="http://schemas.openxmlformats.org/officeDocument/2006/relationships/footer" Target="footer25.xml" /><Relationship Id="rId59" Type="http://schemas.openxmlformats.org/officeDocument/2006/relationships/footer" Target="footer26.xml" /><Relationship Id="rId6" Type="http://schemas.openxmlformats.org/officeDocument/2006/relationships/header" Target="header2.xml" /><Relationship Id="rId60" Type="http://schemas.openxmlformats.org/officeDocument/2006/relationships/header" Target="header27.xml" /><Relationship Id="rId61" Type="http://schemas.openxmlformats.org/officeDocument/2006/relationships/footer" Target="footer27.xml" /><Relationship Id="rId62" Type="http://schemas.openxmlformats.org/officeDocument/2006/relationships/image" Target="media/image3.png" /><Relationship Id="rId63" Type="http://schemas.openxmlformats.org/officeDocument/2006/relationships/image" Target="media/image4.png" /><Relationship Id="rId64" Type="http://schemas.openxmlformats.org/officeDocument/2006/relationships/image" Target="media/image5.png" /><Relationship Id="rId65" Type="http://schemas.openxmlformats.org/officeDocument/2006/relationships/hyperlink" Target="https://d.book118.com/158135116132006033" TargetMode="External" /><Relationship Id="rId66" Type="http://schemas.openxmlformats.org/officeDocument/2006/relationships/header" Target="header28.xml" /><Relationship Id="rId67" Type="http://schemas.openxmlformats.org/officeDocument/2006/relationships/header" Target="header29.xml" /><Relationship Id="rId68" Type="http://schemas.openxmlformats.org/officeDocument/2006/relationships/footer" Target="footer28.xml" /><Relationship Id="rId69" Type="http://schemas.openxmlformats.org/officeDocument/2006/relationships/footer" Target="footer29.xml" /><Relationship Id="rId7" Type="http://schemas.openxmlformats.org/officeDocument/2006/relationships/footer" Target="footer1.xml" /><Relationship Id="rId70" Type="http://schemas.openxmlformats.org/officeDocument/2006/relationships/header" Target="header30.xml" /><Relationship Id="rId71" Type="http://schemas.openxmlformats.org/officeDocument/2006/relationships/footer" Target="footer30.xml" /><Relationship Id="rId72" Type="http://schemas.openxmlformats.org/officeDocument/2006/relationships/theme" Target="theme/theme1.xml" /><Relationship Id="rId73" Type="http://schemas.openxmlformats.org/officeDocument/2006/relationships/numbering" Target="numbering.xml" /><Relationship Id="rId74" Type="http://schemas.openxmlformats.org/officeDocument/2006/relationships/styles" Target="styles.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黑体"/>
        <a:cs typeface="Helvetica Neue"/>
      </a:majorFont>
      <a:minorFont>
        <a:latin typeface="Helvetica Neue"/>
        <a:ea typeface="宋体"/>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B8D6-9D69-2C49-A915-FAAF2AC7A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2196</Words>
  <Characters>12521</Characters>
  <Application>Microsoft Office Word</Application>
  <DocSecurity>0</DocSecurity>
  <Lines>104</Lines>
  <Paragraphs>29</Paragraphs>
  <ScaleCrop>false</ScaleCrop>
  <Manager>2</Manager>
  <Company>1</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1</dc:subject>
  <dc:creator>2</dc:creator>
  <cp:keywords>2</cp:keywords>
  <dc:description>2</dc:description>
  <cp:lastModifiedBy>2</cp:lastModifiedBy>
  <cp:revision>3</cp:revision>
  <dcterms:created xsi:type="dcterms:W3CDTF">2020-02-05T15:23:00Z</dcterms:created>
  <dcterms:modified xsi:type="dcterms:W3CDTF">2023-03-23T08:06:00Z</dcterms:modified>
  <cp:category>2</cp:category>
  <cp:contentStatus>2</cp:contentStatus>
</cp:coreProperties>
</file>