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非电力家用器具项目建设总纲及方案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7" w:history="1">
        <w:r>
          <w:rPr>
            <w:rFonts w:ascii="仿宋" w:eastAsia="仿宋" w:hAnsi="仿宋" w:cs="仿宋" w:hint="eastAsia"/>
            <w:lang w:eastAsia="zh-CN"/>
          </w:rPr>
          <w:t>序言</w:t>
        </w:r>
        <w:r>
          <w:tab/>
        </w:r>
        <w:r>
          <w:fldChar w:fldCharType="begin"/>
        </w:r>
        <w:r>
          <w:instrText xml:space="preserve"> PAGEREF _Toc21187 \h </w:instrText>
        </w:r>
        <w:r>
          <w:fldChar w:fldCharType="separate"/>
        </w:r>
        <w:r>
          <w:t>3</w:t>
        </w:r>
        <w:r>
          <w:fldChar w:fldCharType="end"/>
        </w:r>
      </w:hyperlink>
    </w:p>
    <w:p>
      <w:pPr>
        <w:pStyle w:val="TOC1"/>
        <w:tabs>
          <w:tab w:val="right" w:leader="dot" w:pos="8306"/>
        </w:tabs>
      </w:pPr>
      <w:hyperlink w:anchor="_Toc22318" w:history="1">
        <w:r>
          <w:rPr>
            <w:rFonts w:ascii="仿宋" w:eastAsia="仿宋" w:hAnsi="仿宋" w:cs="仿宋" w:hint="eastAsia"/>
            <w:lang w:eastAsia="zh-CN"/>
          </w:rPr>
          <w:t>一、发展规划、产业政策和行业准入分析</w:t>
        </w:r>
        <w:r>
          <w:tab/>
        </w:r>
        <w:r>
          <w:fldChar w:fldCharType="begin"/>
        </w:r>
        <w:r>
          <w:instrText xml:space="preserve"> PAGEREF _Toc22318 \h </w:instrText>
        </w:r>
        <w:r>
          <w:fldChar w:fldCharType="separate"/>
        </w:r>
        <w:r>
          <w:t>3</w:t>
        </w:r>
        <w:r>
          <w:fldChar w:fldCharType="end"/>
        </w:r>
      </w:hyperlink>
    </w:p>
    <w:p>
      <w:pPr>
        <w:pStyle w:val="TOC2"/>
        <w:tabs>
          <w:tab w:val="right" w:leader="dot" w:pos="8306"/>
        </w:tabs>
      </w:pPr>
      <w:hyperlink w:anchor="_Toc8759" w:history="1">
        <w:r>
          <w:rPr>
            <w:rFonts w:ascii="仿宋" w:eastAsia="仿宋" w:hAnsi="仿宋" w:cs="仿宋" w:hint="eastAsia"/>
            <w:lang w:eastAsia="zh-CN"/>
          </w:rPr>
          <w:t>(一)、发展规划分析</w:t>
        </w:r>
        <w:r>
          <w:tab/>
        </w:r>
        <w:r>
          <w:fldChar w:fldCharType="begin"/>
        </w:r>
        <w:r>
          <w:instrText xml:space="preserve"> PAGEREF _Toc8759 \h </w:instrText>
        </w:r>
        <w:r>
          <w:fldChar w:fldCharType="separate"/>
        </w:r>
        <w:r>
          <w:t>3</w:t>
        </w:r>
        <w:r>
          <w:fldChar w:fldCharType="end"/>
        </w:r>
      </w:hyperlink>
    </w:p>
    <w:p>
      <w:pPr>
        <w:pStyle w:val="TOC2"/>
        <w:tabs>
          <w:tab w:val="right" w:leader="dot" w:pos="8306"/>
        </w:tabs>
      </w:pPr>
      <w:hyperlink w:anchor="_Toc17909" w:history="1">
        <w:r>
          <w:rPr>
            <w:rFonts w:ascii="仿宋" w:eastAsia="仿宋" w:hAnsi="仿宋" w:cs="仿宋" w:hint="eastAsia"/>
            <w:lang w:eastAsia="zh-CN"/>
          </w:rPr>
          <w:t>(二)、产业政策分析</w:t>
        </w:r>
        <w:r>
          <w:tab/>
        </w:r>
        <w:r>
          <w:fldChar w:fldCharType="begin"/>
        </w:r>
        <w:r>
          <w:instrText xml:space="preserve"> PAGEREF _Toc17909 \h </w:instrText>
        </w:r>
        <w:r>
          <w:fldChar w:fldCharType="separate"/>
        </w:r>
        <w:r>
          <w:t>5</w:t>
        </w:r>
        <w:r>
          <w:fldChar w:fldCharType="end"/>
        </w:r>
      </w:hyperlink>
    </w:p>
    <w:p>
      <w:pPr>
        <w:pStyle w:val="TOC2"/>
        <w:tabs>
          <w:tab w:val="right" w:leader="dot" w:pos="8306"/>
        </w:tabs>
      </w:pPr>
      <w:hyperlink w:anchor="_Toc25376" w:history="1">
        <w:r>
          <w:rPr>
            <w:rFonts w:ascii="仿宋" w:eastAsia="仿宋" w:hAnsi="仿宋" w:cs="仿宋" w:hint="eastAsia"/>
            <w:lang w:eastAsia="zh-CN"/>
          </w:rPr>
          <w:t>(三)、行业准入分析</w:t>
        </w:r>
        <w:r>
          <w:tab/>
        </w:r>
        <w:r>
          <w:fldChar w:fldCharType="begin"/>
        </w:r>
        <w:r>
          <w:instrText xml:space="preserve"> PAGEREF _Toc25376 \h </w:instrText>
        </w:r>
        <w:r>
          <w:fldChar w:fldCharType="separate"/>
        </w:r>
        <w:r>
          <w:t>6</w:t>
        </w:r>
        <w:r>
          <w:fldChar w:fldCharType="end"/>
        </w:r>
      </w:hyperlink>
    </w:p>
    <w:p>
      <w:pPr>
        <w:pStyle w:val="TOC1"/>
        <w:tabs>
          <w:tab w:val="right" w:leader="dot" w:pos="8306"/>
        </w:tabs>
      </w:pPr>
      <w:hyperlink w:anchor="_Toc28063" w:history="1">
        <w:r>
          <w:rPr>
            <w:rFonts w:ascii="仿宋" w:eastAsia="仿宋" w:hAnsi="仿宋" w:cs="仿宋" w:hint="eastAsia"/>
            <w:lang w:eastAsia="zh-CN"/>
          </w:rPr>
          <w:t>二、背景、必要性分析</w:t>
        </w:r>
        <w:r>
          <w:tab/>
        </w:r>
        <w:r>
          <w:fldChar w:fldCharType="begin"/>
        </w:r>
        <w:r>
          <w:instrText xml:space="preserve"> PAGEREF _Toc28063 \h </w:instrText>
        </w:r>
        <w:r>
          <w:fldChar w:fldCharType="separate"/>
        </w:r>
        <w:r>
          <w:t>8</w:t>
        </w:r>
        <w:r>
          <w:fldChar w:fldCharType="end"/>
        </w:r>
      </w:hyperlink>
    </w:p>
    <w:p>
      <w:pPr>
        <w:pStyle w:val="TOC2"/>
        <w:tabs>
          <w:tab w:val="right" w:leader="dot" w:pos="8306"/>
        </w:tabs>
      </w:pPr>
      <w:hyperlink w:anchor="_Toc30352" w:history="1">
        <w:r>
          <w:rPr>
            <w:rFonts w:ascii="仿宋" w:eastAsia="仿宋" w:hAnsi="仿宋" w:cs="仿宋" w:hint="eastAsia"/>
            <w:lang w:eastAsia="zh-CN"/>
          </w:rPr>
          <w:t>(一)、项目建设背景</w:t>
        </w:r>
        <w:r>
          <w:tab/>
        </w:r>
        <w:r>
          <w:fldChar w:fldCharType="begin"/>
        </w:r>
        <w:r>
          <w:instrText xml:space="preserve"> PAGEREF _Toc30352 \h </w:instrText>
        </w:r>
        <w:r>
          <w:fldChar w:fldCharType="separate"/>
        </w:r>
        <w:r>
          <w:t>8</w:t>
        </w:r>
        <w:r>
          <w:fldChar w:fldCharType="end"/>
        </w:r>
      </w:hyperlink>
    </w:p>
    <w:p>
      <w:pPr>
        <w:pStyle w:val="TOC2"/>
        <w:tabs>
          <w:tab w:val="right" w:leader="dot" w:pos="8306"/>
        </w:tabs>
      </w:pPr>
      <w:hyperlink w:anchor="_Toc14114" w:history="1">
        <w:r>
          <w:rPr>
            <w:rFonts w:ascii="仿宋" w:eastAsia="仿宋" w:hAnsi="仿宋" w:cs="仿宋" w:hint="eastAsia"/>
            <w:lang w:eastAsia="zh-CN"/>
          </w:rPr>
          <w:t>(二)、必要性分析</w:t>
        </w:r>
        <w:r>
          <w:tab/>
        </w:r>
        <w:r>
          <w:fldChar w:fldCharType="begin"/>
        </w:r>
        <w:r>
          <w:instrText xml:space="preserve"> PAGEREF _Toc14114 \h </w:instrText>
        </w:r>
        <w:r>
          <w:fldChar w:fldCharType="separate"/>
        </w:r>
        <w:r>
          <w:t>9</w:t>
        </w:r>
        <w:r>
          <w:fldChar w:fldCharType="end"/>
        </w:r>
      </w:hyperlink>
    </w:p>
    <w:p>
      <w:pPr>
        <w:pStyle w:val="TOC2"/>
        <w:tabs>
          <w:tab w:val="right" w:leader="dot" w:pos="8306"/>
        </w:tabs>
      </w:pPr>
      <w:hyperlink w:anchor="_Toc9509" w:history="1">
        <w:r>
          <w:rPr>
            <w:rFonts w:ascii="仿宋" w:eastAsia="仿宋" w:hAnsi="仿宋" w:cs="仿宋" w:hint="eastAsia"/>
            <w:lang w:eastAsia="zh-CN"/>
          </w:rPr>
          <w:t>(三)、项目建设有利条件</w:t>
        </w:r>
        <w:r>
          <w:tab/>
        </w:r>
        <w:r>
          <w:fldChar w:fldCharType="begin"/>
        </w:r>
        <w:r>
          <w:instrText xml:space="preserve"> PAGEREF _Toc9509 \h </w:instrText>
        </w:r>
        <w:r>
          <w:fldChar w:fldCharType="separate"/>
        </w:r>
        <w:r>
          <w:t>10</w:t>
        </w:r>
        <w:r>
          <w:fldChar w:fldCharType="end"/>
        </w:r>
      </w:hyperlink>
    </w:p>
    <w:p>
      <w:pPr>
        <w:pStyle w:val="TOC1"/>
        <w:tabs>
          <w:tab w:val="right" w:leader="dot" w:pos="8306"/>
        </w:tabs>
      </w:pPr>
      <w:hyperlink w:anchor="_Toc17955" w:history="1">
        <w:r>
          <w:rPr>
            <w:rFonts w:ascii="仿宋" w:eastAsia="仿宋" w:hAnsi="仿宋" w:cs="仿宋" w:hint="eastAsia"/>
            <w:lang w:eastAsia="zh-CN"/>
          </w:rPr>
          <w:t>三、项目监理与质量保证</w:t>
        </w:r>
        <w:r>
          <w:tab/>
        </w:r>
        <w:r>
          <w:fldChar w:fldCharType="begin"/>
        </w:r>
        <w:r>
          <w:instrText xml:space="preserve"> PAGEREF _Toc17955 \h </w:instrText>
        </w:r>
        <w:r>
          <w:fldChar w:fldCharType="separate"/>
        </w:r>
        <w:r>
          <w:t>12</w:t>
        </w:r>
        <w:r>
          <w:fldChar w:fldCharType="end"/>
        </w:r>
      </w:hyperlink>
    </w:p>
    <w:p>
      <w:pPr>
        <w:pStyle w:val="TOC2"/>
        <w:tabs>
          <w:tab w:val="right" w:leader="dot" w:pos="8306"/>
        </w:tabs>
      </w:pPr>
      <w:hyperlink w:anchor="_Toc29575" w:history="1">
        <w:r>
          <w:rPr>
            <w:rFonts w:ascii="仿宋" w:eastAsia="仿宋" w:hAnsi="仿宋" w:cs="仿宋" w:hint="eastAsia"/>
            <w:lang w:eastAsia="zh-CN"/>
          </w:rPr>
          <w:t>(一)、监理体系构建</w:t>
        </w:r>
        <w:r>
          <w:tab/>
        </w:r>
        <w:r>
          <w:fldChar w:fldCharType="begin"/>
        </w:r>
        <w:r>
          <w:instrText xml:space="preserve"> PAGEREF _Toc29575 \h </w:instrText>
        </w:r>
        <w:r>
          <w:fldChar w:fldCharType="separate"/>
        </w:r>
        <w:r>
          <w:t>12</w:t>
        </w:r>
        <w:r>
          <w:fldChar w:fldCharType="end"/>
        </w:r>
      </w:hyperlink>
    </w:p>
    <w:p>
      <w:pPr>
        <w:pStyle w:val="TOC2"/>
        <w:tabs>
          <w:tab w:val="right" w:leader="dot" w:pos="8306"/>
        </w:tabs>
      </w:pPr>
      <w:hyperlink w:anchor="_Toc1517" w:history="1">
        <w:r>
          <w:rPr>
            <w:rFonts w:ascii="仿宋" w:eastAsia="仿宋" w:hAnsi="仿宋" w:cs="仿宋" w:hint="eastAsia"/>
            <w:lang w:eastAsia="zh-CN"/>
          </w:rPr>
          <w:t>(二)、质量保证体系实施</w:t>
        </w:r>
        <w:r>
          <w:tab/>
        </w:r>
        <w:r>
          <w:fldChar w:fldCharType="begin"/>
        </w:r>
        <w:r>
          <w:instrText xml:space="preserve"> PAGEREF _Toc1517 \h </w:instrText>
        </w:r>
        <w:r>
          <w:fldChar w:fldCharType="separate"/>
        </w:r>
        <w:r>
          <w:t>12</w:t>
        </w:r>
        <w:r>
          <w:fldChar w:fldCharType="end"/>
        </w:r>
      </w:hyperlink>
    </w:p>
    <w:p>
      <w:pPr>
        <w:pStyle w:val="TOC2"/>
        <w:tabs>
          <w:tab w:val="right" w:leader="dot" w:pos="8306"/>
        </w:tabs>
      </w:pPr>
      <w:hyperlink w:anchor="_Toc23540" w:history="1">
        <w:r>
          <w:rPr>
            <w:rFonts w:ascii="仿宋" w:eastAsia="仿宋" w:hAnsi="仿宋" w:cs="仿宋" w:hint="eastAsia"/>
            <w:lang w:eastAsia="zh-CN"/>
          </w:rPr>
          <w:t>(三)、监理与质量控制流程</w:t>
        </w:r>
        <w:r>
          <w:tab/>
        </w:r>
        <w:r>
          <w:fldChar w:fldCharType="begin"/>
        </w:r>
        <w:r>
          <w:instrText xml:space="preserve"> PAGEREF _Toc23540 \h </w:instrText>
        </w:r>
        <w:r>
          <w:fldChar w:fldCharType="separate"/>
        </w:r>
        <w:r>
          <w:t>13</w:t>
        </w:r>
        <w:r>
          <w:fldChar w:fldCharType="end"/>
        </w:r>
      </w:hyperlink>
    </w:p>
    <w:p>
      <w:pPr>
        <w:pStyle w:val="TOC1"/>
        <w:tabs>
          <w:tab w:val="right" w:leader="dot" w:pos="8306"/>
        </w:tabs>
      </w:pPr>
      <w:hyperlink w:anchor="_Toc23399" w:history="1">
        <w:r>
          <w:rPr>
            <w:rFonts w:ascii="仿宋" w:eastAsia="仿宋" w:hAnsi="仿宋" w:cs="仿宋" w:hint="eastAsia"/>
            <w:lang w:eastAsia="zh-CN"/>
          </w:rPr>
          <w:t>四、经济影响分析</w:t>
        </w:r>
        <w:r>
          <w:tab/>
        </w:r>
        <w:r>
          <w:fldChar w:fldCharType="begin"/>
        </w:r>
        <w:r>
          <w:instrText xml:space="preserve"> PAGEREF _Toc23399 \h </w:instrText>
        </w:r>
        <w:r>
          <w:fldChar w:fldCharType="separate"/>
        </w:r>
        <w:r>
          <w:t>14</w:t>
        </w:r>
        <w:r>
          <w:fldChar w:fldCharType="end"/>
        </w:r>
      </w:hyperlink>
    </w:p>
    <w:p>
      <w:pPr>
        <w:pStyle w:val="TOC2"/>
        <w:tabs>
          <w:tab w:val="right" w:leader="dot" w:pos="8306"/>
        </w:tabs>
      </w:pPr>
      <w:hyperlink w:anchor="_Toc7404" w:history="1">
        <w:r>
          <w:rPr>
            <w:rFonts w:ascii="仿宋" w:eastAsia="仿宋" w:hAnsi="仿宋" w:cs="仿宋" w:hint="eastAsia"/>
            <w:lang w:eastAsia="zh-CN"/>
          </w:rPr>
          <w:t>(一)、经济费用效益或费用效果分析</w:t>
        </w:r>
        <w:r>
          <w:tab/>
        </w:r>
        <w:r>
          <w:fldChar w:fldCharType="begin"/>
        </w:r>
        <w:r>
          <w:instrText xml:space="preserve"> PAGEREF _Toc7404 \h </w:instrText>
        </w:r>
        <w:r>
          <w:fldChar w:fldCharType="separate"/>
        </w:r>
        <w:r>
          <w:t>14</w:t>
        </w:r>
        <w:r>
          <w:fldChar w:fldCharType="end"/>
        </w:r>
      </w:hyperlink>
    </w:p>
    <w:p>
      <w:pPr>
        <w:pStyle w:val="TOC2"/>
        <w:tabs>
          <w:tab w:val="right" w:leader="dot" w:pos="8306"/>
        </w:tabs>
      </w:pPr>
      <w:hyperlink w:anchor="_Toc2934" w:history="1">
        <w:r>
          <w:rPr>
            <w:rFonts w:ascii="仿宋" w:eastAsia="仿宋" w:hAnsi="仿宋" w:cs="仿宋" w:hint="eastAsia"/>
            <w:lang w:eastAsia="zh-CN"/>
          </w:rPr>
          <w:t>(二)、行业影响分析</w:t>
        </w:r>
        <w:r>
          <w:tab/>
        </w:r>
        <w:r>
          <w:fldChar w:fldCharType="begin"/>
        </w:r>
        <w:r>
          <w:instrText xml:space="preserve"> PAGEREF _Toc2934 \h </w:instrText>
        </w:r>
        <w:r>
          <w:fldChar w:fldCharType="separate"/>
        </w:r>
        <w:r>
          <w:t>16</w:t>
        </w:r>
        <w:r>
          <w:fldChar w:fldCharType="end"/>
        </w:r>
      </w:hyperlink>
    </w:p>
    <w:p>
      <w:pPr>
        <w:pStyle w:val="TOC2"/>
        <w:tabs>
          <w:tab w:val="right" w:leader="dot" w:pos="8306"/>
        </w:tabs>
      </w:pPr>
      <w:hyperlink w:anchor="_Toc3708" w:history="1">
        <w:r>
          <w:rPr>
            <w:rFonts w:ascii="仿宋" w:eastAsia="仿宋" w:hAnsi="仿宋" w:cs="仿宋" w:hint="eastAsia"/>
            <w:lang w:eastAsia="zh-CN"/>
          </w:rPr>
          <w:t>(三)、区域经济影响分析</w:t>
        </w:r>
        <w:r>
          <w:tab/>
        </w:r>
        <w:r>
          <w:fldChar w:fldCharType="begin"/>
        </w:r>
        <w:r>
          <w:instrText xml:space="preserve"> PAGEREF _Toc3708 \h </w:instrText>
        </w:r>
        <w:r>
          <w:fldChar w:fldCharType="separate"/>
        </w:r>
        <w:r>
          <w:t>18</w:t>
        </w:r>
        <w:r>
          <w:fldChar w:fldCharType="end"/>
        </w:r>
      </w:hyperlink>
    </w:p>
    <w:p>
      <w:pPr>
        <w:pStyle w:val="TOC2"/>
        <w:tabs>
          <w:tab w:val="right" w:leader="dot" w:pos="8306"/>
        </w:tabs>
      </w:pPr>
      <w:hyperlink w:anchor="_Toc8619" w:history="1">
        <w:r>
          <w:rPr>
            <w:rFonts w:ascii="仿宋" w:eastAsia="仿宋" w:hAnsi="仿宋" w:cs="仿宋" w:hint="eastAsia"/>
            <w:lang w:eastAsia="zh-CN"/>
          </w:rPr>
          <w:t>(四)、宏观经济影响分析</w:t>
        </w:r>
        <w:r>
          <w:tab/>
        </w:r>
        <w:r>
          <w:fldChar w:fldCharType="begin"/>
        </w:r>
        <w:r>
          <w:instrText xml:space="preserve"> PAGEREF _Toc8619 \h </w:instrText>
        </w:r>
        <w:r>
          <w:fldChar w:fldCharType="separate"/>
        </w:r>
        <w:r>
          <w:t>19</w:t>
        </w:r>
        <w:r>
          <w:fldChar w:fldCharType="end"/>
        </w:r>
      </w:hyperlink>
    </w:p>
    <w:p>
      <w:pPr>
        <w:pStyle w:val="TOC1"/>
        <w:tabs>
          <w:tab w:val="right" w:leader="dot" w:pos="8306"/>
        </w:tabs>
      </w:pPr>
      <w:hyperlink w:anchor="_Toc15044" w:history="1">
        <w:r>
          <w:rPr>
            <w:rFonts w:ascii="仿宋" w:eastAsia="仿宋" w:hAnsi="仿宋" w:cs="仿宋" w:hint="eastAsia"/>
            <w:lang w:eastAsia="zh-CN"/>
          </w:rPr>
          <w:t>五、建设风险评估分析</w:t>
        </w:r>
        <w:r>
          <w:tab/>
        </w:r>
        <w:r>
          <w:fldChar w:fldCharType="begin"/>
        </w:r>
        <w:r>
          <w:instrText xml:space="preserve"> PAGEREF _Toc15044 \h </w:instrText>
        </w:r>
        <w:r>
          <w:fldChar w:fldCharType="separate"/>
        </w:r>
        <w:r>
          <w:t>20</w:t>
        </w:r>
        <w:r>
          <w:fldChar w:fldCharType="end"/>
        </w:r>
      </w:hyperlink>
    </w:p>
    <w:p>
      <w:pPr>
        <w:pStyle w:val="TOC2"/>
        <w:tabs>
          <w:tab w:val="right" w:leader="dot" w:pos="8306"/>
        </w:tabs>
      </w:pPr>
      <w:hyperlink w:anchor="_Toc16694" w:history="1">
        <w:r>
          <w:rPr>
            <w:rFonts w:ascii="仿宋" w:eastAsia="仿宋" w:hAnsi="仿宋" w:cs="仿宋" w:hint="eastAsia"/>
            <w:lang w:eastAsia="zh-CN"/>
          </w:rPr>
          <w:t>(一)、政策风险分析</w:t>
        </w:r>
        <w:r>
          <w:tab/>
        </w:r>
        <w:r>
          <w:fldChar w:fldCharType="begin"/>
        </w:r>
        <w:r>
          <w:instrText xml:space="preserve"> PAGEREF _Toc16694 \h </w:instrText>
        </w:r>
        <w:r>
          <w:fldChar w:fldCharType="separate"/>
        </w:r>
        <w:r>
          <w:t>20</w:t>
        </w:r>
        <w:r>
          <w:fldChar w:fldCharType="end"/>
        </w:r>
      </w:hyperlink>
    </w:p>
    <w:p>
      <w:pPr>
        <w:pStyle w:val="TOC2"/>
        <w:tabs>
          <w:tab w:val="right" w:leader="dot" w:pos="8306"/>
        </w:tabs>
      </w:pPr>
      <w:hyperlink w:anchor="_Toc7070" w:history="1">
        <w:r>
          <w:rPr>
            <w:rFonts w:ascii="仿宋" w:eastAsia="仿宋" w:hAnsi="仿宋" w:cs="仿宋" w:hint="eastAsia"/>
            <w:lang w:eastAsia="zh-CN"/>
          </w:rPr>
          <w:t>(二)、社会风险分析</w:t>
        </w:r>
        <w:r>
          <w:tab/>
        </w:r>
        <w:r>
          <w:fldChar w:fldCharType="begin"/>
        </w:r>
        <w:r>
          <w:instrText xml:space="preserve"> PAGEREF _Toc7070 \h </w:instrText>
        </w:r>
        <w:r>
          <w:fldChar w:fldCharType="separate"/>
        </w:r>
        <w:r>
          <w:t>21</w:t>
        </w:r>
        <w:r>
          <w:fldChar w:fldCharType="end"/>
        </w:r>
      </w:hyperlink>
    </w:p>
    <w:p>
      <w:pPr>
        <w:pStyle w:val="TOC2"/>
        <w:tabs>
          <w:tab w:val="right" w:leader="dot" w:pos="8306"/>
        </w:tabs>
      </w:pPr>
      <w:hyperlink w:anchor="_Toc23137" w:history="1">
        <w:r>
          <w:rPr>
            <w:rFonts w:ascii="仿宋" w:eastAsia="仿宋" w:hAnsi="仿宋" w:cs="仿宋" w:hint="eastAsia"/>
            <w:lang w:eastAsia="zh-CN"/>
          </w:rPr>
          <w:t>(三)、市场风险分析</w:t>
        </w:r>
        <w:r>
          <w:tab/>
        </w:r>
        <w:r>
          <w:fldChar w:fldCharType="begin"/>
        </w:r>
        <w:r>
          <w:instrText xml:space="preserve"> PAGEREF _Toc23137 \h </w:instrText>
        </w:r>
        <w:r>
          <w:fldChar w:fldCharType="separate"/>
        </w:r>
        <w:r>
          <w:t>23</w:t>
        </w:r>
        <w:r>
          <w:fldChar w:fldCharType="end"/>
        </w:r>
      </w:hyperlink>
    </w:p>
    <w:p>
      <w:pPr>
        <w:pStyle w:val="TOC2"/>
        <w:tabs>
          <w:tab w:val="right" w:leader="dot" w:pos="8306"/>
        </w:tabs>
      </w:pPr>
      <w:hyperlink w:anchor="_Toc11924" w:history="1">
        <w:r>
          <w:rPr>
            <w:rFonts w:ascii="仿宋" w:eastAsia="仿宋" w:hAnsi="仿宋" w:cs="仿宋" w:hint="eastAsia"/>
            <w:lang w:eastAsia="zh-CN"/>
          </w:rPr>
          <w:t>(四)、资金风险分析</w:t>
        </w:r>
        <w:r>
          <w:tab/>
        </w:r>
        <w:r>
          <w:fldChar w:fldCharType="begin"/>
        </w:r>
        <w:r>
          <w:instrText xml:space="preserve"> PAGEREF _Toc11924 \h </w:instrText>
        </w:r>
        <w:r>
          <w:fldChar w:fldCharType="separate"/>
        </w:r>
        <w:r>
          <w:t>24</w:t>
        </w:r>
        <w:r>
          <w:fldChar w:fldCharType="end"/>
        </w:r>
      </w:hyperlink>
    </w:p>
    <w:p>
      <w:pPr>
        <w:pStyle w:val="TOC2"/>
        <w:tabs>
          <w:tab w:val="right" w:leader="dot" w:pos="8306"/>
        </w:tabs>
      </w:pPr>
      <w:hyperlink w:anchor="_Toc20790" w:history="1">
        <w:r>
          <w:rPr>
            <w:rFonts w:ascii="仿宋" w:eastAsia="仿宋" w:hAnsi="仿宋" w:cs="仿宋" w:hint="eastAsia"/>
            <w:lang w:eastAsia="zh-CN"/>
          </w:rPr>
          <w:t>(五)、技术风险分析</w:t>
        </w:r>
        <w:r>
          <w:tab/>
        </w:r>
        <w:r>
          <w:fldChar w:fldCharType="begin"/>
        </w:r>
        <w:r>
          <w:instrText xml:space="preserve"> PAGEREF _Toc20790 \h </w:instrText>
        </w:r>
        <w:r>
          <w:fldChar w:fldCharType="separate"/>
        </w:r>
        <w:r>
          <w:t>25</w:t>
        </w:r>
        <w:r>
          <w:fldChar w:fldCharType="end"/>
        </w:r>
      </w:hyperlink>
    </w:p>
    <w:p>
      <w:pPr>
        <w:pStyle w:val="TOC2"/>
        <w:tabs>
          <w:tab w:val="right" w:leader="dot" w:pos="8306"/>
        </w:tabs>
      </w:pPr>
      <w:hyperlink w:anchor="_Toc22926" w:history="1">
        <w:r>
          <w:rPr>
            <w:rFonts w:ascii="仿宋" w:eastAsia="仿宋" w:hAnsi="仿宋" w:cs="仿宋" w:hint="eastAsia"/>
            <w:lang w:eastAsia="zh-CN"/>
          </w:rPr>
          <w:t>(六)、财务风险分析</w:t>
        </w:r>
        <w:r>
          <w:tab/>
        </w:r>
        <w:r>
          <w:fldChar w:fldCharType="begin"/>
        </w:r>
        <w:r>
          <w:instrText xml:space="preserve"> PAGEREF _Toc22926 \h </w:instrText>
        </w:r>
        <w:r>
          <w:fldChar w:fldCharType="separate"/>
        </w:r>
        <w:r>
          <w:t>26</w:t>
        </w:r>
        <w:r>
          <w:fldChar w:fldCharType="end"/>
        </w:r>
      </w:hyperlink>
    </w:p>
    <w:p>
      <w:pPr>
        <w:pStyle w:val="TOC2"/>
        <w:tabs>
          <w:tab w:val="right" w:leader="dot" w:pos="8306"/>
        </w:tabs>
      </w:pPr>
      <w:hyperlink w:anchor="_Toc17911" w:history="1">
        <w:r>
          <w:rPr>
            <w:rFonts w:ascii="仿宋" w:eastAsia="仿宋" w:hAnsi="仿宋" w:cs="仿宋" w:hint="eastAsia"/>
            <w:lang w:eastAsia="zh-CN"/>
          </w:rPr>
          <w:t>(七)、管理风险分析</w:t>
        </w:r>
        <w:r>
          <w:tab/>
        </w:r>
        <w:r>
          <w:fldChar w:fldCharType="begin"/>
        </w:r>
        <w:r>
          <w:instrText xml:space="preserve"> PAGEREF _Toc17911 \h </w:instrText>
        </w:r>
        <w:r>
          <w:fldChar w:fldCharType="separate"/>
        </w:r>
        <w:r>
          <w:t>28</w:t>
        </w:r>
        <w:r>
          <w:fldChar w:fldCharType="end"/>
        </w:r>
      </w:hyperlink>
    </w:p>
    <w:p>
      <w:pPr>
        <w:pStyle w:val="TOC2"/>
        <w:tabs>
          <w:tab w:val="right" w:leader="dot" w:pos="8306"/>
        </w:tabs>
      </w:pPr>
      <w:hyperlink w:anchor="_Toc11740" w:history="1">
        <w:r>
          <w:rPr>
            <w:rFonts w:ascii="仿宋" w:eastAsia="仿宋" w:hAnsi="仿宋" w:cs="仿宋" w:hint="eastAsia"/>
            <w:lang w:eastAsia="zh-CN"/>
          </w:rPr>
          <w:t>(八)、其它风险分析</w:t>
        </w:r>
        <w:r>
          <w:tab/>
        </w:r>
        <w:r>
          <w:fldChar w:fldCharType="begin"/>
        </w:r>
        <w:r>
          <w:instrText xml:space="preserve"> PAGEREF _Toc11740 \h </w:instrText>
        </w:r>
        <w:r>
          <w:fldChar w:fldCharType="separate"/>
        </w:r>
        <w:r>
          <w:t>29</w:t>
        </w:r>
        <w:r>
          <w:fldChar w:fldCharType="end"/>
        </w:r>
      </w:hyperlink>
    </w:p>
    <w:p>
      <w:pPr>
        <w:pStyle w:val="TOC2"/>
        <w:tabs>
          <w:tab w:val="right" w:leader="dot" w:pos="8306"/>
        </w:tabs>
      </w:pPr>
      <w:hyperlink w:anchor="_Toc30339" w:history="1">
        <w:r>
          <w:rPr>
            <w:rFonts w:ascii="仿宋" w:eastAsia="仿宋" w:hAnsi="仿宋" w:cs="仿宋" w:hint="eastAsia"/>
            <w:lang w:eastAsia="zh-CN"/>
          </w:rPr>
          <w:t>(九)、社会影响评估</w:t>
        </w:r>
        <w:r>
          <w:tab/>
        </w:r>
        <w:r>
          <w:fldChar w:fldCharType="begin"/>
        </w:r>
        <w:r>
          <w:instrText xml:space="preserve"> PAGEREF _Toc30339 \h </w:instrText>
        </w:r>
        <w:r>
          <w:fldChar w:fldCharType="separate"/>
        </w:r>
        <w:r>
          <w:t>31</w:t>
        </w:r>
        <w:r>
          <w:fldChar w:fldCharType="end"/>
        </w:r>
      </w:hyperlink>
    </w:p>
    <w:p>
      <w:pPr>
        <w:pStyle w:val="TOC1"/>
        <w:tabs>
          <w:tab w:val="right" w:leader="dot" w:pos="8306"/>
        </w:tabs>
      </w:pPr>
      <w:hyperlink w:anchor="_Toc17533" w:history="1">
        <w:r>
          <w:rPr>
            <w:rFonts w:ascii="仿宋" w:eastAsia="仿宋" w:hAnsi="仿宋" w:cs="仿宋" w:hint="eastAsia"/>
            <w:lang w:eastAsia="zh-CN"/>
          </w:rPr>
          <w:t>六、社会影响分析</w:t>
        </w:r>
        <w:r>
          <w:tab/>
        </w:r>
        <w:r>
          <w:fldChar w:fldCharType="begin"/>
        </w:r>
        <w:r>
          <w:instrText xml:space="preserve"> PAGEREF _Toc17533 \h </w:instrText>
        </w:r>
        <w:r>
          <w:fldChar w:fldCharType="separate"/>
        </w:r>
        <w:r>
          <w:t>33</w:t>
        </w:r>
        <w:r>
          <w:fldChar w:fldCharType="end"/>
        </w:r>
      </w:hyperlink>
    </w:p>
    <w:p>
      <w:pPr>
        <w:pStyle w:val="TOC2"/>
        <w:tabs>
          <w:tab w:val="right" w:leader="dot" w:pos="8306"/>
        </w:tabs>
      </w:pPr>
      <w:hyperlink w:anchor="_Toc10225" w:history="1">
        <w:r>
          <w:rPr>
            <w:rFonts w:ascii="仿宋" w:eastAsia="仿宋" w:hAnsi="仿宋" w:cs="仿宋" w:hint="eastAsia"/>
            <w:lang w:eastAsia="zh-CN"/>
          </w:rPr>
          <w:t>(一)、社会影响效果分析</w:t>
        </w:r>
        <w:r>
          <w:tab/>
        </w:r>
        <w:r>
          <w:fldChar w:fldCharType="begin"/>
        </w:r>
        <w:r>
          <w:instrText xml:space="preserve"> PAGEREF _Toc10225 \h </w:instrText>
        </w:r>
        <w:r>
          <w:fldChar w:fldCharType="separate"/>
        </w:r>
        <w:r>
          <w:t>33</w:t>
        </w:r>
        <w:r>
          <w:fldChar w:fldCharType="end"/>
        </w:r>
      </w:hyperlink>
    </w:p>
    <w:p>
      <w:pPr>
        <w:pStyle w:val="TOC2"/>
        <w:tabs>
          <w:tab w:val="right" w:leader="dot" w:pos="8306"/>
        </w:tabs>
      </w:pPr>
      <w:hyperlink w:anchor="_Toc1505" w:history="1">
        <w:r>
          <w:rPr>
            <w:rFonts w:ascii="仿宋" w:eastAsia="仿宋" w:hAnsi="仿宋" w:cs="仿宋" w:hint="eastAsia"/>
            <w:lang w:eastAsia="zh-CN"/>
          </w:rPr>
          <w:t>(二)、社会适应性分析</w:t>
        </w:r>
        <w:r>
          <w:tab/>
        </w:r>
        <w:r>
          <w:fldChar w:fldCharType="begin"/>
        </w:r>
        <w:r>
          <w:instrText xml:space="preserve"> PAGEREF _Toc1505 \h </w:instrText>
        </w:r>
        <w:r>
          <w:fldChar w:fldCharType="separate"/>
        </w:r>
        <w:r>
          <w:t>35</w:t>
        </w:r>
        <w:r>
          <w:fldChar w:fldCharType="end"/>
        </w:r>
      </w:hyperlink>
    </w:p>
    <w:p>
      <w:pPr>
        <w:pStyle w:val="TOC2"/>
        <w:tabs>
          <w:tab w:val="right" w:leader="dot" w:pos="8306"/>
        </w:tabs>
      </w:pPr>
      <w:hyperlink w:anchor="_Toc16861" w:history="1">
        <w:r>
          <w:rPr>
            <w:rFonts w:ascii="仿宋" w:eastAsia="仿宋" w:hAnsi="仿宋" w:cs="仿宋" w:hint="eastAsia"/>
            <w:lang w:eastAsia="zh-CN"/>
          </w:rPr>
          <w:t>(三)、社会风险及对策分析</w:t>
        </w:r>
        <w:r>
          <w:tab/>
        </w:r>
        <w:r>
          <w:fldChar w:fldCharType="begin"/>
        </w:r>
        <w:r>
          <w:instrText xml:space="preserve"> PAGEREF _Toc16861 \h </w:instrText>
        </w:r>
        <w:r>
          <w:fldChar w:fldCharType="separate"/>
        </w:r>
        <w:r>
          <w:t>37</w:t>
        </w:r>
        <w:r>
          <w:fldChar w:fldCharType="end"/>
        </w:r>
      </w:hyperlink>
    </w:p>
    <w:p>
      <w:pPr>
        <w:pStyle w:val="TOC1"/>
        <w:tabs>
          <w:tab w:val="right" w:leader="dot" w:pos="8306"/>
        </w:tabs>
      </w:pPr>
      <w:hyperlink w:anchor="_Toc117" w:history="1">
        <w:r>
          <w:rPr>
            <w:rFonts w:ascii="仿宋" w:eastAsia="仿宋" w:hAnsi="仿宋" w:cs="仿宋" w:hint="eastAsia"/>
            <w:lang w:eastAsia="zh-CN"/>
          </w:rPr>
          <w:t>七、土地利用与规划方案</w:t>
        </w:r>
        <w:r>
          <w:tab/>
        </w:r>
        <w:r>
          <w:fldChar w:fldCharType="begin"/>
        </w:r>
        <w:r>
          <w:instrText xml:space="preserve"> PAGEREF _Toc117 \h </w:instrText>
        </w:r>
        <w:r>
          <w:fldChar w:fldCharType="separate"/>
        </w:r>
        <w:r>
          <w:t>40</w:t>
        </w:r>
        <w:r>
          <w:fldChar w:fldCharType="end"/>
        </w:r>
      </w:hyperlink>
    </w:p>
    <w:p>
      <w:pPr>
        <w:pStyle w:val="TOC2"/>
        <w:tabs>
          <w:tab w:val="right" w:leader="dot" w:pos="8306"/>
        </w:tabs>
      </w:pPr>
      <w:hyperlink w:anchor="_Toc20794" w:history="1">
        <w:r>
          <w:rPr>
            <w:rFonts w:ascii="仿宋" w:eastAsia="仿宋" w:hAnsi="仿宋" w:cs="仿宋" w:hint="eastAsia"/>
            <w:lang w:eastAsia="zh-CN"/>
          </w:rPr>
          <w:t>(一)、项目用地情况分析</w:t>
        </w:r>
        <w:r>
          <w:tab/>
        </w:r>
        <w:r>
          <w:fldChar w:fldCharType="begin"/>
        </w:r>
        <w:r>
          <w:instrText xml:space="preserve"> PAGEREF _Toc20794 \h </w:instrText>
        </w:r>
        <w:r>
          <w:fldChar w:fldCharType="separate"/>
        </w:r>
        <w:r>
          <w:t>40</w:t>
        </w:r>
        <w:r>
          <w:fldChar w:fldCharType="end"/>
        </w:r>
      </w:hyperlink>
    </w:p>
    <w:p>
      <w:pPr>
        <w:pStyle w:val="TOC2"/>
        <w:tabs>
          <w:tab w:val="right" w:leader="dot" w:pos="8306"/>
        </w:tabs>
      </w:pPr>
      <w:hyperlink w:anchor="_Toc19631" w:history="1">
        <w:r>
          <w:rPr>
            <w:rFonts w:ascii="仿宋" w:eastAsia="仿宋" w:hAnsi="仿宋" w:cs="仿宋" w:hint="eastAsia"/>
            <w:lang w:eastAsia="zh-CN"/>
          </w:rPr>
          <w:t>(二)、土地利用规划方案</w:t>
        </w:r>
        <w:r>
          <w:tab/>
        </w:r>
        <w:r>
          <w:fldChar w:fldCharType="begin"/>
        </w:r>
        <w:r>
          <w:instrText xml:space="preserve"> PAGEREF _Toc19631 \h </w:instrText>
        </w:r>
        <w:r>
          <w:fldChar w:fldCharType="separate"/>
        </w:r>
        <w:r>
          <w:t>41</w:t>
        </w:r>
        <w:r>
          <w:fldChar w:fldCharType="end"/>
        </w:r>
      </w:hyperlink>
    </w:p>
    <w:p>
      <w:pPr>
        <w:pStyle w:val="TOC1"/>
        <w:tabs>
          <w:tab w:val="right" w:leader="dot" w:pos="8306"/>
        </w:tabs>
      </w:pPr>
      <w:hyperlink w:anchor="_Toc5807" w:history="1">
        <w:r>
          <w:rPr>
            <w:rFonts w:ascii="仿宋" w:eastAsia="仿宋" w:hAnsi="仿宋" w:cs="仿宋" w:hint="eastAsia"/>
            <w:lang w:eastAsia="zh-CN"/>
          </w:rPr>
          <w:t>八、项目质量与标准</w:t>
        </w:r>
        <w:r>
          <w:tab/>
        </w:r>
        <w:r>
          <w:fldChar w:fldCharType="begin"/>
        </w:r>
        <w:r>
          <w:instrText xml:space="preserve"> PAGEREF _Toc5807 \h </w:instrText>
        </w:r>
        <w:r>
          <w:fldChar w:fldCharType="separate"/>
        </w:r>
        <w:r>
          <w:t>42</w:t>
        </w:r>
        <w:r>
          <w:fldChar w:fldCharType="end"/>
        </w:r>
      </w:hyperlink>
    </w:p>
    <w:p>
      <w:pPr>
        <w:pStyle w:val="TOC2"/>
        <w:tabs>
          <w:tab w:val="right" w:leader="dot" w:pos="8306"/>
        </w:tabs>
      </w:pPr>
      <w:hyperlink w:anchor="_Toc12932" w:history="1">
        <w:r>
          <w:rPr>
            <w:rFonts w:ascii="仿宋" w:eastAsia="仿宋" w:hAnsi="仿宋" w:cs="仿宋" w:hint="eastAsia"/>
            <w:lang w:eastAsia="zh-CN"/>
          </w:rPr>
          <w:t>(一)、质量保障体系</w:t>
        </w:r>
        <w:r>
          <w:tab/>
        </w:r>
        <w:r>
          <w:fldChar w:fldCharType="begin"/>
        </w:r>
        <w:r>
          <w:instrText xml:space="preserve"> PAGEREF _Toc12932 \h </w:instrText>
        </w:r>
        <w:r>
          <w:fldChar w:fldCharType="separate"/>
        </w:r>
        <w:r>
          <w:t>42</w:t>
        </w:r>
        <w:r>
          <w:fldChar w:fldCharType="end"/>
        </w:r>
      </w:hyperlink>
    </w:p>
    <w:p>
      <w:pPr>
        <w:pStyle w:val="TOC2"/>
        <w:tabs>
          <w:tab w:val="right" w:leader="dot" w:pos="8306"/>
        </w:tabs>
      </w:pPr>
      <w:hyperlink w:anchor="_Toc9404" w:history="1">
        <w:r>
          <w:rPr>
            <w:rFonts w:ascii="仿宋" w:eastAsia="仿宋" w:hAnsi="仿宋" w:cs="仿宋" w:hint="eastAsia"/>
            <w:lang w:eastAsia="zh-CN"/>
          </w:rPr>
          <w:t>(二)、标准化作业流程</w:t>
        </w:r>
        <w:r>
          <w:tab/>
        </w:r>
        <w:r>
          <w:fldChar w:fldCharType="begin"/>
        </w:r>
        <w:r>
          <w:instrText xml:space="preserve"> PAGEREF _Toc9404 \h </w:instrText>
        </w:r>
        <w:r>
          <w:fldChar w:fldCharType="separate"/>
        </w:r>
        <w:r>
          <w:t>44</w:t>
        </w:r>
        <w:r>
          <w:fldChar w:fldCharType="end"/>
        </w:r>
      </w:hyperlink>
    </w:p>
    <w:p>
      <w:pPr>
        <w:pStyle w:val="TOC2"/>
        <w:tabs>
          <w:tab w:val="right" w:leader="dot" w:pos="8306"/>
        </w:tabs>
      </w:pPr>
      <w:hyperlink w:anchor="_Toc9055" w:history="1">
        <w:r>
          <w:rPr>
            <w:rFonts w:ascii="仿宋" w:eastAsia="仿宋" w:hAnsi="仿宋" w:cs="仿宋" w:hint="eastAsia"/>
            <w:lang w:eastAsia="zh-CN"/>
          </w:rPr>
          <w:t>(三)、质量监控与评估</w:t>
        </w:r>
        <w:r>
          <w:tab/>
        </w:r>
        <w:r>
          <w:fldChar w:fldCharType="begin"/>
        </w:r>
        <w:r>
          <w:instrText xml:space="preserve"> PAGEREF _Toc9055 \h </w:instrText>
        </w:r>
        <w:r>
          <w:fldChar w:fldCharType="separate"/>
        </w:r>
        <w:r>
          <w:t>45</w:t>
        </w:r>
        <w:r>
          <w:fldChar w:fldCharType="end"/>
        </w:r>
      </w:hyperlink>
    </w:p>
    <w:p>
      <w:pPr>
        <w:pStyle w:val="TOC2"/>
        <w:tabs>
          <w:tab w:val="right" w:leader="dot" w:pos="8306"/>
        </w:tabs>
      </w:pPr>
      <w:hyperlink w:anchor="_Toc29764" w:history="1">
        <w:r>
          <w:rPr>
            <w:rFonts w:ascii="仿宋" w:eastAsia="仿宋" w:hAnsi="仿宋" w:cs="仿宋" w:hint="eastAsia"/>
            <w:lang w:eastAsia="zh-CN"/>
          </w:rPr>
          <w:t>(四)、质量改进计划</w:t>
        </w:r>
        <w:r>
          <w:tab/>
        </w:r>
        <w:r>
          <w:fldChar w:fldCharType="begin"/>
        </w:r>
        <w:r>
          <w:instrText xml:space="preserve"> PAGEREF _Toc29764 \h </w:instrText>
        </w:r>
        <w:r>
          <w:fldChar w:fldCharType="separate"/>
        </w:r>
        <w:r>
          <w:t>46</w:t>
        </w:r>
        <w:r>
          <w:fldChar w:fldCharType="end"/>
        </w:r>
      </w:hyperlink>
    </w:p>
    <w:p>
      <w:pPr>
        <w:pStyle w:val="TOC1"/>
        <w:tabs>
          <w:tab w:val="right" w:leader="dot" w:pos="8306"/>
        </w:tabs>
      </w:pPr>
      <w:hyperlink w:anchor="_Toc29980" w:history="1">
        <w:r>
          <w:rPr>
            <w:rFonts w:ascii="仿宋" w:eastAsia="仿宋" w:hAnsi="仿宋" w:cs="仿宋" w:hint="eastAsia"/>
            <w:lang w:eastAsia="zh-CN"/>
          </w:rPr>
          <w:t>九、资金管理与财务规划</w:t>
        </w:r>
        <w:r>
          <w:tab/>
        </w:r>
        <w:r>
          <w:fldChar w:fldCharType="begin"/>
        </w:r>
        <w:r>
          <w:instrText xml:space="preserve"> PAGEREF _Toc29980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0" w:history="1">
        <w:r>
          <w:rPr>
            <w:rFonts w:ascii="仿宋" w:eastAsia="仿宋" w:hAnsi="仿宋" w:cs="仿宋" w:hint="eastAsia"/>
            <w:lang w:eastAsia="zh-CN"/>
          </w:rPr>
          <w:t>(一)、项目资金来源与筹措</w:t>
        </w:r>
        <w:r>
          <w:tab/>
        </w:r>
        <w:r>
          <w:fldChar w:fldCharType="begin"/>
        </w:r>
        <w:r>
          <w:instrText xml:space="preserve"> PAGEREF _Toc18990 \h </w:instrText>
        </w:r>
        <w:r>
          <w:fldChar w:fldCharType="separate"/>
        </w:r>
        <w:r>
          <w:t>48</w:t>
        </w:r>
        <w:r>
          <w:fldChar w:fldCharType="end"/>
        </w:r>
      </w:hyperlink>
    </w:p>
    <w:p>
      <w:pPr>
        <w:pStyle w:val="TOC2"/>
        <w:tabs>
          <w:tab w:val="right" w:leader="dot" w:pos="8306"/>
        </w:tabs>
      </w:pPr>
      <w:hyperlink w:anchor="_Toc28054" w:history="1">
        <w:r>
          <w:rPr>
            <w:rFonts w:ascii="仿宋" w:eastAsia="仿宋" w:hAnsi="仿宋" w:cs="仿宋" w:hint="eastAsia"/>
            <w:lang w:eastAsia="zh-CN"/>
          </w:rPr>
          <w:t>(二)、资金使用与监管</w:t>
        </w:r>
        <w:r>
          <w:tab/>
        </w:r>
        <w:r>
          <w:fldChar w:fldCharType="begin"/>
        </w:r>
        <w:r>
          <w:instrText xml:space="preserve"> PAGEREF _Toc28054 \h </w:instrText>
        </w:r>
        <w:r>
          <w:fldChar w:fldCharType="separate"/>
        </w:r>
        <w:r>
          <w:t>49</w:t>
        </w:r>
        <w:r>
          <w:fldChar w:fldCharType="end"/>
        </w:r>
      </w:hyperlink>
    </w:p>
    <w:p>
      <w:pPr>
        <w:pStyle w:val="TOC2"/>
        <w:tabs>
          <w:tab w:val="right" w:leader="dot" w:pos="8306"/>
        </w:tabs>
      </w:pPr>
      <w:hyperlink w:anchor="_Toc24375" w:history="1">
        <w:r>
          <w:rPr>
            <w:rFonts w:ascii="仿宋" w:eastAsia="仿宋" w:hAnsi="仿宋" w:cs="仿宋" w:hint="eastAsia"/>
            <w:lang w:eastAsia="zh-CN"/>
          </w:rPr>
          <w:t>(三)、财务规划与预测</w:t>
        </w:r>
        <w:r>
          <w:tab/>
        </w:r>
        <w:r>
          <w:fldChar w:fldCharType="begin"/>
        </w:r>
        <w:r>
          <w:instrText xml:space="preserve"> PAGEREF _Toc24375 \h </w:instrText>
        </w:r>
        <w:r>
          <w:fldChar w:fldCharType="separate"/>
        </w:r>
        <w:r>
          <w:t>50</w:t>
        </w:r>
        <w:r>
          <w:fldChar w:fldCharType="end"/>
        </w:r>
      </w:hyperlink>
    </w:p>
    <w:p>
      <w:pPr>
        <w:pStyle w:val="TOC1"/>
        <w:tabs>
          <w:tab w:val="right" w:leader="dot" w:pos="8306"/>
        </w:tabs>
      </w:pPr>
      <w:hyperlink w:anchor="_Toc27578" w:history="1">
        <w:r>
          <w:rPr>
            <w:rFonts w:ascii="仿宋" w:eastAsia="仿宋" w:hAnsi="仿宋" w:cs="仿宋" w:hint="eastAsia"/>
            <w:lang w:eastAsia="zh-CN"/>
          </w:rPr>
          <w:t>十、安全与应急管理</w:t>
        </w:r>
        <w:r>
          <w:tab/>
        </w:r>
        <w:r>
          <w:fldChar w:fldCharType="begin"/>
        </w:r>
        <w:r>
          <w:instrText xml:space="preserve"> PAGEREF _Toc27578 \h </w:instrText>
        </w:r>
        <w:r>
          <w:fldChar w:fldCharType="separate"/>
        </w:r>
        <w:r>
          <w:t>51</w:t>
        </w:r>
        <w:r>
          <w:fldChar w:fldCharType="end"/>
        </w:r>
      </w:hyperlink>
    </w:p>
    <w:p>
      <w:pPr>
        <w:pStyle w:val="TOC2"/>
        <w:tabs>
          <w:tab w:val="right" w:leader="dot" w:pos="8306"/>
        </w:tabs>
      </w:pPr>
      <w:hyperlink w:anchor="_Toc813" w:history="1">
        <w:r>
          <w:rPr>
            <w:rFonts w:ascii="仿宋" w:eastAsia="仿宋" w:hAnsi="仿宋" w:cs="仿宋" w:hint="eastAsia"/>
            <w:lang w:eastAsia="zh-CN"/>
          </w:rPr>
          <w:t>(一)、安全生产管理</w:t>
        </w:r>
        <w:r>
          <w:tab/>
        </w:r>
        <w:r>
          <w:fldChar w:fldCharType="begin"/>
        </w:r>
        <w:r>
          <w:instrText xml:space="preserve"> PAGEREF _Toc813 \h </w:instrText>
        </w:r>
        <w:r>
          <w:fldChar w:fldCharType="separate"/>
        </w:r>
        <w:r>
          <w:t>51</w:t>
        </w:r>
        <w:r>
          <w:fldChar w:fldCharType="end"/>
        </w:r>
      </w:hyperlink>
    </w:p>
    <w:p>
      <w:pPr>
        <w:pStyle w:val="TOC2"/>
        <w:tabs>
          <w:tab w:val="right" w:leader="dot" w:pos="8306"/>
        </w:tabs>
      </w:pPr>
      <w:hyperlink w:anchor="_Toc8782" w:history="1">
        <w:r>
          <w:rPr>
            <w:rFonts w:ascii="仿宋" w:eastAsia="仿宋" w:hAnsi="仿宋" w:cs="仿宋" w:hint="eastAsia"/>
            <w:lang w:eastAsia="zh-CN"/>
          </w:rPr>
          <w:t>(二)、应急预案与响应</w:t>
        </w:r>
        <w:r>
          <w:tab/>
        </w:r>
        <w:r>
          <w:fldChar w:fldCharType="begin"/>
        </w:r>
        <w:r>
          <w:instrText xml:space="preserve"> PAGEREF _Toc8782 \h </w:instrText>
        </w:r>
        <w:r>
          <w:fldChar w:fldCharType="separate"/>
        </w:r>
        <w:r>
          <w:t>53</w:t>
        </w:r>
        <w:r>
          <w:fldChar w:fldCharType="end"/>
        </w:r>
      </w:hyperlink>
    </w:p>
    <w:p>
      <w:pPr>
        <w:pStyle w:val="TOC1"/>
        <w:tabs>
          <w:tab w:val="right" w:leader="dot" w:pos="8306"/>
        </w:tabs>
      </w:pPr>
      <w:hyperlink w:anchor="_Toc32555" w:history="1">
        <w:r>
          <w:rPr>
            <w:rFonts w:ascii="仿宋" w:eastAsia="仿宋" w:hAnsi="仿宋" w:cs="仿宋" w:hint="eastAsia"/>
            <w:lang w:eastAsia="zh-CN"/>
          </w:rPr>
          <w:t>十一、环境保护与绿色发展</w:t>
        </w:r>
        <w:r>
          <w:tab/>
        </w:r>
        <w:r>
          <w:fldChar w:fldCharType="begin"/>
        </w:r>
        <w:r>
          <w:instrText xml:space="preserve"> PAGEREF _Toc32555 \h </w:instrText>
        </w:r>
        <w:r>
          <w:fldChar w:fldCharType="separate"/>
        </w:r>
        <w:r>
          <w:t>55</w:t>
        </w:r>
        <w:r>
          <w:fldChar w:fldCharType="end"/>
        </w:r>
      </w:hyperlink>
    </w:p>
    <w:p>
      <w:pPr>
        <w:pStyle w:val="TOC2"/>
        <w:tabs>
          <w:tab w:val="right" w:leader="dot" w:pos="8306"/>
        </w:tabs>
      </w:pPr>
      <w:hyperlink w:anchor="_Toc14790" w:history="1">
        <w:r>
          <w:rPr>
            <w:rFonts w:ascii="仿宋" w:eastAsia="仿宋" w:hAnsi="仿宋" w:cs="仿宋" w:hint="eastAsia"/>
            <w:lang w:eastAsia="zh-CN"/>
          </w:rPr>
          <w:t>(一)、环境保护措施</w:t>
        </w:r>
        <w:r>
          <w:tab/>
        </w:r>
        <w:r>
          <w:fldChar w:fldCharType="begin"/>
        </w:r>
        <w:r>
          <w:instrText xml:space="preserve"> PAGEREF _Toc14790 \h </w:instrText>
        </w:r>
        <w:r>
          <w:fldChar w:fldCharType="separate"/>
        </w:r>
        <w:r>
          <w:t>55</w:t>
        </w:r>
        <w:r>
          <w:fldChar w:fldCharType="end"/>
        </w:r>
      </w:hyperlink>
    </w:p>
    <w:p>
      <w:pPr>
        <w:pStyle w:val="TOC2"/>
        <w:tabs>
          <w:tab w:val="right" w:leader="dot" w:pos="8306"/>
        </w:tabs>
      </w:pPr>
      <w:hyperlink w:anchor="_Toc22159" w:history="1">
        <w:r>
          <w:rPr>
            <w:rFonts w:ascii="仿宋" w:eastAsia="仿宋" w:hAnsi="仿宋" w:cs="仿宋" w:hint="eastAsia"/>
            <w:lang w:eastAsia="zh-CN"/>
          </w:rPr>
          <w:t>(二)、绿色发展与可持续发展策略</w:t>
        </w:r>
        <w:r>
          <w:tab/>
        </w:r>
        <w:r>
          <w:fldChar w:fldCharType="begin"/>
        </w:r>
        <w:r>
          <w:instrText xml:space="preserve"> PAGEREF _Toc22159 \h </w:instrText>
        </w:r>
        <w:r>
          <w:fldChar w:fldCharType="separate"/>
        </w:r>
        <w:r>
          <w:t>56</w:t>
        </w:r>
        <w:r>
          <w:fldChar w:fldCharType="end"/>
        </w:r>
      </w:hyperlink>
    </w:p>
    <w:p>
      <w:pPr>
        <w:pStyle w:val="TOC1"/>
        <w:tabs>
          <w:tab w:val="right" w:leader="dot" w:pos="8306"/>
        </w:tabs>
      </w:pPr>
      <w:hyperlink w:anchor="_Toc6617" w:history="1">
        <w:r>
          <w:rPr>
            <w:rFonts w:ascii="仿宋" w:eastAsia="仿宋" w:hAnsi="仿宋" w:cs="仿宋" w:hint="eastAsia"/>
            <w:lang w:eastAsia="zh-CN"/>
          </w:rPr>
          <w:t>十二、技术创新与产业升级</w:t>
        </w:r>
        <w:r>
          <w:tab/>
        </w:r>
        <w:r>
          <w:fldChar w:fldCharType="begin"/>
        </w:r>
        <w:r>
          <w:instrText xml:space="preserve"> PAGEREF _Toc6617 \h </w:instrText>
        </w:r>
        <w:r>
          <w:fldChar w:fldCharType="separate"/>
        </w:r>
        <w:r>
          <w:t>58</w:t>
        </w:r>
        <w:r>
          <w:fldChar w:fldCharType="end"/>
        </w:r>
      </w:hyperlink>
    </w:p>
    <w:p>
      <w:pPr>
        <w:pStyle w:val="TOC2"/>
        <w:tabs>
          <w:tab w:val="right" w:leader="dot" w:pos="8306"/>
        </w:tabs>
      </w:pPr>
      <w:hyperlink w:anchor="_Toc17597" w:history="1">
        <w:r>
          <w:rPr>
            <w:rFonts w:ascii="仿宋" w:eastAsia="仿宋" w:hAnsi="仿宋" w:cs="仿宋" w:hint="eastAsia"/>
            <w:lang w:eastAsia="zh-CN"/>
          </w:rPr>
          <w:t>(一)、技术创新方向与目标</w:t>
        </w:r>
        <w:r>
          <w:tab/>
        </w:r>
        <w:r>
          <w:fldChar w:fldCharType="begin"/>
        </w:r>
        <w:r>
          <w:instrText xml:space="preserve"> PAGEREF _Toc17597 \h </w:instrText>
        </w:r>
        <w:r>
          <w:fldChar w:fldCharType="separate"/>
        </w:r>
        <w:r>
          <w:t>58</w:t>
        </w:r>
        <w:r>
          <w:fldChar w:fldCharType="end"/>
        </w:r>
      </w:hyperlink>
    </w:p>
    <w:p>
      <w:pPr>
        <w:pStyle w:val="TOC2"/>
        <w:tabs>
          <w:tab w:val="right" w:leader="dot" w:pos="8306"/>
        </w:tabs>
      </w:pPr>
      <w:hyperlink w:anchor="_Toc24762" w:history="1">
        <w:r>
          <w:rPr>
            <w:rFonts w:ascii="仿宋" w:eastAsia="仿宋" w:hAnsi="仿宋" w:cs="仿宋" w:hint="eastAsia"/>
            <w:lang w:eastAsia="zh-CN"/>
          </w:rPr>
          <w:t>(二)、产业升级路径与措施</w:t>
        </w:r>
        <w:r>
          <w:tab/>
        </w:r>
        <w:r>
          <w:fldChar w:fldCharType="begin"/>
        </w:r>
        <w:r>
          <w:instrText xml:space="preserve"> PAGEREF _Toc24762 \h </w:instrText>
        </w:r>
        <w:r>
          <w:fldChar w:fldCharType="separate"/>
        </w:r>
        <w:r>
          <w:t>59</w:t>
        </w:r>
        <w:r>
          <w:fldChar w:fldCharType="end"/>
        </w:r>
      </w:hyperlink>
    </w:p>
    <w:p>
      <w:pPr>
        <w:pStyle w:val="TOC1"/>
        <w:tabs>
          <w:tab w:val="right" w:leader="dot" w:pos="8306"/>
        </w:tabs>
      </w:pPr>
      <w:hyperlink w:anchor="_Toc1524" w:history="1">
        <w:r>
          <w:rPr>
            <w:rFonts w:ascii="仿宋" w:eastAsia="仿宋" w:hAnsi="仿宋" w:cs="仿宋" w:hint="eastAsia"/>
            <w:lang w:eastAsia="zh-CN"/>
          </w:rPr>
          <w:t>十三、合作与交流机制建立</w:t>
        </w:r>
        <w:r>
          <w:tab/>
        </w:r>
        <w:r>
          <w:fldChar w:fldCharType="begin"/>
        </w:r>
        <w:r>
          <w:instrText xml:space="preserve"> PAGEREF _Toc1524 \h </w:instrText>
        </w:r>
        <w:r>
          <w:fldChar w:fldCharType="separate"/>
        </w:r>
        <w:r>
          <w:t>60</w:t>
        </w:r>
        <w:r>
          <w:fldChar w:fldCharType="end"/>
        </w:r>
      </w:hyperlink>
    </w:p>
    <w:p>
      <w:pPr>
        <w:pStyle w:val="TOC2"/>
        <w:tabs>
          <w:tab w:val="right" w:leader="dot" w:pos="8306"/>
        </w:tabs>
      </w:pPr>
      <w:hyperlink w:anchor="_Toc32034" w:history="1">
        <w:r>
          <w:rPr>
            <w:rFonts w:ascii="仿宋" w:eastAsia="仿宋" w:hAnsi="仿宋" w:cs="仿宋" w:hint="eastAsia"/>
            <w:lang w:eastAsia="zh-CN"/>
          </w:rPr>
          <w:t>(一)、合作伙伴选择与合作方式</w:t>
        </w:r>
        <w:r>
          <w:tab/>
        </w:r>
        <w:r>
          <w:fldChar w:fldCharType="begin"/>
        </w:r>
        <w:r>
          <w:instrText xml:space="preserve"> PAGEREF _Toc32034 \h </w:instrText>
        </w:r>
        <w:r>
          <w:fldChar w:fldCharType="separate"/>
        </w:r>
        <w:r>
          <w:t>60</w:t>
        </w:r>
        <w:r>
          <w:fldChar w:fldCharType="end"/>
        </w:r>
      </w:hyperlink>
    </w:p>
    <w:p>
      <w:pPr>
        <w:pStyle w:val="TOC2"/>
        <w:tabs>
          <w:tab w:val="right" w:leader="dot" w:pos="8306"/>
        </w:tabs>
      </w:pPr>
      <w:hyperlink w:anchor="_Toc11191" w:history="1">
        <w:r>
          <w:rPr>
            <w:rFonts w:ascii="仿宋" w:eastAsia="仿宋" w:hAnsi="仿宋" w:cs="仿宋" w:hint="eastAsia"/>
            <w:lang w:eastAsia="zh-CN"/>
          </w:rPr>
          <w:t>(二)、交流与合作平台搭建</w:t>
        </w:r>
        <w:r>
          <w:tab/>
        </w:r>
        <w:r>
          <w:fldChar w:fldCharType="begin"/>
        </w:r>
        <w:r>
          <w:instrText xml:space="preserve"> PAGEREF _Toc11191 \h </w:instrText>
        </w:r>
        <w:r>
          <w:fldChar w:fldCharType="separate"/>
        </w:r>
        <w:r>
          <w:t>62</w:t>
        </w:r>
        <w:r>
          <w:fldChar w:fldCharType="end"/>
        </w:r>
      </w:hyperlink>
    </w:p>
    <w:p>
      <w:pPr>
        <w:pStyle w:val="TOC1"/>
        <w:tabs>
          <w:tab w:val="right" w:leader="dot" w:pos="8306"/>
        </w:tabs>
      </w:pPr>
      <w:hyperlink w:anchor="_Toc18823" w:history="1">
        <w:r>
          <w:rPr>
            <w:rFonts w:ascii="仿宋" w:eastAsia="仿宋" w:hAnsi="仿宋" w:cs="仿宋" w:hint="eastAsia"/>
            <w:lang w:eastAsia="zh-CN"/>
          </w:rPr>
          <w:t>十四、法律法规与政策遵循</w:t>
        </w:r>
        <w:r>
          <w:tab/>
        </w:r>
        <w:r>
          <w:fldChar w:fldCharType="begin"/>
        </w:r>
        <w:r>
          <w:instrText xml:space="preserve"> PAGEREF _Toc18823 \h </w:instrText>
        </w:r>
        <w:r>
          <w:fldChar w:fldCharType="separate"/>
        </w:r>
        <w:r>
          <w:t>63</w:t>
        </w:r>
        <w:r>
          <w:fldChar w:fldCharType="end"/>
        </w:r>
      </w:hyperlink>
    </w:p>
    <w:p>
      <w:pPr>
        <w:pStyle w:val="TOC2"/>
        <w:tabs>
          <w:tab w:val="right" w:leader="dot" w:pos="8306"/>
        </w:tabs>
      </w:pPr>
      <w:hyperlink w:anchor="_Toc413" w:history="1">
        <w:r>
          <w:rPr>
            <w:rFonts w:ascii="仿宋" w:eastAsia="仿宋" w:hAnsi="仿宋" w:cs="仿宋" w:hint="eastAsia"/>
            <w:lang w:eastAsia="zh-CN"/>
          </w:rPr>
          <w:t>(一)、法律法规遵守</w:t>
        </w:r>
        <w:r>
          <w:tab/>
        </w:r>
        <w:r>
          <w:fldChar w:fldCharType="begin"/>
        </w:r>
        <w:r>
          <w:instrText xml:space="preserve"> PAGEREF _Toc413 \h </w:instrText>
        </w:r>
        <w:r>
          <w:fldChar w:fldCharType="separate"/>
        </w:r>
        <w:r>
          <w:t>63</w:t>
        </w:r>
        <w:r>
          <w:fldChar w:fldCharType="end"/>
        </w:r>
      </w:hyperlink>
    </w:p>
    <w:p>
      <w:pPr>
        <w:pStyle w:val="TOC2"/>
        <w:tabs>
          <w:tab w:val="right" w:leader="dot" w:pos="8306"/>
        </w:tabs>
      </w:pPr>
      <w:hyperlink w:anchor="_Toc14903" w:history="1">
        <w:r>
          <w:rPr>
            <w:rFonts w:ascii="仿宋" w:eastAsia="仿宋" w:hAnsi="仿宋" w:cs="仿宋" w:hint="eastAsia"/>
            <w:lang w:eastAsia="zh-CN"/>
          </w:rPr>
          <w:t>(二)、政策导向与利用</w:t>
        </w:r>
        <w:r>
          <w:tab/>
        </w:r>
        <w:r>
          <w:fldChar w:fldCharType="begin"/>
        </w:r>
        <w:r>
          <w:instrText xml:space="preserve"> PAGEREF _Toc14903 \h </w:instrText>
        </w:r>
        <w:r>
          <w:fldChar w:fldCharType="separate"/>
        </w:r>
        <w:r>
          <w:t>64</w:t>
        </w:r>
        <w:r>
          <w:fldChar w:fldCharType="end"/>
        </w:r>
      </w:hyperlink>
    </w:p>
    <w:p>
      <w:pPr>
        <w:pStyle w:val="TOC1"/>
        <w:tabs>
          <w:tab w:val="right" w:leader="dot" w:pos="8306"/>
        </w:tabs>
      </w:pPr>
      <w:hyperlink w:anchor="_Toc28038" w:history="1">
        <w:r>
          <w:rPr>
            <w:rFonts w:ascii="仿宋" w:eastAsia="仿宋" w:hAnsi="仿宋" w:cs="仿宋" w:hint="eastAsia"/>
            <w:lang w:eastAsia="zh-CN"/>
          </w:rPr>
          <w:t>十五、人力资源管理与开发</w:t>
        </w:r>
        <w:r>
          <w:tab/>
        </w:r>
        <w:r>
          <w:fldChar w:fldCharType="begin"/>
        </w:r>
        <w:r>
          <w:instrText xml:space="preserve"> PAGEREF _Toc28038 \h </w:instrText>
        </w:r>
        <w:r>
          <w:fldChar w:fldCharType="separate"/>
        </w:r>
        <w:r>
          <w:t>65</w:t>
        </w:r>
        <w:r>
          <w:fldChar w:fldCharType="end"/>
        </w:r>
      </w:hyperlink>
    </w:p>
    <w:p>
      <w:pPr>
        <w:pStyle w:val="TOC2"/>
        <w:tabs>
          <w:tab w:val="right" w:leader="dot" w:pos="8306"/>
        </w:tabs>
      </w:pPr>
      <w:hyperlink w:anchor="_Toc32053" w:history="1">
        <w:r>
          <w:rPr>
            <w:rFonts w:ascii="仿宋" w:eastAsia="仿宋" w:hAnsi="仿宋" w:cs="仿宋" w:hint="eastAsia"/>
            <w:lang w:eastAsia="zh-CN"/>
          </w:rPr>
          <w:t>(一)、人力资源规划</w:t>
        </w:r>
        <w:r>
          <w:tab/>
        </w:r>
        <w:r>
          <w:fldChar w:fldCharType="begin"/>
        </w:r>
        <w:r>
          <w:instrText xml:space="preserve"> PAGEREF _Toc32053 \h </w:instrText>
        </w:r>
        <w:r>
          <w:fldChar w:fldCharType="separate"/>
        </w:r>
        <w:r>
          <w:t>65</w:t>
        </w:r>
        <w:r>
          <w:fldChar w:fldCharType="end"/>
        </w:r>
      </w:hyperlink>
    </w:p>
    <w:p>
      <w:pPr>
        <w:pStyle w:val="TOC2"/>
        <w:tabs>
          <w:tab w:val="right" w:leader="dot" w:pos="8306"/>
        </w:tabs>
      </w:pPr>
      <w:hyperlink w:anchor="_Toc20098" w:history="1">
        <w:r>
          <w:rPr>
            <w:rFonts w:ascii="仿宋" w:eastAsia="仿宋" w:hAnsi="仿宋" w:cs="仿宋" w:hint="eastAsia"/>
            <w:lang w:eastAsia="zh-CN"/>
          </w:rPr>
          <w:t>(二)、人力资源开发与培训</w:t>
        </w:r>
        <w:r>
          <w:tab/>
        </w:r>
        <w:r>
          <w:fldChar w:fldCharType="begin"/>
        </w:r>
        <w:r>
          <w:instrText xml:space="preserve"> PAGEREF _Toc20098 \h </w:instrText>
        </w:r>
        <w:r>
          <w:fldChar w:fldCharType="separate"/>
        </w:r>
        <w:r>
          <w:t>67</w:t>
        </w:r>
        <w:r>
          <w:fldChar w:fldCharType="end"/>
        </w:r>
      </w:hyperlink>
    </w:p>
    <w:p>
      <w:pPr>
        <w:pStyle w:val="TOC1"/>
        <w:tabs>
          <w:tab w:val="right" w:leader="dot" w:pos="8306"/>
        </w:tabs>
      </w:pPr>
      <w:hyperlink w:anchor="_Toc8708" w:history="1">
        <w:r>
          <w:rPr>
            <w:rFonts w:ascii="仿宋" w:eastAsia="仿宋" w:hAnsi="仿宋" w:cs="仿宋" w:hint="eastAsia"/>
            <w:lang w:eastAsia="zh-CN"/>
          </w:rPr>
          <w:t>十六、成果转化与推广应用</w:t>
        </w:r>
        <w:r>
          <w:tab/>
        </w:r>
        <w:r>
          <w:fldChar w:fldCharType="begin"/>
        </w:r>
        <w:r>
          <w:instrText xml:space="preserve"> PAGEREF _Toc8708 \h </w:instrText>
        </w:r>
        <w:r>
          <w:fldChar w:fldCharType="separate"/>
        </w:r>
        <w:r>
          <w:t>69</w:t>
        </w:r>
        <w:r>
          <w:fldChar w:fldCharType="end"/>
        </w:r>
      </w:hyperlink>
    </w:p>
    <w:p>
      <w:pPr>
        <w:pStyle w:val="TOC2"/>
        <w:tabs>
          <w:tab w:val="right" w:leader="dot" w:pos="8306"/>
        </w:tabs>
      </w:pPr>
      <w:hyperlink w:anchor="_Toc14319" w:history="1">
        <w:r>
          <w:rPr>
            <w:rFonts w:ascii="仿宋" w:eastAsia="仿宋" w:hAnsi="仿宋" w:cs="仿宋" w:hint="eastAsia"/>
            <w:lang w:eastAsia="zh-CN"/>
          </w:rPr>
          <w:t>(一)、成果转化策略制定</w:t>
        </w:r>
        <w:r>
          <w:tab/>
        </w:r>
        <w:r>
          <w:fldChar w:fldCharType="begin"/>
        </w:r>
        <w:r>
          <w:instrText xml:space="preserve"> PAGEREF _Toc14319 \h </w:instrText>
        </w:r>
        <w:r>
          <w:fldChar w:fldCharType="separate"/>
        </w:r>
        <w:r>
          <w:t>69</w:t>
        </w:r>
        <w:r>
          <w:fldChar w:fldCharType="end"/>
        </w:r>
      </w:hyperlink>
    </w:p>
    <w:p>
      <w:pPr>
        <w:pStyle w:val="TOC2"/>
        <w:tabs>
          <w:tab w:val="right" w:leader="dot" w:pos="8306"/>
        </w:tabs>
      </w:pPr>
      <w:hyperlink w:anchor="_Toc20681" w:history="1">
        <w:r>
          <w:rPr>
            <w:rFonts w:ascii="仿宋" w:eastAsia="仿宋" w:hAnsi="仿宋" w:cs="仿宋" w:hint="eastAsia"/>
            <w:lang w:eastAsia="zh-CN"/>
          </w:rPr>
          <w:t>(二)、成果推广应用方案</w:t>
        </w:r>
        <w:r>
          <w:tab/>
        </w:r>
        <w:r>
          <w:fldChar w:fldCharType="begin"/>
        </w:r>
        <w:r>
          <w:instrText xml:space="preserve"> PAGEREF _Toc20681 \h </w:instrText>
        </w:r>
        <w:r>
          <w:fldChar w:fldCharType="separate"/>
        </w:r>
        <w:r>
          <w:t>71</w:t>
        </w:r>
        <w:r>
          <w:fldChar w:fldCharType="end"/>
        </w:r>
      </w:hyperlink>
    </w:p>
    <w:p>
      <w:pPr>
        <w:pStyle w:val="TOC1"/>
        <w:tabs>
          <w:tab w:val="right" w:leader="dot" w:pos="8306"/>
        </w:tabs>
      </w:pPr>
      <w:hyperlink w:anchor="_Toc4766" w:history="1">
        <w:r>
          <w:rPr>
            <w:rFonts w:ascii="仿宋" w:eastAsia="仿宋" w:hAnsi="仿宋" w:cs="仿宋" w:hint="eastAsia"/>
            <w:lang w:eastAsia="zh-CN"/>
          </w:rPr>
          <w:t>十七、创新驱动与持续发展</w:t>
        </w:r>
        <w:r>
          <w:tab/>
        </w:r>
        <w:r>
          <w:fldChar w:fldCharType="begin"/>
        </w:r>
        <w:r>
          <w:instrText xml:space="preserve"> PAGEREF _Toc4766 \h </w:instrText>
        </w:r>
        <w:r>
          <w:fldChar w:fldCharType="separate"/>
        </w:r>
        <w:r>
          <w:t>72</w:t>
        </w:r>
        <w:r>
          <w:fldChar w:fldCharType="end"/>
        </w:r>
      </w:hyperlink>
    </w:p>
    <w:p>
      <w:pPr>
        <w:pStyle w:val="TOC2"/>
        <w:tabs>
          <w:tab w:val="right" w:leader="dot" w:pos="8306"/>
        </w:tabs>
      </w:pPr>
      <w:hyperlink w:anchor="_Toc4961" w:history="1">
        <w:r>
          <w:rPr>
            <w:rFonts w:ascii="仿宋" w:eastAsia="仿宋" w:hAnsi="仿宋" w:cs="仿宋" w:hint="eastAsia"/>
            <w:lang w:eastAsia="zh-CN"/>
          </w:rPr>
          <w:t>(一)、创新驱动战略实施</w:t>
        </w:r>
        <w:r>
          <w:tab/>
        </w:r>
        <w:r>
          <w:fldChar w:fldCharType="begin"/>
        </w:r>
        <w:r>
          <w:instrText xml:space="preserve"> PAGEREF _Toc4961 \h </w:instrText>
        </w:r>
        <w:r>
          <w:fldChar w:fldCharType="separate"/>
        </w:r>
        <w:r>
          <w:t>72</w:t>
        </w:r>
        <w:r>
          <w:fldChar w:fldCharType="end"/>
        </w:r>
      </w:hyperlink>
    </w:p>
    <w:p>
      <w:pPr>
        <w:pStyle w:val="TOC2"/>
        <w:tabs>
          <w:tab w:val="right" w:leader="dot" w:pos="8306"/>
        </w:tabs>
      </w:pPr>
      <w:hyperlink w:anchor="_Toc15357" w:history="1">
        <w:r>
          <w:rPr>
            <w:rFonts w:ascii="仿宋" w:eastAsia="仿宋" w:hAnsi="仿宋" w:cs="仿宋" w:hint="eastAsia"/>
            <w:lang w:eastAsia="zh-CN"/>
          </w:rPr>
          <w:t>(二)、持续发展路径探索</w:t>
        </w:r>
        <w:r>
          <w:tab/>
        </w:r>
        <w:r>
          <w:fldChar w:fldCharType="begin"/>
        </w:r>
        <w:r>
          <w:instrText xml:space="preserve"> PAGEREF _Toc15357 \h </w:instrText>
        </w:r>
        <w:r>
          <w:fldChar w:fldCharType="separate"/>
        </w:r>
        <w:r>
          <w:t>74</w:t>
        </w:r>
        <w:r>
          <w:fldChar w:fldCharType="end"/>
        </w:r>
      </w:hyperlink>
    </w:p>
    <w:p>
      <w:pPr>
        <w:pStyle w:val="TOC1"/>
        <w:tabs>
          <w:tab w:val="right" w:leader="dot" w:pos="8306"/>
        </w:tabs>
      </w:pPr>
      <w:hyperlink w:anchor="_Toc2155" w:history="1">
        <w:r>
          <w:rPr>
            <w:rFonts w:ascii="仿宋" w:eastAsia="仿宋" w:hAnsi="仿宋" w:cs="仿宋" w:hint="eastAsia"/>
            <w:lang w:eastAsia="zh-CN"/>
          </w:rPr>
          <w:t>十八、产业协同与集群发展</w:t>
        </w:r>
        <w:r>
          <w:tab/>
        </w:r>
        <w:r>
          <w:fldChar w:fldCharType="begin"/>
        </w:r>
        <w:r>
          <w:instrText xml:space="preserve"> PAGEREF _Toc2155 \h </w:instrText>
        </w:r>
        <w:r>
          <w:fldChar w:fldCharType="separate"/>
        </w:r>
        <w:r>
          <w:t>78</w:t>
        </w:r>
        <w:r>
          <w:fldChar w:fldCharType="end"/>
        </w:r>
      </w:hyperlink>
    </w:p>
    <w:p>
      <w:pPr>
        <w:pStyle w:val="TOC2"/>
        <w:tabs>
          <w:tab w:val="right" w:leader="dot" w:pos="8306"/>
        </w:tabs>
      </w:pPr>
      <w:hyperlink w:anchor="_Toc15246" w:history="1">
        <w:r>
          <w:rPr>
            <w:rFonts w:ascii="仿宋" w:eastAsia="仿宋" w:hAnsi="仿宋" w:cs="仿宋" w:hint="eastAsia"/>
            <w:lang w:eastAsia="zh-CN"/>
          </w:rPr>
          <w:t>(一)、产业协同机制建设</w:t>
        </w:r>
        <w:r>
          <w:tab/>
        </w:r>
        <w:r>
          <w:fldChar w:fldCharType="begin"/>
        </w:r>
        <w:r>
          <w:instrText xml:space="preserve"> PAGEREF _Toc15246 \h </w:instrText>
        </w:r>
        <w:r>
          <w:fldChar w:fldCharType="separate"/>
        </w:r>
        <w:r>
          <w:t>78</w:t>
        </w:r>
        <w:r>
          <w:fldChar w:fldCharType="end"/>
        </w:r>
      </w:hyperlink>
    </w:p>
    <w:p>
      <w:pPr>
        <w:pStyle w:val="TOC2"/>
        <w:tabs>
          <w:tab w:val="right" w:leader="dot" w:pos="8306"/>
        </w:tabs>
      </w:pPr>
      <w:hyperlink w:anchor="_Toc22352" w:history="1">
        <w:r>
          <w:rPr>
            <w:rFonts w:ascii="仿宋" w:eastAsia="仿宋" w:hAnsi="仿宋" w:cs="仿宋" w:hint="eastAsia"/>
            <w:lang w:eastAsia="zh-CN"/>
          </w:rPr>
          <w:t>(二)、产业集群培育与发展</w:t>
        </w:r>
        <w:r>
          <w:tab/>
        </w:r>
        <w:r>
          <w:fldChar w:fldCharType="begin"/>
        </w:r>
        <w:r>
          <w:instrText xml:space="preserve"> PAGEREF _Toc22352 \h </w:instrText>
        </w:r>
        <w:r>
          <w:fldChar w:fldCharType="separate"/>
        </w:r>
        <w:r>
          <w:t>79</w:t>
        </w:r>
        <w:r>
          <w:fldChar w:fldCharType="end"/>
        </w:r>
      </w:hyperlink>
    </w:p>
    <w:p>
      <w:pPr>
        <w:pStyle w:val="TOC1"/>
        <w:tabs>
          <w:tab w:val="right" w:leader="dot" w:pos="8306"/>
        </w:tabs>
      </w:pPr>
      <w:hyperlink w:anchor="_Toc10558" w:history="1">
        <w:r>
          <w:rPr>
            <w:rFonts w:ascii="仿宋" w:eastAsia="仿宋" w:hAnsi="仿宋" w:cs="仿宋" w:hint="eastAsia"/>
            <w:lang w:eastAsia="zh-CN"/>
          </w:rPr>
          <w:t>十九、设施与设备管理</w:t>
        </w:r>
        <w:r>
          <w:tab/>
        </w:r>
        <w:r>
          <w:fldChar w:fldCharType="begin"/>
        </w:r>
        <w:r>
          <w:instrText xml:space="preserve"> PAGEREF _Toc10558 \h </w:instrText>
        </w:r>
        <w:r>
          <w:fldChar w:fldCharType="separate"/>
        </w:r>
        <w:r>
          <w:t>80</w:t>
        </w:r>
        <w:r>
          <w:fldChar w:fldCharType="end"/>
        </w:r>
      </w:hyperlink>
    </w:p>
    <w:p>
      <w:pPr>
        <w:pStyle w:val="TOC2"/>
        <w:tabs>
          <w:tab w:val="right" w:leader="dot" w:pos="8306"/>
        </w:tabs>
      </w:pPr>
      <w:hyperlink w:anchor="_Toc13768" w:history="1">
        <w:r>
          <w:rPr>
            <w:rFonts w:ascii="仿宋" w:eastAsia="仿宋" w:hAnsi="仿宋" w:cs="仿宋" w:hint="eastAsia"/>
            <w:lang w:eastAsia="zh-CN"/>
          </w:rPr>
          <w:t>(一)、设施规划与配置</w:t>
        </w:r>
        <w:r>
          <w:tab/>
        </w:r>
        <w:r>
          <w:fldChar w:fldCharType="begin"/>
        </w:r>
        <w:r>
          <w:instrText xml:space="preserve"> PAGEREF _Toc13768 \h </w:instrText>
        </w:r>
        <w:r>
          <w:fldChar w:fldCharType="separate"/>
        </w:r>
        <w:r>
          <w:t>80</w:t>
        </w:r>
        <w:r>
          <w:fldChar w:fldCharType="end"/>
        </w:r>
      </w:hyperlink>
    </w:p>
    <w:p>
      <w:pPr>
        <w:pStyle w:val="TOC2"/>
        <w:tabs>
          <w:tab w:val="right" w:leader="dot" w:pos="8306"/>
        </w:tabs>
      </w:pPr>
      <w:hyperlink w:anchor="_Toc29530" w:history="1">
        <w:r>
          <w:rPr>
            <w:rFonts w:ascii="仿宋" w:eastAsia="仿宋" w:hAnsi="仿宋" w:cs="仿宋" w:hint="eastAsia"/>
            <w:lang w:eastAsia="zh-CN"/>
          </w:rPr>
          <w:t>(二)、设备采购与维护管理</w:t>
        </w:r>
        <w:r>
          <w:tab/>
        </w:r>
        <w:r>
          <w:fldChar w:fldCharType="begin"/>
        </w:r>
        <w:r>
          <w:instrText xml:space="preserve"> PAGEREF _Toc29530 \h </w:instrText>
        </w:r>
        <w:r>
          <w:fldChar w:fldCharType="separate"/>
        </w:r>
        <w:r>
          <w:t>81</w:t>
        </w:r>
        <w:r>
          <w:fldChar w:fldCharType="end"/>
        </w:r>
      </w:hyperlink>
    </w:p>
    <w:p>
      <w:pPr>
        <w:pStyle w:val="TOC2"/>
        <w:tabs>
          <w:tab w:val="right" w:leader="dot" w:pos="8306"/>
        </w:tabs>
      </w:pPr>
      <w:hyperlink w:anchor="_Toc4735" w:history="1">
        <w:r>
          <w:rPr>
            <w:rFonts w:ascii="仿宋" w:eastAsia="仿宋" w:hAnsi="仿宋" w:cs="仿宋" w:hint="eastAsia"/>
            <w:lang w:eastAsia="zh-CN"/>
          </w:rPr>
          <w:t>(三)、设施设备升级策略</w:t>
        </w:r>
        <w:r>
          <w:tab/>
        </w:r>
        <w:r>
          <w:fldChar w:fldCharType="begin"/>
        </w:r>
        <w:r>
          <w:instrText xml:space="preserve"> PAGEREF _Toc4735 \h </w:instrText>
        </w:r>
        <w:r>
          <w:fldChar w:fldCharType="separate"/>
        </w:r>
        <w:r>
          <w:t>81</w:t>
        </w:r>
        <w:r>
          <w:fldChar w:fldCharType="end"/>
        </w:r>
      </w:hyperlink>
    </w:p>
    <w:p>
      <w:pPr>
        <w:pStyle w:val="TOC1"/>
        <w:tabs>
          <w:tab w:val="right" w:leader="dot" w:pos="8306"/>
        </w:tabs>
      </w:pPr>
      <w:hyperlink w:anchor="_Toc26927" w:history="1">
        <w:r>
          <w:rPr>
            <w:rFonts w:ascii="仿宋" w:eastAsia="仿宋" w:hAnsi="仿宋" w:cs="仿宋" w:hint="eastAsia"/>
            <w:lang w:eastAsia="zh-CN"/>
          </w:rPr>
          <w:t>二十、企业合规与伦理</w:t>
        </w:r>
        <w:r>
          <w:tab/>
        </w:r>
        <w:r>
          <w:fldChar w:fldCharType="begin"/>
        </w:r>
        <w:r>
          <w:instrText xml:space="preserve"> PAGEREF _Toc26927 \h </w:instrText>
        </w:r>
        <w:r>
          <w:fldChar w:fldCharType="separate"/>
        </w:r>
        <w:r>
          <w:t>82</w:t>
        </w:r>
        <w:r>
          <w:fldChar w:fldCharType="end"/>
        </w:r>
      </w:hyperlink>
    </w:p>
    <w:p>
      <w:pPr>
        <w:pStyle w:val="TOC2"/>
        <w:tabs>
          <w:tab w:val="right" w:leader="dot" w:pos="8306"/>
        </w:tabs>
      </w:pPr>
      <w:hyperlink w:anchor="_Toc21942" w:history="1">
        <w:r>
          <w:rPr>
            <w:rFonts w:ascii="仿宋" w:eastAsia="仿宋" w:hAnsi="仿宋" w:cs="仿宋" w:hint="eastAsia"/>
            <w:lang w:eastAsia="zh-CN"/>
          </w:rPr>
          <w:t>(一)、合规政策与程序</w:t>
        </w:r>
        <w:r>
          <w:tab/>
        </w:r>
        <w:r>
          <w:fldChar w:fldCharType="begin"/>
        </w:r>
        <w:r>
          <w:instrText xml:space="preserve"> PAGEREF _Toc21942 \h </w:instrText>
        </w:r>
        <w:r>
          <w:fldChar w:fldCharType="separate"/>
        </w:r>
        <w:r>
          <w:t>82</w:t>
        </w:r>
        <w:r>
          <w:fldChar w:fldCharType="end"/>
        </w:r>
      </w:hyperlink>
    </w:p>
    <w:p>
      <w:pPr>
        <w:pStyle w:val="TOC2"/>
        <w:tabs>
          <w:tab w:val="right" w:leader="dot" w:pos="8306"/>
        </w:tabs>
      </w:pPr>
      <w:hyperlink w:anchor="_Toc22419" w:history="1">
        <w:r>
          <w:rPr>
            <w:rFonts w:ascii="仿宋" w:eastAsia="仿宋" w:hAnsi="仿宋" w:cs="仿宋" w:hint="eastAsia"/>
            <w:lang w:eastAsia="zh-CN"/>
          </w:rPr>
          <w:t>(二)、伦理规范与培训</w:t>
        </w:r>
        <w:r>
          <w:tab/>
        </w:r>
        <w:r>
          <w:fldChar w:fldCharType="begin"/>
        </w:r>
        <w:r>
          <w:instrText xml:space="preserve"> PAGEREF _Toc22419 \h </w:instrText>
        </w:r>
        <w:r>
          <w:fldChar w:fldCharType="separate"/>
        </w:r>
        <w:r>
          <w:t>83</w:t>
        </w:r>
        <w:r>
          <w:fldChar w:fldCharType="end"/>
        </w:r>
      </w:hyperlink>
    </w:p>
    <w:p>
      <w:pPr>
        <w:pStyle w:val="TOC2"/>
        <w:tabs>
          <w:tab w:val="right" w:leader="dot" w:pos="8306"/>
        </w:tabs>
      </w:pPr>
      <w:hyperlink w:anchor="_Toc28693" w:history="1">
        <w:r>
          <w:rPr>
            <w:rFonts w:ascii="仿宋" w:eastAsia="仿宋" w:hAnsi="仿宋" w:cs="仿宋" w:hint="eastAsia"/>
            <w:lang w:eastAsia="zh-CN"/>
          </w:rPr>
          <w:t>(三)、合规风险评估</w:t>
        </w:r>
        <w:r>
          <w:tab/>
        </w:r>
        <w:r>
          <w:fldChar w:fldCharType="begin"/>
        </w:r>
        <w:r>
          <w:instrText xml:space="preserve"> PAGEREF _Toc28693 \h </w:instrText>
        </w:r>
        <w:r>
          <w:fldChar w:fldCharType="separate"/>
        </w:r>
        <w:r>
          <w:t>84</w:t>
        </w:r>
        <w:r>
          <w:fldChar w:fldCharType="end"/>
        </w:r>
      </w:hyperlink>
    </w:p>
    <w:p>
      <w:pPr>
        <w:pStyle w:val="TOC2"/>
        <w:tabs>
          <w:tab w:val="right" w:leader="dot" w:pos="8306"/>
        </w:tabs>
      </w:pPr>
      <w:hyperlink w:anchor="_Toc12020" w:history="1">
        <w:r>
          <w:rPr>
            <w:rFonts w:ascii="仿宋" w:eastAsia="仿宋" w:hAnsi="仿宋" w:cs="仿宋" w:hint="eastAsia"/>
            <w:lang w:eastAsia="zh-CN"/>
          </w:rPr>
          <w:t>(四)、合规监督与执行</w:t>
        </w:r>
        <w:r>
          <w:tab/>
        </w:r>
        <w:r>
          <w:fldChar w:fldCharType="begin"/>
        </w:r>
        <w:r>
          <w:instrText xml:space="preserve"> PAGEREF _Toc12020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7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9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3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一、非电力家用器具项目的市场准入条件分析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电力家用器具项目而言，市场准入条件首先取决于政策法规环境。政府对于[行业名称]领域的法规，如环保标准、税收政策、和技术使用规范，直接影响非电力家用器具项目的运营和成本结构。例如，若政府针对使用可再生能源的企业提供税收优惠，这将对非电力家用器具项目的财务规划产生重要影响。同时，考虑经济环境和消费者偏好的变化对非电力家用器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二、非电力家用器具项目的行业规范与合规性要求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非电力家用器具项目来说，遵守行业规范和合规性要求是确保项目顺利进行的基础。这包括遵循质量控制标准、安全规定、数据保护法规等。例如，若非电力家用器具项目涉及数据处理，须严格遵守相关的数据保护法规。此外，行业内部的自律规范，如产品标准和服务流程，也对于提升非电力家用器具项目在行业内的认可度和竞争力至关重要。项目管理团队必须不断更新策略，以应对行业规范和法规的变化，确保非电力家用器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三、非电力家用器具项目的竞争格局和战略定位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非电力家用器具项目的发展规划中，理解行业的竞争格局对于制定有效的市场策略极为关键。这包括分析主要竞争对手的市场地位、优势及其业务模式。非电力家用器具项目面临的竞争对手可能包括大型成熟企业和创新型初创公司，各自采取不同的市场策略。因此，非电力家用器具项目需精确地定位自己的市场策略，如专注于产品创新、客户服务或成本效率，以在竞争中占据优势。通过深入的市场和竞争分析，非电力家用器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06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35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非电力家用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非电力家用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家用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非电力家用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11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非电力家用器具项目的必要性在当前经济和社会背景下表现得尤为重要，其对市场需求的满足、技术创新的推动、社会经济发展的促进以及环境可持续性的提高，共同构成了项目建设的核心价值和必要性。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非电力家用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非电力家用器具项目在其专注的领域内，特别是在人工智能和数据科学方面，有望推动显著的技术革新。项目的研发活动不仅有望孕育出改变行业运作方式的新技术，还可能在长远中影响整个技术生态系统。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非电力家用器具项目还致力于提升当地居民的技能和就业能力，通过与当地教育机构合作提供培训和教育机会，从而提高社区整体的生活水平和社会福祉。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非电力家用器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50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非电力家用器具项目的建设和发展得益于一系列有利条件，这些条件涵盖了技术优势、市场潜力、政策支持、人力资源、基础设施以及投资和合作伙伴的支持，共同构成了项目成功的坚实基础。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非电力家用器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非电力家用器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https://d.book118.com/165113344314011101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非电力家用器具项目建设总纲及方案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D414C"/>
    <w:rsid w:val="63CD41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13344314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2024-01-19T04:04:00Z</dcterms:created>
  <dcterms:modified xsi:type="dcterms:W3CDTF">2024-01-19T04:05:02Z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265BA9AAE3F046D889C4E336ABCA1844_11</vt:lpwstr>
  </property>
  <property fmtid="{D5CDD505-2E9C-101B-9397-08002B2CF9AE}" pid="3" name="KSOProductBuildVer">
    <vt:lpwstr>2052-12.1.0.16120</vt:lpwstr>
  </property>
</Properties>
</file>