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数字式复印机项目构思建设方案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49" w:history="1">
        <w:r>
          <w:rPr>
            <w:rFonts w:ascii="仿宋" w:eastAsia="仿宋" w:hAnsi="仿宋" w:cs="仿宋" w:hint="eastAsia"/>
            <w:lang w:eastAsia="zh-CN"/>
          </w:rPr>
          <w:t>序言</w:t>
        </w:r>
        <w:r>
          <w:tab/>
        </w:r>
        <w:r>
          <w:fldChar w:fldCharType="begin"/>
        </w:r>
        <w:r>
          <w:instrText xml:space="preserve"> PAGEREF _Toc3549 \h </w:instrText>
        </w:r>
        <w:r>
          <w:fldChar w:fldCharType="separate"/>
        </w:r>
        <w:r>
          <w:t>3</w:t>
        </w:r>
        <w:r>
          <w:fldChar w:fldCharType="end"/>
        </w:r>
      </w:hyperlink>
    </w:p>
    <w:p>
      <w:pPr>
        <w:pStyle w:val="TOC1"/>
        <w:tabs>
          <w:tab w:val="right" w:leader="dot" w:pos="8306"/>
        </w:tabs>
      </w:pPr>
      <w:hyperlink w:anchor="_Toc24191" w:history="1">
        <w:r>
          <w:rPr>
            <w:rFonts w:ascii="仿宋" w:eastAsia="仿宋" w:hAnsi="仿宋" w:cs="仿宋" w:hint="eastAsia"/>
            <w:lang w:eastAsia="zh-CN"/>
          </w:rPr>
          <w:t>一、项目监理与质量保证</w:t>
        </w:r>
        <w:r>
          <w:tab/>
        </w:r>
        <w:r>
          <w:fldChar w:fldCharType="begin"/>
        </w:r>
        <w:r>
          <w:instrText xml:space="preserve"> PAGEREF _Toc24191 \h </w:instrText>
        </w:r>
        <w:r>
          <w:fldChar w:fldCharType="separate"/>
        </w:r>
        <w:r>
          <w:t>3</w:t>
        </w:r>
        <w:r>
          <w:fldChar w:fldCharType="end"/>
        </w:r>
      </w:hyperlink>
    </w:p>
    <w:p>
      <w:pPr>
        <w:pStyle w:val="TOC2"/>
        <w:tabs>
          <w:tab w:val="right" w:leader="dot" w:pos="8306"/>
        </w:tabs>
      </w:pPr>
      <w:hyperlink w:anchor="_Toc9795" w:history="1">
        <w:r>
          <w:rPr>
            <w:rFonts w:ascii="仿宋" w:eastAsia="仿宋" w:hAnsi="仿宋" w:cs="仿宋" w:hint="eastAsia"/>
            <w:lang w:eastAsia="zh-CN"/>
          </w:rPr>
          <w:t>(一)、监理体系构建</w:t>
        </w:r>
        <w:r>
          <w:tab/>
        </w:r>
        <w:r>
          <w:fldChar w:fldCharType="begin"/>
        </w:r>
        <w:r>
          <w:instrText xml:space="preserve"> PAGEREF _Toc9795 \h </w:instrText>
        </w:r>
        <w:r>
          <w:fldChar w:fldCharType="separate"/>
        </w:r>
        <w:r>
          <w:t>3</w:t>
        </w:r>
        <w:r>
          <w:fldChar w:fldCharType="end"/>
        </w:r>
      </w:hyperlink>
    </w:p>
    <w:p>
      <w:pPr>
        <w:pStyle w:val="TOC2"/>
        <w:tabs>
          <w:tab w:val="right" w:leader="dot" w:pos="8306"/>
        </w:tabs>
      </w:pPr>
      <w:hyperlink w:anchor="_Toc8234" w:history="1">
        <w:r>
          <w:rPr>
            <w:rFonts w:ascii="仿宋" w:eastAsia="仿宋" w:hAnsi="仿宋" w:cs="仿宋" w:hint="eastAsia"/>
            <w:lang w:eastAsia="zh-CN"/>
          </w:rPr>
          <w:t>(二)、质量保证体系实施</w:t>
        </w:r>
        <w:r>
          <w:tab/>
        </w:r>
        <w:r>
          <w:fldChar w:fldCharType="begin"/>
        </w:r>
        <w:r>
          <w:instrText xml:space="preserve"> PAGEREF _Toc8234 \h </w:instrText>
        </w:r>
        <w:r>
          <w:fldChar w:fldCharType="separate"/>
        </w:r>
        <w:r>
          <w:t>4</w:t>
        </w:r>
        <w:r>
          <w:fldChar w:fldCharType="end"/>
        </w:r>
      </w:hyperlink>
    </w:p>
    <w:p>
      <w:pPr>
        <w:pStyle w:val="TOC2"/>
        <w:tabs>
          <w:tab w:val="right" w:leader="dot" w:pos="8306"/>
        </w:tabs>
      </w:pPr>
      <w:hyperlink w:anchor="_Toc1103" w:history="1">
        <w:r>
          <w:rPr>
            <w:rFonts w:ascii="仿宋" w:eastAsia="仿宋" w:hAnsi="仿宋" w:cs="仿宋" w:hint="eastAsia"/>
            <w:lang w:eastAsia="zh-CN"/>
          </w:rPr>
          <w:t>(三)、监理与质量控制流程</w:t>
        </w:r>
        <w:r>
          <w:tab/>
        </w:r>
        <w:r>
          <w:fldChar w:fldCharType="begin"/>
        </w:r>
        <w:r>
          <w:instrText xml:space="preserve"> PAGEREF _Toc1103 \h </w:instrText>
        </w:r>
        <w:r>
          <w:fldChar w:fldCharType="separate"/>
        </w:r>
        <w:r>
          <w:t>4</w:t>
        </w:r>
        <w:r>
          <w:fldChar w:fldCharType="end"/>
        </w:r>
      </w:hyperlink>
    </w:p>
    <w:p>
      <w:pPr>
        <w:pStyle w:val="TOC1"/>
        <w:tabs>
          <w:tab w:val="right" w:leader="dot" w:pos="8306"/>
        </w:tabs>
      </w:pPr>
      <w:hyperlink w:anchor="_Toc20999" w:history="1">
        <w:r>
          <w:rPr>
            <w:rFonts w:ascii="仿宋" w:eastAsia="仿宋" w:hAnsi="仿宋" w:cs="仿宋" w:hint="eastAsia"/>
            <w:lang w:eastAsia="zh-CN"/>
          </w:rPr>
          <w:t>二、资源开发及综合利用分析</w:t>
        </w:r>
        <w:r>
          <w:tab/>
        </w:r>
        <w:r>
          <w:fldChar w:fldCharType="begin"/>
        </w:r>
        <w:r>
          <w:instrText xml:space="preserve"> PAGEREF _Toc20999 \h </w:instrText>
        </w:r>
        <w:r>
          <w:fldChar w:fldCharType="separate"/>
        </w:r>
        <w:r>
          <w:t>5</w:t>
        </w:r>
        <w:r>
          <w:fldChar w:fldCharType="end"/>
        </w:r>
      </w:hyperlink>
    </w:p>
    <w:p>
      <w:pPr>
        <w:pStyle w:val="TOC2"/>
        <w:tabs>
          <w:tab w:val="right" w:leader="dot" w:pos="8306"/>
        </w:tabs>
      </w:pPr>
      <w:hyperlink w:anchor="_Toc27480" w:history="1">
        <w:r>
          <w:rPr>
            <w:rFonts w:ascii="仿宋" w:eastAsia="仿宋" w:hAnsi="仿宋" w:cs="仿宋" w:hint="eastAsia"/>
            <w:lang w:eastAsia="zh-CN"/>
          </w:rPr>
          <w:t>(一)、资源开发方案</w:t>
        </w:r>
        <w:r>
          <w:tab/>
        </w:r>
        <w:r>
          <w:fldChar w:fldCharType="begin"/>
        </w:r>
        <w:r>
          <w:instrText xml:space="preserve"> PAGEREF _Toc27480 \h </w:instrText>
        </w:r>
        <w:r>
          <w:fldChar w:fldCharType="separate"/>
        </w:r>
        <w:r>
          <w:t>5</w:t>
        </w:r>
        <w:r>
          <w:fldChar w:fldCharType="end"/>
        </w:r>
      </w:hyperlink>
    </w:p>
    <w:p>
      <w:pPr>
        <w:pStyle w:val="TOC2"/>
        <w:tabs>
          <w:tab w:val="right" w:leader="dot" w:pos="8306"/>
        </w:tabs>
      </w:pPr>
      <w:hyperlink w:anchor="_Toc1321" w:history="1">
        <w:r>
          <w:rPr>
            <w:rFonts w:ascii="仿宋" w:eastAsia="仿宋" w:hAnsi="仿宋" w:cs="仿宋" w:hint="eastAsia"/>
            <w:lang w:eastAsia="zh-CN"/>
          </w:rPr>
          <w:t>(二)、资源利用方案</w:t>
        </w:r>
        <w:r>
          <w:tab/>
        </w:r>
        <w:r>
          <w:fldChar w:fldCharType="begin"/>
        </w:r>
        <w:r>
          <w:instrText xml:space="preserve"> PAGEREF _Toc1321 \h </w:instrText>
        </w:r>
        <w:r>
          <w:fldChar w:fldCharType="separate"/>
        </w:r>
        <w:r>
          <w:t>6</w:t>
        </w:r>
        <w:r>
          <w:fldChar w:fldCharType="end"/>
        </w:r>
      </w:hyperlink>
    </w:p>
    <w:p>
      <w:pPr>
        <w:pStyle w:val="TOC2"/>
        <w:tabs>
          <w:tab w:val="right" w:leader="dot" w:pos="8306"/>
        </w:tabs>
      </w:pPr>
      <w:hyperlink w:anchor="_Toc32474" w:history="1">
        <w:r>
          <w:rPr>
            <w:rFonts w:ascii="仿宋" w:eastAsia="仿宋" w:hAnsi="仿宋" w:cs="仿宋" w:hint="eastAsia"/>
            <w:lang w:eastAsia="zh-CN"/>
          </w:rPr>
          <w:t>(三)、资源节约措施</w:t>
        </w:r>
        <w:r>
          <w:tab/>
        </w:r>
        <w:r>
          <w:fldChar w:fldCharType="begin"/>
        </w:r>
        <w:r>
          <w:instrText xml:space="preserve"> PAGEREF _Toc32474 \h </w:instrText>
        </w:r>
        <w:r>
          <w:fldChar w:fldCharType="separate"/>
        </w:r>
        <w:r>
          <w:t>7</w:t>
        </w:r>
        <w:r>
          <w:fldChar w:fldCharType="end"/>
        </w:r>
      </w:hyperlink>
    </w:p>
    <w:p>
      <w:pPr>
        <w:pStyle w:val="TOC1"/>
        <w:tabs>
          <w:tab w:val="right" w:leader="dot" w:pos="8306"/>
        </w:tabs>
      </w:pPr>
      <w:hyperlink w:anchor="_Toc4871" w:history="1">
        <w:r>
          <w:rPr>
            <w:rFonts w:ascii="仿宋" w:eastAsia="仿宋" w:hAnsi="仿宋" w:cs="仿宋" w:hint="eastAsia"/>
            <w:lang w:eastAsia="zh-CN"/>
          </w:rPr>
          <w:t>三、发展规划、产业政策和行业准入分析</w:t>
        </w:r>
        <w:r>
          <w:tab/>
        </w:r>
        <w:r>
          <w:fldChar w:fldCharType="begin"/>
        </w:r>
        <w:r>
          <w:instrText xml:space="preserve"> PAGEREF _Toc4871 \h </w:instrText>
        </w:r>
        <w:r>
          <w:fldChar w:fldCharType="separate"/>
        </w:r>
        <w:r>
          <w:t>8</w:t>
        </w:r>
        <w:r>
          <w:fldChar w:fldCharType="end"/>
        </w:r>
      </w:hyperlink>
    </w:p>
    <w:p>
      <w:pPr>
        <w:pStyle w:val="TOC2"/>
        <w:tabs>
          <w:tab w:val="right" w:leader="dot" w:pos="8306"/>
        </w:tabs>
      </w:pPr>
      <w:hyperlink w:anchor="_Toc3765" w:history="1">
        <w:r>
          <w:rPr>
            <w:rFonts w:ascii="仿宋" w:eastAsia="仿宋" w:hAnsi="仿宋" w:cs="仿宋" w:hint="eastAsia"/>
            <w:lang w:eastAsia="zh-CN"/>
          </w:rPr>
          <w:t>(一)、发展规划分析</w:t>
        </w:r>
        <w:r>
          <w:tab/>
        </w:r>
        <w:r>
          <w:fldChar w:fldCharType="begin"/>
        </w:r>
        <w:r>
          <w:instrText xml:space="preserve"> PAGEREF _Toc3765 \h </w:instrText>
        </w:r>
        <w:r>
          <w:fldChar w:fldCharType="separate"/>
        </w:r>
        <w:r>
          <w:t>8</w:t>
        </w:r>
        <w:r>
          <w:fldChar w:fldCharType="end"/>
        </w:r>
      </w:hyperlink>
    </w:p>
    <w:p>
      <w:pPr>
        <w:pStyle w:val="TOC2"/>
        <w:tabs>
          <w:tab w:val="right" w:leader="dot" w:pos="8306"/>
        </w:tabs>
      </w:pPr>
      <w:hyperlink w:anchor="_Toc32571" w:history="1">
        <w:r>
          <w:rPr>
            <w:rFonts w:ascii="仿宋" w:eastAsia="仿宋" w:hAnsi="仿宋" w:cs="仿宋" w:hint="eastAsia"/>
            <w:lang w:eastAsia="zh-CN"/>
          </w:rPr>
          <w:t>(二)、产业政策分析</w:t>
        </w:r>
        <w:r>
          <w:tab/>
        </w:r>
        <w:r>
          <w:fldChar w:fldCharType="begin"/>
        </w:r>
        <w:r>
          <w:instrText xml:space="preserve"> PAGEREF _Toc32571 \h </w:instrText>
        </w:r>
        <w:r>
          <w:fldChar w:fldCharType="separate"/>
        </w:r>
        <w:r>
          <w:t>10</w:t>
        </w:r>
        <w:r>
          <w:fldChar w:fldCharType="end"/>
        </w:r>
      </w:hyperlink>
    </w:p>
    <w:p>
      <w:pPr>
        <w:pStyle w:val="TOC2"/>
        <w:tabs>
          <w:tab w:val="right" w:leader="dot" w:pos="8306"/>
        </w:tabs>
      </w:pPr>
      <w:hyperlink w:anchor="_Toc7785" w:history="1">
        <w:r>
          <w:rPr>
            <w:rFonts w:ascii="仿宋" w:eastAsia="仿宋" w:hAnsi="仿宋" w:cs="仿宋" w:hint="eastAsia"/>
            <w:lang w:eastAsia="zh-CN"/>
          </w:rPr>
          <w:t>(三)、行业准入分析</w:t>
        </w:r>
        <w:r>
          <w:tab/>
        </w:r>
        <w:r>
          <w:fldChar w:fldCharType="begin"/>
        </w:r>
        <w:r>
          <w:instrText xml:space="preserve"> PAGEREF _Toc7785 \h </w:instrText>
        </w:r>
        <w:r>
          <w:fldChar w:fldCharType="separate"/>
        </w:r>
        <w:r>
          <w:t>12</w:t>
        </w:r>
        <w:r>
          <w:fldChar w:fldCharType="end"/>
        </w:r>
      </w:hyperlink>
    </w:p>
    <w:p>
      <w:pPr>
        <w:pStyle w:val="TOC1"/>
        <w:tabs>
          <w:tab w:val="right" w:leader="dot" w:pos="8306"/>
        </w:tabs>
      </w:pPr>
      <w:hyperlink w:anchor="_Toc23632" w:history="1">
        <w:r>
          <w:rPr>
            <w:rFonts w:ascii="仿宋" w:eastAsia="仿宋" w:hAnsi="仿宋" w:cs="仿宋" w:hint="eastAsia"/>
            <w:lang w:eastAsia="zh-CN"/>
          </w:rPr>
          <w:t>四、财务管理与成本控制</w:t>
        </w:r>
        <w:r>
          <w:tab/>
        </w:r>
        <w:r>
          <w:fldChar w:fldCharType="begin"/>
        </w:r>
        <w:r>
          <w:instrText xml:space="preserve"> PAGEREF _Toc23632 \h </w:instrText>
        </w:r>
        <w:r>
          <w:fldChar w:fldCharType="separate"/>
        </w:r>
        <w:r>
          <w:t>13</w:t>
        </w:r>
        <w:r>
          <w:fldChar w:fldCharType="end"/>
        </w:r>
      </w:hyperlink>
    </w:p>
    <w:p>
      <w:pPr>
        <w:pStyle w:val="TOC2"/>
        <w:tabs>
          <w:tab w:val="right" w:leader="dot" w:pos="8306"/>
        </w:tabs>
      </w:pPr>
      <w:hyperlink w:anchor="_Toc18231" w:history="1">
        <w:r>
          <w:rPr>
            <w:rFonts w:ascii="仿宋" w:eastAsia="仿宋" w:hAnsi="仿宋" w:cs="仿宋" w:hint="eastAsia"/>
            <w:lang w:eastAsia="zh-CN"/>
          </w:rPr>
          <w:t>(一)、财务管理体系建设</w:t>
        </w:r>
        <w:r>
          <w:tab/>
        </w:r>
        <w:r>
          <w:fldChar w:fldCharType="begin"/>
        </w:r>
        <w:r>
          <w:instrText xml:space="preserve"> PAGEREF _Toc18231 \h </w:instrText>
        </w:r>
        <w:r>
          <w:fldChar w:fldCharType="separate"/>
        </w:r>
        <w:r>
          <w:t>13</w:t>
        </w:r>
        <w:r>
          <w:fldChar w:fldCharType="end"/>
        </w:r>
      </w:hyperlink>
    </w:p>
    <w:p>
      <w:pPr>
        <w:pStyle w:val="TOC2"/>
        <w:tabs>
          <w:tab w:val="right" w:leader="dot" w:pos="8306"/>
        </w:tabs>
      </w:pPr>
      <w:hyperlink w:anchor="_Toc29660" w:history="1">
        <w:r>
          <w:rPr>
            <w:rFonts w:ascii="仿宋" w:eastAsia="仿宋" w:hAnsi="仿宋" w:cs="仿宋" w:hint="eastAsia"/>
            <w:lang w:eastAsia="zh-CN"/>
          </w:rPr>
          <w:t>(二)、成本控制措施</w:t>
        </w:r>
        <w:r>
          <w:tab/>
        </w:r>
        <w:r>
          <w:fldChar w:fldCharType="begin"/>
        </w:r>
        <w:r>
          <w:instrText xml:space="preserve"> PAGEREF _Toc29660 \h </w:instrText>
        </w:r>
        <w:r>
          <w:fldChar w:fldCharType="separate"/>
        </w:r>
        <w:r>
          <w:t>14</w:t>
        </w:r>
        <w:r>
          <w:fldChar w:fldCharType="end"/>
        </w:r>
      </w:hyperlink>
    </w:p>
    <w:p>
      <w:pPr>
        <w:pStyle w:val="TOC1"/>
        <w:tabs>
          <w:tab w:val="right" w:leader="dot" w:pos="8306"/>
        </w:tabs>
      </w:pPr>
      <w:hyperlink w:anchor="_Toc21585" w:history="1">
        <w:r>
          <w:rPr>
            <w:rFonts w:ascii="仿宋" w:eastAsia="仿宋" w:hAnsi="仿宋" w:cs="仿宋" w:hint="eastAsia"/>
            <w:lang w:eastAsia="zh-CN"/>
          </w:rPr>
          <w:t>五、项目选址研究</w:t>
        </w:r>
        <w:r>
          <w:tab/>
        </w:r>
        <w:r>
          <w:fldChar w:fldCharType="begin"/>
        </w:r>
        <w:r>
          <w:instrText xml:space="preserve"> PAGEREF _Toc21585 \h </w:instrText>
        </w:r>
        <w:r>
          <w:fldChar w:fldCharType="separate"/>
        </w:r>
        <w:r>
          <w:t>15</w:t>
        </w:r>
        <w:r>
          <w:fldChar w:fldCharType="end"/>
        </w:r>
      </w:hyperlink>
    </w:p>
    <w:p>
      <w:pPr>
        <w:pStyle w:val="TOC2"/>
        <w:tabs>
          <w:tab w:val="right" w:leader="dot" w:pos="8306"/>
        </w:tabs>
      </w:pPr>
      <w:hyperlink w:anchor="_Toc13427" w:history="1">
        <w:r>
          <w:rPr>
            <w:rFonts w:ascii="仿宋" w:eastAsia="仿宋" w:hAnsi="仿宋" w:cs="仿宋" w:hint="eastAsia"/>
            <w:lang w:eastAsia="zh-CN"/>
          </w:rPr>
          <w:t>(一)、项目选址原则</w:t>
        </w:r>
        <w:r>
          <w:tab/>
        </w:r>
        <w:r>
          <w:fldChar w:fldCharType="begin"/>
        </w:r>
        <w:r>
          <w:instrText xml:space="preserve"> PAGEREF _Toc13427 \h </w:instrText>
        </w:r>
        <w:r>
          <w:fldChar w:fldCharType="separate"/>
        </w:r>
        <w:r>
          <w:t>15</w:t>
        </w:r>
        <w:r>
          <w:fldChar w:fldCharType="end"/>
        </w:r>
      </w:hyperlink>
    </w:p>
    <w:p>
      <w:pPr>
        <w:pStyle w:val="TOC2"/>
        <w:tabs>
          <w:tab w:val="right" w:leader="dot" w:pos="8306"/>
        </w:tabs>
      </w:pPr>
      <w:hyperlink w:anchor="_Toc12669" w:history="1">
        <w:r>
          <w:rPr>
            <w:rFonts w:ascii="仿宋" w:eastAsia="仿宋" w:hAnsi="仿宋" w:cs="仿宋" w:hint="eastAsia"/>
            <w:lang w:eastAsia="zh-CN"/>
          </w:rPr>
          <w:t>(二)、项目选址</w:t>
        </w:r>
        <w:r>
          <w:tab/>
        </w:r>
        <w:r>
          <w:fldChar w:fldCharType="begin"/>
        </w:r>
        <w:r>
          <w:instrText xml:space="preserve"> PAGEREF _Toc12669 \h </w:instrText>
        </w:r>
        <w:r>
          <w:fldChar w:fldCharType="separate"/>
        </w:r>
        <w:r>
          <w:t>19</w:t>
        </w:r>
        <w:r>
          <w:fldChar w:fldCharType="end"/>
        </w:r>
      </w:hyperlink>
    </w:p>
    <w:p>
      <w:pPr>
        <w:pStyle w:val="TOC2"/>
        <w:tabs>
          <w:tab w:val="right" w:leader="dot" w:pos="8306"/>
        </w:tabs>
      </w:pPr>
      <w:hyperlink w:anchor="_Toc15420" w:history="1">
        <w:r>
          <w:rPr>
            <w:rFonts w:ascii="仿宋" w:eastAsia="仿宋" w:hAnsi="仿宋" w:cs="仿宋" w:hint="eastAsia"/>
            <w:lang w:eastAsia="zh-CN"/>
          </w:rPr>
          <w:t>(三)、建设条件分析</w:t>
        </w:r>
        <w:r>
          <w:tab/>
        </w:r>
        <w:r>
          <w:fldChar w:fldCharType="begin"/>
        </w:r>
        <w:r>
          <w:instrText xml:space="preserve"> PAGEREF _Toc15420 \h </w:instrText>
        </w:r>
        <w:r>
          <w:fldChar w:fldCharType="separate"/>
        </w:r>
        <w:r>
          <w:t>21</w:t>
        </w:r>
        <w:r>
          <w:fldChar w:fldCharType="end"/>
        </w:r>
      </w:hyperlink>
    </w:p>
    <w:p>
      <w:pPr>
        <w:pStyle w:val="TOC2"/>
        <w:tabs>
          <w:tab w:val="right" w:leader="dot" w:pos="8306"/>
        </w:tabs>
      </w:pPr>
      <w:hyperlink w:anchor="_Toc18391" w:history="1">
        <w:r>
          <w:rPr>
            <w:rFonts w:ascii="仿宋" w:eastAsia="仿宋" w:hAnsi="仿宋" w:cs="仿宋" w:hint="eastAsia"/>
            <w:lang w:eastAsia="zh-CN"/>
          </w:rPr>
          <w:t>(四)、用地控制指标</w:t>
        </w:r>
        <w:r>
          <w:tab/>
        </w:r>
        <w:r>
          <w:fldChar w:fldCharType="begin"/>
        </w:r>
        <w:r>
          <w:instrText xml:space="preserve"> PAGEREF _Toc18391 \h </w:instrText>
        </w:r>
        <w:r>
          <w:fldChar w:fldCharType="separate"/>
        </w:r>
        <w:r>
          <w:t>22</w:t>
        </w:r>
        <w:r>
          <w:fldChar w:fldCharType="end"/>
        </w:r>
      </w:hyperlink>
    </w:p>
    <w:p>
      <w:pPr>
        <w:pStyle w:val="TOC2"/>
        <w:tabs>
          <w:tab w:val="right" w:leader="dot" w:pos="8306"/>
        </w:tabs>
      </w:pPr>
      <w:hyperlink w:anchor="_Toc19761" w:history="1">
        <w:r>
          <w:rPr>
            <w:rFonts w:ascii="仿宋" w:eastAsia="仿宋" w:hAnsi="仿宋" w:cs="仿宋" w:hint="eastAsia"/>
            <w:lang w:eastAsia="zh-CN"/>
          </w:rPr>
          <w:t>(五)、地总体要求</w:t>
        </w:r>
        <w:r>
          <w:tab/>
        </w:r>
        <w:r>
          <w:fldChar w:fldCharType="begin"/>
        </w:r>
        <w:r>
          <w:instrText xml:space="preserve"> PAGEREF _Toc19761 \h </w:instrText>
        </w:r>
        <w:r>
          <w:fldChar w:fldCharType="separate"/>
        </w:r>
        <w:r>
          <w:t>23</w:t>
        </w:r>
        <w:r>
          <w:fldChar w:fldCharType="end"/>
        </w:r>
      </w:hyperlink>
    </w:p>
    <w:p>
      <w:pPr>
        <w:pStyle w:val="TOC2"/>
        <w:tabs>
          <w:tab w:val="right" w:leader="dot" w:pos="8306"/>
        </w:tabs>
      </w:pPr>
      <w:hyperlink w:anchor="_Toc403" w:history="1">
        <w:r>
          <w:rPr>
            <w:rFonts w:ascii="仿宋" w:eastAsia="仿宋" w:hAnsi="仿宋" w:cs="仿宋" w:hint="eastAsia"/>
            <w:lang w:eastAsia="zh-CN"/>
          </w:rPr>
          <w:t>(六)、节约用地措施</w:t>
        </w:r>
        <w:r>
          <w:tab/>
        </w:r>
        <w:r>
          <w:fldChar w:fldCharType="begin"/>
        </w:r>
        <w:r>
          <w:instrText xml:space="preserve"> PAGEREF _Toc403 \h </w:instrText>
        </w:r>
        <w:r>
          <w:fldChar w:fldCharType="separate"/>
        </w:r>
        <w:r>
          <w:t>25</w:t>
        </w:r>
        <w:r>
          <w:fldChar w:fldCharType="end"/>
        </w:r>
      </w:hyperlink>
    </w:p>
    <w:p>
      <w:pPr>
        <w:pStyle w:val="TOC2"/>
        <w:tabs>
          <w:tab w:val="right" w:leader="dot" w:pos="8306"/>
        </w:tabs>
      </w:pPr>
      <w:hyperlink w:anchor="_Toc8269" w:history="1">
        <w:r>
          <w:rPr>
            <w:rFonts w:ascii="仿宋" w:eastAsia="仿宋" w:hAnsi="仿宋" w:cs="仿宋" w:hint="eastAsia"/>
            <w:lang w:eastAsia="zh-CN"/>
          </w:rPr>
          <w:t>(七)、选址综合评价</w:t>
        </w:r>
        <w:r>
          <w:tab/>
        </w:r>
        <w:r>
          <w:fldChar w:fldCharType="begin"/>
        </w:r>
        <w:r>
          <w:instrText xml:space="preserve"> PAGEREF _Toc8269 \h </w:instrText>
        </w:r>
        <w:r>
          <w:fldChar w:fldCharType="separate"/>
        </w:r>
        <w:r>
          <w:t>26</w:t>
        </w:r>
        <w:r>
          <w:fldChar w:fldCharType="end"/>
        </w:r>
      </w:hyperlink>
    </w:p>
    <w:p>
      <w:pPr>
        <w:pStyle w:val="TOC1"/>
        <w:tabs>
          <w:tab w:val="right" w:leader="dot" w:pos="8306"/>
        </w:tabs>
      </w:pPr>
      <w:hyperlink w:anchor="_Toc13555" w:history="1">
        <w:r>
          <w:rPr>
            <w:rFonts w:ascii="仿宋" w:eastAsia="仿宋" w:hAnsi="仿宋" w:cs="仿宋" w:hint="eastAsia"/>
            <w:lang w:eastAsia="zh-CN"/>
          </w:rPr>
          <w:t>六、经济影响分析</w:t>
        </w:r>
        <w:r>
          <w:tab/>
        </w:r>
        <w:r>
          <w:fldChar w:fldCharType="begin"/>
        </w:r>
        <w:r>
          <w:instrText xml:space="preserve"> PAGEREF _Toc13555 \h </w:instrText>
        </w:r>
        <w:r>
          <w:fldChar w:fldCharType="separate"/>
        </w:r>
        <w:r>
          <w:t>27</w:t>
        </w:r>
        <w:r>
          <w:fldChar w:fldCharType="end"/>
        </w:r>
      </w:hyperlink>
    </w:p>
    <w:p>
      <w:pPr>
        <w:pStyle w:val="TOC2"/>
        <w:tabs>
          <w:tab w:val="right" w:leader="dot" w:pos="8306"/>
        </w:tabs>
      </w:pPr>
      <w:hyperlink w:anchor="_Toc30515" w:history="1">
        <w:r>
          <w:rPr>
            <w:rFonts w:ascii="仿宋" w:eastAsia="仿宋" w:hAnsi="仿宋" w:cs="仿宋" w:hint="eastAsia"/>
            <w:lang w:eastAsia="zh-CN"/>
          </w:rPr>
          <w:t>(一)、经济费用效益或费用效果分析</w:t>
        </w:r>
        <w:r>
          <w:tab/>
        </w:r>
        <w:r>
          <w:fldChar w:fldCharType="begin"/>
        </w:r>
        <w:r>
          <w:instrText xml:space="preserve"> PAGEREF _Toc30515 \h </w:instrText>
        </w:r>
        <w:r>
          <w:fldChar w:fldCharType="separate"/>
        </w:r>
        <w:r>
          <w:t>27</w:t>
        </w:r>
        <w:r>
          <w:fldChar w:fldCharType="end"/>
        </w:r>
      </w:hyperlink>
    </w:p>
    <w:p>
      <w:pPr>
        <w:pStyle w:val="TOC2"/>
        <w:tabs>
          <w:tab w:val="right" w:leader="dot" w:pos="8306"/>
        </w:tabs>
      </w:pPr>
      <w:hyperlink w:anchor="_Toc30669" w:history="1">
        <w:r>
          <w:rPr>
            <w:rFonts w:ascii="仿宋" w:eastAsia="仿宋" w:hAnsi="仿宋" w:cs="仿宋" w:hint="eastAsia"/>
            <w:lang w:eastAsia="zh-CN"/>
          </w:rPr>
          <w:t>(二)、行业影响分析</w:t>
        </w:r>
        <w:r>
          <w:tab/>
        </w:r>
        <w:r>
          <w:fldChar w:fldCharType="begin"/>
        </w:r>
        <w:r>
          <w:instrText xml:space="preserve"> PAGEREF _Toc30669 \h </w:instrText>
        </w:r>
        <w:r>
          <w:fldChar w:fldCharType="separate"/>
        </w:r>
        <w:r>
          <w:t>29</w:t>
        </w:r>
        <w:r>
          <w:fldChar w:fldCharType="end"/>
        </w:r>
      </w:hyperlink>
    </w:p>
    <w:p>
      <w:pPr>
        <w:pStyle w:val="TOC2"/>
        <w:tabs>
          <w:tab w:val="right" w:leader="dot" w:pos="8306"/>
        </w:tabs>
      </w:pPr>
      <w:hyperlink w:anchor="_Toc2074" w:history="1">
        <w:r>
          <w:rPr>
            <w:rFonts w:ascii="仿宋" w:eastAsia="仿宋" w:hAnsi="仿宋" w:cs="仿宋" w:hint="eastAsia"/>
            <w:lang w:eastAsia="zh-CN"/>
          </w:rPr>
          <w:t>(三)、区域经济影响分析</w:t>
        </w:r>
        <w:r>
          <w:tab/>
        </w:r>
        <w:r>
          <w:fldChar w:fldCharType="begin"/>
        </w:r>
        <w:r>
          <w:instrText xml:space="preserve"> PAGEREF _Toc2074 \h </w:instrText>
        </w:r>
        <w:r>
          <w:fldChar w:fldCharType="separate"/>
        </w:r>
        <w:r>
          <w:t>31</w:t>
        </w:r>
        <w:r>
          <w:fldChar w:fldCharType="end"/>
        </w:r>
      </w:hyperlink>
    </w:p>
    <w:p>
      <w:pPr>
        <w:pStyle w:val="TOC2"/>
        <w:tabs>
          <w:tab w:val="right" w:leader="dot" w:pos="8306"/>
        </w:tabs>
      </w:pPr>
      <w:hyperlink w:anchor="_Toc10323" w:history="1">
        <w:r>
          <w:rPr>
            <w:rFonts w:ascii="仿宋" w:eastAsia="仿宋" w:hAnsi="仿宋" w:cs="仿宋" w:hint="eastAsia"/>
            <w:lang w:eastAsia="zh-CN"/>
          </w:rPr>
          <w:t>(四)、宏观经济影响分析</w:t>
        </w:r>
        <w:r>
          <w:tab/>
        </w:r>
        <w:r>
          <w:fldChar w:fldCharType="begin"/>
        </w:r>
        <w:r>
          <w:instrText xml:space="preserve"> PAGEREF _Toc10323 \h </w:instrText>
        </w:r>
        <w:r>
          <w:fldChar w:fldCharType="separate"/>
        </w:r>
        <w:r>
          <w:t>32</w:t>
        </w:r>
        <w:r>
          <w:fldChar w:fldCharType="end"/>
        </w:r>
      </w:hyperlink>
    </w:p>
    <w:p>
      <w:pPr>
        <w:pStyle w:val="TOC1"/>
        <w:tabs>
          <w:tab w:val="right" w:leader="dot" w:pos="8306"/>
        </w:tabs>
      </w:pPr>
      <w:hyperlink w:anchor="_Toc32252" w:history="1">
        <w:r>
          <w:rPr>
            <w:rFonts w:ascii="仿宋" w:eastAsia="仿宋" w:hAnsi="仿宋" w:cs="仿宋" w:hint="eastAsia"/>
            <w:lang w:eastAsia="zh-CN"/>
          </w:rPr>
          <w:t>七、土地利用与规划方案</w:t>
        </w:r>
        <w:r>
          <w:tab/>
        </w:r>
        <w:r>
          <w:fldChar w:fldCharType="begin"/>
        </w:r>
        <w:r>
          <w:instrText xml:space="preserve"> PAGEREF _Toc32252 \h </w:instrText>
        </w:r>
        <w:r>
          <w:fldChar w:fldCharType="separate"/>
        </w:r>
        <w:r>
          <w:t>34</w:t>
        </w:r>
        <w:r>
          <w:fldChar w:fldCharType="end"/>
        </w:r>
      </w:hyperlink>
    </w:p>
    <w:p>
      <w:pPr>
        <w:pStyle w:val="TOC2"/>
        <w:tabs>
          <w:tab w:val="right" w:leader="dot" w:pos="8306"/>
        </w:tabs>
      </w:pPr>
      <w:hyperlink w:anchor="_Toc7414" w:history="1">
        <w:r>
          <w:rPr>
            <w:rFonts w:ascii="仿宋" w:eastAsia="仿宋" w:hAnsi="仿宋" w:cs="仿宋" w:hint="eastAsia"/>
            <w:lang w:eastAsia="zh-CN"/>
          </w:rPr>
          <w:t>(一)、项目用地情况分析</w:t>
        </w:r>
        <w:r>
          <w:tab/>
        </w:r>
        <w:r>
          <w:fldChar w:fldCharType="begin"/>
        </w:r>
        <w:r>
          <w:instrText xml:space="preserve"> PAGEREF _Toc7414 \h </w:instrText>
        </w:r>
        <w:r>
          <w:fldChar w:fldCharType="separate"/>
        </w:r>
        <w:r>
          <w:t>34</w:t>
        </w:r>
        <w:r>
          <w:fldChar w:fldCharType="end"/>
        </w:r>
      </w:hyperlink>
    </w:p>
    <w:p>
      <w:pPr>
        <w:pStyle w:val="TOC2"/>
        <w:tabs>
          <w:tab w:val="right" w:leader="dot" w:pos="8306"/>
        </w:tabs>
      </w:pPr>
      <w:hyperlink w:anchor="_Toc22362" w:history="1">
        <w:r>
          <w:rPr>
            <w:rFonts w:ascii="仿宋" w:eastAsia="仿宋" w:hAnsi="仿宋" w:cs="仿宋" w:hint="eastAsia"/>
            <w:lang w:eastAsia="zh-CN"/>
          </w:rPr>
          <w:t>(二)、土地利用规划方案</w:t>
        </w:r>
        <w:r>
          <w:tab/>
        </w:r>
        <w:r>
          <w:fldChar w:fldCharType="begin"/>
        </w:r>
        <w:r>
          <w:instrText xml:space="preserve"> PAGEREF _Toc22362 \h </w:instrText>
        </w:r>
        <w:r>
          <w:fldChar w:fldCharType="separate"/>
        </w:r>
        <w:r>
          <w:t>35</w:t>
        </w:r>
        <w:r>
          <w:fldChar w:fldCharType="end"/>
        </w:r>
      </w:hyperlink>
    </w:p>
    <w:p>
      <w:pPr>
        <w:pStyle w:val="TOC1"/>
        <w:tabs>
          <w:tab w:val="right" w:leader="dot" w:pos="8306"/>
        </w:tabs>
      </w:pPr>
      <w:hyperlink w:anchor="_Toc15523" w:history="1">
        <w:r>
          <w:rPr>
            <w:rFonts w:ascii="仿宋" w:eastAsia="仿宋" w:hAnsi="仿宋" w:cs="仿宋" w:hint="eastAsia"/>
            <w:lang w:eastAsia="zh-CN"/>
          </w:rPr>
          <w:t>八、项目变更管理</w:t>
        </w:r>
        <w:r>
          <w:tab/>
        </w:r>
        <w:r>
          <w:fldChar w:fldCharType="begin"/>
        </w:r>
        <w:r>
          <w:instrText xml:space="preserve"> PAGEREF _Toc15523 \h </w:instrText>
        </w:r>
        <w:r>
          <w:fldChar w:fldCharType="separate"/>
        </w:r>
        <w:r>
          <w:t>36</w:t>
        </w:r>
        <w:r>
          <w:fldChar w:fldCharType="end"/>
        </w:r>
      </w:hyperlink>
    </w:p>
    <w:p>
      <w:pPr>
        <w:pStyle w:val="TOC2"/>
        <w:tabs>
          <w:tab w:val="right" w:leader="dot" w:pos="8306"/>
        </w:tabs>
      </w:pPr>
      <w:hyperlink w:anchor="_Toc27" w:history="1">
        <w:r>
          <w:rPr>
            <w:rFonts w:ascii="仿宋" w:eastAsia="仿宋" w:hAnsi="仿宋" w:cs="仿宋" w:hint="eastAsia"/>
            <w:lang w:eastAsia="zh-CN"/>
          </w:rPr>
          <w:t>(一)、变更控制流程</w:t>
        </w:r>
        <w:r>
          <w:tab/>
        </w:r>
        <w:r>
          <w:fldChar w:fldCharType="begin"/>
        </w:r>
        <w:r>
          <w:instrText xml:space="preserve"> PAGEREF _Toc27 \h </w:instrText>
        </w:r>
        <w:r>
          <w:fldChar w:fldCharType="separate"/>
        </w:r>
        <w:r>
          <w:t>36</w:t>
        </w:r>
        <w:r>
          <w:fldChar w:fldCharType="end"/>
        </w:r>
      </w:hyperlink>
    </w:p>
    <w:p>
      <w:pPr>
        <w:pStyle w:val="TOC2"/>
        <w:tabs>
          <w:tab w:val="right" w:leader="dot" w:pos="8306"/>
        </w:tabs>
      </w:pPr>
      <w:hyperlink w:anchor="_Toc2474" w:history="1">
        <w:r>
          <w:rPr>
            <w:rFonts w:ascii="仿宋" w:eastAsia="仿宋" w:hAnsi="仿宋" w:cs="仿宋" w:hint="eastAsia"/>
            <w:lang w:eastAsia="zh-CN"/>
          </w:rPr>
          <w:t>(二)、影响评估与处理</w:t>
        </w:r>
        <w:r>
          <w:tab/>
        </w:r>
        <w:r>
          <w:fldChar w:fldCharType="begin"/>
        </w:r>
        <w:r>
          <w:instrText xml:space="preserve"> PAGEREF _Toc2474 \h </w:instrText>
        </w:r>
        <w:r>
          <w:fldChar w:fldCharType="separate"/>
        </w:r>
        <w:r>
          <w:t>37</w:t>
        </w:r>
        <w:r>
          <w:fldChar w:fldCharType="end"/>
        </w:r>
      </w:hyperlink>
    </w:p>
    <w:p>
      <w:pPr>
        <w:pStyle w:val="TOC2"/>
        <w:tabs>
          <w:tab w:val="right" w:leader="dot" w:pos="8306"/>
        </w:tabs>
      </w:pPr>
      <w:hyperlink w:anchor="_Toc10053" w:history="1">
        <w:r>
          <w:rPr>
            <w:rFonts w:ascii="仿宋" w:eastAsia="仿宋" w:hAnsi="仿宋" w:cs="仿宋" w:hint="eastAsia"/>
            <w:lang w:eastAsia="zh-CN"/>
          </w:rPr>
          <w:t>(三)、变更记录与追踪</w:t>
        </w:r>
        <w:r>
          <w:tab/>
        </w:r>
        <w:r>
          <w:fldChar w:fldCharType="begin"/>
        </w:r>
        <w:r>
          <w:instrText xml:space="preserve"> PAGEREF _Toc10053 \h </w:instrText>
        </w:r>
        <w:r>
          <w:fldChar w:fldCharType="separate"/>
        </w:r>
        <w:r>
          <w:t>38</w:t>
        </w:r>
        <w:r>
          <w:fldChar w:fldCharType="end"/>
        </w:r>
      </w:hyperlink>
    </w:p>
    <w:p>
      <w:pPr>
        <w:pStyle w:val="TOC2"/>
        <w:tabs>
          <w:tab w:val="right" w:leader="dot" w:pos="8306"/>
        </w:tabs>
      </w:pPr>
      <w:hyperlink w:anchor="_Toc15628" w:history="1">
        <w:r>
          <w:rPr>
            <w:rFonts w:ascii="仿宋" w:eastAsia="仿宋" w:hAnsi="仿宋" w:cs="仿宋" w:hint="eastAsia"/>
            <w:lang w:eastAsia="zh-CN"/>
          </w:rPr>
          <w:t>(四)、变更管理策略</w:t>
        </w:r>
        <w:r>
          <w:tab/>
        </w:r>
        <w:r>
          <w:fldChar w:fldCharType="begin"/>
        </w:r>
        <w:r>
          <w:instrText xml:space="preserve"> PAGEREF _Toc15628 \h </w:instrText>
        </w:r>
        <w:r>
          <w:fldChar w:fldCharType="separate"/>
        </w:r>
        <w:r>
          <w:t>40</w:t>
        </w:r>
        <w:r>
          <w:fldChar w:fldCharType="end"/>
        </w:r>
      </w:hyperlink>
    </w:p>
    <w:p>
      <w:pPr>
        <w:pStyle w:val="TOC1"/>
        <w:tabs>
          <w:tab w:val="right" w:leader="dot" w:pos="8306"/>
        </w:tabs>
      </w:pPr>
      <w:hyperlink w:anchor="_Toc6053" w:history="1">
        <w:r>
          <w:rPr>
            <w:rFonts w:ascii="仿宋" w:eastAsia="仿宋" w:hAnsi="仿宋" w:cs="仿宋" w:hint="eastAsia"/>
            <w:lang w:eastAsia="zh-CN"/>
          </w:rPr>
          <w:t>九、安全与应急管理</w:t>
        </w:r>
        <w:r>
          <w:tab/>
        </w:r>
        <w:r>
          <w:fldChar w:fldCharType="begin"/>
        </w:r>
        <w:r>
          <w:instrText xml:space="preserve"> PAGEREF _Toc6053 \h </w:instrText>
        </w:r>
        <w:r>
          <w:fldChar w:fldCharType="separate"/>
        </w:r>
        <w:r>
          <w:t>42</w:t>
        </w:r>
        <w:r>
          <w:fldChar w:fldCharType="end"/>
        </w:r>
      </w:hyperlink>
    </w:p>
    <w:p>
      <w:pPr>
        <w:pStyle w:val="TOC2"/>
        <w:tabs>
          <w:tab w:val="right" w:leader="dot" w:pos="8306"/>
        </w:tabs>
      </w:pPr>
      <w:hyperlink w:anchor="_Toc15617" w:history="1">
        <w:r>
          <w:rPr>
            <w:rFonts w:ascii="仿宋" w:eastAsia="仿宋" w:hAnsi="仿宋" w:cs="仿宋" w:hint="eastAsia"/>
            <w:lang w:eastAsia="zh-CN"/>
          </w:rPr>
          <w:t>(一)、安全生产管理</w:t>
        </w:r>
        <w:r>
          <w:tab/>
        </w:r>
        <w:r>
          <w:fldChar w:fldCharType="begin"/>
        </w:r>
        <w:r>
          <w:instrText xml:space="preserve"> PAGEREF _Toc15617 \h </w:instrText>
        </w:r>
        <w:r>
          <w:fldChar w:fldCharType="separate"/>
        </w:r>
        <w:r>
          <w:t>42</w:t>
        </w:r>
        <w:r>
          <w:fldChar w:fldCharType="end"/>
        </w:r>
      </w:hyperlink>
    </w:p>
    <w:p>
      <w:pPr>
        <w:pStyle w:val="TOC2"/>
        <w:tabs>
          <w:tab w:val="right" w:leader="dot" w:pos="8306"/>
        </w:tabs>
      </w:pPr>
      <w:hyperlink w:anchor="_Toc21158" w:history="1">
        <w:r>
          <w:rPr>
            <w:rFonts w:ascii="仿宋" w:eastAsia="仿宋" w:hAnsi="仿宋" w:cs="仿宋" w:hint="eastAsia"/>
            <w:lang w:eastAsia="zh-CN"/>
          </w:rPr>
          <w:t>(二)、应急预案与响应</w:t>
        </w:r>
        <w:r>
          <w:tab/>
        </w:r>
        <w:r>
          <w:fldChar w:fldCharType="begin"/>
        </w:r>
        <w:r>
          <w:instrText xml:space="preserve"> PAGEREF _Toc21158 \h </w:instrText>
        </w:r>
        <w:r>
          <w:fldChar w:fldCharType="separate"/>
        </w:r>
        <w:r>
          <w:t>43</w:t>
        </w:r>
        <w:r>
          <w:fldChar w:fldCharType="end"/>
        </w:r>
      </w:hyperlink>
    </w:p>
    <w:p>
      <w:pPr>
        <w:pStyle w:val="TOC1"/>
        <w:tabs>
          <w:tab w:val="right" w:leader="dot" w:pos="8306"/>
        </w:tabs>
      </w:pPr>
      <w:hyperlink w:anchor="_Toc20730" w:history="1">
        <w:r>
          <w:rPr>
            <w:rFonts w:ascii="仿宋" w:eastAsia="仿宋" w:hAnsi="仿宋" w:cs="仿宋" w:hint="eastAsia"/>
            <w:lang w:eastAsia="zh-CN"/>
          </w:rPr>
          <w:t>十、技术创新与产业升级</w:t>
        </w:r>
        <w:r>
          <w:tab/>
        </w:r>
        <w:r>
          <w:fldChar w:fldCharType="begin"/>
        </w:r>
        <w:r>
          <w:instrText xml:space="preserve"> PAGEREF _Toc20730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38" w:history="1">
        <w:r>
          <w:rPr>
            <w:rFonts w:ascii="仿宋" w:eastAsia="仿宋" w:hAnsi="仿宋" w:cs="仿宋" w:hint="eastAsia"/>
            <w:lang w:eastAsia="zh-CN"/>
          </w:rPr>
          <w:t>(一)、技术创新方向与目标</w:t>
        </w:r>
        <w:r>
          <w:tab/>
        </w:r>
        <w:r>
          <w:fldChar w:fldCharType="begin"/>
        </w:r>
        <w:r>
          <w:instrText xml:space="preserve"> PAGEREF _Toc26338 \h </w:instrText>
        </w:r>
        <w:r>
          <w:fldChar w:fldCharType="separate"/>
        </w:r>
        <w:r>
          <w:t>45</w:t>
        </w:r>
        <w:r>
          <w:fldChar w:fldCharType="end"/>
        </w:r>
      </w:hyperlink>
    </w:p>
    <w:p>
      <w:pPr>
        <w:pStyle w:val="TOC2"/>
        <w:tabs>
          <w:tab w:val="right" w:leader="dot" w:pos="8306"/>
        </w:tabs>
      </w:pPr>
      <w:hyperlink w:anchor="_Toc18030" w:history="1">
        <w:r>
          <w:rPr>
            <w:rFonts w:ascii="仿宋" w:eastAsia="仿宋" w:hAnsi="仿宋" w:cs="仿宋" w:hint="eastAsia"/>
            <w:lang w:eastAsia="zh-CN"/>
          </w:rPr>
          <w:t>(二)、产业升级路径与措施</w:t>
        </w:r>
        <w:r>
          <w:tab/>
        </w:r>
        <w:r>
          <w:fldChar w:fldCharType="begin"/>
        </w:r>
        <w:r>
          <w:instrText xml:space="preserve"> PAGEREF _Toc18030 \h </w:instrText>
        </w:r>
        <w:r>
          <w:fldChar w:fldCharType="separate"/>
        </w:r>
        <w:r>
          <w:t>46</w:t>
        </w:r>
        <w:r>
          <w:fldChar w:fldCharType="end"/>
        </w:r>
      </w:hyperlink>
    </w:p>
    <w:p>
      <w:pPr>
        <w:pStyle w:val="TOC1"/>
        <w:tabs>
          <w:tab w:val="right" w:leader="dot" w:pos="8306"/>
        </w:tabs>
      </w:pPr>
      <w:hyperlink w:anchor="_Toc2098" w:history="1">
        <w:r>
          <w:rPr>
            <w:rFonts w:ascii="仿宋" w:eastAsia="仿宋" w:hAnsi="仿宋" w:cs="仿宋" w:hint="eastAsia"/>
            <w:lang w:eastAsia="zh-CN"/>
          </w:rPr>
          <w:t>十一、客户关系管理与市场拓展</w:t>
        </w:r>
        <w:r>
          <w:tab/>
        </w:r>
        <w:r>
          <w:fldChar w:fldCharType="begin"/>
        </w:r>
        <w:r>
          <w:instrText xml:space="preserve"> PAGEREF _Toc2098 \h </w:instrText>
        </w:r>
        <w:r>
          <w:fldChar w:fldCharType="separate"/>
        </w:r>
        <w:r>
          <w:t>47</w:t>
        </w:r>
        <w:r>
          <w:fldChar w:fldCharType="end"/>
        </w:r>
      </w:hyperlink>
    </w:p>
    <w:p>
      <w:pPr>
        <w:pStyle w:val="TOC2"/>
        <w:tabs>
          <w:tab w:val="right" w:leader="dot" w:pos="8306"/>
        </w:tabs>
      </w:pPr>
      <w:hyperlink w:anchor="_Toc5411" w:history="1">
        <w:r>
          <w:rPr>
            <w:rFonts w:ascii="仿宋" w:eastAsia="仿宋" w:hAnsi="仿宋" w:cs="仿宋" w:hint="eastAsia"/>
            <w:lang w:eastAsia="zh-CN"/>
          </w:rPr>
          <w:t>(一)、客户关系管理策略</w:t>
        </w:r>
        <w:r>
          <w:tab/>
        </w:r>
        <w:r>
          <w:fldChar w:fldCharType="begin"/>
        </w:r>
        <w:r>
          <w:instrText xml:space="preserve"> PAGEREF _Toc5411 \h </w:instrText>
        </w:r>
        <w:r>
          <w:fldChar w:fldCharType="separate"/>
        </w:r>
        <w:r>
          <w:t>47</w:t>
        </w:r>
        <w:r>
          <w:fldChar w:fldCharType="end"/>
        </w:r>
      </w:hyperlink>
    </w:p>
    <w:p>
      <w:pPr>
        <w:pStyle w:val="TOC2"/>
        <w:tabs>
          <w:tab w:val="right" w:leader="dot" w:pos="8306"/>
        </w:tabs>
      </w:pPr>
      <w:hyperlink w:anchor="_Toc23879" w:history="1">
        <w:r>
          <w:rPr>
            <w:rFonts w:ascii="仿宋" w:eastAsia="仿宋" w:hAnsi="仿宋" w:cs="仿宋" w:hint="eastAsia"/>
            <w:lang w:eastAsia="zh-CN"/>
          </w:rPr>
          <w:t>(二)、市场拓展方案</w:t>
        </w:r>
        <w:r>
          <w:tab/>
        </w:r>
        <w:r>
          <w:fldChar w:fldCharType="begin"/>
        </w:r>
        <w:r>
          <w:instrText xml:space="preserve"> PAGEREF _Toc23879 \h </w:instrText>
        </w:r>
        <w:r>
          <w:fldChar w:fldCharType="separate"/>
        </w:r>
        <w:r>
          <w:t>49</w:t>
        </w:r>
        <w:r>
          <w:fldChar w:fldCharType="end"/>
        </w:r>
      </w:hyperlink>
    </w:p>
    <w:p>
      <w:pPr>
        <w:pStyle w:val="TOC1"/>
        <w:tabs>
          <w:tab w:val="right" w:leader="dot" w:pos="8306"/>
        </w:tabs>
      </w:pPr>
      <w:hyperlink w:anchor="_Toc18150" w:history="1">
        <w:r>
          <w:rPr>
            <w:rFonts w:ascii="仿宋" w:eastAsia="仿宋" w:hAnsi="仿宋" w:cs="仿宋" w:hint="eastAsia"/>
            <w:lang w:eastAsia="zh-CN"/>
          </w:rPr>
          <w:t>十二、环境保护与治理方案</w:t>
        </w:r>
        <w:r>
          <w:tab/>
        </w:r>
        <w:r>
          <w:fldChar w:fldCharType="begin"/>
        </w:r>
        <w:r>
          <w:instrText xml:space="preserve"> PAGEREF _Toc18150 \h </w:instrText>
        </w:r>
        <w:r>
          <w:fldChar w:fldCharType="separate"/>
        </w:r>
        <w:r>
          <w:t>50</w:t>
        </w:r>
        <w:r>
          <w:fldChar w:fldCharType="end"/>
        </w:r>
      </w:hyperlink>
    </w:p>
    <w:p>
      <w:pPr>
        <w:pStyle w:val="TOC2"/>
        <w:tabs>
          <w:tab w:val="right" w:leader="dot" w:pos="8306"/>
        </w:tabs>
      </w:pPr>
      <w:hyperlink w:anchor="_Toc22296" w:history="1">
        <w:r>
          <w:rPr>
            <w:rFonts w:ascii="仿宋" w:eastAsia="仿宋" w:hAnsi="仿宋" w:cs="仿宋" w:hint="eastAsia"/>
            <w:lang w:eastAsia="zh-CN"/>
          </w:rPr>
          <w:t>(一)、项目环境影响评估</w:t>
        </w:r>
        <w:r>
          <w:tab/>
        </w:r>
        <w:r>
          <w:fldChar w:fldCharType="begin"/>
        </w:r>
        <w:r>
          <w:instrText xml:space="preserve"> PAGEREF _Toc22296 \h </w:instrText>
        </w:r>
        <w:r>
          <w:fldChar w:fldCharType="separate"/>
        </w:r>
        <w:r>
          <w:t>50</w:t>
        </w:r>
        <w:r>
          <w:fldChar w:fldCharType="end"/>
        </w:r>
      </w:hyperlink>
    </w:p>
    <w:p>
      <w:pPr>
        <w:pStyle w:val="TOC2"/>
        <w:tabs>
          <w:tab w:val="right" w:leader="dot" w:pos="8306"/>
        </w:tabs>
      </w:pPr>
      <w:hyperlink w:anchor="_Toc17861" w:history="1">
        <w:r>
          <w:rPr>
            <w:rFonts w:ascii="仿宋" w:eastAsia="仿宋" w:hAnsi="仿宋" w:cs="仿宋" w:hint="eastAsia"/>
            <w:lang w:eastAsia="zh-CN"/>
          </w:rPr>
          <w:t>(二)、环境保护措施与治理方案</w:t>
        </w:r>
        <w:r>
          <w:tab/>
        </w:r>
        <w:r>
          <w:fldChar w:fldCharType="begin"/>
        </w:r>
        <w:r>
          <w:instrText xml:space="preserve"> PAGEREF _Toc17861 \h </w:instrText>
        </w:r>
        <w:r>
          <w:fldChar w:fldCharType="separate"/>
        </w:r>
        <w:r>
          <w:t>50</w:t>
        </w:r>
        <w:r>
          <w:fldChar w:fldCharType="end"/>
        </w:r>
      </w:hyperlink>
    </w:p>
    <w:p>
      <w:pPr>
        <w:pStyle w:val="TOC1"/>
        <w:tabs>
          <w:tab w:val="right" w:leader="dot" w:pos="8306"/>
        </w:tabs>
      </w:pPr>
      <w:hyperlink w:anchor="_Toc18596" w:history="1">
        <w:r>
          <w:rPr>
            <w:rFonts w:ascii="仿宋" w:eastAsia="仿宋" w:hAnsi="仿宋" w:cs="仿宋" w:hint="eastAsia"/>
            <w:lang w:eastAsia="zh-CN"/>
          </w:rPr>
          <w:t>十三、创新驱动与持续发展</w:t>
        </w:r>
        <w:r>
          <w:tab/>
        </w:r>
        <w:r>
          <w:fldChar w:fldCharType="begin"/>
        </w:r>
        <w:r>
          <w:instrText xml:space="preserve"> PAGEREF _Toc18596 \h </w:instrText>
        </w:r>
        <w:r>
          <w:fldChar w:fldCharType="separate"/>
        </w:r>
        <w:r>
          <w:t>51</w:t>
        </w:r>
        <w:r>
          <w:fldChar w:fldCharType="end"/>
        </w:r>
      </w:hyperlink>
    </w:p>
    <w:p>
      <w:pPr>
        <w:pStyle w:val="TOC2"/>
        <w:tabs>
          <w:tab w:val="right" w:leader="dot" w:pos="8306"/>
        </w:tabs>
      </w:pPr>
      <w:hyperlink w:anchor="_Toc3396" w:history="1">
        <w:r>
          <w:rPr>
            <w:rFonts w:ascii="仿宋" w:eastAsia="仿宋" w:hAnsi="仿宋" w:cs="仿宋" w:hint="eastAsia"/>
            <w:lang w:eastAsia="zh-CN"/>
          </w:rPr>
          <w:t>(一)、创新驱动战略实施</w:t>
        </w:r>
        <w:r>
          <w:tab/>
        </w:r>
        <w:r>
          <w:fldChar w:fldCharType="begin"/>
        </w:r>
        <w:r>
          <w:instrText xml:space="preserve"> PAGEREF _Toc3396 \h </w:instrText>
        </w:r>
        <w:r>
          <w:fldChar w:fldCharType="separate"/>
        </w:r>
        <w:r>
          <w:t>51</w:t>
        </w:r>
        <w:r>
          <w:fldChar w:fldCharType="end"/>
        </w:r>
      </w:hyperlink>
    </w:p>
    <w:p>
      <w:pPr>
        <w:pStyle w:val="TOC2"/>
        <w:tabs>
          <w:tab w:val="right" w:leader="dot" w:pos="8306"/>
        </w:tabs>
      </w:pPr>
      <w:hyperlink w:anchor="_Toc27097" w:history="1">
        <w:r>
          <w:rPr>
            <w:rFonts w:ascii="仿宋" w:eastAsia="仿宋" w:hAnsi="仿宋" w:cs="仿宋" w:hint="eastAsia"/>
            <w:lang w:eastAsia="zh-CN"/>
          </w:rPr>
          <w:t>(二)、持续发展路径探索</w:t>
        </w:r>
        <w:r>
          <w:tab/>
        </w:r>
        <w:r>
          <w:fldChar w:fldCharType="begin"/>
        </w:r>
        <w:r>
          <w:instrText xml:space="preserve"> PAGEREF _Toc27097 \h </w:instrText>
        </w:r>
        <w:r>
          <w:fldChar w:fldCharType="separate"/>
        </w:r>
        <w:r>
          <w:t>52</w:t>
        </w:r>
        <w:r>
          <w:fldChar w:fldCharType="end"/>
        </w:r>
      </w:hyperlink>
    </w:p>
    <w:p>
      <w:pPr>
        <w:pStyle w:val="TOC1"/>
        <w:tabs>
          <w:tab w:val="right" w:leader="dot" w:pos="8306"/>
        </w:tabs>
      </w:pPr>
      <w:hyperlink w:anchor="_Toc24110" w:history="1">
        <w:r>
          <w:rPr>
            <w:rFonts w:ascii="仿宋" w:eastAsia="仿宋" w:hAnsi="仿宋" w:cs="仿宋" w:hint="eastAsia"/>
            <w:lang w:eastAsia="zh-CN"/>
          </w:rPr>
          <w:t>十四、人力资源管理与开发</w:t>
        </w:r>
        <w:r>
          <w:tab/>
        </w:r>
        <w:r>
          <w:fldChar w:fldCharType="begin"/>
        </w:r>
        <w:r>
          <w:instrText xml:space="preserve"> PAGEREF _Toc24110 \h </w:instrText>
        </w:r>
        <w:r>
          <w:fldChar w:fldCharType="separate"/>
        </w:r>
        <w:r>
          <w:t>57</w:t>
        </w:r>
        <w:r>
          <w:fldChar w:fldCharType="end"/>
        </w:r>
      </w:hyperlink>
    </w:p>
    <w:p>
      <w:pPr>
        <w:pStyle w:val="TOC2"/>
        <w:tabs>
          <w:tab w:val="right" w:leader="dot" w:pos="8306"/>
        </w:tabs>
      </w:pPr>
      <w:hyperlink w:anchor="_Toc1695" w:history="1">
        <w:r>
          <w:rPr>
            <w:rFonts w:ascii="仿宋" w:eastAsia="仿宋" w:hAnsi="仿宋" w:cs="仿宋" w:hint="eastAsia"/>
            <w:lang w:eastAsia="zh-CN"/>
          </w:rPr>
          <w:t>(一)、人力资源规划</w:t>
        </w:r>
        <w:r>
          <w:tab/>
        </w:r>
        <w:r>
          <w:fldChar w:fldCharType="begin"/>
        </w:r>
        <w:r>
          <w:instrText xml:space="preserve"> PAGEREF _Toc1695 \h </w:instrText>
        </w:r>
        <w:r>
          <w:fldChar w:fldCharType="separate"/>
        </w:r>
        <w:r>
          <w:t>57</w:t>
        </w:r>
        <w:r>
          <w:fldChar w:fldCharType="end"/>
        </w:r>
      </w:hyperlink>
    </w:p>
    <w:p>
      <w:pPr>
        <w:pStyle w:val="TOC2"/>
        <w:tabs>
          <w:tab w:val="right" w:leader="dot" w:pos="8306"/>
        </w:tabs>
      </w:pPr>
      <w:hyperlink w:anchor="_Toc20972" w:history="1">
        <w:r>
          <w:rPr>
            <w:rFonts w:ascii="仿宋" w:eastAsia="仿宋" w:hAnsi="仿宋" w:cs="仿宋" w:hint="eastAsia"/>
            <w:lang w:eastAsia="zh-CN"/>
          </w:rPr>
          <w:t>(二)、人力资源开发与培训</w:t>
        </w:r>
        <w:r>
          <w:tab/>
        </w:r>
        <w:r>
          <w:fldChar w:fldCharType="begin"/>
        </w:r>
        <w:r>
          <w:instrText xml:space="preserve"> PAGEREF _Toc20972 \h </w:instrText>
        </w:r>
        <w:r>
          <w:fldChar w:fldCharType="separate"/>
        </w:r>
        <w:r>
          <w:t>58</w:t>
        </w:r>
        <w:r>
          <w:fldChar w:fldCharType="end"/>
        </w:r>
      </w:hyperlink>
    </w:p>
    <w:p>
      <w:pPr>
        <w:pStyle w:val="TOC1"/>
        <w:tabs>
          <w:tab w:val="right" w:leader="dot" w:pos="8306"/>
        </w:tabs>
      </w:pPr>
      <w:hyperlink w:anchor="_Toc25434" w:history="1">
        <w:r>
          <w:rPr>
            <w:rFonts w:ascii="仿宋" w:eastAsia="仿宋" w:hAnsi="仿宋" w:cs="仿宋" w:hint="eastAsia"/>
            <w:lang w:eastAsia="zh-CN"/>
          </w:rPr>
          <w:t>十五、项目施工方案</w:t>
        </w:r>
        <w:r>
          <w:tab/>
        </w:r>
        <w:r>
          <w:fldChar w:fldCharType="begin"/>
        </w:r>
        <w:r>
          <w:instrText xml:space="preserve"> PAGEREF _Toc25434 \h </w:instrText>
        </w:r>
        <w:r>
          <w:fldChar w:fldCharType="separate"/>
        </w:r>
        <w:r>
          <w:t>61</w:t>
        </w:r>
        <w:r>
          <w:fldChar w:fldCharType="end"/>
        </w:r>
      </w:hyperlink>
    </w:p>
    <w:p>
      <w:pPr>
        <w:pStyle w:val="TOC2"/>
        <w:tabs>
          <w:tab w:val="right" w:leader="dot" w:pos="8306"/>
        </w:tabs>
      </w:pPr>
      <w:hyperlink w:anchor="_Toc20866" w:history="1">
        <w:r>
          <w:rPr>
            <w:rFonts w:ascii="仿宋" w:eastAsia="仿宋" w:hAnsi="仿宋" w:cs="仿宋" w:hint="eastAsia"/>
            <w:lang w:eastAsia="zh-CN"/>
          </w:rPr>
          <w:t>(一)、施工组织设计</w:t>
        </w:r>
        <w:r>
          <w:tab/>
        </w:r>
        <w:r>
          <w:fldChar w:fldCharType="begin"/>
        </w:r>
        <w:r>
          <w:instrText xml:space="preserve"> PAGEREF _Toc20866 \h </w:instrText>
        </w:r>
        <w:r>
          <w:fldChar w:fldCharType="separate"/>
        </w:r>
        <w:r>
          <w:t>61</w:t>
        </w:r>
        <w:r>
          <w:fldChar w:fldCharType="end"/>
        </w:r>
      </w:hyperlink>
    </w:p>
    <w:p>
      <w:pPr>
        <w:pStyle w:val="TOC2"/>
        <w:tabs>
          <w:tab w:val="right" w:leader="dot" w:pos="8306"/>
        </w:tabs>
      </w:pPr>
      <w:hyperlink w:anchor="_Toc27233" w:history="1">
        <w:r>
          <w:rPr>
            <w:rFonts w:ascii="仿宋" w:eastAsia="仿宋" w:hAnsi="仿宋" w:cs="仿宋" w:hint="eastAsia"/>
            <w:lang w:eastAsia="zh-CN"/>
          </w:rPr>
          <w:t>(二)、施工工艺与技术路线</w:t>
        </w:r>
        <w:r>
          <w:tab/>
        </w:r>
        <w:r>
          <w:fldChar w:fldCharType="begin"/>
        </w:r>
        <w:r>
          <w:instrText xml:space="preserve"> PAGEREF _Toc27233 \h </w:instrText>
        </w:r>
        <w:r>
          <w:fldChar w:fldCharType="separate"/>
        </w:r>
        <w:r>
          <w:t>63</w:t>
        </w:r>
        <w:r>
          <w:fldChar w:fldCharType="end"/>
        </w:r>
      </w:hyperlink>
    </w:p>
    <w:p>
      <w:pPr>
        <w:pStyle w:val="TOC2"/>
        <w:tabs>
          <w:tab w:val="right" w:leader="dot" w:pos="8306"/>
        </w:tabs>
      </w:pPr>
      <w:hyperlink w:anchor="_Toc21934" w:history="1">
        <w:r>
          <w:rPr>
            <w:rFonts w:ascii="仿宋" w:eastAsia="仿宋" w:hAnsi="仿宋" w:cs="仿宋" w:hint="eastAsia"/>
            <w:lang w:eastAsia="zh-CN"/>
          </w:rPr>
          <w:t>(三)、关键节点施工计划</w:t>
        </w:r>
        <w:r>
          <w:tab/>
        </w:r>
        <w:r>
          <w:fldChar w:fldCharType="begin"/>
        </w:r>
        <w:r>
          <w:instrText xml:space="preserve"> PAGEREF _Toc21934 \h </w:instrText>
        </w:r>
        <w:r>
          <w:fldChar w:fldCharType="separate"/>
        </w:r>
        <w:r>
          <w:t>64</w:t>
        </w:r>
        <w:r>
          <w:fldChar w:fldCharType="end"/>
        </w:r>
      </w:hyperlink>
    </w:p>
    <w:p>
      <w:pPr>
        <w:pStyle w:val="TOC2"/>
        <w:tabs>
          <w:tab w:val="right" w:leader="dot" w:pos="8306"/>
        </w:tabs>
      </w:pPr>
      <w:hyperlink w:anchor="_Toc4664" w:history="1">
        <w:r>
          <w:rPr>
            <w:rFonts w:ascii="仿宋" w:eastAsia="仿宋" w:hAnsi="仿宋" w:cs="仿宋" w:hint="eastAsia"/>
            <w:lang w:eastAsia="zh-CN"/>
          </w:rPr>
          <w:t>(四)、施工现场管理</w:t>
        </w:r>
        <w:r>
          <w:tab/>
        </w:r>
        <w:r>
          <w:fldChar w:fldCharType="begin"/>
        </w:r>
        <w:r>
          <w:instrText xml:space="preserve"> PAGEREF _Toc4664 \h </w:instrText>
        </w:r>
        <w:r>
          <w:fldChar w:fldCharType="separate"/>
        </w:r>
        <w:r>
          <w:t>65</w:t>
        </w:r>
        <w:r>
          <w:fldChar w:fldCharType="end"/>
        </w:r>
      </w:hyperlink>
    </w:p>
    <w:p>
      <w:pPr>
        <w:pStyle w:val="TOC1"/>
        <w:tabs>
          <w:tab w:val="right" w:leader="dot" w:pos="8306"/>
        </w:tabs>
      </w:pPr>
      <w:hyperlink w:anchor="_Toc16569" w:history="1">
        <w:r>
          <w:rPr>
            <w:rFonts w:ascii="仿宋" w:eastAsia="仿宋" w:hAnsi="仿宋" w:cs="仿宋" w:hint="eastAsia"/>
            <w:lang w:eastAsia="zh-CN"/>
          </w:rPr>
          <w:t>十六、设施与设备管理</w:t>
        </w:r>
        <w:r>
          <w:tab/>
        </w:r>
        <w:r>
          <w:fldChar w:fldCharType="begin"/>
        </w:r>
        <w:r>
          <w:instrText xml:space="preserve"> PAGEREF _Toc16569 \h </w:instrText>
        </w:r>
        <w:r>
          <w:fldChar w:fldCharType="separate"/>
        </w:r>
        <w:r>
          <w:t>67</w:t>
        </w:r>
        <w:r>
          <w:fldChar w:fldCharType="end"/>
        </w:r>
      </w:hyperlink>
    </w:p>
    <w:p>
      <w:pPr>
        <w:pStyle w:val="TOC2"/>
        <w:tabs>
          <w:tab w:val="right" w:leader="dot" w:pos="8306"/>
        </w:tabs>
      </w:pPr>
      <w:hyperlink w:anchor="_Toc10895" w:history="1">
        <w:r>
          <w:rPr>
            <w:rFonts w:ascii="仿宋" w:eastAsia="仿宋" w:hAnsi="仿宋" w:cs="仿宋" w:hint="eastAsia"/>
            <w:lang w:eastAsia="zh-CN"/>
          </w:rPr>
          <w:t>(一)、设施规划与配置</w:t>
        </w:r>
        <w:r>
          <w:tab/>
        </w:r>
        <w:r>
          <w:fldChar w:fldCharType="begin"/>
        </w:r>
        <w:r>
          <w:instrText xml:space="preserve"> PAGEREF _Toc10895 \h </w:instrText>
        </w:r>
        <w:r>
          <w:fldChar w:fldCharType="separate"/>
        </w:r>
        <w:r>
          <w:t>67</w:t>
        </w:r>
        <w:r>
          <w:fldChar w:fldCharType="end"/>
        </w:r>
      </w:hyperlink>
    </w:p>
    <w:p>
      <w:pPr>
        <w:pStyle w:val="TOC2"/>
        <w:tabs>
          <w:tab w:val="right" w:leader="dot" w:pos="8306"/>
        </w:tabs>
      </w:pPr>
      <w:hyperlink w:anchor="_Toc26606" w:history="1">
        <w:r>
          <w:rPr>
            <w:rFonts w:ascii="仿宋" w:eastAsia="仿宋" w:hAnsi="仿宋" w:cs="仿宋" w:hint="eastAsia"/>
            <w:lang w:eastAsia="zh-CN"/>
          </w:rPr>
          <w:t>(二)、设备采购与维护管理</w:t>
        </w:r>
        <w:r>
          <w:tab/>
        </w:r>
        <w:r>
          <w:fldChar w:fldCharType="begin"/>
        </w:r>
        <w:r>
          <w:instrText xml:space="preserve"> PAGEREF _Toc26606 \h </w:instrText>
        </w:r>
        <w:r>
          <w:fldChar w:fldCharType="separate"/>
        </w:r>
        <w:r>
          <w:t>68</w:t>
        </w:r>
        <w:r>
          <w:fldChar w:fldCharType="end"/>
        </w:r>
      </w:hyperlink>
    </w:p>
    <w:p>
      <w:pPr>
        <w:pStyle w:val="TOC2"/>
        <w:tabs>
          <w:tab w:val="right" w:leader="dot" w:pos="8306"/>
        </w:tabs>
      </w:pPr>
      <w:hyperlink w:anchor="_Toc28251" w:history="1">
        <w:r>
          <w:rPr>
            <w:rFonts w:ascii="仿宋" w:eastAsia="仿宋" w:hAnsi="仿宋" w:cs="仿宋" w:hint="eastAsia"/>
            <w:lang w:eastAsia="zh-CN"/>
          </w:rPr>
          <w:t>(三)、设施设备升级策略</w:t>
        </w:r>
        <w:r>
          <w:tab/>
        </w:r>
        <w:r>
          <w:fldChar w:fldCharType="begin"/>
        </w:r>
        <w:r>
          <w:instrText xml:space="preserve"> PAGEREF _Toc28251 \h </w:instrText>
        </w:r>
        <w:r>
          <w:fldChar w:fldCharType="separate"/>
        </w:r>
        <w:r>
          <w:t>69</w:t>
        </w:r>
        <w:r>
          <w:fldChar w:fldCharType="end"/>
        </w:r>
      </w:hyperlink>
    </w:p>
    <w:p>
      <w:pPr>
        <w:pStyle w:val="TOC1"/>
        <w:tabs>
          <w:tab w:val="right" w:leader="dot" w:pos="8306"/>
        </w:tabs>
      </w:pPr>
      <w:hyperlink w:anchor="_Toc20967" w:history="1">
        <w:r>
          <w:rPr>
            <w:rFonts w:ascii="仿宋" w:eastAsia="仿宋" w:hAnsi="仿宋" w:cs="仿宋" w:hint="eastAsia"/>
            <w:lang w:eastAsia="zh-CN"/>
          </w:rPr>
          <w:t>十七、质量管理与控制</w:t>
        </w:r>
        <w:r>
          <w:tab/>
        </w:r>
        <w:r>
          <w:fldChar w:fldCharType="begin"/>
        </w:r>
        <w:r>
          <w:instrText xml:space="preserve"> PAGEREF _Toc20967 \h </w:instrText>
        </w:r>
        <w:r>
          <w:fldChar w:fldCharType="separate"/>
        </w:r>
        <w:r>
          <w:t>69</w:t>
        </w:r>
        <w:r>
          <w:fldChar w:fldCharType="end"/>
        </w:r>
      </w:hyperlink>
    </w:p>
    <w:p>
      <w:pPr>
        <w:pStyle w:val="TOC2"/>
        <w:tabs>
          <w:tab w:val="right" w:leader="dot" w:pos="8306"/>
        </w:tabs>
      </w:pPr>
      <w:hyperlink w:anchor="_Toc27516" w:history="1">
        <w:r>
          <w:rPr>
            <w:rFonts w:ascii="仿宋" w:eastAsia="仿宋" w:hAnsi="仿宋" w:cs="仿宋" w:hint="eastAsia"/>
            <w:lang w:eastAsia="zh-CN"/>
          </w:rPr>
          <w:t>(一)、质量管理体系建设</w:t>
        </w:r>
        <w:r>
          <w:tab/>
        </w:r>
        <w:r>
          <w:fldChar w:fldCharType="begin"/>
        </w:r>
        <w:r>
          <w:instrText xml:space="preserve"> PAGEREF _Toc27516 \h </w:instrText>
        </w:r>
        <w:r>
          <w:fldChar w:fldCharType="separate"/>
        </w:r>
        <w:r>
          <w:t>69</w:t>
        </w:r>
        <w:r>
          <w:fldChar w:fldCharType="end"/>
        </w:r>
      </w:hyperlink>
    </w:p>
    <w:p>
      <w:pPr>
        <w:pStyle w:val="TOC2"/>
        <w:tabs>
          <w:tab w:val="right" w:leader="dot" w:pos="8306"/>
        </w:tabs>
      </w:pPr>
      <w:hyperlink w:anchor="_Toc6146" w:history="1">
        <w:r>
          <w:rPr>
            <w:rFonts w:ascii="仿宋" w:eastAsia="仿宋" w:hAnsi="仿宋" w:cs="仿宋" w:hint="eastAsia"/>
            <w:lang w:eastAsia="zh-CN"/>
          </w:rPr>
          <w:t>(二)、质量控制措施</w:t>
        </w:r>
        <w:r>
          <w:tab/>
        </w:r>
        <w:r>
          <w:fldChar w:fldCharType="begin"/>
        </w:r>
        <w:r>
          <w:instrText xml:space="preserve"> PAGEREF _Toc6146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7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2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0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99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48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一、数字式复印机项目的技术资源开发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二、数字式复印机项目的人力资源管理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式复印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三、数字式复印机项目的资金资源筹措与优化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式复印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2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式复印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式复印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式复印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47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式复印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式复印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式复印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871"/>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3765"/>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257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https://d.book118.com/165142031242011041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D56C6"/>
    <w:rsid w:val="451D56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4203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2024-01-07T06:16:00Z</dcterms:created>
  <dcterms:modified xsi:type="dcterms:W3CDTF">2024-01-07T06:16:42Z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3226118CFFB34AEF9C4D73059A7F0B21_11</vt:lpwstr>
  </property>
  <property fmtid="{D5CDD505-2E9C-101B-9397-08002B2CF9AE}" pid="3" name="KSOProductBuildVer">
    <vt:lpwstr>2052-12.1.0.16120</vt:lpwstr>
  </property>
</Properties>
</file>