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279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光伏发电用逆变器项目商业计</w:t>
      </w:r>
    </w:p>
    <w:p>
      <w:pPr>
        <w:spacing w:before="224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145790001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3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光伏发电用逆变器项目选址说明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2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)、光伏发电用逆变器项目选址原则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)、光伏发电用逆变器项目选址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三)、建设条件分析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6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四)、用地控制指标</w:t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7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七)、总图布置方案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二、市场分析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1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(一)、行业基本情况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二)、市场分析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16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三、光伏发电用逆变器项目建设背景及必要性分析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1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一)、行业背景分析</w:t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 xml:space="preserve"> </w:t>
          </w:r>
          <w:hyperlink w:anchor="_bookmark15" w:history="1">
            <w:r>
              <w:rPr>
                <w:rFonts w:ascii="Calibri" w:eastAsia="Calibri" w:hAnsi="Calibri" w:cs="Calibri"/>
                <w:spacing w:val="-16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、原辅材料供应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光伏发电用逆变器项目建设期原辅材料供应情况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(二)、光伏发电用逆变器项目运营期原辅材料供应及质量管理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hyperlink w:anchor="_bookmark19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五、光伏发电用逆变器项目概论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(一)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、光伏发电用逆变器项目承办单位基本情况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2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)、光伏发电用逆变器项目概况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三)、光伏发电用逆变器项目评价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9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61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、社会责任与可持续发展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二)、社会责任光伏发电用逆变器项目与计划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2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8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七、环境影响评估</w:t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 xml:space="preserve"> </w:t>
          </w:r>
          <w:hyperlink w:anchor="_bookmark31" w:history="1">
            <w:r>
              <w:rPr>
                <w:rFonts w:ascii="Calibri" w:eastAsia="Calibri" w:hAnsi="Calibri" w:cs="Calibri"/>
                <w:spacing w:val="-13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)、环境影响评估目的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二)、环境影响评估法律法规依据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3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、光伏发电用逆变器项目对环境的主要影响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hyperlink w:anchor="_bookmark34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(四)、环境保护措施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26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、环境监测与管理计划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725273030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)、环境影响评估报告编制要求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八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、市场营销策略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、目标市场分析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(二)、市场定位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0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)、产品定价策略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四)、渠道与分销策略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29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381816244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五)、促销与广告策略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(六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)、售后服务策略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九、劳动安全生产分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4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、供应链管理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4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一)、供应链战略规划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二)、供应商选择与评估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三)、物流与库存管理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四)、供应链风险管理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(五)、供应链协同与信息共享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十一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、人力资源管理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一)、人力资源战略规划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6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)、人员招聘与选拔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三)、员工培训与发展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7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、绩效管理与激励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45</w:t>
            </w:r>
          </w:hyperlink>
        </w:p>
        <w:p>
          <w:pPr>
            <w:tabs>
              <w:tab w:val="right" w:leader="dot" w:pos="8320"/>
            </w:tabs>
            <w:spacing w:before="59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)、职业规划与晋升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)、员工关系与团队建设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十二、光伏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发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电用逆变器项目管理与团队协作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(一)、光伏发电用逆变器项目管理方法论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二)、光伏发电用逆变器项目计划与进度管理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50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6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62" w:line="223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五)、光伏发电用逆变器项目风险管理与应对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6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52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1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项目商业计划书旨在全面介绍和规划一个创新性的光伏发电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</w:t>
      </w:r>
      <w:r>
        <w:rPr>
          <w:rFonts w:ascii="FangSong" w:eastAsia="FangSong" w:hAnsi="FangSong" w:cs="FangSong"/>
          <w:spacing w:val="-8"/>
          <w:sz w:val="28"/>
          <w:szCs w:val="28"/>
        </w:rPr>
        <w:t>逆变器项目，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以满足需求。该方案的目的是为了提供光伏发电用逆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变</w:t>
      </w:r>
      <w:r>
        <w:rPr>
          <w:rFonts w:ascii="FangSong" w:eastAsia="FangSong" w:hAnsi="FangSong" w:cs="FangSong"/>
          <w:spacing w:val="-8"/>
          <w:sz w:val="28"/>
          <w:szCs w:val="28"/>
        </w:rPr>
        <w:t>器项目的全面概览，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施</w:t>
      </w:r>
      <w:r>
        <w:rPr>
          <w:rFonts w:ascii="FangSong" w:eastAsia="FangSong" w:hAnsi="FangSong" w:cs="FangSong"/>
          <w:spacing w:val="-8"/>
          <w:sz w:val="28"/>
          <w:szCs w:val="28"/>
        </w:rPr>
        <w:t>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希望能为相关人员提供一个深入了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解</w:t>
      </w:r>
      <w:r>
        <w:rPr>
          <w:rFonts w:ascii="FangSong" w:eastAsia="FangSong" w:hAnsi="FangSong" w:cs="FangSong"/>
          <w:spacing w:val="-12"/>
          <w:sz w:val="28"/>
          <w:szCs w:val="28"/>
        </w:rPr>
        <w:t>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本方案不可做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为商业</w:t>
      </w:r>
      <w:r>
        <w:rPr>
          <w:rFonts w:ascii="FangSong" w:eastAsia="FangSong" w:hAnsi="FangSong" w:cs="FangSong"/>
          <w:spacing w:val="-3"/>
          <w:sz w:val="28"/>
          <w:szCs w:val="28"/>
        </w:rPr>
        <w:t>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3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一、光伏发电用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逆变器项目选址说明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5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</w:t>
      </w: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伏发电用逆变器项目选址原则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2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92" w:line="411" w:lineRule="auto"/>
        <w:ind w:left="33" w:right="20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光伏发电用逆变器项目选址必须与城乡建设总体规划保持一致，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确保光伏</w:t>
      </w:r>
      <w:r>
        <w:rPr>
          <w:rFonts w:ascii="FangSong" w:eastAsia="FangSong" w:hAnsi="FangSong" w:cs="FangSong"/>
          <w:spacing w:val="6"/>
          <w:sz w:val="28"/>
          <w:szCs w:val="28"/>
        </w:rPr>
        <w:t>发</w:t>
      </w:r>
      <w:r>
        <w:rPr>
          <w:rFonts w:ascii="FangSong" w:eastAsia="FangSong" w:hAnsi="FangSong" w:cs="FangSong"/>
          <w:spacing w:val="5"/>
          <w:sz w:val="28"/>
          <w:szCs w:val="28"/>
        </w:rPr>
        <w:t>电用逆变器项目的发展与当地城市规划和政府规划相契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合</w:t>
      </w:r>
      <w:r>
        <w:rPr>
          <w:rFonts w:ascii="FangSong" w:eastAsia="FangSong" w:hAnsi="FangSong" w:cs="FangSong"/>
          <w:spacing w:val="-8"/>
          <w:sz w:val="28"/>
          <w:szCs w:val="28"/>
        </w:rPr>
        <w:t>。通过与规划一致，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光伏发电用逆变器项目有望更好地融入城市发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展大</w:t>
      </w:r>
      <w:r>
        <w:rPr>
          <w:rFonts w:ascii="FangSong" w:eastAsia="FangSong" w:hAnsi="FangSong" w:cs="FangSong"/>
          <w:spacing w:val="-3"/>
          <w:sz w:val="28"/>
          <w:szCs w:val="28"/>
        </w:rPr>
        <w:t>局</w:t>
      </w:r>
      <w:r>
        <w:rPr>
          <w:rFonts w:ascii="FangSong" w:eastAsia="FangSong" w:hAnsi="FangSong" w:cs="FangSong"/>
          <w:spacing w:val="-2"/>
          <w:sz w:val="28"/>
          <w:szCs w:val="28"/>
        </w:rPr>
        <w:t>，为城市功能提升和社会经济发展作出积极贡献。</w:t>
      </w:r>
    </w:p>
    <w:p>
      <w:pPr>
        <w:spacing w:before="1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优越的交通条件是光伏发电用逆变器项目成功的关键因素之一。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选址地应该具备便</w:t>
      </w:r>
      <w:r>
        <w:rPr>
          <w:rFonts w:ascii="FangSong" w:eastAsia="FangSong" w:hAnsi="FangSong" w:cs="FangSong"/>
          <w:spacing w:val="-3"/>
          <w:sz w:val="28"/>
          <w:szCs w:val="28"/>
        </w:rPr>
        <w:t>捷</w:t>
      </w:r>
      <w:r>
        <w:rPr>
          <w:rFonts w:ascii="FangSong" w:eastAsia="FangSong" w:hAnsi="FangSong" w:cs="FangSong"/>
          <w:spacing w:val="-2"/>
          <w:sz w:val="28"/>
          <w:szCs w:val="28"/>
        </w:rPr>
        <w:t>的陆路交通，以确保原材料和产品的高效运输，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同时也为员工提</w:t>
      </w:r>
      <w:r>
        <w:rPr>
          <w:rFonts w:ascii="FangSong" w:eastAsia="FangSong" w:hAnsi="FangSong" w:cs="FangSong"/>
          <w:spacing w:val="-5"/>
          <w:sz w:val="28"/>
          <w:szCs w:val="28"/>
        </w:rPr>
        <w:t>供</w:t>
      </w:r>
      <w:r>
        <w:rPr>
          <w:rFonts w:ascii="FangSong" w:eastAsia="FangSong" w:hAnsi="FangSong" w:cs="FangSong"/>
          <w:spacing w:val="-3"/>
          <w:sz w:val="28"/>
          <w:szCs w:val="28"/>
        </w:rPr>
        <w:t>方便的通勤途径。这有助于提高整体生产效率并降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低</w:t>
      </w:r>
      <w:r>
        <w:rPr>
          <w:rFonts w:ascii="FangSong" w:eastAsia="FangSong" w:hAnsi="FangSong" w:cs="FangSong"/>
          <w:spacing w:val="-7"/>
          <w:sz w:val="28"/>
          <w:szCs w:val="28"/>
        </w:rPr>
        <w:t>物流成本。</w:t>
      </w:r>
    </w:p>
    <w:p>
      <w:pPr>
        <w:spacing w:before="1"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ectPr>
          <w:pgSz w:w="11906" w:h="16839"/>
          <w:pgMar w:top="1431" w:right="1743" w:bottom="0" w:left="1785" w:header="0" w:footer="0" w:gutter="0"/>
          <w:pgNumType w:start="5"/>
          <w:cols w:space="708"/>
        </w:sectPr>
      </w:pPr>
    </w:p>
    <w:p>
      <w:pPr>
        <w:spacing w:before="185" w:line="411" w:lineRule="auto"/>
        <w:ind w:left="33" w:right="14" w:firstLine="560"/>
        <w:rPr>
          <w:rFonts w:ascii="FangSong" w:eastAsia="FangSong" w:hAnsi="FangSong" w:cs="FangSong"/>
          <w:sz w:val="28"/>
          <w:szCs w:val="28"/>
        </w:rPr>
      </w:pPr>
      <w:bookmarkStart w:id="3" w:name="_bookmark4"/>
      <w:bookmarkEnd w:id="3"/>
      <w:r>
        <w:rPr>
          <w:rFonts w:ascii="FangSong" w:eastAsia="FangSong" w:hAnsi="FangSong" w:cs="FangSong"/>
          <w:spacing w:val="-16"/>
          <w:sz w:val="28"/>
          <w:szCs w:val="28"/>
        </w:rPr>
        <w:t>考虑</w:t>
      </w:r>
      <w:r>
        <w:rPr>
          <w:rFonts w:ascii="FangSong" w:eastAsia="FangSong" w:hAnsi="FangSong" w:cs="FangSong"/>
          <w:spacing w:val="-14"/>
          <w:sz w:val="28"/>
          <w:szCs w:val="28"/>
        </w:rPr>
        <w:t>到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光伏发电用逆变器项目建设阶段，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选址地的施工条件至关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重要。平整的场地</w:t>
      </w:r>
      <w:r>
        <w:rPr>
          <w:rFonts w:ascii="FangSong" w:eastAsia="FangSong" w:hAnsi="FangSong" w:cs="FangSong"/>
          <w:spacing w:val="-3"/>
          <w:sz w:val="28"/>
          <w:szCs w:val="28"/>
        </w:rPr>
        <w:t>、容易获取的建筑材料以及适宜的施工场址都将直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接影响到光伏发电</w:t>
      </w:r>
      <w:r>
        <w:rPr>
          <w:rFonts w:ascii="FangSong" w:eastAsia="FangSong" w:hAnsi="FangSong" w:cs="FangSong"/>
          <w:spacing w:val="-3"/>
          <w:sz w:val="28"/>
          <w:szCs w:val="28"/>
        </w:rPr>
        <w:t>用逆变器项目建设的顺利进行。这有助于提高工程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效</w:t>
      </w:r>
      <w:r>
        <w:rPr>
          <w:rFonts w:ascii="FangSong" w:eastAsia="FangSong" w:hAnsi="FangSong" w:cs="FangSong"/>
          <w:spacing w:val="-5"/>
          <w:sz w:val="28"/>
          <w:szCs w:val="28"/>
        </w:rPr>
        <w:t>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31" w:right="14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光伏</w:t>
      </w:r>
      <w:r>
        <w:rPr>
          <w:rFonts w:ascii="FangSong" w:eastAsia="FangSong" w:hAnsi="FangSong" w:cs="FangSong"/>
          <w:spacing w:val="-4"/>
          <w:sz w:val="28"/>
          <w:szCs w:val="28"/>
        </w:rPr>
        <w:t>发电用逆变器项目选址应与当地大气污染防治、水资源利用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以及自然生态环</w:t>
      </w:r>
      <w:r>
        <w:rPr>
          <w:rFonts w:ascii="FangSong" w:eastAsia="FangSong" w:hAnsi="FangSong" w:cs="FangSong"/>
          <w:spacing w:val="-4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保护政策相一致。我们将致力于在光伏发电用逆变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器</w:t>
      </w:r>
      <w:r>
        <w:rPr>
          <w:rFonts w:ascii="FangSong" w:eastAsia="FangSong" w:hAnsi="FangSong" w:cs="FangSong"/>
          <w:spacing w:val="-8"/>
          <w:sz w:val="28"/>
          <w:szCs w:val="28"/>
        </w:rPr>
        <w:t>项目建设和运营过程中最大限度地减少对环境的影响，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电用逆变器项目的可持续发展，并履行环境保护的社会责任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利</w:t>
      </w:r>
      <w:r>
        <w:rPr>
          <w:rFonts w:ascii="FangSong" w:eastAsia="FangSong" w:hAnsi="FangSong" w:cs="FangSong"/>
          <w:spacing w:val="-8"/>
          <w:sz w:val="28"/>
          <w:szCs w:val="28"/>
        </w:rPr>
        <w:t>用符合法规和规范。通过科学规划用地结构，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我们将有效平衡光伏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电用逆变器项目的需求与用地法规的要求，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环</w:t>
      </w:r>
      <w:r>
        <w:rPr>
          <w:rFonts w:ascii="FangSong" w:eastAsia="FangSong" w:hAnsi="FangSong" w:cs="FangSong"/>
          <w:spacing w:val="-8"/>
          <w:sz w:val="28"/>
          <w:szCs w:val="28"/>
        </w:rPr>
        <w:t>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9" w:line="411" w:lineRule="auto"/>
        <w:ind w:left="32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在光伏发电用逆变器项目的实施过程中获得更多的理解和支持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6" w:lineRule="auto"/>
        <w:ind w:left="35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划，确保光伏发电用逆变器项目的长期成功和对社会的积极贡献。</w:t>
      </w:r>
    </w:p>
    <w:p>
      <w:pPr>
        <w:sectPr>
          <w:pgSz w:w="11906" w:h="16839"/>
          <w:pgMar w:top="1431" w:right="1785" w:bottom="0" w:left="1785" w:header="0" w:footer="0" w:gutter="0"/>
          <w:pgNumType w:start="6"/>
          <w:cols w:space="708"/>
        </w:sectPr>
      </w:pPr>
    </w:p>
    <w:p>
      <w:pPr>
        <w:spacing w:before="18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伏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发电用逆变器项目选址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411" w:lineRule="auto"/>
        <w:ind w:left="38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在选</w:t>
      </w:r>
      <w:r>
        <w:rPr>
          <w:rFonts w:ascii="FangSong" w:eastAsia="FangSong" w:hAnsi="FangSong" w:cs="FangSong"/>
          <w:spacing w:val="-15"/>
          <w:sz w:val="28"/>
          <w:szCs w:val="28"/>
        </w:rPr>
        <w:t>择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光伏发电用逆变器项目的地理位置时，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我们特意选定了位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品的分销，为光伏发电用逆变器项目的顺利推进提供了有力支持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9" w:line="411" w:lineRule="auto"/>
        <w:ind w:left="33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地优惠等方面的支</w:t>
      </w:r>
      <w:r>
        <w:rPr>
          <w:rFonts w:ascii="FangSong" w:eastAsia="FangSong" w:hAnsi="FangSong" w:cs="FangSong"/>
          <w:spacing w:val="-3"/>
          <w:sz w:val="28"/>
          <w:szCs w:val="28"/>
        </w:rPr>
        <w:t>持。这将显著减轻光伏发电用逆变器项目的财务压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力，</w:t>
      </w:r>
      <w:r>
        <w:rPr>
          <w:rFonts w:ascii="FangSong" w:eastAsia="FangSong" w:hAnsi="FangSong" w:cs="FangSong"/>
          <w:spacing w:val="-4"/>
          <w:sz w:val="28"/>
          <w:szCs w:val="28"/>
        </w:rPr>
        <w:t>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众</w:t>
      </w:r>
      <w:r>
        <w:rPr>
          <w:rFonts w:ascii="FangSong" w:eastAsia="FangSong" w:hAnsi="FangSong" w:cs="FangSong"/>
          <w:spacing w:val="-12"/>
          <w:sz w:val="28"/>
          <w:szCs w:val="28"/>
        </w:rPr>
        <w:t>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为光伏发电用逆变器项目提供了丰富的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3"/>
          <w:sz w:val="28"/>
          <w:szCs w:val="28"/>
        </w:rPr>
        <w:t>作机会，有利于资源共享和技术交流。</w:t>
      </w:r>
    </w:p>
    <w:p>
      <w:pPr>
        <w:spacing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9" w:line="411" w:lineRule="auto"/>
        <w:ind w:left="40" w:right="14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3"/>
          <w:sz w:val="28"/>
          <w:szCs w:val="28"/>
        </w:rPr>
        <w:t>区域环境优美，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也</w:t>
      </w:r>
      <w:r>
        <w:rPr>
          <w:rFonts w:ascii="FangSong" w:eastAsia="FangSong" w:hAnsi="FangSong" w:cs="FangSong"/>
          <w:spacing w:val="-4"/>
          <w:sz w:val="28"/>
          <w:szCs w:val="28"/>
        </w:rPr>
        <w:t>高度重视生态环境的保护。选址处有利于建设绿色、环保型的光伏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发电用逆变器项目，与当地的生态环境相协调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7" w:line="417" w:lineRule="auto"/>
        <w:ind w:left="63" w:right="14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术开发区被视为未来经济发展的重要增长点。光伏发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电</w:t>
      </w:r>
      <w:r>
        <w:rPr>
          <w:rFonts w:ascii="FangSong" w:eastAsia="FangSong" w:hAnsi="FangSong" w:cs="FangSong"/>
          <w:spacing w:val="-13"/>
          <w:sz w:val="28"/>
          <w:szCs w:val="28"/>
        </w:rPr>
        <w:t>用逆变器项目选址于此，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将与该地区未来的发展同频共振，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为光伏</w:t>
      </w:r>
    </w:p>
    <w:p>
      <w:pPr>
        <w:sectPr>
          <w:pgSz w:w="11906" w:h="16839"/>
          <w:pgMar w:top="1431" w:right="1785" w:bottom="0" w:left="1785" w:header="0" w:footer="0" w:gutter="0"/>
          <w:pgNumType w:start="7"/>
          <w:cols w:space="708"/>
        </w:sectPr>
      </w:pPr>
    </w:p>
    <w:p>
      <w:pPr>
        <w:spacing w:before="183" w:line="219" w:lineRule="auto"/>
        <w:ind w:left="4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发电用逆变器项目在长远的未来奠定坚实基础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90" w:line="415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确保光伏发电用逆变器项目的建设与运营与当地发展规划相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协</w:t>
      </w:r>
      <w:r>
        <w:rPr>
          <w:rFonts w:ascii="FangSong" w:eastAsia="FangSong" w:hAnsi="FangSong" w:cs="FangSong"/>
          <w:spacing w:val="-3"/>
          <w:sz w:val="28"/>
          <w:szCs w:val="28"/>
        </w:rPr>
        <w:t>调</w:t>
      </w:r>
      <w:r>
        <w:rPr>
          <w:rFonts w:ascii="FangSong" w:eastAsia="FangSong" w:hAnsi="FangSong" w:cs="FangSong"/>
          <w:spacing w:val="-2"/>
          <w:sz w:val="28"/>
          <w:szCs w:val="28"/>
        </w:rPr>
        <w:t>，为光伏发电用逆变器项目的成功提供全方位的支持。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6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光伏发电用逆变器项目的成功实施不仅依赖于选址的地理位置，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7" w:line="411" w:lineRule="auto"/>
        <w:ind w:left="3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这</w:t>
      </w:r>
      <w:r>
        <w:rPr>
          <w:rFonts w:ascii="FangSong" w:eastAsia="FangSong" w:hAnsi="FangSong" w:cs="FangSong"/>
          <w:spacing w:val="-8"/>
          <w:sz w:val="28"/>
          <w:szCs w:val="28"/>
        </w:rPr>
        <w:t>为光伏发电用逆变器项目的建设提供了必要的基础支持，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降低了建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设和运营阶段的风险。</w:t>
      </w:r>
    </w:p>
    <w:p>
      <w:pPr>
        <w:spacing w:before="2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6" w:line="411" w:lineRule="auto"/>
        <w:ind w:left="40" w:right="102" w:firstLine="55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经过</w:t>
      </w:r>
      <w:r>
        <w:rPr>
          <w:rFonts w:ascii="FangSong" w:eastAsia="FangSong" w:hAnsi="FangSong" w:cs="FangSong"/>
          <w:spacing w:val="-13"/>
          <w:sz w:val="28"/>
          <w:szCs w:val="28"/>
        </w:rPr>
        <w:t>与</w:t>
      </w:r>
      <w:r>
        <w:rPr>
          <w:rFonts w:ascii="FangSong" w:eastAsia="FangSong" w:hAnsi="FangSong" w:cs="FangSong"/>
          <w:spacing w:val="-8"/>
          <w:sz w:val="28"/>
          <w:szCs w:val="28"/>
        </w:rPr>
        <w:t>相关政府部门的沟通，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确保光伏发电用逆变器项目选址符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合</w:t>
      </w:r>
      <w:r>
        <w:rPr>
          <w:rFonts w:ascii="FangSong" w:eastAsia="FangSong" w:hAnsi="FangSong" w:cs="FangSong"/>
          <w:spacing w:val="-4"/>
          <w:sz w:val="28"/>
          <w:szCs w:val="28"/>
        </w:rPr>
        <w:t>当地的用地规划要求。这有助于光伏发电用逆变器项目在合规范围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内</w:t>
      </w:r>
      <w:r>
        <w:rPr>
          <w:rFonts w:ascii="FangSong" w:eastAsia="FangSong" w:hAnsi="FangSong" w:cs="FangSong"/>
          <w:spacing w:val="-3"/>
          <w:sz w:val="28"/>
          <w:szCs w:val="28"/>
        </w:rPr>
        <w:t>进行建设，并最大限度地发挥土地的效益。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8" w:line="411" w:lineRule="auto"/>
        <w:ind w:left="32" w:right="102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伏发电用逆变器项目的用工提供了充足的保障，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也有利于引进高层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次</w:t>
      </w:r>
      <w:r>
        <w:rPr>
          <w:rFonts w:ascii="FangSong" w:eastAsia="FangSong" w:hAnsi="FangSong" w:cs="FangSong"/>
          <w:spacing w:val="-7"/>
          <w:sz w:val="28"/>
          <w:szCs w:val="28"/>
        </w:rPr>
        <w:t>、</w:t>
      </w:r>
      <w:r>
        <w:rPr>
          <w:rFonts w:ascii="FangSong" w:eastAsia="FangSong" w:hAnsi="FangSong" w:cs="FangSong"/>
          <w:spacing w:val="-4"/>
          <w:sz w:val="28"/>
          <w:szCs w:val="28"/>
        </w:rPr>
        <w:t>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ectPr>
          <w:pgSz w:w="11906" w:h="16839"/>
          <w:pgMar w:top="1431" w:right="1697" w:bottom="0" w:left="1785" w:header="0" w:footer="0" w:gutter="0"/>
          <w:pgNumType w:start="8"/>
          <w:cols w:space="708"/>
        </w:sectPr>
      </w:pPr>
    </w:p>
    <w:p>
      <w:pPr>
        <w:spacing w:before="185" w:line="411" w:lineRule="auto"/>
        <w:ind w:left="43" w:right="13" w:firstLine="578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</w:t>
      </w:r>
      <w:r>
        <w:rPr>
          <w:rFonts w:ascii="FangSong" w:eastAsia="FangSong" w:hAnsi="FangSong" w:cs="FangSong"/>
          <w:spacing w:val="-4"/>
          <w:sz w:val="28"/>
          <w:szCs w:val="28"/>
        </w:rPr>
        <w:t>括税收、用地等方面的优惠政策。这为光伏发电用逆变器项目创造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了</w:t>
      </w:r>
      <w:r>
        <w:rPr>
          <w:rFonts w:ascii="FangSong" w:eastAsia="FangSong" w:hAnsi="FangSong" w:cs="FangSong"/>
          <w:spacing w:val="-6"/>
          <w:sz w:val="28"/>
          <w:szCs w:val="28"/>
        </w:rPr>
        <w:t>更</w:t>
      </w:r>
      <w:r>
        <w:rPr>
          <w:rFonts w:ascii="FangSong" w:eastAsia="FangSong" w:hAnsi="FangSong" w:cs="FangSong"/>
          <w:spacing w:val="-5"/>
          <w:sz w:val="28"/>
          <w:szCs w:val="28"/>
        </w:rPr>
        <w:t>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0" w:line="411" w:lineRule="auto"/>
        <w:ind w:left="40" w:right="132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在建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光伏发电用逆变器项目的过程中，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我们将遵循严格的环境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监</w:t>
      </w:r>
      <w:r>
        <w:rPr>
          <w:rFonts w:ascii="FangSong" w:eastAsia="FangSong" w:hAnsi="FangSong" w:cs="FangSong"/>
          <w:spacing w:val="-13"/>
          <w:sz w:val="28"/>
          <w:szCs w:val="28"/>
        </w:rPr>
        <w:t>测</w:t>
      </w:r>
      <w:r>
        <w:rPr>
          <w:rFonts w:ascii="FangSong" w:eastAsia="FangSong" w:hAnsi="FangSong" w:cs="FangSong"/>
          <w:spacing w:val="-8"/>
          <w:sz w:val="28"/>
          <w:szCs w:val="28"/>
        </w:rPr>
        <w:t>和保护要求。当地的环境保护部门将与我们密切合作，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发电</w:t>
      </w:r>
      <w:r>
        <w:rPr>
          <w:rFonts w:ascii="FangSong" w:eastAsia="FangSong" w:hAnsi="FangSong" w:cs="FangSong"/>
          <w:spacing w:val="-2"/>
          <w:sz w:val="28"/>
          <w:szCs w:val="28"/>
        </w:rPr>
        <w:t>用逆变器项目在不对周边环境造成负面影响的前提下顺利推进。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49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</w:t>
      </w:r>
      <w:r>
        <w:rPr>
          <w:rFonts w:ascii="FangSong" w:eastAsia="FangSong" w:hAnsi="FangSong" w:cs="FangSong"/>
          <w:spacing w:val="-7"/>
          <w:sz w:val="28"/>
          <w:szCs w:val="28"/>
        </w:rPr>
        <w:t>发电用逆变器项目所在区域的安全设施完备，有成熟的消防、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防汛</w:t>
      </w:r>
      <w:r>
        <w:rPr>
          <w:rFonts w:ascii="FangSong" w:eastAsia="FangSong" w:hAnsi="FangSong" w:cs="FangSong"/>
          <w:spacing w:val="-6"/>
          <w:sz w:val="28"/>
          <w:szCs w:val="28"/>
        </w:rPr>
        <w:t>等</w:t>
      </w:r>
      <w:r>
        <w:rPr>
          <w:rFonts w:ascii="FangSong" w:eastAsia="FangSong" w:hAnsi="FangSong" w:cs="FangSong"/>
          <w:spacing w:val="-4"/>
          <w:sz w:val="28"/>
          <w:szCs w:val="28"/>
        </w:rPr>
        <w:t>安全系统。这为光伏发电用逆变器项目的安全运行提供了可靠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的</w:t>
      </w:r>
      <w:r>
        <w:rPr>
          <w:rFonts w:ascii="FangSong" w:eastAsia="FangSong" w:hAnsi="FangSong" w:cs="FangSong"/>
          <w:spacing w:val="-7"/>
          <w:sz w:val="28"/>
          <w:szCs w:val="28"/>
        </w:rPr>
        <w:t>支</w:t>
      </w:r>
      <w:r>
        <w:rPr>
          <w:rFonts w:ascii="FangSong" w:eastAsia="FangSong" w:hAnsi="FangSong" w:cs="FangSong"/>
          <w:spacing w:val="-5"/>
          <w:sz w:val="28"/>
          <w:szCs w:val="28"/>
        </w:rPr>
        <w:t>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2" w:line="411" w:lineRule="auto"/>
        <w:ind w:left="33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伏发电用逆变器项目提供了明确的建设方向，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确保用地符合工业光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伏发</w:t>
      </w:r>
      <w:r>
        <w:rPr>
          <w:rFonts w:ascii="FangSong" w:eastAsia="FangSong" w:hAnsi="FangSong" w:cs="FangSong"/>
          <w:spacing w:val="-3"/>
          <w:sz w:val="28"/>
          <w:szCs w:val="28"/>
        </w:rPr>
        <w:t>电用逆变器项目的规划和要求。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4" w:lineRule="auto"/>
        <w:ind w:left="31" w:right="189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当</w:t>
      </w:r>
      <w:r>
        <w:rPr>
          <w:rFonts w:ascii="FangSong" w:eastAsia="FangSong" w:hAnsi="FangSong" w:cs="FangSong"/>
          <w:spacing w:val="-8"/>
          <w:sz w:val="28"/>
          <w:szCs w:val="28"/>
        </w:rPr>
        <w:t>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光伏发电用逆变器项目所在地区容积率和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建筑密度都有具</w:t>
      </w:r>
      <w:r>
        <w:rPr>
          <w:rFonts w:ascii="FangSong" w:eastAsia="FangSong" w:hAnsi="FangSong" w:cs="FangSong"/>
          <w:spacing w:val="-4"/>
          <w:sz w:val="28"/>
          <w:szCs w:val="28"/>
        </w:rPr>
        <w:t>体</w:t>
      </w:r>
      <w:r>
        <w:rPr>
          <w:rFonts w:ascii="FangSong" w:eastAsia="FangSong" w:hAnsi="FangSong" w:cs="FangSong"/>
          <w:spacing w:val="-3"/>
          <w:sz w:val="28"/>
          <w:szCs w:val="28"/>
        </w:rPr>
        <w:t>的控制指标。我们将确保光伏发电用逆变器项目建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设</w:t>
      </w:r>
      <w:r>
        <w:rPr>
          <w:rFonts w:ascii="FangSong" w:eastAsia="FangSong" w:hAnsi="FangSong" w:cs="FangSong"/>
          <w:spacing w:val="-12"/>
          <w:sz w:val="28"/>
          <w:szCs w:val="28"/>
        </w:rPr>
        <w:t>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伏</w:t>
      </w:r>
      <w:r>
        <w:rPr>
          <w:rFonts w:ascii="FangSong" w:eastAsia="FangSong" w:hAnsi="FangSong" w:cs="FangSong"/>
          <w:spacing w:val="-4"/>
          <w:sz w:val="28"/>
          <w:szCs w:val="28"/>
        </w:rPr>
        <w:t>发电用逆变器项目效益。</w:t>
      </w:r>
    </w:p>
    <w:p>
      <w:pPr>
        <w:sectPr>
          <w:pgSz w:w="11906" w:h="16839"/>
          <w:pgMar w:top="1431" w:right="1610" w:bottom="0" w:left="1785" w:header="0" w:footer="0" w:gutter="0"/>
          <w:pgNumType w:start="9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1" w:right="56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明确土地</w:t>
      </w:r>
      <w:r>
        <w:rPr>
          <w:rFonts w:ascii="FangSong" w:eastAsia="FangSong" w:hAnsi="FangSong" w:cs="FangSong"/>
          <w:spacing w:val="-7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途划分是用地控制的核心之一。根据光伏发电用逆变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6"/>
          <w:sz w:val="28"/>
          <w:szCs w:val="28"/>
        </w:rPr>
        <w:t>项目的性质，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我们将确保用地合理划分，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避免违规用地的风险，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持光伏发电</w:t>
      </w:r>
      <w:r>
        <w:rPr>
          <w:rFonts w:ascii="FangSong" w:eastAsia="FangSong" w:hAnsi="FangSong" w:cs="FangSong"/>
          <w:spacing w:val="-3"/>
          <w:sz w:val="28"/>
          <w:szCs w:val="28"/>
        </w:rPr>
        <w:t>用</w:t>
      </w:r>
      <w:r>
        <w:rPr>
          <w:rFonts w:ascii="FangSong" w:eastAsia="FangSong" w:hAnsi="FangSong" w:cs="FangSong"/>
          <w:spacing w:val="-2"/>
          <w:sz w:val="28"/>
          <w:szCs w:val="28"/>
        </w:rPr>
        <w:t>逆变器项目的合法性和可持续性。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2" w:right="5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限。我们将严格</w:t>
      </w:r>
      <w:r>
        <w:rPr>
          <w:rFonts w:ascii="FangSong" w:eastAsia="FangSong" w:hAnsi="FangSong" w:cs="FangSong"/>
          <w:spacing w:val="-5"/>
          <w:sz w:val="28"/>
          <w:szCs w:val="28"/>
        </w:rPr>
        <w:t>按</w:t>
      </w:r>
      <w:r>
        <w:rPr>
          <w:rFonts w:ascii="FangSong" w:eastAsia="FangSong" w:hAnsi="FangSong" w:cs="FangSong"/>
          <w:spacing w:val="-3"/>
          <w:sz w:val="28"/>
          <w:szCs w:val="28"/>
        </w:rPr>
        <w:t>照规定的利用年限进行光伏发电用逆变器项目建设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和</w:t>
      </w:r>
      <w:r>
        <w:rPr>
          <w:rFonts w:ascii="FangSong" w:eastAsia="FangSong" w:hAnsi="FangSong" w:cs="FangSong"/>
          <w:spacing w:val="-5"/>
          <w:sz w:val="28"/>
          <w:szCs w:val="28"/>
        </w:rPr>
        <w:t>运</w:t>
      </w:r>
      <w:r>
        <w:rPr>
          <w:rFonts w:ascii="FangSong" w:eastAsia="FangSong" w:hAnsi="FangSong" w:cs="FangSong"/>
          <w:spacing w:val="-3"/>
          <w:sz w:val="28"/>
          <w:szCs w:val="28"/>
        </w:rPr>
        <w:t>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发电用逆变器项目建设完成后，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我们将积极参与土地的复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垦</w:t>
      </w:r>
      <w:r>
        <w:rPr>
          <w:rFonts w:ascii="FangSong" w:eastAsia="FangSong" w:hAnsi="FangSong" w:cs="FangSong"/>
          <w:spacing w:val="-16"/>
          <w:sz w:val="28"/>
          <w:szCs w:val="28"/>
        </w:rPr>
        <w:t>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护土地的自然环境，减小光伏发电用逆变器项目对周边土地的</w:t>
      </w:r>
      <w:r>
        <w:rPr>
          <w:rFonts w:ascii="FangSong" w:eastAsia="FangSong" w:hAnsi="FangSong" w:cs="FangSong"/>
          <w:spacing w:val="-1"/>
          <w:sz w:val="28"/>
          <w:szCs w:val="28"/>
        </w:rPr>
        <w:t>影</w:t>
      </w:r>
      <w:r>
        <w:rPr>
          <w:rFonts w:ascii="FangSong" w:eastAsia="FangSong" w:hAnsi="FangSong" w:cs="FangSong"/>
          <w:sz w:val="28"/>
          <w:szCs w:val="28"/>
        </w:rPr>
        <w:t>响。</w:t>
      </w:r>
    </w:p>
    <w:p>
      <w:pPr>
        <w:spacing w:before="1" w:line="415" w:lineRule="auto"/>
        <w:ind w:left="31" w:right="5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通过全面了解和遵守用地控制指标，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我们将确保光伏发电用逆</w:t>
      </w:r>
      <w:r>
        <w:rPr>
          <w:rFonts w:ascii="FangSong" w:eastAsia="FangSong" w:hAnsi="FangSong" w:cs="FangSong"/>
          <w:spacing w:val="-7"/>
          <w:sz w:val="28"/>
          <w:szCs w:val="28"/>
        </w:rPr>
        <w:t>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器</w:t>
      </w:r>
      <w:r>
        <w:rPr>
          <w:rFonts w:ascii="FangSong" w:eastAsia="FangSong" w:hAnsi="FangSong" w:cs="FangSong"/>
          <w:spacing w:val="-12"/>
          <w:sz w:val="28"/>
          <w:szCs w:val="28"/>
        </w:rPr>
        <w:t>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续</w:t>
      </w:r>
      <w:r>
        <w:rPr>
          <w:rFonts w:ascii="FangSong" w:eastAsia="FangSong" w:hAnsi="FangSong" w:cs="FangSong"/>
          <w:spacing w:val="-6"/>
          <w:sz w:val="28"/>
          <w:szCs w:val="28"/>
        </w:rPr>
        <w:t>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ectPr>
          <w:pgSz w:w="11906" w:h="16839"/>
          <w:pgMar w:top="1431" w:right="1743" w:bottom="0" w:left="1785" w:header="0" w:footer="0" w:gutter="0"/>
          <w:pgNumType w:start="10"/>
          <w:cols w:space="708"/>
        </w:sectPr>
      </w:pPr>
    </w:p>
    <w:p>
      <w:pPr>
        <w:spacing w:before="185" w:line="411" w:lineRule="auto"/>
        <w:ind w:left="31" w:right="36" w:firstLine="548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连</w:t>
      </w:r>
      <w:r>
        <w:rPr>
          <w:rFonts w:ascii="FangSong" w:eastAsia="FangSong" w:hAnsi="FangSong" w:cs="FangSong"/>
          <w:spacing w:val="-8"/>
          <w:sz w:val="28"/>
          <w:szCs w:val="28"/>
        </w:rPr>
        <w:t>。这为光伏发电用逆变器项目提供了便捷的物流通道，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料采购和成品销售，提高了光伏发电用逆变器项目的市场竞</w:t>
      </w:r>
      <w:r>
        <w:rPr>
          <w:rFonts w:ascii="FangSong" w:eastAsia="FangSong" w:hAnsi="FangSong" w:cs="FangSong"/>
          <w:spacing w:val="-1"/>
          <w:sz w:val="28"/>
          <w:szCs w:val="28"/>
        </w:rPr>
        <w:t>争</w:t>
      </w:r>
      <w:r>
        <w:rPr>
          <w:rFonts w:ascii="FangSong" w:eastAsia="FangSong" w:hAnsi="FangSong" w:cs="FangSong"/>
          <w:sz w:val="28"/>
          <w:szCs w:val="28"/>
        </w:rPr>
        <w:t>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8" w:line="411" w:lineRule="auto"/>
        <w:ind w:left="3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地貌平坦，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自然条件适宜。光伏发电用逆变器项目建设将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充分利用这一优势，</w:t>
      </w:r>
      <w:r>
        <w:rPr>
          <w:rFonts w:ascii="FangSong" w:eastAsia="FangSong" w:hAnsi="FangSong" w:cs="FangSong"/>
          <w:spacing w:val="-2"/>
          <w:sz w:val="28"/>
          <w:szCs w:val="28"/>
        </w:rPr>
        <w:t>减少地形地貌调整的成本，提高工程建设效率，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6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设施。光伏发电用逆变器项目将充分利用这些配套设施，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减少对基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础设施的额外投</w:t>
      </w:r>
      <w:r>
        <w:rPr>
          <w:rFonts w:ascii="FangSong" w:eastAsia="FangSong" w:hAnsi="FangSong" w:cs="FangSong"/>
          <w:spacing w:val="-2"/>
          <w:sz w:val="28"/>
          <w:szCs w:val="28"/>
        </w:rPr>
        <w:t>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9" w:line="411" w:lineRule="auto"/>
        <w:ind w:left="31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助于光伏发电用逆变器项目的稳定运营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1" w:line="411" w:lineRule="auto"/>
        <w:ind w:left="33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地</w:t>
      </w:r>
      <w:r>
        <w:rPr>
          <w:rFonts w:ascii="FangSong" w:eastAsia="FangSong" w:hAnsi="FangSong" w:cs="FangSong"/>
          <w:spacing w:val="-4"/>
          <w:sz w:val="28"/>
          <w:szCs w:val="28"/>
        </w:rPr>
        <w:t>总体要求中还包括对环境的保护要求。光伏发电用逆变器项目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将</w:t>
      </w:r>
      <w:r>
        <w:rPr>
          <w:rFonts w:ascii="FangSong" w:eastAsia="FangSong" w:hAnsi="FangSong" w:cs="FangSong"/>
          <w:spacing w:val="-12"/>
          <w:sz w:val="28"/>
          <w:szCs w:val="28"/>
        </w:rPr>
        <w:t>遵循当地环保法规，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影响，致力于建设绿色、可持续的工业光伏发电用逆变器项目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5" w:line="417" w:lineRule="auto"/>
        <w:ind w:left="31" w:right="3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光伏发电用逆变器项目将积极融入当地社区，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与周边居民建立</w:t>
      </w:r>
      <w:r>
        <w:rPr>
          <w:rFonts w:ascii="FangSong" w:eastAsia="FangSong" w:hAnsi="FangSong" w:cs="FangSong"/>
          <w:spacing w:val="-8"/>
          <w:sz w:val="28"/>
          <w:szCs w:val="28"/>
        </w:rPr>
        <w:t>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谐</w:t>
      </w:r>
      <w:r>
        <w:rPr>
          <w:rFonts w:ascii="FangSong" w:eastAsia="FangSong" w:hAnsi="FangSong" w:cs="FangSong"/>
          <w:spacing w:val="-8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促进光伏发电</w:t>
      </w:r>
    </w:p>
    <w:p>
      <w:pPr>
        <w:sectPr>
          <w:pgSz w:w="11906" w:h="16839"/>
          <w:pgMar w:top="1431" w:right="1763" w:bottom="0" w:left="1785" w:header="0" w:footer="0" w:gutter="0"/>
          <w:pgNumType w:start="11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逆变器项目与当地社区的互利共赢。</w:t>
      </w:r>
    </w:p>
    <w:p>
      <w:pPr>
        <w:spacing w:before="288" w:line="415" w:lineRule="auto"/>
        <w:ind w:left="31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通过全面了解地总体要求，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光伏发电用逆变器项目将在选址的</w:t>
      </w:r>
      <w:r>
        <w:rPr>
          <w:rFonts w:ascii="FangSong" w:eastAsia="FangSong" w:hAnsi="FangSong" w:cs="FangSong"/>
          <w:spacing w:val="-7"/>
          <w:sz w:val="28"/>
          <w:szCs w:val="28"/>
        </w:rPr>
        <w:t>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础</w:t>
      </w:r>
      <w:r>
        <w:rPr>
          <w:rFonts w:ascii="FangSong" w:eastAsia="FangSong" w:hAnsi="FangSong" w:cs="FangSong"/>
          <w:spacing w:val="-8"/>
          <w:sz w:val="28"/>
          <w:szCs w:val="28"/>
        </w:rPr>
        <w:t>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受</w:t>
      </w:r>
      <w:r>
        <w:rPr>
          <w:rFonts w:ascii="FangSong" w:eastAsia="FangSong" w:hAnsi="FangSong" w:cs="FangSong"/>
          <w:spacing w:val="-12"/>
          <w:sz w:val="28"/>
          <w:szCs w:val="28"/>
        </w:rPr>
        <w:t>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8" w:name="_bookmark9"/>
      <w:bookmarkEnd w:id="8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4" w:right="189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发电用逆变器项目选址的初步规划中，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我们将采取一系列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创</w:t>
      </w:r>
      <w:r>
        <w:rPr>
          <w:rFonts w:ascii="FangSong" w:eastAsia="FangSong" w:hAnsi="FangSong" w:cs="FangSong"/>
          <w:spacing w:val="-12"/>
          <w:sz w:val="28"/>
          <w:szCs w:val="28"/>
        </w:rPr>
        <w:t>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降</w:t>
      </w:r>
      <w:r>
        <w:rPr>
          <w:rFonts w:ascii="FangSong" w:eastAsia="FangSong" w:hAnsi="FangSong" w:cs="FangSong"/>
          <w:spacing w:val="-7"/>
          <w:sz w:val="28"/>
          <w:szCs w:val="28"/>
        </w:rPr>
        <w:t>低</w:t>
      </w:r>
      <w:r>
        <w:rPr>
          <w:rFonts w:ascii="FangSong" w:eastAsia="FangSong" w:hAnsi="FangSong" w:cs="FangSong"/>
          <w:spacing w:val="-5"/>
          <w:sz w:val="28"/>
          <w:szCs w:val="28"/>
        </w:rPr>
        <w:t>对环境的影响。</w:t>
      </w:r>
    </w:p>
    <w:p>
      <w:pPr>
        <w:spacing w:before="1" w:line="411" w:lineRule="auto"/>
        <w:ind w:left="41" w:right="140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首</w:t>
      </w:r>
      <w:r>
        <w:rPr>
          <w:rFonts w:ascii="FangSong" w:eastAsia="FangSong" w:hAnsi="FangSong" w:cs="FangSong"/>
          <w:spacing w:val="-9"/>
          <w:sz w:val="28"/>
          <w:szCs w:val="28"/>
        </w:rPr>
        <w:t>先，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我们计划通过多功能空间规划来优化土地利用。在光伏发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电用逆变器项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内部，我们将合理规划各个功能区域，包括生产区、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办公区、绿化区</w:t>
      </w:r>
      <w:r>
        <w:rPr>
          <w:rFonts w:ascii="FangSong" w:eastAsia="FangSong" w:hAnsi="FangSong" w:cs="FangSong"/>
          <w:spacing w:val="-2"/>
          <w:sz w:val="28"/>
          <w:szCs w:val="28"/>
        </w:rPr>
        <w:t>等，以确保每块用地都发挥最大潜力。</w:t>
      </w:r>
    </w:p>
    <w:p>
      <w:pPr>
        <w:spacing w:before="2" w:line="411" w:lineRule="auto"/>
        <w:ind w:left="41" w:right="189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高</w:t>
      </w:r>
      <w:r>
        <w:rPr>
          <w:rFonts w:ascii="FangSong" w:eastAsia="FangSong" w:hAnsi="FangSong" w:cs="FangSong"/>
          <w:spacing w:val="-4"/>
          <w:sz w:val="28"/>
          <w:szCs w:val="28"/>
        </w:rPr>
        <w:t>建筑的垂直利用率。这一措施有助于减小光伏发电用逆变器项目的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占地面积，为未来的扩建和发展预留更多的空</w:t>
      </w:r>
      <w:r>
        <w:rPr>
          <w:rFonts w:ascii="FangSong" w:eastAsia="FangSong" w:hAnsi="FangSong" w:cs="FangSong"/>
          <w:spacing w:val="-2"/>
          <w:sz w:val="28"/>
          <w:szCs w:val="28"/>
        </w:rPr>
        <w:t>间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4" w:lineRule="auto"/>
        <w:ind w:left="32" w:right="189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光伏发电用逆变器项目还将注重环境友好设计，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采用绿色、可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续</w:t>
      </w:r>
      <w:r>
        <w:rPr>
          <w:rFonts w:ascii="FangSong" w:eastAsia="FangSong" w:hAnsi="FangSong" w:cs="FangSong"/>
          <w:spacing w:val="-8"/>
          <w:sz w:val="28"/>
          <w:szCs w:val="28"/>
        </w:rPr>
        <w:t>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光</w:t>
      </w:r>
      <w:r>
        <w:rPr>
          <w:rFonts w:ascii="FangSong" w:eastAsia="FangSong" w:hAnsi="FangSong" w:cs="FangSong"/>
          <w:spacing w:val="-8"/>
          <w:sz w:val="28"/>
          <w:szCs w:val="28"/>
        </w:rPr>
        <w:t>伏发电用逆变器项目的整体可持续性，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符合现代绿色建筑的发展趋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势。</w:t>
      </w:r>
    </w:p>
    <w:p>
      <w:pPr>
        <w:sectPr>
          <w:pgSz w:w="11906" w:h="16839"/>
          <w:pgMar w:top="1431" w:right="1610" w:bottom="0" w:left="1785" w:header="0" w:footer="0" w:gutter="0"/>
          <w:pgNumType w:start="12"/>
          <w:cols w:space="708"/>
        </w:sectPr>
      </w:pPr>
    </w:p>
    <w:p>
      <w:pPr>
        <w:spacing w:before="185" w:line="411" w:lineRule="auto"/>
        <w:ind w:left="40" w:right="4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共享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4"/>
          <w:sz w:val="28"/>
          <w:szCs w:val="28"/>
        </w:rPr>
        <w:t>共设施也是我们的设计理念之一。在光伏发电用逆变器项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</w:t>
      </w:r>
      <w:r>
        <w:rPr>
          <w:rFonts w:ascii="FangSong" w:eastAsia="FangSong" w:hAnsi="FangSong" w:cs="FangSong"/>
          <w:spacing w:val="-17"/>
          <w:sz w:val="28"/>
          <w:szCs w:val="28"/>
        </w:rPr>
        <w:t>内</w:t>
      </w:r>
      <w:r>
        <w:rPr>
          <w:rFonts w:ascii="FangSong" w:eastAsia="FangSong" w:hAnsi="FangSong" w:cs="FangSong"/>
          <w:spacing w:val="-12"/>
          <w:sz w:val="28"/>
          <w:szCs w:val="28"/>
        </w:rPr>
        <w:t>部建设一些公共设施，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并向周边社区或其他企事业单位开放，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共享</w:t>
      </w:r>
      <w:r>
        <w:rPr>
          <w:rFonts w:ascii="FangSong" w:eastAsia="FangSong" w:hAnsi="FangSong" w:cs="FangSong"/>
          <w:spacing w:val="-2"/>
          <w:sz w:val="28"/>
          <w:szCs w:val="28"/>
        </w:rPr>
        <w:t>会议室、培训中心等，以减少冗余建设，提高用地的社会效益。</w:t>
      </w:r>
    </w:p>
    <w:p>
      <w:pPr>
        <w:spacing w:before="5" w:line="413" w:lineRule="auto"/>
        <w:ind w:left="3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9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过这些具体措施，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我们致力于实现光伏发电用逆变器项目用地的经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济高效利用，为可持续发展奠定坚实基础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91" w:line="411" w:lineRule="auto"/>
        <w:ind w:left="32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光</w:t>
      </w:r>
      <w:r>
        <w:rPr>
          <w:rFonts w:ascii="FangSong" w:eastAsia="FangSong" w:hAnsi="FangSong" w:cs="FangSong"/>
          <w:spacing w:val="-9"/>
          <w:sz w:val="28"/>
          <w:szCs w:val="28"/>
        </w:rPr>
        <w:t>伏发电用逆变器项目整体布置中，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我们将主体功能区划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分为生产区、办</w:t>
      </w:r>
      <w:r>
        <w:rPr>
          <w:rFonts w:ascii="FangSong" w:eastAsia="FangSong" w:hAnsi="FangSong" w:cs="FangSong"/>
          <w:spacing w:val="-5"/>
          <w:sz w:val="28"/>
          <w:szCs w:val="28"/>
        </w:rPr>
        <w:t>公</w:t>
      </w:r>
      <w:r>
        <w:rPr>
          <w:rFonts w:ascii="FangSong" w:eastAsia="FangSong" w:hAnsi="FangSong" w:cs="FangSong"/>
          <w:spacing w:val="-3"/>
          <w:sz w:val="28"/>
          <w:szCs w:val="28"/>
        </w:rPr>
        <w:t>区、休闲区、绿化区等几个主要区域。生产区域紧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邻交通要道，便</w:t>
      </w:r>
      <w:r>
        <w:rPr>
          <w:rFonts w:ascii="FangSong" w:eastAsia="FangSong" w:hAnsi="FangSong" w:cs="FangSong"/>
          <w:spacing w:val="-5"/>
          <w:sz w:val="28"/>
          <w:szCs w:val="28"/>
        </w:rPr>
        <w:t>于</w:t>
      </w:r>
      <w:r>
        <w:rPr>
          <w:rFonts w:ascii="FangSong" w:eastAsia="FangSong" w:hAnsi="FangSong" w:cs="FangSong"/>
          <w:spacing w:val="-3"/>
          <w:sz w:val="28"/>
          <w:szCs w:val="28"/>
        </w:rPr>
        <w:t>原材料运输和产品出货；办公区域靠近光伏发电用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逆变器项目核心</w:t>
      </w:r>
      <w:r>
        <w:rPr>
          <w:rFonts w:ascii="FangSong" w:eastAsia="FangSong" w:hAnsi="FangSong" w:cs="FangSong"/>
          <w:spacing w:val="-5"/>
          <w:sz w:val="28"/>
          <w:szCs w:val="28"/>
        </w:rPr>
        <w:t>区</w:t>
      </w:r>
      <w:r>
        <w:rPr>
          <w:rFonts w:ascii="FangSong" w:eastAsia="FangSong" w:hAnsi="FangSong" w:cs="FangSong"/>
          <w:spacing w:val="-3"/>
          <w:sz w:val="28"/>
          <w:szCs w:val="28"/>
        </w:rPr>
        <w:t>，方便管理和内外部沟通；休闲区和绿化区域分布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在光伏发电用逆变器项目的角落，为员工提供宜人的工作环境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61" w:right="102" w:firstLine="11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9"/>
          <w:sz w:val="28"/>
          <w:szCs w:val="28"/>
        </w:rPr>
        <w:t>过科学的交通流线规划，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确保了光伏发电用逆变器项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目</w:t>
      </w:r>
      <w:r>
        <w:rPr>
          <w:rFonts w:ascii="FangSong" w:eastAsia="FangSong" w:hAnsi="FangSong" w:cs="FangSong"/>
          <w:spacing w:val="-9"/>
          <w:sz w:val="28"/>
          <w:szCs w:val="28"/>
        </w:rPr>
        <w:t>内外的车辆、人员流线畅通有序。主要道路设置宽敞，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便于车辆进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出，同时合理设置人行道和绿化带，提高了行人通行的便利性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0" w:line="416" w:lineRule="auto"/>
        <w:ind w:left="31" w:right="102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我</w:t>
      </w:r>
      <w:r>
        <w:rPr>
          <w:rFonts w:ascii="FangSong" w:eastAsia="FangSong" w:hAnsi="FangSong" w:cs="FangSong"/>
          <w:spacing w:val="7"/>
          <w:sz w:val="28"/>
          <w:szCs w:val="28"/>
        </w:rPr>
        <w:t>们</w:t>
      </w:r>
      <w:r>
        <w:rPr>
          <w:rFonts w:ascii="FangSong" w:eastAsia="FangSong" w:hAnsi="FangSong" w:cs="FangSong"/>
          <w:spacing w:val="6"/>
          <w:sz w:val="28"/>
          <w:szCs w:val="28"/>
        </w:rPr>
        <w:t>在光伏发电用逆变器项目区域内设置了一系列公共设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施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包括会议中心、员工活动中心、餐厅等。这些设施分布合理，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方</w:t>
      </w:r>
    </w:p>
    <w:p>
      <w:pPr>
        <w:sectPr>
          <w:pgSz w:w="11906" w:h="16839"/>
          <w:pgMar w:top="1431" w:right="1697" w:bottom="0" w:left="1785" w:header="0" w:footer="0" w:gutter="0"/>
          <w:pgNumType w:start="13"/>
          <w:cols w:space="708"/>
        </w:sectPr>
      </w:pPr>
    </w:p>
    <w:p>
      <w:pPr>
        <w:spacing w:before="183" w:line="220" w:lineRule="auto"/>
        <w:ind w:left="33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2"/>
          <w:sz w:val="28"/>
          <w:szCs w:val="28"/>
        </w:rPr>
        <w:t>便员工利用，同时也对外部开放，为周边社区提供一些公益性服</w:t>
      </w:r>
      <w:r>
        <w:rPr>
          <w:rFonts w:ascii="FangSong" w:eastAsia="FangSong" w:hAnsi="FangSong" w:cs="FangSong"/>
          <w:spacing w:val="-1"/>
          <w:sz w:val="28"/>
          <w:szCs w:val="28"/>
        </w:rPr>
        <w:t>务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89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31" w:right="56" w:firstLine="11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光</w:t>
      </w:r>
      <w:r>
        <w:rPr>
          <w:rFonts w:ascii="FangSong" w:eastAsia="FangSong" w:hAnsi="FangSong" w:cs="FangSong"/>
          <w:spacing w:val="-17"/>
          <w:sz w:val="28"/>
          <w:szCs w:val="28"/>
        </w:rPr>
        <w:t>伏</w:t>
      </w:r>
      <w:r>
        <w:rPr>
          <w:rFonts w:ascii="FangSong" w:eastAsia="FangSong" w:hAnsi="FangSong" w:cs="FangSong"/>
          <w:spacing w:val="-9"/>
          <w:sz w:val="28"/>
          <w:szCs w:val="28"/>
        </w:rPr>
        <w:t>发电用逆变器项目总图中，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我们特别划定了环境保护区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域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保证了环境保</w:t>
      </w:r>
      <w:r>
        <w:rPr>
          <w:rFonts w:ascii="FangSong" w:eastAsia="FangSong" w:hAnsi="FangSong" w:cs="FangSong"/>
          <w:spacing w:val="-3"/>
          <w:sz w:val="28"/>
          <w:szCs w:val="28"/>
        </w:rPr>
        <w:t>护</w:t>
      </w:r>
      <w:r>
        <w:rPr>
          <w:rFonts w:ascii="FangSong" w:eastAsia="FangSong" w:hAnsi="FangSong" w:cs="FangSong"/>
          <w:spacing w:val="-2"/>
          <w:sz w:val="28"/>
          <w:szCs w:val="28"/>
        </w:rPr>
        <w:t>的功能，也保持了整体美观。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56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94" w:line="411" w:lineRule="auto"/>
        <w:ind w:left="33" w:right="56" w:firstLine="9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生产与办公是光伏发电</w:t>
      </w:r>
      <w:r>
        <w:rPr>
          <w:rFonts w:ascii="FangSong" w:eastAsia="FangSong" w:hAnsi="FangSong" w:cs="FangSong"/>
          <w:sz w:val="28"/>
          <w:szCs w:val="28"/>
        </w:rPr>
        <w:t>用逆变器项目的两个核心功能区，我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通过合理布局，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使生产区与办公区协调有序。生产区域紧邻交通主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干</w:t>
      </w:r>
      <w:r>
        <w:rPr>
          <w:rFonts w:ascii="FangSong" w:eastAsia="FangSong" w:hAnsi="FangSong" w:cs="FangSong"/>
          <w:spacing w:val="-8"/>
          <w:sz w:val="28"/>
          <w:szCs w:val="28"/>
        </w:rPr>
        <w:t>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以确保原材料的顺畅运输和产品的高效配送。办公区则位于光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发电用逆变器项目核心区，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方便管理层对整个光伏发电用逆变器项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的监控与决策。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5" w:right="5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在光伏发电用逆变器项目区域内分布绿化带和休闲区，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为员工提供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宜</w:t>
      </w:r>
      <w:r>
        <w:rPr>
          <w:rFonts w:ascii="FangSong" w:eastAsia="FangSong" w:hAnsi="FangSong" w:cs="FangSong"/>
          <w:spacing w:val="-8"/>
          <w:sz w:val="28"/>
          <w:szCs w:val="28"/>
        </w:rPr>
        <w:t>人的工作环境和休息场所。这不仅有助于提高员工的生活质量，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为光</w:t>
      </w:r>
      <w:r>
        <w:rPr>
          <w:rFonts w:ascii="FangSong" w:eastAsia="FangSong" w:hAnsi="FangSong" w:cs="FangSong"/>
          <w:spacing w:val="-5"/>
          <w:sz w:val="28"/>
          <w:szCs w:val="28"/>
        </w:rPr>
        <w:t>伏</w:t>
      </w:r>
      <w:r>
        <w:rPr>
          <w:rFonts w:ascii="FangSong" w:eastAsia="FangSong" w:hAnsi="FangSong" w:cs="FangSong"/>
          <w:spacing w:val="-3"/>
          <w:sz w:val="28"/>
          <w:szCs w:val="28"/>
        </w:rPr>
        <w:t>发电用逆变器项目增色不少。</w:t>
      </w:r>
    </w:p>
    <w:p>
      <w:pPr>
        <w:spacing w:before="2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89" w:line="219" w:lineRule="auto"/>
        <w:ind w:right="58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我们将环境保护区域规划在光伏发</w:t>
      </w:r>
      <w:r>
        <w:rPr>
          <w:rFonts w:ascii="FangSong" w:eastAsia="FangSong" w:hAnsi="FangSong" w:cs="FangSong"/>
          <w:sz w:val="28"/>
          <w:szCs w:val="28"/>
        </w:rPr>
        <w:t>电用逆变器项目的一侧，</w:t>
      </w:r>
    </w:p>
    <w:p>
      <w:pPr>
        <w:sectPr>
          <w:pgSz w:w="11906" w:h="16839"/>
          <w:pgMar w:top="1431" w:right="1743" w:bottom="0" w:left="1785" w:header="0" w:footer="0" w:gutter="0"/>
          <w:pgNumType w:start="14"/>
          <w:cols w:space="708"/>
        </w:sectPr>
      </w:pPr>
    </w:p>
    <w:p>
      <w:pPr>
        <w:spacing w:before="185" w:line="411" w:lineRule="auto"/>
        <w:ind w:left="31" w:right="176" w:firstLine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护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确保了光伏发电用逆变器项目整体的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美</w:t>
      </w:r>
      <w:r>
        <w:rPr>
          <w:rFonts w:ascii="FangSong" w:eastAsia="FangSong" w:hAnsi="FangSong" w:cs="FangSong"/>
          <w:spacing w:val="-8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使光伏发电用逆变器项目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在生产的同时</w:t>
      </w:r>
      <w:r>
        <w:rPr>
          <w:rFonts w:ascii="FangSong" w:eastAsia="FangSong" w:hAnsi="FangSong" w:cs="FangSong"/>
          <w:spacing w:val="-3"/>
          <w:sz w:val="28"/>
          <w:szCs w:val="28"/>
        </w:rPr>
        <w:t>也</w:t>
      </w:r>
      <w:r>
        <w:rPr>
          <w:rFonts w:ascii="FangSong" w:eastAsia="FangSong" w:hAnsi="FangSong" w:cs="FangSong"/>
          <w:spacing w:val="-2"/>
          <w:sz w:val="28"/>
          <w:szCs w:val="28"/>
        </w:rPr>
        <w:t>能够实现对环境的积极贡献。</w:t>
      </w:r>
    </w:p>
    <w:p>
      <w:pPr>
        <w:spacing w:before="4" w:line="414" w:lineRule="auto"/>
        <w:ind w:left="33" w:right="17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6"/>
          <w:sz w:val="28"/>
          <w:szCs w:val="28"/>
        </w:rPr>
        <w:t>这八个设计要点共同构成了光伏发电用逆变器项目总图布置</w:t>
      </w:r>
      <w:r>
        <w:rPr>
          <w:rFonts w:ascii="FangSong" w:eastAsia="FangSong" w:hAnsi="FangSong" w:cs="FangSong"/>
          <w:spacing w:val="5"/>
          <w:sz w:val="28"/>
          <w:szCs w:val="28"/>
        </w:rPr>
        <w:t>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案</w:t>
      </w:r>
      <w:r>
        <w:rPr>
          <w:rFonts w:ascii="FangSong" w:eastAsia="FangSong" w:hAnsi="FangSong" w:cs="FangSong"/>
          <w:spacing w:val="-8"/>
          <w:sz w:val="28"/>
          <w:szCs w:val="28"/>
        </w:rPr>
        <w:t>的核心，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确保了光伏发电用逆变器项目在各个方面都能够取得良好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的平衡，既满足了功能需求，又体现了对环境的关注和社会责</w:t>
      </w:r>
      <w:r>
        <w:rPr>
          <w:rFonts w:ascii="FangSong" w:eastAsia="FangSong" w:hAnsi="FangSong" w:cs="FangSong"/>
          <w:spacing w:val="-1"/>
          <w:sz w:val="28"/>
          <w:szCs w:val="28"/>
        </w:rPr>
        <w:t>任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89" w:line="411" w:lineRule="auto"/>
        <w:ind w:left="29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该光伏发电用逆变器项目选址位于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1"/>
          <w:sz w:val="28"/>
          <w:szCs w:val="28"/>
        </w:rPr>
        <w:t>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经济技术开发区，地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理位置得天独厚。开发区内已有较为成熟的基础设施和产业支持体系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有助于</w:t>
      </w:r>
      <w:r>
        <w:rPr>
          <w:rFonts w:ascii="FangSong" w:eastAsia="FangSong" w:hAnsi="FangSong" w:cs="FangSong"/>
          <w:spacing w:val="-3"/>
          <w:sz w:val="28"/>
          <w:szCs w:val="28"/>
        </w:rPr>
        <w:t>光</w:t>
      </w:r>
      <w:r>
        <w:rPr>
          <w:rFonts w:ascii="FangSong" w:eastAsia="FangSong" w:hAnsi="FangSong" w:cs="FangSong"/>
          <w:spacing w:val="-2"/>
          <w:sz w:val="28"/>
          <w:szCs w:val="28"/>
        </w:rPr>
        <w:t>伏发电用逆变器项目的顺利启动和运营。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3" w:line="411" w:lineRule="auto"/>
        <w:ind w:left="31" w:right="176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料的采购、产品</w:t>
      </w:r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销售和员工的通勤。这为光伏发电用逆变器项目提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供了便捷的物流和交通保障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0" w:line="414" w:lineRule="auto"/>
        <w:ind w:left="33" w:right="176" w:firstLine="9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光伏发电用逆变器项目选址规划中特别考虑了</w:t>
      </w:r>
      <w:r>
        <w:rPr>
          <w:rFonts w:ascii="FangSong" w:eastAsia="FangSong" w:hAnsi="FangSong" w:cs="FangSong"/>
          <w:sz w:val="28"/>
          <w:szCs w:val="28"/>
        </w:rPr>
        <w:t>环保区域，用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处理废弃物和废水，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有效减少对周边环境的负面影响。这表明了光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发电用逆变器项目对环境保护的高度重视，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符合可持续发展的战略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标。</w:t>
      </w:r>
    </w:p>
    <w:p>
      <w:pPr>
        <w:sectPr>
          <w:pgSz w:w="11906" w:h="16839"/>
          <w:pgMar w:top="1431" w:right="1623" w:bottom="0" w:left="1785" w:header="0" w:footer="0" w:gutter="0"/>
          <w:pgNumType w:start="15"/>
          <w:cols w:space="708"/>
        </w:sectPr>
      </w:pPr>
    </w:p>
    <w:p>
      <w:pPr>
        <w:spacing w:before="182" w:line="221" w:lineRule="auto"/>
        <w:ind w:left="582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5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光伏发电用逆变器项目选址的用地控制指标与</w:t>
      </w:r>
      <w:r>
        <w:rPr>
          <w:rFonts w:ascii="FangSong" w:eastAsia="FangSong" w:hAnsi="FangSong" w:cs="FangSong"/>
          <w:sz w:val="28"/>
          <w:szCs w:val="28"/>
        </w:rPr>
        <w:t>相关规划相一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不仅满足了建设需求，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也兼顾了用地的合理利用。这有助于光伏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发电用逆变</w:t>
      </w:r>
      <w:r>
        <w:rPr>
          <w:rFonts w:ascii="FangSong" w:eastAsia="FangSong" w:hAnsi="FangSong" w:cs="FangSong"/>
          <w:spacing w:val="-3"/>
          <w:sz w:val="28"/>
          <w:szCs w:val="28"/>
        </w:rPr>
        <w:t>器</w:t>
      </w:r>
      <w:r>
        <w:rPr>
          <w:rFonts w:ascii="FangSong" w:eastAsia="FangSong" w:hAnsi="FangSong" w:cs="FangSong"/>
          <w:spacing w:val="-2"/>
          <w:sz w:val="28"/>
          <w:szCs w:val="28"/>
        </w:rPr>
        <w:t>项目获得土地开发和利用的相关许可。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9" w:line="411" w:lineRule="auto"/>
        <w:ind w:left="32" w:right="14" w:firstLine="9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在光伏发电用逆变器项目选址周边进行了社区和周边环境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调查，确保光伏</w:t>
      </w:r>
      <w:r>
        <w:rPr>
          <w:rFonts w:ascii="FangSong" w:eastAsia="FangSong" w:hAnsi="FangSong" w:cs="FangSong"/>
          <w:spacing w:val="-5"/>
          <w:sz w:val="28"/>
          <w:szCs w:val="28"/>
        </w:rPr>
        <w:t>发</w:t>
      </w:r>
      <w:r>
        <w:rPr>
          <w:rFonts w:ascii="FangSong" w:eastAsia="FangSong" w:hAnsi="FangSong" w:cs="FangSong"/>
          <w:spacing w:val="-3"/>
          <w:sz w:val="28"/>
          <w:szCs w:val="28"/>
        </w:rPr>
        <w:t>电用逆变器项目建设不会对周边社区造成过大的影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响，体</w:t>
      </w:r>
      <w:r>
        <w:rPr>
          <w:rFonts w:ascii="FangSong" w:eastAsia="FangSong" w:hAnsi="FangSong" w:cs="FangSong"/>
          <w:spacing w:val="-4"/>
          <w:sz w:val="28"/>
          <w:szCs w:val="28"/>
        </w:rPr>
        <w:t>现</w:t>
      </w:r>
      <w:r>
        <w:rPr>
          <w:rFonts w:ascii="FangSong" w:eastAsia="FangSong" w:hAnsi="FangSong" w:cs="FangSong"/>
          <w:spacing w:val="-3"/>
          <w:sz w:val="28"/>
          <w:szCs w:val="28"/>
        </w:rPr>
        <w:t>了对社会责任的考量。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光伏发电用逆变器项目选址时，我们充分考虑</w:t>
      </w:r>
      <w:r>
        <w:rPr>
          <w:rFonts w:ascii="FangSong" w:eastAsia="FangSong" w:hAnsi="FangSong" w:cs="FangSong"/>
          <w:sz w:val="28"/>
          <w:szCs w:val="28"/>
        </w:rPr>
        <w:t>了当地的政策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法规，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确保光伏发电用逆变器项目的合法性和稳健性。对政府支持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政</w:t>
      </w:r>
      <w:r>
        <w:rPr>
          <w:rFonts w:ascii="FangSong" w:eastAsia="FangSong" w:hAnsi="FangSong" w:cs="FangSong"/>
          <w:spacing w:val="-8"/>
          <w:sz w:val="28"/>
          <w:szCs w:val="28"/>
        </w:rPr>
        <w:t>策和法规的遵从，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有助于光伏发电用逆变器项目在当地获得更多支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91" w:line="411" w:lineRule="auto"/>
        <w:ind w:left="32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综合考虑光伏发电用逆变器项目选址的各项因素，我们</w:t>
      </w:r>
      <w:r>
        <w:rPr>
          <w:rFonts w:ascii="FangSong" w:eastAsia="FangSong" w:hAnsi="FangSong" w:cs="FangSong"/>
          <w:sz w:val="28"/>
          <w:szCs w:val="28"/>
        </w:rPr>
        <w:t>认为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该选址有望为光</w:t>
      </w:r>
      <w:r>
        <w:rPr>
          <w:rFonts w:ascii="FangSong" w:eastAsia="FangSong" w:hAnsi="FangSong" w:cs="FangSong"/>
          <w:spacing w:val="-5"/>
          <w:sz w:val="28"/>
          <w:szCs w:val="28"/>
        </w:rPr>
        <w:t>伏</w:t>
      </w:r>
      <w:r>
        <w:rPr>
          <w:rFonts w:ascii="FangSong" w:eastAsia="FangSong" w:hAnsi="FangSong" w:cs="FangSong"/>
          <w:spacing w:val="-3"/>
          <w:sz w:val="28"/>
          <w:szCs w:val="28"/>
        </w:rPr>
        <w:t>发电用逆变器项目带来更多的发展机遇。与周边的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该选址将有助于光伏发电用逆变器项目实现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7"/>
          <w:sz w:val="28"/>
          <w:szCs w:val="28"/>
        </w:rPr>
        <w:t>持续发展。</w:t>
      </w:r>
    </w:p>
    <w:p>
      <w:pPr>
        <w:spacing w:before="1" w:line="415" w:lineRule="auto"/>
        <w:ind w:left="49" w:right="14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通过以上综合评价，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我们可以得出该光伏发电用逆变器项目选</w:t>
      </w:r>
      <w:r>
        <w:rPr>
          <w:rFonts w:ascii="FangSong" w:eastAsia="FangSong" w:hAnsi="FangSong" w:cs="FangSong"/>
          <w:spacing w:val="-7"/>
          <w:sz w:val="28"/>
          <w:szCs w:val="28"/>
        </w:rPr>
        <w:t>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的合</w:t>
      </w:r>
      <w:r>
        <w:rPr>
          <w:rFonts w:ascii="FangSong" w:eastAsia="FangSong" w:hAnsi="FangSong" w:cs="FangSong"/>
          <w:spacing w:val="-14"/>
          <w:sz w:val="28"/>
          <w:szCs w:val="28"/>
        </w:rPr>
        <w:t>理</w:t>
      </w:r>
      <w:r>
        <w:rPr>
          <w:rFonts w:ascii="FangSong" w:eastAsia="FangSong" w:hAnsi="FangSong" w:cs="FangSong"/>
          <w:spacing w:val="-8"/>
          <w:sz w:val="28"/>
          <w:szCs w:val="28"/>
        </w:rPr>
        <w:t>性和可行性，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为光伏发电用逆变器项目的后续规划和实施提供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了坚实的基础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ectPr>
          <w:pgSz w:w="11906" w:h="16839"/>
          <w:pgMar w:top="1431" w:right="1785" w:bottom="0" w:left="1785" w:header="0" w:footer="0" w:gutter="0"/>
          <w:pgNumType w:start="16"/>
          <w:cols w:space="708"/>
        </w:sectPr>
      </w:pPr>
    </w:p>
    <w:p>
      <w:pPr>
        <w:spacing w:before="244" w:line="222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市场分析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)、行业基本情况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行业概况</w:t>
      </w:r>
    </w:p>
    <w:p>
      <w:pPr>
        <w:spacing w:before="290" w:line="411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光伏发电用逆变器行业作为一个充满活力的领域，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涵盖了广泛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8"/>
          <w:sz w:val="28"/>
          <w:szCs w:val="28"/>
        </w:rPr>
        <w:t>品和服务，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为国家经济的健康发展做出了积极贡献。其多元化的业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务领域使得该行业成为科技进步、市场需求不断演变的前沿阵地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3" w:right="1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市</w:t>
      </w:r>
      <w:r>
        <w:rPr>
          <w:rFonts w:ascii="FangSong" w:eastAsia="FangSong" w:hAnsi="FangSong" w:cs="FangSong"/>
          <w:spacing w:val="-8"/>
          <w:sz w:val="28"/>
          <w:szCs w:val="28"/>
        </w:rPr>
        <w:t>场规模庞大，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呈现出年复一年的增长势头。这一增长主要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受益于消费者对高</w:t>
      </w:r>
      <w:r>
        <w:rPr>
          <w:rFonts w:ascii="FangSong" w:eastAsia="FangSong" w:hAnsi="FangSong" w:cs="FangSong"/>
          <w:spacing w:val="-3"/>
          <w:sz w:val="28"/>
          <w:szCs w:val="28"/>
        </w:rPr>
        <w:t>品质产品和创新服务的持续追求。随着消费者对技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术</w:t>
      </w:r>
      <w:r>
        <w:rPr>
          <w:rFonts w:ascii="FangSong" w:eastAsia="FangSong" w:hAnsi="FangSong" w:cs="FangSong"/>
          <w:spacing w:val="-12"/>
          <w:sz w:val="28"/>
          <w:szCs w:val="28"/>
        </w:rPr>
        <w:t>和创新的渴望不断提高，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市场规模不仅持续扩大，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而且为新进入者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提供了更多的机</w:t>
      </w:r>
      <w:r>
        <w:rPr>
          <w:rFonts w:ascii="FangSong" w:eastAsia="FangSong" w:hAnsi="FangSong" w:cs="FangSong"/>
          <w:spacing w:val="-2"/>
          <w:sz w:val="28"/>
          <w:szCs w:val="28"/>
        </w:rPr>
        <w:t>会，使行业内竞争更加激烈。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9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行业内部，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存在一些市场份额较高的龙头企业，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这些企业通常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拥</w:t>
      </w:r>
      <w:r>
        <w:rPr>
          <w:rFonts w:ascii="FangSong" w:eastAsia="FangSong" w:hAnsi="FangSong" w:cs="FangSong"/>
          <w:spacing w:val="-8"/>
          <w:sz w:val="28"/>
          <w:szCs w:val="28"/>
        </w:rPr>
        <w:t>有雄厚的技术实力和广泛的品牌影响力。然而，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随着新兴力量的崛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起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市场上的竞争格局愈发多元化。新进入者通过不断创新和灵活的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</w:t>
      </w:r>
      <w:r>
        <w:rPr>
          <w:rFonts w:ascii="FangSong" w:eastAsia="FangSong" w:hAnsi="FangSong" w:cs="FangSong"/>
          <w:spacing w:val="-2"/>
          <w:sz w:val="28"/>
          <w:szCs w:val="28"/>
        </w:rPr>
        <w:t>略，逐渐在市场上崭露头角，形成了多层次的竞争格局。</w:t>
      </w:r>
    </w:p>
    <w:p>
      <w:pPr>
        <w:spacing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pacing w:before="285" w:line="414" w:lineRule="auto"/>
        <w:ind w:left="32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着科技的迅猛发展，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光伏发电用逆变器行业在技术上取得了显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的突破。高新技术的广泛应用，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</w:t>
      </w:r>
      <w:r>
        <w:rPr>
          <w:rFonts w:ascii="FangSong" w:eastAsia="FangSong" w:hAnsi="FangSong" w:cs="FangSong"/>
          <w:spacing w:val="-8"/>
          <w:sz w:val="28"/>
          <w:szCs w:val="28"/>
        </w:rPr>
        <w:t>高了生产效率，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还拓展了产品和服务的边界。这种技术水平的提升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为</w:t>
      </w:r>
      <w:r>
        <w:rPr>
          <w:rFonts w:ascii="FangSong" w:eastAsia="FangSong" w:hAnsi="FangSong" w:cs="FangSong"/>
          <w:spacing w:val="-8"/>
          <w:sz w:val="28"/>
          <w:szCs w:val="28"/>
        </w:rPr>
        <w:t>行业带来了更多的发展可能性，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同时也推动了行业朝着数字化和智</w:t>
      </w:r>
    </w:p>
    <w:p>
      <w:pPr>
        <w:sectPr>
          <w:pgSz w:w="11906" w:h="16839"/>
          <w:pgMar w:top="1431" w:right="1785" w:bottom="0" w:left="1785" w:header="0" w:footer="0" w:gutter="0"/>
          <w:pgNumType w:start="17"/>
          <w:cols w:space="708"/>
        </w:sectPr>
      </w:pPr>
    </w:p>
    <w:p>
      <w:pPr>
        <w:spacing w:before="182" w:line="222" w:lineRule="auto"/>
        <w:ind w:left="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化方向迅速发展。</w:t>
      </w: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8" w:lineRule="auto"/>
        <w:rPr>
          <w:rFonts w:ascii="Arial"/>
          <w:sz w:val="21"/>
        </w:rPr>
      </w:pPr>
    </w:p>
    <w:p>
      <w:pPr>
        <w:spacing w:line="269" w:lineRule="auto"/>
        <w:rPr>
          <w:rFonts w:ascii="Arial"/>
          <w:sz w:val="21"/>
        </w:rPr>
      </w:pPr>
    </w:p>
    <w:p>
      <w:pPr>
        <w:spacing w:before="9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3" w:name="_bookmark14"/>
      <w:bookmarkEnd w:id="13"/>
      <w:bookmarkStart w:id="14" w:name="_bookmark15"/>
      <w:bookmarkEnd w:id="14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二)、市场分析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right="19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**光伏发电用逆变器行业**是一片充满活力的领域，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囊括了广</w:t>
      </w:r>
      <w:r>
        <w:rPr>
          <w:rFonts w:ascii="FangSong" w:eastAsia="FangSong" w:hAnsi="FangSong" w:cs="FangSong"/>
          <w:spacing w:val="-3"/>
          <w:sz w:val="28"/>
          <w:szCs w:val="28"/>
        </w:rPr>
        <w:t>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产品和服务。根据最新的统计数据，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该行业在过去几年保持了平稳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增</w:t>
      </w:r>
      <w:r>
        <w:rPr>
          <w:rFonts w:ascii="FangSong" w:eastAsia="FangSong" w:hAnsi="FangSong" w:cs="FangSong"/>
          <w:spacing w:val="-8"/>
          <w:sz w:val="28"/>
          <w:szCs w:val="28"/>
        </w:rPr>
        <w:t>长，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为国家经济的健康发展做出了积极贡献。行业内涉及的领域包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括</w:t>
      </w:r>
      <w:r>
        <w:rPr>
          <w:rFonts w:ascii="FangSong" w:eastAsia="FangSong" w:hAnsi="FangSong" w:cs="FangSong"/>
          <w:spacing w:val="-9"/>
          <w:sz w:val="28"/>
          <w:szCs w:val="28"/>
        </w:rPr>
        <w:t>但不限于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XXX</w:t>
      </w:r>
    </w:p>
    <w:p>
      <w:pPr>
        <w:spacing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消</w:t>
      </w:r>
      <w:r>
        <w:rPr>
          <w:rFonts w:ascii="FangSong" w:eastAsia="FangSong" w:hAnsi="FangSong" w:cs="FangSong"/>
          <w:spacing w:val="-4"/>
          <w:sz w:val="28"/>
          <w:szCs w:val="28"/>
        </w:rPr>
        <w:t>费趋势</w:t>
      </w:r>
    </w:p>
    <w:p>
      <w:pPr>
        <w:spacing w:before="291" w:line="411" w:lineRule="auto"/>
        <w:ind w:left="33" w:right="196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消费者的需求不断演变，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对高品质、高技术含量的产品和服务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追</w:t>
      </w:r>
      <w:r>
        <w:rPr>
          <w:rFonts w:ascii="FangSong" w:eastAsia="FangSong" w:hAnsi="FangSong" w:cs="FangSong"/>
          <w:spacing w:val="-8"/>
          <w:sz w:val="28"/>
          <w:szCs w:val="28"/>
        </w:rPr>
        <w:t>求愈发强烈。因此，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市场上对于满足这些高标准的产品的需求也在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不</w:t>
      </w:r>
      <w:r>
        <w:rPr>
          <w:rFonts w:ascii="FangSong" w:eastAsia="FangSong" w:hAnsi="FangSong" w:cs="FangSong"/>
          <w:spacing w:val="-8"/>
          <w:sz w:val="28"/>
          <w:szCs w:val="28"/>
        </w:rPr>
        <w:t>断上升。这为企业提供了创新和升级产品线的机会，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尤其是在追求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科技感和个性化</w:t>
      </w:r>
      <w:r>
        <w:rPr>
          <w:rFonts w:ascii="FangSong" w:eastAsia="FangSong" w:hAnsi="FangSong" w:cs="FangSong"/>
          <w:spacing w:val="-2"/>
          <w:sz w:val="28"/>
          <w:szCs w:val="28"/>
        </w:rPr>
        <w:t>的新一代消费者中更为明显。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市场规模</w:t>
      </w:r>
    </w:p>
    <w:p>
      <w:pPr>
        <w:spacing w:before="289" w:line="411" w:lineRule="auto"/>
        <w:ind w:left="38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光伏发电用逆变器行业市场规模庞大，年复一年的增长势头不减。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这主要受益于消费者对高品质产品和创新服务的不断追求。市场规</w:t>
      </w:r>
      <w:r>
        <w:rPr>
          <w:rFonts w:ascii="FangSong" w:eastAsia="FangSong" w:hAnsi="FangSong" w:cs="FangSong"/>
          <w:spacing w:val="-3"/>
          <w:sz w:val="28"/>
          <w:szCs w:val="28"/>
        </w:rPr>
        <w:t>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的扩</w:t>
      </w:r>
      <w:r>
        <w:rPr>
          <w:rFonts w:ascii="FangSong" w:eastAsia="FangSong" w:hAnsi="FangSong" w:cs="FangSong"/>
          <w:spacing w:val="-2"/>
          <w:sz w:val="28"/>
          <w:szCs w:val="28"/>
        </w:rPr>
        <w:t>大也为新进入者提供了更多的机遇，加剧了行业内的竞争。</w:t>
      </w:r>
    </w:p>
    <w:p>
      <w:pPr>
        <w:spacing w:before="1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竞争格局</w:t>
      </w:r>
    </w:p>
    <w:p>
      <w:pPr>
        <w:spacing w:before="288" w:line="411" w:lineRule="auto"/>
        <w:ind w:left="33" w:right="19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行业</w:t>
      </w:r>
      <w:r>
        <w:rPr>
          <w:rFonts w:ascii="FangSong" w:eastAsia="FangSong" w:hAnsi="FangSong" w:cs="FangSong"/>
          <w:spacing w:val="-15"/>
          <w:sz w:val="28"/>
          <w:szCs w:val="28"/>
        </w:rPr>
        <w:t>内</w:t>
      </w:r>
      <w:r>
        <w:rPr>
          <w:rFonts w:ascii="FangSong" w:eastAsia="FangSong" w:hAnsi="FangSong" w:cs="FangSong"/>
          <w:spacing w:val="-8"/>
          <w:sz w:val="28"/>
          <w:szCs w:val="28"/>
        </w:rPr>
        <w:t>存在一些具有较高市场份额的企业，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它们通常拥有雄厚的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技</w:t>
      </w:r>
      <w:r>
        <w:rPr>
          <w:rFonts w:ascii="FangSong" w:eastAsia="FangSong" w:hAnsi="FangSong" w:cs="FangSong"/>
          <w:spacing w:val="-8"/>
          <w:sz w:val="28"/>
          <w:szCs w:val="28"/>
        </w:rPr>
        <w:t>术实力和品牌影响力。与此同时，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新兴力量通过不断创新和灵活的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战略在市</w:t>
      </w:r>
      <w:r>
        <w:rPr>
          <w:rFonts w:ascii="FangSong" w:eastAsia="FangSong" w:hAnsi="FangSong" w:cs="FangSong"/>
          <w:spacing w:val="-3"/>
          <w:sz w:val="28"/>
          <w:szCs w:val="28"/>
        </w:rPr>
        <w:t>场</w:t>
      </w:r>
      <w:r>
        <w:rPr>
          <w:rFonts w:ascii="FangSong" w:eastAsia="FangSong" w:hAnsi="FangSong" w:cs="FangSong"/>
          <w:spacing w:val="-2"/>
          <w:sz w:val="28"/>
          <w:szCs w:val="28"/>
        </w:rPr>
        <w:t>上崭露头角，形成了多层次的竞争格局。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术水平</w:t>
      </w:r>
    </w:p>
    <w:p>
      <w:pPr>
        <w:sectPr>
          <w:pgSz w:w="11906" w:h="16839"/>
          <w:pgMar w:top="1431" w:right="1603" w:bottom="0" w:left="1785" w:header="0" w:footer="0" w:gutter="0"/>
          <w:pgNumType w:start="18"/>
          <w:cols w:space="708"/>
        </w:sectPr>
      </w:pPr>
    </w:p>
    <w:p>
      <w:pPr>
        <w:spacing w:before="181" w:line="414" w:lineRule="auto"/>
        <w:ind w:left="32" w:right="102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随</w:t>
      </w:r>
      <w:r>
        <w:rPr>
          <w:rFonts w:ascii="FangSong" w:eastAsia="FangSong" w:hAnsi="FangSong" w:cs="FangSong"/>
          <w:spacing w:val="-9"/>
          <w:sz w:val="28"/>
          <w:szCs w:val="28"/>
        </w:rPr>
        <w:t>着科技的飞速发展，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光伏发电用逆变器行业在技术上取得了显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著</w:t>
      </w:r>
      <w:r>
        <w:rPr>
          <w:rFonts w:ascii="FangSong" w:eastAsia="FangSong" w:hAnsi="FangSong" w:cs="FangSong"/>
          <w:spacing w:val="-12"/>
          <w:sz w:val="28"/>
          <w:szCs w:val="28"/>
        </w:rPr>
        <w:t>的突破。高新技术的应用，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如人工智能、大数据分析等，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不仅提高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了</w:t>
      </w:r>
      <w:r>
        <w:rPr>
          <w:rFonts w:ascii="FangSong" w:eastAsia="FangSong" w:hAnsi="FangSong" w:cs="FangSong"/>
          <w:spacing w:val="-12"/>
          <w:sz w:val="28"/>
          <w:szCs w:val="28"/>
        </w:rPr>
        <w:t>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也拓展了产品和服务的边界，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为行业带来了更多的发展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可</w:t>
      </w:r>
      <w:r>
        <w:rPr>
          <w:rFonts w:ascii="FangSong" w:eastAsia="FangSong" w:hAnsi="FangSong" w:cs="FangSong"/>
          <w:spacing w:val="-10"/>
          <w:sz w:val="28"/>
          <w:szCs w:val="28"/>
        </w:rPr>
        <w:t>能性。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bookmarkStart w:id="15" w:name="_bookmark16"/>
      <w:bookmarkEnd w:id="15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三、光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伏发电用逆变器项目建设背景及必要性分析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1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2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能制造、互联网应用等方面的创新已经成为行业竞争的新焦</w:t>
      </w:r>
      <w:r>
        <w:rPr>
          <w:rFonts w:ascii="FangSong" w:eastAsia="FangSong" w:hAnsi="FangSong" w:cs="FangSong"/>
          <w:spacing w:val="-1"/>
          <w:sz w:val="28"/>
          <w:szCs w:val="28"/>
        </w:rPr>
        <w:t>点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政</w:t>
      </w:r>
      <w:r>
        <w:rPr>
          <w:rFonts w:ascii="FangSong" w:eastAsia="FangSong" w:hAnsi="FangSong" w:cs="FangSong"/>
          <w:spacing w:val="-12"/>
          <w:sz w:val="28"/>
          <w:szCs w:val="28"/>
        </w:rPr>
        <w:t>策支持：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政府对于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行业的支持力度日益增强，出台了一系</w:t>
      </w:r>
    </w:p>
    <w:p>
      <w:pPr>
        <w:sectPr>
          <w:pgSz w:w="11906" w:h="16839"/>
          <w:pgMar w:top="1431" w:right="1697" w:bottom="0" w:left="1785" w:header="0" w:footer="0" w:gutter="0"/>
          <w:pgNumType w:start="19"/>
          <w:cols w:space="708"/>
        </w:sectPr>
      </w:pPr>
    </w:p>
    <w:p>
      <w:pPr>
        <w:spacing w:before="182" w:line="416" w:lineRule="auto"/>
        <w:ind w:left="33" w:right="14" w:firstLine="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17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扶持政策，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涉及财税、科研、创新等多个方面，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为企业提供了更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多</w:t>
      </w:r>
      <w:r>
        <w:rPr>
          <w:rFonts w:ascii="FangSong" w:eastAsia="FangSong" w:hAnsi="FangSong" w:cs="FangSong"/>
          <w:spacing w:val="-12"/>
          <w:sz w:val="28"/>
          <w:szCs w:val="28"/>
        </w:rPr>
        <w:t>的发展机遇。政策引导下，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行业内企业积极应对，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助力行业快速发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展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239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6" w:name="_bookmark17"/>
      <w:bookmarkEnd w:id="16"/>
      <w:bookmarkStart w:id="17" w:name="_bookmark18"/>
      <w:bookmarkEnd w:id="17"/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(二)、产业发展分析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3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产</w:t>
      </w:r>
      <w:r>
        <w:rPr>
          <w:rFonts w:ascii="FangSong" w:eastAsia="FangSong" w:hAnsi="FangSong" w:cs="FangSong"/>
          <w:spacing w:val="-3"/>
          <w:sz w:val="28"/>
          <w:szCs w:val="28"/>
        </w:rPr>
        <w:t>业链完善</w:t>
      </w:r>
    </w:p>
    <w:p>
      <w:pPr>
        <w:spacing w:before="288" w:line="411" w:lineRule="auto"/>
        <w:ind w:left="31" w:right="14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行业的产业链已经形成了</w:t>
      </w:r>
      <w:r>
        <w:rPr>
          <w:rFonts w:ascii="FangSong" w:eastAsia="FangSong" w:hAnsi="FangSong" w:cs="FangSong"/>
          <w:spacing w:val="1"/>
          <w:sz w:val="28"/>
          <w:szCs w:val="28"/>
        </w:rPr>
        <w:t>一个相对完善的生态系统，各个环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节</w:t>
      </w:r>
      <w:r>
        <w:rPr>
          <w:rFonts w:ascii="FangSong" w:eastAsia="FangSong" w:hAnsi="FangSong" w:cs="FangSong"/>
          <w:spacing w:val="-8"/>
          <w:sz w:val="28"/>
          <w:szCs w:val="28"/>
        </w:rPr>
        <w:t>之间密切互动，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形成了紧密的产业协同。从原材料的采集、生产制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造</w:t>
      </w:r>
      <w:r>
        <w:rPr>
          <w:rFonts w:ascii="FangSong" w:eastAsia="FangSong" w:hAnsi="FangSong" w:cs="FangSong"/>
          <w:spacing w:val="-8"/>
          <w:sz w:val="28"/>
          <w:szCs w:val="28"/>
        </w:rPr>
        <w:t>再到产品的销售，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每个环节都在产业链中扮演着关键的角色。这种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良</w:t>
      </w:r>
      <w:r>
        <w:rPr>
          <w:rFonts w:ascii="FangSong" w:eastAsia="FangSong" w:hAnsi="FangSong" w:cs="FangSong"/>
          <w:spacing w:val="-8"/>
          <w:sz w:val="28"/>
          <w:szCs w:val="28"/>
        </w:rPr>
        <w:t>好的产业链格局不仅推动了行业内生产效率的提升，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也为企业提供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更</w:t>
      </w:r>
      <w:r>
        <w:rPr>
          <w:rFonts w:ascii="FangSong" w:eastAsia="FangSong" w:hAnsi="FangSong" w:cs="FangSong"/>
          <w:spacing w:val="-2"/>
          <w:sz w:val="28"/>
          <w:szCs w:val="28"/>
        </w:rPr>
        <w:t>多的合作和创新机会，共同推动整个行业向前发展。</w:t>
      </w:r>
    </w:p>
    <w:p>
      <w:pPr>
        <w:spacing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新</w:t>
      </w:r>
      <w:r>
        <w:rPr>
          <w:rFonts w:ascii="FangSong" w:eastAsia="FangSong" w:hAnsi="FangSong" w:cs="FangSong"/>
          <w:spacing w:val="-3"/>
          <w:sz w:val="28"/>
          <w:szCs w:val="28"/>
        </w:rPr>
        <w:t>兴市场</w:t>
      </w:r>
    </w:p>
    <w:p>
      <w:pPr>
        <w:spacing w:before="290" w:line="411" w:lineRule="auto"/>
        <w:ind w:left="31" w:right="14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随着科技进步和市场需求的变化</w:t>
      </w:r>
      <w:r>
        <w:rPr>
          <w:rFonts w:ascii="FangSong" w:eastAsia="FangSong" w:hAnsi="FangSong" w:cs="FangSong"/>
          <w:sz w:val="28"/>
          <w:szCs w:val="28"/>
        </w:rPr>
        <w:t>，XX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行业正积极应对，将目光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投</w:t>
      </w:r>
      <w:r>
        <w:rPr>
          <w:rFonts w:ascii="FangSong" w:eastAsia="FangSong" w:hAnsi="FangSong" w:cs="FangSong"/>
          <w:spacing w:val="-8"/>
          <w:sz w:val="28"/>
          <w:szCs w:val="28"/>
        </w:rPr>
        <w:t>向一些新兴市场。特别是在新能源和智能家居领域，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行业企业正在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进</w:t>
      </w:r>
      <w:r>
        <w:rPr>
          <w:rFonts w:ascii="FangSong" w:eastAsia="FangSong" w:hAnsi="FangSong" w:cs="FangSong"/>
          <w:spacing w:val="-8"/>
          <w:sz w:val="28"/>
          <w:szCs w:val="28"/>
        </w:rPr>
        <w:t>行技术创新和产品升级，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以迎合消费者对绿色、智能产品日益增长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需求。这些新兴市场的崛起为行业带来了全新的商机，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也促使企业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加</w:t>
      </w:r>
      <w:r>
        <w:rPr>
          <w:rFonts w:ascii="FangSong" w:eastAsia="FangSong" w:hAnsi="FangSong" w:cs="FangSong"/>
          <w:spacing w:val="-4"/>
          <w:sz w:val="28"/>
          <w:szCs w:val="28"/>
        </w:rPr>
        <w:t>速</w:t>
      </w:r>
      <w:r>
        <w:rPr>
          <w:rFonts w:ascii="FangSong" w:eastAsia="FangSong" w:hAnsi="FangSong" w:cs="FangSong"/>
          <w:spacing w:val="-3"/>
          <w:sz w:val="28"/>
          <w:szCs w:val="28"/>
        </w:rPr>
        <w:t>调整发展战略，保持竞争优势。</w:t>
      </w:r>
    </w:p>
    <w:p>
      <w:pPr>
        <w:spacing w:line="220" w:lineRule="auto"/>
        <w:ind w:left="62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国</w:t>
      </w:r>
      <w:r>
        <w:rPr>
          <w:rFonts w:ascii="FangSong" w:eastAsia="FangSong" w:hAnsi="FangSong" w:cs="FangSong"/>
          <w:spacing w:val="-9"/>
          <w:sz w:val="28"/>
          <w:szCs w:val="28"/>
        </w:rPr>
        <w:t>际合作</w:t>
      </w:r>
    </w:p>
    <w:p>
      <w:pPr>
        <w:spacing w:before="289" w:line="414" w:lineRule="auto"/>
        <w:ind w:left="31" w:right="14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为了在全球竞争中占据有利地位，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>业内的企业纷纷加强与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国</w:t>
      </w:r>
      <w:r>
        <w:rPr>
          <w:rFonts w:ascii="FangSong" w:eastAsia="FangSong" w:hAnsi="FangSong" w:cs="FangSong"/>
          <w:spacing w:val="-8"/>
          <w:sz w:val="28"/>
          <w:szCs w:val="28"/>
        </w:rPr>
        <w:t>际伙伴的合作。通过与国外企业的技术交流、市场拓展，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行业不仅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获</w:t>
      </w:r>
      <w:r>
        <w:rPr>
          <w:rFonts w:ascii="FangSong" w:eastAsia="FangSong" w:hAnsi="FangSong" w:cs="FangSong"/>
          <w:spacing w:val="-8"/>
          <w:sz w:val="28"/>
          <w:szCs w:val="28"/>
        </w:rPr>
        <w:t>得了更多的创新动力，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也提高了产品和服务的国际水平。国际合作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</w:t>
      </w:r>
      <w:r>
        <w:rPr>
          <w:rFonts w:ascii="FangSong" w:eastAsia="FangSong" w:hAnsi="FangSong" w:cs="FangSong"/>
          <w:spacing w:val="-8"/>
          <w:sz w:val="28"/>
          <w:szCs w:val="28"/>
        </w:rPr>
        <w:t>推了行业的全球化发展，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使得行业更好地适应了全球化的市场竞争</w:t>
      </w:r>
    </w:p>
    <w:p>
      <w:pPr>
        <w:sectPr>
          <w:pgSz w:w="11906" w:h="16839"/>
          <w:pgMar w:top="1431" w:right="1785" w:bottom="0" w:left="1785" w:header="0" w:footer="0" w:gutter="0"/>
          <w:pgNumType w:start="20"/>
          <w:cols w:space="708"/>
        </w:sectPr>
      </w:pPr>
    </w:p>
    <w:p>
      <w:pPr>
        <w:spacing w:before="183" w:line="222" w:lineRule="auto"/>
        <w:ind w:left="32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4"/>
          <w:sz w:val="28"/>
          <w:szCs w:val="28"/>
        </w:rPr>
        <w:t>环</w:t>
      </w:r>
      <w:r>
        <w:rPr>
          <w:rFonts w:ascii="FangSong" w:eastAsia="FangSong" w:hAnsi="FangSong" w:cs="FangSong"/>
          <w:spacing w:val="-12"/>
          <w:sz w:val="28"/>
          <w:szCs w:val="28"/>
        </w:rPr>
        <w:t>境。</w:t>
      </w:r>
    </w:p>
    <w:p>
      <w:pPr>
        <w:spacing w:before="286" w:line="221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人</w:t>
      </w:r>
      <w:r>
        <w:rPr>
          <w:rFonts w:ascii="FangSong" w:eastAsia="FangSong" w:hAnsi="FangSong" w:cs="FangSong"/>
          <w:spacing w:val="-4"/>
          <w:sz w:val="28"/>
          <w:szCs w:val="28"/>
        </w:rPr>
        <w:t>才培养</w:t>
      </w:r>
    </w:p>
    <w:p>
      <w:pPr>
        <w:spacing w:before="289" w:line="413" w:lineRule="auto"/>
        <w:ind w:left="3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作</w:t>
      </w: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高科技产业的代表，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行业对高素质人才的需求日益增加。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了应对这一挑战，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行业内部积极与高校和科研机构合作，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共同推动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人才培养和科技创新。通过设立研发基地、提供奖学金和实习机</w:t>
      </w:r>
      <w:r>
        <w:rPr>
          <w:rFonts w:ascii="FangSong" w:eastAsia="FangSong" w:hAnsi="FangSong" w:cs="FangSong"/>
          <w:spacing w:val="-3"/>
          <w:sz w:val="28"/>
          <w:szCs w:val="28"/>
        </w:rPr>
        <w:t>会</w:t>
      </w:r>
      <w:r>
        <w:rPr>
          <w:rFonts w:ascii="FangSong" w:eastAsia="FangSong" w:hAnsi="FangSong" w:cs="FangSong"/>
          <w:sz w:val="28"/>
          <w:szCs w:val="28"/>
        </w:rPr>
        <w:t>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方</w:t>
      </w:r>
      <w:r>
        <w:rPr>
          <w:rFonts w:ascii="FangSong" w:eastAsia="FangSong" w:hAnsi="FangSong" w:cs="FangSong"/>
          <w:spacing w:val="-12"/>
          <w:sz w:val="28"/>
          <w:szCs w:val="28"/>
        </w:rPr>
        <w:t>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行业为年轻人提供更多接触实际工作的机会，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助力他们更好地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融入并推动行业的未来发展。这种人才培养的合作模式有助于行</w:t>
      </w:r>
      <w:r>
        <w:rPr>
          <w:rFonts w:ascii="FangSong" w:eastAsia="FangSong" w:hAnsi="FangSong" w:cs="FangSong"/>
          <w:spacing w:val="-3"/>
          <w:sz w:val="28"/>
          <w:szCs w:val="28"/>
        </w:rPr>
        <w:t>业</w:t>
      </w:r>
      <w:r>
        <w:rPr>
          <w:rFonts w:ascii="FangSong" w:eastAsia="FangSong" w:hAnsi="FangSong" w:cs="FangSong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持创新活力，</w:t>
      </w:r>
      <w:r>
        <w:rPr>
          <w:rFonts w:ascii="FangSong" w:eastAsia="FangSong" w:hAnsi="FangSong" w:cs="FangSong"/>
          <w:spacing w:val="-2"/>
          <w:sz w:val="28"/>
          <w:szCs w:val="28"/>
        </w:rPr>
        <w:t>促使行业朝着更可持续的方向前行。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2" w:line="220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、原辅材料供应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(一)、光伏发电用逆变器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项目建设期原辅材料供应情况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2" w:line="411" w:lineRule="auto"/>
        <w:ind w:left="33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发电用逆变器项目的建设和运营过程中，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原辅材料的供应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是确保工程顺利进</w:t>
      </w:r>
      <w:r>
        <w:rPr>
          <w:rFonts w:ascii="FangSong" w:eastAsia="FangSong" w:hAnsi="FangSong" w:cs="FangSong"/>
          <w:spacing w:val="-3"/>
          <w:sz w:val="28"/>
          <w:szCs w:val="28"/>
        </w:rPr>
        <w:t>行和产品质量稳定的重要环节。本章将详细探讨光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发电用逆变器项目建设期和运营期的原辅材料供应情况，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以及相关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6"/>
          <w:sz w:val="28"/>
          <w:szCs w:val="28"/>
        </w:rPr>
        <w:t>质量管理措施。</w:t>
      </w:r>
    </w:p>
    <w:p>
      <w:pPr>
        <w:spacing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7.1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光伏发电用逆变器项目建设</w:t>
      </w:r>
      <w:r>
        <w:rPr>
          <w:rFonts w:ascii="FangSong" w:eastAsia="FangSong" w:hAnsi="FangSong" w:cs="FangSong"/>
          <w:sz w:val="28"/>
          <w:szCs w:val="28"/>
        </w:rPr>
        <w:t>期原辅材料供应情况</w:t>
      </w:r>
    </w:p>
    <w:p>
      <w:pPr>
        <w:spacing w:before="292" w:line="411" w:lineRule="auto"/>
        <w:ind w:left="30" w:right="102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在光</w:t>
      </w:r>
      <w:r>
        <w:rPr>
          <w:rFonts w:ascii="FangSong" w:eastAsia="FangSong" w:hAnsi="FangSong" w:cs="FangSong"/>
          <w:spacing w:val="-15"/>
          <w:sz w:val="28"/>
          <w:szCs w:val="28"/>
        </w:rPr>
        <w:t>伏</w:t>
      </w:r>
      <w:r>
        <w:rPr>
          <w:rFonts w:ascii="FangSong" w:eastAsia="FangSong" w:hAnsi="FangSong" w:cs="FangSong"/>
          <w:spacing w:val="-8"/>
          <w:sz w:val="28"/>
          <w:szCs w:val="28"/>
        </w:rPr>
        <w:t>发电用逆变器项目建设期间，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原辅材料的及时供应对工程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进度和质量有着</w:t>
      </w:r>
      <w:r>
        <w:rPr>
          <w:rFonts w:ascii="FangSong" w:eastAsia="FangSong" w:hAnsi="FangSong" w:cs="FangSong"/>
          <w:spacing w:val="-3"/>
          <w:sz w:val="28"/>
          <w:szCs w:val="28"/>
        </w:rPr>
        <w:t>直接的影响。下面是光伏发电用逆变器项目建设期原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辅</w:t>
      </w:r>
      <w:r>
        <w:rPr>
          <w:rFonts w:ascii="FangSong" w:eastAsia="FangSong" w:hAnsi="FangSong" w:cs="FangSong"/>
          <w:spacing w:val="-8"/>
          <w:sz w:val="28"/>
          <w:szCs w:val="28"/>
        </w:rPr>
        <w:t>材</w:t>
      </w:r>
      <w:r>
        <w:rPr>
          <w:rFonts w:ascii="FangSong" w:eastAsia="FangSong" w:hAnsi="FangSong" w:cs="FangSong"/>
          <w:spacing w:val="-5"/>
          <w:sz w:val="28"/>
          <w:szCs w:val="28"/>
        </w:rPr>
        <w:t>料供应情况的主要内容：</w:t>
      </w:r>
    </w:p>
    <w:p>
      <w:pPr>
        <w:spacing w:before="1" w:line="222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应链策略：</w:t>
      </w:r>
    </w:p>
    <w:p>
      <w:pPr>
        <w:spacing w:before="287" w:line="219" w:lineRule="auto"/>
        <w:ind w:right="102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我们将建立稳定、可靠的供应链体系，</w:t>
      </w:r>
      <w:r>
        <w:rPr>
          <w:rFonts w:ascii="FangSong" w:eastAsia="FangSong" w:hAnsi="FangSong" w:cs="FangSong"/>
          <w:sz w:val="28"/>
          <w:szCs w:val="28"/>
        </w:rPr>
        <w:t>与有资质、信誉良好</w:t>
      </w:r>
    </w:p>
    <w:p>
      <w:pPr>
        <w:sectPr>
          <w:pgSz w:w="11906" w:h="16839"/>
          <w:pgMar w:top="1431" w:right="1697" w:bottom="0" w:left="1785" w:header="0" w:footer="0" w:gutter="0"/>
          <w:pgNumType w:start="21"/>
          <w:cols w:space="708"/>
        </w:sectPr>
      </w:pPr>
    </w:p>
    <w:p>
      <w:pPr>
        <w:spacing w:before="183" w:line="220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bookmarkStart w:id="20" w:name="_bookmark21"/>
      <w:bookmarkEnd w:id="20"/>
      <w:bookmarkStart w:id="21" w:name="_bookmark22"/>
      <w:bookmarkEnd w:id="21"/>
      <w:r>
        <w:rPr>
          <w:rFonts w:ascii="FangSong" w:eastAsia="FangSong" w:hAnsi="FangSong" w:cs="FangSong"/>
          <w:spacing w:val="-4"/>
          <w:sz w:val="28"/>
          <w:szCs w:val="28"/>
        </w:rPr>
        <w:t>的</w:t>
      </w:r>
      <w:r>
        <w:rPr>
          <w:rFonts w:ascii="FangSong" w:eastAsia="FangSong" w:hAnsi="FangSong" w:cs="FangSong"/>
          <w:spacing w:val="-3"/>
          <w:sz w:val="28"/>
          <w:szCs w:val="28"/>
        </w:rPr>
        <w:t>供应商建立合作关系，确保原辅材料的及时供应。</w:t>
      </w:r>
    </w:p>
    <w:p>
      <w:pPr>
        <w:spacing w:before="290" w:line="222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量标准：</w:t>
      </w:r>
    </w:p>
    <w:p>
      <w:pPr>
        <w:spacing w:before="288" w:line="411" w:lineRule="auto"/>
        <w:ind w:left="31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对所有原辅材料设定明确的质量标准和技术要求，保障原</w:t>
      </w:r>
      <w:r>
        <w:rPr>
          <w:rFonts w:ascii="FangSong" w:eastAsia="FangSong" w:hAnsi="FangSong" w:cs="FangSong"/>
          <w:sz w:val="28"/>
          <w:szCs w:val="28"/>
        </w:rPr>
        <w:t>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料的质</w:t>
      </w:r>
      <w:r>
        <w:rPr>
          <w:rFonts w:ascii="FangSong" w:eastAsia="FangSong" w:hAnsi="FangSong" w:cs="FangSong"/>
          <w:spacing w:val="-3"/>
          <w:sz w:val="28"/>
          <w:szCs w:val="28"/>
        </w:rPr>
        <w:t>量</w:t>
      </w:r>
      <w:r>
        <w:rPr>
          <w:rFonts w:ascii="FangSong" w:eastAsia="FangSong" w:hAnsi="FangSong" w:cs="FangSong"/>
          <w:spacing w:val="-2"/>
          <w:sz w:val="28"/>
          <w:szCs w:val="28"/>
        </w:rPr>
        <w:t>符合相关标准，以确保产品达到设计要求。</w:t>
      </w:r>
    </w:p>
    <w:p>
      <w:pPr>
        <w:spacing w:line="219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库</w:t>
      </w:r>
      <w:r>
        <w:rPr>
          <w:rFonts w:ascii="FangSong" w:eastAsia="FangSong" w:hAnsi="FangSong" w:cs="FangSong"/>
          <w:spacing w:val="-13"/>
          <w:sz w:val="28"/>
          <w:szCs w:val="28"/>
        </w:rPr>
        <w:t>存管理：</w:t>
      </w:r>
    </w:p>
    <w:p>
      <w:pPr>
        <w:spacing w:before="292" w:line="411" w:lineRule="auto"/>
        <w:ind w:left="39" w:right="14" w:firstLine="97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在建设期，将建立合理的库存管理系统，确保原辅材料的</w:t>
      </w:r>
      <w:r>
        <w:rPr>
          <w:rFonts w:ascii="FangSong" w:eastAsia="FangSong" w:hAnsi="FangSong" w:cs="FangSong"/>
          <w:sz w:val="28"/>
          <w:szCs w:val="28"/>
        </w:rPr>
        <w:t>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全储存，并</w:t>
      </w:r>
      <w:r>
        <w:rPr>
          <w:rFonts w:ascii="FangSong" w:eastAsia="FangSong" w:hAnsi="FangSong" w:cs="FangSong"/>
          <w:spacing w:val="-2"/>
          <w:sz w:val="28"/>
          <w:szCs w:val="28"/>
        </w:rPr>
        <w:t>通过先进的信息化手段实现库存的及时监控。</w:t>
      </w:r>
    </w:p>
    <w:p>
      <w:pPr>
        <w:spacing w:before="1" w:line="220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3"/>
          <w:sz w:val="28"/>
          <w:szCs w:val="28"/>
        </w:rPr>
        <w:t>应保障：</w:t>
      </w:r>
    </w:p>
    <w:p>
      <w:pPr>
        <w:spacing w:before="288" w:line="416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对于关键原辅材料，将建立备货计划和储备机制，以应对</w:t>
      </w:r>
      <w:r>
        <w:rPr>
          <w:rFonts w:ascii="FangSong" w:eastAsia="FangSong" w:hAnsi="FangSong" w:cs="FangSong"/>
          <w:sz w:val="28"/>
          <w:szCs w:val="28"/>
        </w:rPr>
        <w:t>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在的供应中</w:t>
      </w:r>
      <w:r>
        <w:rPr>
          <w:rFonts w:ascii="FangSong" w:eastAsia="FangSong" w:hAnsi="FangSong" w:cs="FangSong"/>
          <w:spacing w:val="-2"/>
          <w:sz w:val="28"/>
          <w:szCs w:val="28"/>
        </w:rPr>
        <w:t>断或价格波动，确保施工进度不受影响。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二)、光伏发电用逆变器项目运营期原辅材料供应及质量管理</w:t>
      </w:r>
    </w:p>
    <w:p>
      <w:pPr>
        <w:spacing w:line="458" w:lineRule="auto"/>
        <w:rPr>
          <w:rFonts w:ascii="Arial"/>
          <w:sz w:val="21"/>
        </w:rPr>
      </w:pPr>
    </w:p>
    <w:p>
      <w:pPr>
        <w:spacing w:before="92" w:line="411" w:lineRule="auto"/>
        <w:ind w:left="33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光伏发电用逆变器项目进入运营期后，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原辅材料的持续供应和</w:t>
      </w:r>
      <w:r>
        <w:rPr>
          <w:rFonts w:ascii="FangSong" w:eastAsia="FangSong" w:hAnsi="FangSong" w:cs="FangSong"/>
          <w:spacing w:val="-8"/>
          <w:sz w:val="28"/>
          <w:szCs w:val="28"/>
        </w:rPr>
        <w:t>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量管理同样至关重</w:t>
      </w:r>
      <w:r>
        <w:rPr>
          <w:rFonts w:ascii="FangSong" w:eastAsia="FangSong" w:hAnsi="FangSong" w:cs="FangSong"/>
          <w:spacing w:val="-3"/>
          <w:sz w:val="28"/>
          <w:szCs w:val="28"/>
        </w:rPr>
        <w:t>要。下面是光伏发电用逆变器项目运营期原辅材料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供应及质量管理的关键方面</w:t>
      </w:r>
      <w:r>
        <w:rPr>
          <w:rFonts w:ascii="FangSong" w:eastAsia="FangSong" w:hAnsi="FangSong" w:cs="FangSong"/>
          <w:spacing w:val="-4"/>
          <w:sz w:val="28"/>
          <w:szCs w:val="28"/>
        </w:rPr>
        <w:t>：</w:t>
      </w:r>
    </w:p>
    <w:p>
      <w:pPr>
        <w:spacing w:line="221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应链维护：</w:t>
      </w:r>
    </w:p>
    <w:p>
      <w:pPr>
        <w:spacing w:before="290" w:line="411" w:lineRule="auto"/>
        <w:ind w:left="34" w:right="14" w:firstLine="9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在运营期，将继续与供应商保持密切的合作，定期评估供</w:t>
      </w:r>
      <w:r>
        <w:rPr>
          <w:rFonts w:ascii="FangSong" w:eastAsia="FangSong" w:hAnsi="FangSong" w:cs="FangSong"/>
          <w:sz w:val="28"/>
          <w:szCs w:val="28"/>
        </w:rPr>
        <w:t>应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链的稳定性，确</w:t>
      </w:r>
      <w:r>
        <w:rPr>
          <w:rFonts w:ascii="FangSong" w:eastAsia="FangSong" w:hAnsi="FangSong" w:cs="FangSong"/>
          <w:spacing w:val="-2"/>
          <w:sz w:val="28"/>
          <w:szCs w:val="28"/>
        </w:rPr>
        <w:t>保原辅材料的长期可持续供应。</w:t>
      </w:r>
    </w:p>
    <w:p>
      <w:pPr>
        <w:spacing w:line="223" w:lineRule="auto"/>
        <w:ind w:left="73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质</w:t>
      </w:r>
      <w:r>
        <w:rPr>
          <w:rFonts w:ascii="FangSong" w:eastAsia="FangSong" w:hAnsi="FangSong" w:cs="FangSong"/>
          <w:spacing w:val="-14"/>
          <w:sz w:val="28"/>
          <w:szCs w:val="28"/>
        </w:rPr>
        <w:t>量监控：</w:t>
      </w:r>
    </w:p>
    <w:p>
      <w:pPr>
        <w:spacing w:before="287" w:line="411" w:lineRule="auto"/>
        <w:ind w:left="38" w:right="14" w:firstLine="98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强化原辅材料的质量监控体系，建立检测</w:t>
      </w:r>
      <w:r>
        <w:rPr>
          <w:rFonts w:ascii="FangSong" w:eastAsia="FangSong" w:hAnsi="FangSong" w:cs="FangSong"/>
          <w:sz w:val="28"/>
          <w:szCs w:val="28"/>
        </w:rPr>
        <w:t>、评估机制，确保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原辅材</w:t>
      </w:r>
      <w:r>
        <w:rPr>
          <w:rFonts w:ascii="FangSong" w:eastAsia="FangSong" w:hAnsi="FangSong" w:cs="FangSong"/>
          <w:spacing w:val="-2"/>
          <w:sz w:val="28"/>
          <w:szCs w:val="28"/>
        </w:rPr>
        <w:t>料的质量符合产品标准，提高产品的可靠性和稳定性。</w:t>
      </w:r>
    </w:p>
    <w:p>
      <w:pPr>
        <w:spacing w:line="223" w:lineRule="auto"/>
        <w:ind w:left="7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供</w:t>
      </w:r>
      <w:r>
        <w:rPr>
          <w:rFonts w:ascii="FangSong" w:eastAsia="FangSong" w:hAnsi="FangSong" w:cs="FangSong"/>
          <w:spacing w:val="-11"/>
          <w:sz w:val="28"/>
          <w:szCs w:val="28"/>
        </w:rPr>
        <w:t>应商管理：</w:t>
      </w:r>
    </w:p>
    <w:p>
      <w:pPr>
        <w:sectPr>
          <w:pgSz w:w="11906" w:h="16839"/>
          <w:pgMar w:top="1431" w:right="1785" w:bottom="0" w:left="1785" w:header="0" w:footer="0" w:gutter="0"/>
          <w:pgNumType w:start="22"/>
          <w:cols w:space="708"/>
        </w:sectPr>
      </w:pPr>
    </w:p>
    <w:p>
      <w:pPr>
        <w:spacing w:before="184" w:line="411" w:lineRule="auto"/>
        <w:ind w:left="32" w:right="102" w:firstLine="97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bookmarkStart w:id="23" w:name="_bookmark24"/>
      <w:bookmarkEnd w:id="23"/>
      <w:r>
        <w:rPr>
          <w:rFonts w:ascii="FangSong" w:eastAsia="FangSong" w:hAnsi="FangSong" w:cs="FangSong"/>
          <w:spacing w:val="2"/>
          <w:sz w:val="28"/>
          <w:szCs w:val="28"/>
        </w:rPr>
        <w:t>加强</w:t>
      </w:r>
      <w:r>
        <w:rPr>
          <w:rFonts w:ascii="FangSong" w:eastAsia="FangSong" w:hAnsi="FangSong" w:cs="FangSong"/>
          <w:spacing w:val="1"/>
          <w:sz w:val="28"/>
          <w:szCs w:val="28"/>
        </w:rPr>
        <w:t>对供应商的管理，建立供应商绩效评估体系，与优质供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应商保持战</w:t>
      </w:r>
      <w:r>
        <w:rPr>
          <w:rFonts w:ascii="FangSong" w:eastAsia="FangSong" w:hAnsi="FangSong" w:cs="FangSong"/>
          <w:spacing w:val="-2"/>
          <w:sz w:val="28"/>
          <w:szCs w:val="28"/>
        </w:rPr>
        <w:t>略合作，推动整个供应链的不断优化。</w:t>
      </w:r>
    </w:p>
    <w:p>
      <w:pPr>
        <w:spacing w:line="221" w:lineRule="auto"/>
        <w:ind w:left="73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成</w:t>
      </w:r>
      <w:r>
        <w:rPr>
          <w:rFonts w:ascii="FangSong" w:eastAsia="FangSong" w:hAnsi="FangSong" w:cs="FangSong"/>
          <w:spacing w:val="-13"/>
          <w:sz w:val="28"/>
          <w:szCs w:val="28"/>
        </w:rPr>
        <w:t>本控制：</w:t>
      </w:r>
    </w:p>
    <w:p>
      <w:pPr>
        <w:spacing w:before="286" w:line="417" w:lineRule="auto"/>
        <w:ind w:left="35" w:right="102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在运营期，将不断寻求降低原辅材料采购成本的机会，通</w:t>
      </w:r>
      <w:r>
        <w:rPr>
          <w:rFonts w:ascii="FangSong" w:eastAsia="FangSong" w:hAnsi="FangSong" w:cs="FangSong"/>
          <w:sz w:val="28"/>
          <w:szCs w:val="28"/>
        </w:rPr>
        <w:t>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谈判、采购策</w:t>
      </w:r>
      <w:r>
        <w:rPr>
          <w:rFonts w:ascii="FangSong" w:eastAsia="FangSong" w:hAnsi="FangSong" w:cs="FangSong"/>
          <w:spacing w:val="-3"/>
          <w:sz w:val="28"/>
          <w:szCs w:val="28"/>
        </w:rPr>
        <w:t>略</w:t>
      </w:r>
      <w:r>
        <w:rPr>
          <w:rFonts w:ascii="FangSong" w:eastAsia="FangSong" w:hAnsi="FangSong" w:cs="FangSong"/>
          <w:spacing w:val="-2"/>
          <w:sz w:val="28"/>
          <w:szCs w:val="28"/>
        </w:rPr>
        <w:t>调整等手段实现成本的有效控制。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五、光伏发电用逆变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器项目概论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2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(一)、光伏发电用逆变器项目承办单位基本</w:t>
      </w:r>
      <w:r>
        <w:rPr>
          <w:rFonts w:ascii="FangSong" w:eastAsia="FangSong" w:hAnsi="FangSong" w:cs="FangSong"/>
          <w:spacing w:val="-1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情</w:t>
      </w:r>
      <w:r>
        <w:rPr>
          <w:rFonts w:ascii="FangSong" w:eastAsia="FangSong" w:hAnsi="FangSong" w:cs="FangSong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况</w:t>
      </w:r>
    </w:p>
    <w:p>
      <w:pPr>
        <w:spacing w:line="422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pacing w:before="289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7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6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6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伏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发电用逆变器项目概况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2" w:line="221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光伏</w:t>
      </w:r>
      <w:r>
        <w:rPr>
          <w:rFonts w:ascii="FangSong" w:eastAsia="FangSong" w:hAnsi="FangSong" w:cs="FangSong"/>
          <w:spacing w:val="-7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电用逆变器项目名称：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光伏发电用逆变器项目</w:t>
      </w:r>
    </w:p>
    <w:p>
      <w:pPr>
        <w:spacing w:before="288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光伏发电用逆变器项目类型：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制造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</w:p>
    <w:p>
      <w:pPr>
        <w:spacing w:before="289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光伏发电用逆变器项目地点：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ectPr>
          <w:pgSz w:w="11906" w:h="16839"/>
          <w:pgMar w:top="1431" w:right="1697" w:bottom="0" w:left="1785" w:header="0" w:footer="0" w:gutter="0"/>
          <w:pgNumType w:start="23"/>
          <w:cols w:space="708"/>
        </w:sectPr>
      </w:pPr>
    </w:p>
    <w:p>
      <w:pPr>
        <w:spacing w:before="184" w:line="411" w:lineRule="auto"/>
        <w:ind w:left="80" w:right="72" w:firstLine="518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bookmarkStart w:id="26" w:name="_bookmark27"/>
      <w:bookmarkEnd w:id="26"/>
      <w:r>
        <w:rPr>
          <w:rFonts w:ascii="FangSong" w:eastAsia="FangSong" w:hAnsi="FangSong" w:cs="FangSong"/>
          <w:spacing w:val="-26"/>
          <w:sz w:val="28"/>
          <w:szCs w:val="28"/>
        </w:rPr>
        <w:t>光</w:t>
      </w:r>
      <w:r>
        <w:rPr>
          <w:rFonts w:ascii="FangSong" w:eastAsia="FangSong" w:hAnsi="FangSong" w:cs="FangSong"/>
          <w:spacing w:val="-16"/>
          <w:sz w:val="28"/>
          <w:szCs w:val="28"/>
        </w:rPr>
        <w:t>伏</w:t>
      </w:r>
      <w:r>
        <w:rPr>
          <w:rFonts w:ascii="FangSong" w:eastAsia="FangSong" w:hAnsi="FangSong" w:cs="FangSong"/>
          <w:spacing w:val="-13"/>
          <w:sz w:val="28"/>
          <w:szCs w:val="28"/>
        </w:rPr>
        <w:t>发电用逆变器项目规模：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投资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光伏</w:t>
      </w:r>
      <w:r>
        <w:rPr>
          <w:rFonts w:ascii="FangSong" w:eastAsia="FangSong" w:hAnsi="FangSong" w:cs="FangSong"/>
          <w:spacing w:val="-14"/>
          <w:sz w:val="28"/>
          <w:szCs w:val="28"/>
        </w:rPr>
        <w:t>发</w:t>
      </w:r>
      <w:r>
        <w:rPr>
          <w:rFonts w:ascii="FangSong" w:eastAsia="FangSong" w:hAnsi="FangSong" w:cs="FangSong"/>
          <w:spacing w:val="-12"/>
          <w:sz w:val="28"/>
          <w:szCs w:val="28"/>
        </w:rPr>
        <w:t>电用逆变器项目周期：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建设期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年</w:t>
      </w:r>
    </w:p>
    <w:p>
      <w:pPr>
        <w:spacing w:before="285" w:line="416" w:lineRule="auto"/>
        <w:ind w:left="34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</w:t>
      </w:r>
      <w:r>
        <w:rPr>
          <w:rFonts w:ascii="FangSong" w:eastAsia="FangSong" w:hAnsi="FangSong" w:cs="FangSong"/>
          <w:spacing w:val="-4"/>
          <w:sz w:val="28"/>
          <w:szCs w:val="28"/>
        </w:rPr>
        <w:t>伏发电用逆变器项目背景：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光伏发电用逆变器项目的建设旨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</w:t>
      </w:r>
      <w:r>
        <w:rPr>
          <w:rFonts w:ascii="FangSong" w:eastAsia="FangSong" w:hAnsi="FangSong" w:cs="FangSong"/>
          <w:spacing w:val="-11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领域带来新的发展机遇。</w:t>
      </w:r>
    </w:p>
    <w:p>
      <w:pPr>
        <w:spacing w:before="247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(三)、光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伏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发电用逆变器项目评价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411" w:lineRule="auto"/>
        <w:ind w:left="54" w:right="14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市</w:t>
      </w:r>
      <w:r>
        <w:rPr>
          <w:rFonts w:ascii="FangSong" w:eastAsia="FangSong" w:hAnsi="FangSong" w:cs="FangSong"/>
          <w:spacing w:val="-17"/>
          <w:sz w:val="28"/>
          <w:szCs w:val="28"/>
        </w:rPr>
        <w:t>场</w:t>
      </w:r>
      <w:r>
        <w:rPr>
          <w:rFonts w:ascii="FangSong" w:eastAsia="FangSong" w:hAnsi="FangSong" w:cs="FangSong"/>
          <w:spacing w:val="-12"/>
          <w:sz w:val="28"/>
          <w:szCs w:val="28"/>
        </w:rPr>
        <w:t>前景：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该光伏发电用逆变器项目处于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行业，市场前景广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阔</w:t>
      </w:r>
      <w:r>
        <w:rPr>
          <w:rFonts w:ascii="FangSong" w:eastAsia="FangSong" w:hAnsi="FangSong" w:cs="FangSong"/>
          <w:spacing w:val="-6"/>
          <w:sz w:val="28"/>
          <w:szCs w:val="28"/>
        </w:rPr>
        <w:t>，</w:t>
      </w:r>
      <w:r>
        <w:rPr>
          <w:rFonts w:ascii="FangSong" w:eastAsia="FangSong" w:hAnsi="FangSong" w:cs="FangSong"/>
          <w:spacing w:val="-4"/>
          <w:sz w:val="28"/>
          <w:szCs w:val="28"/>
        </w:rPr>
        <w:t>有望在未来取得可观的市场份额。</w:t>
      </w:r>
    </w:p>
    <w:p>
      <w:pPr>
        <w:spacing w:before="1" w:line="411" w:lineRule="auto"/>
        <w:ind w:left="31" w:right="14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2" w:line="411" w:lineRule="auto"/>
        <w:ind w:left="32" w:right="14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3" w:line="415" w:lineRule="auto"/>
        <w:ind w:left="33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4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经过全面的技术、市场和财务可行性分析，该光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伏发电用逆变器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8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8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ectPr>
          <w:pgSz w:w="11906" w:h="16839"/>
          <w:pgMar w:top="1431" w:right="1785" w:bottom="0" w:left="1785" w:header="0" w:footer="0" w:gutter="0"/>
          <w:pgNumType w:start="24"/>
          <w:cols w:space="708"/>
        </w:sectPr>
      </w:pPr>
    </w:p>
    <w:p>
      <w:pPr>
        <w:spacing w:before="183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8" w:lineRule="auto"/>
        <w:rPr>
          <w:rFonts w:ascii="Arial"/>
          <w:sz w:val="21"/>
        </w:rPr>
      </w:pPr>
    </w:p>
    <w:p>
      <w:pPr>
        <w:spacing w:before="91" w:line="222" w:lineRule="auto"/>
        <w:ind w:left="594"/>
        <w:outlineLvl w:val="0"/>
        <w:rPr>
          <w:rFonts w:ascii="FangSong" w:eastAsia="FangSong" w:hAnsi="FangSong" w:cs="FangSong"/>
          <w:sz w:val="28"/>
          <w:szCs w:val="28"/>
        </w:rPr>
      </w:pPr>
      <w:bookmarkStart w:id="27" w:name="_bookmark28"/>
      <w:bookmarkEnd w:id="27"/>
      <w:bookmarkStart w:id="28" w:name="_bookmark29"/>
      <w:bookmarkEnd w:id="28"/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六、社会责任与可持</w:t>
      </w:r>
      <w:r>
        <w:rPr>
          <w:rFonts w:ascii="FangSong" w:eastAsia="FangSong" w:hAnsi="FangSong" w:cs="FangSong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续发展</w:t>
      </w:r>
    </w:p>
    <w:p>
      <w:pPr>
        <w:spacing w:line="275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)、企业社会责任理念</w:t>
      </w:r>
    </w:p>
    <w:p>
      <w:pPr>
        <w:spacing w:line="421" w:lineRule="auto"/>
        <w:rPr>
          <w:rFonts w:ascii="Arial"/>
          <w:sz w:val="21"/>
        </w:rPr>
      </w:pPr>
    </w:p>
    <w:p>
      <w:pPr>
        <w:spacing w:before="9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社</w:t>
      </w:r>
      <w:r>
        <w:rPr>
          <w:rFonts w:ascii="FangSong" w:eastAsia="FangSong" w:hAnsi="FangSong" w:cs="FangSong"/>
          <w:spacing w:val="-2"/>
          <w:sz w:val="28"/>
          <w:szCs w:val="28"/>
        </w:rPr>
        <w:t>会责任核心信念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们坚信企业不仅是盈利的机构，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更是社会的一部分，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应当对社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会、环境和利益</w:t>
      </w:r>
      <w:r>
        <w:rPr>
          <w:rFonts w:ascii="FangSong" w:eastAsia="FangSong" w:hAnsi="FangSong" w:cs="FangSong"/>
          <w:spacing w:val="-5"/>
          <w:sz w:val="28"/>
          <w:szCs w:val="28"/>
        </w:rPr>
        <w:t>相</w:t>
      </w:r>
      <w:r>
        <w:rPr>
          <w:rFonts w:ascii="FangSong" w:eastAsia="FangSong" w:hAnsi="FangSong" w:cs="FangSong"/>
          <w:spacing w:val="-3"/>
          <w:sz w:val="28"/>
          <w:szCs w:val="28"/>
        </w:rPr>
        <w:t>关方负有积极的责任。我们的核心信念是通过可持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续的商业实践，为社会创造长期价值，促进社会和谐与可持续发</w:t>
      </w:r>
      <w:r>
        <w:rPr>
          <w:rFonts w:ascii="FangSong" w:eastAsia="FangSong" w:hAnsi="FangSong" w:cs="FangSong"/>
          <w:sz w:val="28"/>
          <w:szCs w:val="28"/>
        </w:rPr>
        <w:t>展。</w:t>
      </w:r>
    </w:p>
    <w:p>
      <w:pPr>
        <w:spacing w:before="1" w:line="222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企</w:t>
      </w:r>
      <w:r>
        <w:rPr>
          <w:rFonts w:ascii="FangSong" w:eastAsia="FangSong" w:hAnsi="FangSong" w:cs="FangSong"/>
          <w:spacing w:val="-3"/>
          <w:sz w:val="28"/>
          <w:szCs w:val="28"/>
        </w:rPr>
        <w:t>业价值观</w:t>
      </w:r>
    </w:p>
    <w:p>
      <w:pPr>
        <w:spacing w:before="289" w:line="411" w:lineRule="auto"/>
        <w:ind w:left="32" w:right="119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我们的企业</w:t>
      </w:r>
      <w:r>
        <w:rPr>
          <w:rFonts w:ascii="FangSong" w:eastAsia="FangSong" w:hAnsi="FangSong" w:cs="FangSong"/>
          <w:spacing w:val="-2"/>
          <w:sz w:val="28"/>
          <w:szCs w:val="28"/>
        </w:rPr>
        <w:t>价值观融合了经济效益、社会责任和环境可持续性。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</w:t>
      </w:r>
      <w:r>
        <w:rPr>
          <w:rFonts w:ascii="FangSong" w:eastAsia="FangSong" w:hAnsi="FangSong" w:cs="FangSong"/>
          <w:spacing w:val="-8"/>
          <w:sz w:val="28"/>
          <w:szCs w:val="28"/>
        </w:rPr>
        <w:t>们追求不仅在经济上取得成功，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更要在社会和环境方面发挥积极作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用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为未来世代创造更美好的生活。</w:t>
      </w:r>
    </w:p>
    <w:p>
      <w:pPr>
        <w:spacing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</w:t>
      </w:r>
      <w:r>
        <w:rPr>
          <w:rFonts w:ascii="FangSong" w:eastAsia="FangSong" w:hAnsi="FangSong" w:cs="FangSong"/>
          <w:spacing w:val="-1"/>
          <w:sz w:val="28"/>
          <w:szCs w:val="28"/>
        </w:rPr>
        <w:t>会责任光伏发电用逆变器项目与计划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(二)、社会责任光伏发电用逆变器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项目与计划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教</w:t>
      </w:r>
      <w:r>
        <w:rPr>
          <w:rFonts w:ascii="FangSong" w:eastAsia="FangSong" w:hAnsi="FangSong" w:cs="FangSong"/>
          <w:spacing w:val="-3"/>
          <w:sz w:val="28"/>
          <w:szCs w:val="28"/>
        </w:rPr>
        <w:t>育</w:t>
      </w:r>
      <w:r>
        <w:rPr>
          <w:rFonts w:ascii="FangSong" w:eastAsia="FangSong" w:hAnsi="FangSong" w:cs="FangSong"/>
          <w:spacing w:val="-2"/>
          <w:sz w:val="28"/>
          <w:szCs w:val="28"/>
        </w:rPr>
        <w:t>支持计划</w:t>
      </w:r>
    </w:p>
    <w:p>
      <w:pPr>
        <w:spacing w:before="288" w:line="411" w:lineRule="auto"/>
        <w:ind w:left="37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3"/>
          <w:sz w:val="28"/>
          <w:szCs w:val="28"/>
        </w:rPr>
        <w:t>过设立教育基金、提供奖学金等方式，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支持当地教育事业，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力于</w:t>
      </w:r>
      <w:r>
        <w:rPr>
          <w:rFonts w:ascii="FangSong" w:eastAsia="FangSong" w:hAnsi="FangSong" w:cs="FangSong"/>
          <w:spacing w:val="-4"/>
          <w:sz w:val="28"/>
          <w:szCs w:val="28"/>
        </w:rPr>
        <w:t>培养更多的优秀人才。</w:t>
      </w:r>
    </w:p>
    <w:p>
      <w:pPr>
        <w:spacing w:before="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扶贫帮困光伏</w:t>
      </w:r>
      <w:r>
        <w:rPr>
          <w:rFonts w:ascii="FangSong" w:eastAsia="FangSong" w:hAnsi="FangSong" w:cs="FangSong"/>
          <w:spacing w:val="-1"/>
          <w:sz w:val="28"/>
          <w:szCs w:val="28"/>
        </w:rPr>
        <w:t>发电用逆变器项目</w:t>
      </w:r>
    </w:p>
    <w:p>
      <w:pPr>
        <w:spacing w:before="289" w:line="411" w:lineRule="auto"/>
        <w:ind w:left="34" w:firstLine="568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623" w:bottom="0" w:left="1785" w:header="0" w:footer="0" w:gutter="0"/>
          <w:pgNumType w:start="25"/>
          <w:cols w:space="708"/>
        </w:sectPr>
      </w:pPr>
      <w:r>
        <w:rPr>
          <w:rFonts w:ascii="FangSong" w:eastAsia="FangSong" w:hAnsi="FangSong" w:cs="FangSong"/>
          <w:spacing w:val="-8"/>
          <w:sz w:val="28"/>
          <w:szCs w:val="28"/>
        </w:rPr>
        <w:t>与社区建立合作伙伴关系，开展扶贫帮困光伏发电用逆变器项目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提供就业机</w:t>
      </w:r>
      <w:r>
        <w:rPr>
          <w:rFonts w:ascii="FangSong" w:eastAsia="FangSong" w:hAnsi="FangSong" w:cs="FangSong"/>
          <w:spacing w:val="-2"/>
          <w:sz w:val="28"/>
          <w:szCs w:val="28"/>
        </w:rPr>
        <w:t>会、职业培训，改善当地居民生活条件。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社区</w:t>
      </w:r>
      <w:r>
        <w:rPr>
          <w:rFonts w:ascii="FangSong" w:eastAsia="FangSong" w:hAnsi="FangSong" w:cs="FangSong"/>
          <w:spacing w:val="-2"/>
          <w:sz w:val="28"/>
          <w:szCs w:val="28"/>
        </w:rPr>
        <w:t>环境改善</w:t>
      </w:r>
    </w:p>
    <w:p>
      <w:pPr>
        <w:sectPr>
          <w:type w:val="nextPage"/>
          <w:pgSz w:w="11906" w:h="16839"/>
          <w:pgMar w:top="1431" w:right="1623" w:bottom="0" w:left="1785" w:header="0" w:footer="0" w:gutter="0"/>
          <w:pgNumType w:start="26"/>
          <w:cols w:space="708"/>
          <w:titlePg w:val="0"/>
        </w:sectPr>
      </w:pPr>
    </w:p>
    <w:p>
      <w:pPr>
        <w:spacing w:before="183" w:line="417" w:lineRule="auto"/>
        <w:ind w:left="30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投资</w:t>
      </w:r>
      <w:r>
        <w:rPr>
          <w:rFonts w:ascii="FangSong" w:eastAsia="FangSong" w:hAnsi="FangSong" w:cs="FangSong"/>
          <w:spacing w:val="-12"/>
          <w:sz w:val="28"/>
          <w:szCs w:val="28"/>
        </w:rPr>
        <w:t>于</w:t>
      </w:r>
      <w:r>
        <w:rPr>
          <w:rFonts w:ascii="FangSong" w:eastAsia="FangSong" w:hAnsi="FangSong" w:cs="FangSong"/>
          <w:spacing w:val="-8"/>
          <w:sz w:val="28"/>
          <w:szCs w:val="28"/>
        </w:rPr>
        <w:t>社区环境改善光伏发电用逆变器项目，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包括植树造林、垃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圾分类与处理</w:t>
      </w:r>
      <w:r>
        <w:rPr>
          <w:rFonts w:ascii="FangSong" w:eastAsia="FangSong" w:hAnsi="FangSong" w:cs="FangSong"/>
          <w:spacing w:val="-2"/>
          <w:sz w:val="28"/>
          <w:szCs w:val="28"/>
        </w:rPr>
        <w:t>等，提升社区居民的生活质量。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9" w:name="_bookmark30"/>
      <w:bookmarkEnd w:id="29"/>
      <w:bookmarkStart w:id="30" w:name="_bookmark31"/>
      <w:bookmarkEnd w:id="30"/>
      <w:bookmarkStart w:id="31" w:name="_bookmark32"/>
      <w:bookmarkEnd w:id="31"/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三)、可持续发展战略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0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资</w:t>
      </w:r>
      <w:r>
        <w:rPr>
          <w:rFonts w:ascii="FangSong" w:eastAsia="FangSong" w:hAnsi="FangSong" w:cs="FangSong"/>
          <w:spacing w:val="-4"/>
          <w:sz w:val="28"/>
          <w:szCs w:val="28"/>
        </w:rPr>
        <w:t>源高效利用</w:t>
      </w:r>
    </w:p>
    <w:p>
      <w:pPr>
        <w:spacing w:before="288" w:line="411" w:lineRule="auto"/>
        <w:ind w:left="32" w:right="3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9"/>
          <w:sz w:val="28"/>
          <w:szCs w:val="28"/>
        </w:rPr>
        <w:t>致</w:t>
      </w:r>
      <w:r>
        <w:rPr>
          <w:rFonts w:ascii="FangSong" w:eastAsia="FangSong" w:hAnsi="FangSong" w:cs="FangSong"/>
          <w:spacing w:val="-13"/>
          <w:sz w:val="28"/>
          <w:szCs w:val="28"/>
        </w:rPr>
        <w:t>力于提高资源利用效率，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减少能源消耗和原材料浪费，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推动企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业</w:t>
      </w:r>
      <w:r>
        <w:rPr>
          <w:rFonts w:ascii="FangSong" w:eastAsia="FangSong" w:hAnsi="FangSong" w:cs="FangSong"/>
          <w:spacing w:val="-5"/>
          <w:sz w:val="28"/>
          <w:szCs w:val="28"/>
        </w:rPr>
        <w:t>向</w:t>
      </w:r>
      <w:r>
        <w:rPr>
          <w:rFonts w:ascii="FangSong" w:eastAsia="FangSong" w:hAnsi="FangSong" w:cs="FangSong"/>
          <w:spacing w:val="-3"/>
          <w:sz w:val="28"/>
          <w:szCs w:val="28"/>
        </w:rPr>
        <w:t>更为绿色、可持续的方向发展。</w:t>
      </w:r>
    </w:p>
    <w:p>
      <w:pPr>
        <w:spacing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创新绿色技术</w:t>
      </w:r>
    </w:p>
    <w:p>
      <w:pPr>
        <w:spacing w:before="288" w:line="411" w:lineRule="auto"/>
        <w:ind w:left="3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投资研发绿色技术，推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动生产方式向更环保、低碳的方向发展，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</w:t>
      </w:r>
      <w:r>
        <w:rPr>
          <w:rFonts w:ascii="FangSong" w:eastAsia="FangSong" w:hAnsi="FangSong" w:cs="FangSong"/>
          <w:spacing w:val="-5"/>
          <w:sz w:val="28"/>
          <w:szCs w:val="28"/>
        </w:rPr>
        <w:t>高企业的生态足迹。</w:t>
      </w:r>
    </w:p>
    <w:p>
      <w:pPr>
        <w:spacing w:line="222" w:lineRule="auto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参</w:t>
      </w:r>
      <w:r>
        <w:rPr>
          <w:rFonts w:ascii="FangSong" w:eastAsia="FangSong" w:hAnsi="FangSong" w:cs="FangSong"/>
          <w:spacing w:val="-3"/>
          <w:sz w:val="28"/>
          <w:szCs w:val="28"/>
        </w:rPr>
        <w:t>与</w:t>
      </w:r>
      <w:r>
        <w:rPr>
          <w:rFonts w:ascii="FangSong" w:eastAsia="FangSong" w:hAnsi="FangSong" w:cs="FangSong"/>
          <w:spacing w:val="-2"/>
          <w:sz w:val="28"/>
          <w:szCs w:val="28"/>
        </w:rPr>
        <w:t>全球可持续议程</w:t>
      </w:r>
    </w:p>
    <w:p>
      <w:pPr>
        <w:spacing w:before="288" w:line="416" w:lineRule="auto"/>
        <w:ind w:left="49" w:right="36" w:firstLine="54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2"/>
          <w:sz w:val="28"/>
          <w:szCs w:val="28"/>
        </w:rPr>
        <w:t>积</w:t>
      </w:r>
      <w:r>
        <w:rPr>
          <w:rFonts w:ascii="FangSong" w:eastAsia="FangSong" w:hAnsi="FangSong" w:cs="FangSong"/>
          <w:spacing w:val="9"/>
          <w:sz w:val="28"/>
          <w:szCs w:val="28"/>
        </w:rPr>
        <w:t>极</w:t>
      </w:r>
      <w:r>
        <w:rPr>
          <w:rFonts w:ascii="FangSong" w:eastAsia="FangSong" w:hAnsi="FangSong" w:cs="FangSong"/>
          <w:spacing w:val="6"/>
          <w:sz w:val="28"/>
          <w:szCs w:val="28"/>
        </w:rPr>
        <w:t>响应全球可持续发展目标(</w:t>
      </w:r>
      <w:r>
        <w:rPr>
          <w:rFonts w:ascii="FangSong" w:eastAsia="FangSong" w:hAnsi="FangSong" w:cs="FangSong"/>
          <w:sz w:val="28"/>
          <w:szCs w:val="28"/>
        </w:rPr>
        <w:t>SDGs</w:t>
      </w:r>
      <w:r>
        <w:rPr>
          <w:rFonts w:ascii="FangSong" w:eastAsia="FangSong" w:hAnsi="FangSong" w:cs="FangSong"/>
          <w:spacing w:val="6"/>
          <w:sz w:val="28"/>
          <w:szCs w:val="28"/>
        </w:rPr>
        <w:t>)，制定符合企业实际情况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的可持续发展计划，推</w:t>
      </w:r>
      <w:r>
        <w:rPr>
          <w:rFonts w:ascii="FangSong" w:eastAsia="FangSong" w:hAnsi="FangSong" w:cs="FangSong"/>
          <w:spacing w:val="-2"/>
          <w:sz w:val="28"/>
          <w:szCs w:val="28"/>
        </w:rPr>
        <w:t>动社会、环境和经济的协同发展。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、节能减排与环保措施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1" w:line="222" w:lineRule="auto"/>
        <w:ind w:left="59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节</w:t>
      </w:r>
      <w:r>
        <w:rPr>
          <w:rFonts w:ascii="FangSong" w:eastAsia="FangSong" w:hAnsi="FangSong" w:cs="FangSong"/>
          <w:spacing w:val="-4"/>
          <w:sz w:val="28"/>
          <w:szCs w:val="28"/>
        </w:rPr>
        <w:t>能</w:t>
      </w:r>
      <w:r>
        <w:rPr>
          <w:rFonts w:ascii="FangSong" w:eastAsia="FangSong" w:hAnsi="FangSong" w:cs="FangSong"/>
          <w:spacing w:val="-3"/>
          <w:sz w:val="28"/>
          <w:szCs w:val="28"/>
        </w:rPr>
        <w:t>减排目标</w:t>
      </w:r>
    </w:p>
    <w:p>
      <w:pPr>
        <w:spacing w:before="289" w:line="411" w:lineRule="auto"/>
        <w:ind w:left="35" w:right="3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设定</w:t>
      </w:r>
      <w:r>
        <w:rPr>
          <w:rFonts w:ascii="FangSong" w:eastAsia="FangSong" w:hAnsi="FangSong" w:cs="FangSong"/>
          <w:spacing w:val="-12"/>
          <w:sz w:val="28"/>
          <w:szCs w:val="28"/>
        </w:rPr>
        <w:t>明</w:t>
      </w:r>
      <w:r>
        <w:rPr>
          <w:rFonts w:ascii="FangSong" w:eastAsia="FangSong" w:hAnsi="FangSong" w:cs="FangSong"/>
          <w:spacing w:val="-8"/>
          <w:sz w:val="28"/>
          <w:szCs w:val="28"/>
        </w:rPr>
        <w:t>确的节能减排目标，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通过优化生产工艺、提高设备效率等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手段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降低企业的能源消耗和排放。</w:t>
      </w:r>
    </w:p>
    <w:p>
      <w:pPr>
        <w:spacing w:before="1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环境</w:t>
      </w:r>
      <w:r>
        <w:rPr>
          <w:rFonts w:ascii="FangSong" w:eastAsia="FangSong" w:hAnsi="FangSong" w:cs="FangSong"/>
          <w:spacing w:val="-2"/>
          <w:sz w:val="28"/>
          <w:szCs w:val="28"/>
        </w:rPr>
        <w:t>管理体系</w:t>
      </w:r>
    </w:p>
    <w:p>
      <w:pPr>
        <w:spacing w:before="288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立健全的环境管理体系，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遵守相关环保法规，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确保生产活动对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环</w:t>
      </w:r>
      <w:r>
        <w:rPr>
          <w:rFonts w:ascii="FangSong" w:eastAsia="FangSong" w:hAnsi="FangSong" w:cs="FangSong"/>
          <w:spacing w:val="-7"/>
          <w:sz w:val="28"/>
          <w:szCs w:val="28"/>
        </w:rPr>
        <w:t>境</w:t>
      </w:r>
      <w:r>
        <w:rPr>
          <w:rFonts w:ascii="FangSong" w:eastAsia="FangSong" w:hAnsi="FangSong" w:cs="FangSong"/>
          <w:spacing w:val="-4"/>
          <w:sz w:val="28"/>
          <w:szCs w:val="28"/>
        </w:rPr>
        <w:t>的影响得到最小化。</w:t>
      </w:r>
    </w:p>
    <w:p>
      <w:pPr>
        <w:spacing w:before="1" w:line="220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循环经济实践</w:t>
      </w:r>
    </w:p>
    <w:p>
      <w:pPr>
        <w:sectPr>
          <w:pgSz w:w="11906" w:h="16839"/>
          <w:pgMar w:top="1431" w:right="1763" w:bottom="0" w:left="1785" w:header="0" w:footer="0" w:gutter="0"/>
          <w:pgNumType w:start="27"/>
          <w:cols w:space="708"/>
        </w:sectPr>
      </w:pPr>
    </w:p>
    <w:p>
      <w:pPr>
        <w:spacing w:before="183" w:line="417" w:lineRule="auto"/>
        <w:ind w:left="35" w:right="1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推</w:t>
      </w:r>
      <w:r>
        <w:rPr>
          <w:rFonts w:ascii="FangSong" w:eastAsia="FangSong" w:hAnsi="FangSong" w:cs="FangSong"/>
          <w:spacing w:val="-13"/>
          <w:sz w:val="28"/>
          <w:szCs w:val="28"/>
        </w:rPr>
        <w:t>动循环经济理念，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提倡产品的再利用、再生产，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减少对资源的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过</w:t>
      </w:r>
      <w:r>
        <w:rPr>
          <w:rFonts w:ascii="FangSong" w:eastAsia="FangSong" w:hAnsi="FangSong" w:cs="FangSong"/>
          <w:spacing w:val="-6"/>
          <w:sz w:val="28"/>
          <w:szCs w:val="28"/>
        </w:rPr>
        <w:t>度开采和浪费。</w:t>
      </w:r>
    </w:p>
    <w:p>
      <w:pPr>
        <w:spacing w:before="243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32" w:name="_bookmark33"/>
      <w:bookmarkEnd w:id="32"/>
      <w:bookmarkStart w:id="33" w:name="_bookmark34"/>
      <w:bookmarkEnd w:id="33"/>
      <w:bookmarkStart w:id="34" w:name="_bookmark35"/>
      <w:bookmarkEnd w:id="34"/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(五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、社会公益与慈善活动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社会公益</w:t>
      </w:r>
      <w:r>
        <w:rPr>
          <w:rFonts w:ascii="FangSong" w:eastAsia="FangSong" w:hAnsi="FangSong" w:cs="FangSong"/>
          <w:spacing w:val="-1"/>
          <w:sz w:val="28"/>
          <w:szCs w:val="28"/>
        </w:rPr>
        <w:t>光伏发电用逆变器项目</w:t>
      </w:r>
    </w:p>
    <w:p>
      <w:pPr>
        <w:spacing w:before="287" w:line="411" w:lineRule="auto"/>
        <w:ind w:left="37" w:right="14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积</w:t>
      </w:r>
      <w:r>
        <w:rPr>
          <w:rFonts w:ascii="FangSong" w:eastAsia="FangSong" w:hAnsi="FangSong" w:cs="FangSong"/>
          <w:spacing w:val="-13"/>
          <w:sz w:val="28"/>
          <w:szCs w:val="28"/>
        </w:rPr>
        <w:t>极参与社会公益光伏发电用逆变器项目，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支持公益组织，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投入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力量改善社会问题</w:t>
      </w:r>
      <w:r>
        <w:rPr>
          <w:rFonts w:ascii="FangSong" w:eastAsia="FangSong" w:hAnsi="FangSong" w:cs="FangSong"/>
          <w:spacing w:val="-2"/>
          <w:sz w:val="28"/>
          <w:szCs w:val="28"/>
        </w:rPr>
        <w:t>，如灾害救助、健康医疗等。</w:t>
      </w:r>
    </w:p>
    <w:p>
      <w:pPr>
        <w:spacing w:line="222" w:lineRule="auto"/>
        <w:ind w:left="61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慈善捐赠</w:t>
      </w:r>
    </w:p>
    <w:p>
      <w:pPr>
        <w:spacing w:before="288" w:line="411" w:lineRule="auto"/>
        <w:ind w:left="38" w:right="14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设</w:t>
      </w:r>
      <w:r>
        <w:rPr>
          <w:rFonts w:ascii="FangSong" w:eastAsia="FangSong" w:hAnsi="FangSong" w:cs="FangSong"/>
          <w:spacing w:val="-17"/>
          <w:sz w:val="28"/>
          <w:szCs w:val="28"/>
        </w:rPr>
        <w:t>立慈善基金，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进行定期的慈善捐赠，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关爱弱势群体，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促进社会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</w:t>
      </w:r>
      <w:r>
        <w:rPr>
          <w:rFonts w:ascii="FangSong" w:eastAsia="FangSong" w:hAnsi="FangSong" w:cs="FangSong"/>
          <w:spacing w:val="-8"/>
          <w:sz w:val="28"/>
          <w:szCs w:val="28"/>
        </w:rPr>
        <w:t>平与公正。</w:t>
      </w:r>
    </w:p>
    <w:p>
      <w:pPr>
        <w:spacing w:line="222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志</w:t>
      </w:r>
      <w:r>
        <w:rPr>
          <w:rFonts w:ascii="FangSong" w:eastAsia="FangSong" w:hAnsi="FangSong" w:cs="FangSong"/>
          <w:spacing w:val="-4"/>
          <w:sz w:val="28"/>
          <w:szCs w:val="28"/>
        </w:rPr>
        <w:t>愿者服务</w:t>
      </w:r>
    </w:p>
    <w:p>
      <w:pPr>
        <w:spacing w:before="285" w:line="417" w:lineRule="auto"/>
        <w:ind w:left="31" w:right="14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鼓励员工积极参与志愿者服务，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为社区和社会提供力所能及的</w:t>
      </w:r>
      <w:r>
        <w:rPr>
          <w:rFonts w:ascii="FangSong" w:eastAsia="FangSong" w:hAnsi="FangSong" w:cs="FangSong"/>
          <w:spacing w:val="-4"/>
          <w:sz w:val="28"/>
          <w:szCs w:val="28"/>
        </w:rPr>
        <w:t>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助</w:t>
      </w:r>
      <w:r>
        <w:rPr>
          <w:rFonts w:ascii="FangSong" w:eastAsia="FangSong" w:hAnsi="FangSong" w:cs="FangSong"/>
          <w:spacing w:val="-6"/>
          <w:sz w:val="28"/>
          <w:szCs w:val="28"/>
        </w:rPr>
        <w:t>，传递正能量。</w:t>
      </w:r>
    </w:p>
    <w:p>
      <w:pPr>
        <w:spacing w:line="293" w:lineRule="auto"/>
        <w:rPr>
          <w:rFonts w:ascii="Arial"/>
          <w:sz w:val="21"/>
        </w:rPr>
      </w:pPr>
    </w:p>
    <w:p>
      <w:pPr>
        <w:spacing w:before="92" w:line="220" w:lineRule="auto"/>
        <w:ind w:left="598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七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、环境影响评估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5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)、环境影响评估目的</w:t>
      </w:r>
    </w:p>
    <w:p>
      <w:pPr>
        <w:spacing w:line="424" w:lineRule="auto"/>
        <w:rPr>
          <w:rFonts w:ascii="Arial"/>
          <w:sz w:val="21"/>
        </w:rPr>
      </w:pPr>
    </w:p>
    <w:p>
      <w:pPr>
        <w:spacing w:before="91" w:line="411" w:lineRule="auto"/>
        <w:ind w:left="35" w:right="14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光伏</w:t>
      </w:r>
      <w:r>
        <w:rPr>
          <w:rFonts w:ascii="FangSong" w:eastAsia="FangSong" w:hAnsi="FangSong" w:cs="FangSong"/>
          <w:spacing w:val="-4"/>
          <w:sz w:val="28"/>
          <w:szCs w:val="28"/>
        </w:rPr>
        <w:t>发电用逆变器项目的环境影响评估旨在全面了解、评估光伏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电用逆变器项目对周边自然和社会环境可能产生的影响，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从而为决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策</w:t>
      </w:r>
      <w:r>
        <w:rPr>
          <w:rFonts w:ascii="FangSong" w:eastAsia="FangSong" w:hAnsi="FangSong" w:cs="FangSong"/>
          <w:spacing w:val="-4"/>
          <w:sz w:val="28"/>
          <w:szCs w:val="28"/>
        </w:rPr>
        <w:t>者提供科学、客观的依据。具体目的包括：</w:t>
      </w:r>
    </w:p>
    <w:p>
      <w:pPr>
        <w:spacing w:before="1" w:line="411" w:lineRule="auto"/>
        <w:ind w:left="49" w:right="58" w:firstLine="544"/>
        <w:rPr>
          <w:rFonts w:ascii="FangSong" w:eastAsia="FangSong" w:hAnsi="FangSong" w:cs="FangSong"/>
          <w:sz w:val="28"/>
          <w:szCs w:val="28"/>
        </w:rPr>
        <w:sectPr>
          <w:pgSz w:w="11906" w:h="16839"/>
          <w:pgMar w:top="1431" w:right="1785" w:bottom="0" w:left="1785" w:header="0" w:footer="0" w:gutter="0"/>
          <w:pgNumType w:start="28"/>
          <w:cols w:space="708"/>
        </w:sectPr>
      </w:pPr>
      <w:r>
        <w:rPr>
          <w:rFonts w:ascii="FangSong" w:eastAsia="FangSong" w:hAnsi="FangSong" w:cs="FangSong"/>
          <w:spacing w:val="-10"/>
          <w:sz w:val="28"/>
          <w:szCs w:val="28"/>
        </w:rPr>
        <w:t>评估</w:t>
      </w:r>
      <w:r>
        <w:rPr>
          <w:rFonts w:ascii="FangSong" w:eastAsia="FangSong" w:hAnsi="FangSong" w:cs="FangSong"/>
          <w:spacing w:val="-9"/>
          <w:sz w:val="28"/>
          <w:szCs w:val="28"/>
        </w:rPr>
        <w:t>影</w:t>
      </w:r>
      <w:r>
        <w:rPr>
          <w:rFonts w:ascii="FangSong" w:eastAsia="FangSong" w:hAnsi="FangSong" w:cs="FangSong"/>
          <w:spacing w:val="-5"/>
          <w:sz w:val="28"/>
          <w:szCs w:val="28"/>
        </w:rPr>
        <w:t>响范围：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确定光伏发电用逆变器项目可能对自然环境、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生态系统、水源、空气质量等产生的直接或潜在影响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识别潜在风险：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发现可能对环境造成潜在危害的因素，为事</w:t>
      </w:r>
      <w:r>
        <w:rPr>
          <w:rFonts w:ascii="FangSong" w:eastAsia="FangSong" w:hAnsi="FangSong" w:cs="FangSong"/>
          <w:spacing w:val="-1"/>
          <w:sz w:val="28"/>
          <w:szCs w:val="28"/>
        </w:rPr>
        <w:t>前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https://d.book118.com/165144200323011122</w:t>
        </w:r>
      </w:hyperlink>
    </w:p>
    <w:p/>
    <w:sectPr>
      <w:type w:val="nextPage"/>
      <w:pgSz w:w="11906" w:h="16839"/>
      <w:pgMar w:top="1431" w:right="1785" w:bottom="0" w:left="1785" w:header="0" w:footer="0" w:gutter="0"/>
      <w:pgNumType w:start="29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s://d.book118.com/165144200323011122" TargetMode="Externa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29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2024-03-13T13:29:34Z</vt:filetime>
  </property>
  <property fmtid="{D5CDD505-2E9C-101B-9397-08002B2CF9AE}" pid="3" name="CRO">
    <vt:lpwstr>wqlLaW5nc29mdCBQREYgdG8gV1BTIDgw</vt:lpwstr>
  </property>
</Properties>
</file>