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0" w:history="1">
        <w:r>
          <w:rPr>
            <w:rFonts w:ascii="仿宋" w:eastAsia="仿宋" w:hAnsi="仿宋" w:cs="仿宋" w:hint="eastAsia"/>
            <w:lang w:eastAsia="zh-CN"/>
          </w:rPr>
          <w:t>概论</w:t>
        </w:r>
        <w:r>
          <w:tab/>
        </w:r>
        <w:r>
          <w:fldChar w:fldCharType="begin"/>
        </w:r>
        <w:r>
          <w:instrText xml:space="preserve"> PAGEREF _Toc16820 \h </w:instrText>
        </w:r>
        <w:r>
          <w:fldChar w:fldCharType="separate"/>
        </w:r>
        <w:r>
          <w:t>3</w:t>
        </w:r>
        <w:r>
          <w:fldChar w:fldCharType="end"/>
        </w:r>
      </w:hyperlink>
    </w:p>
    <w:p>
      <w:pPr>
        <w:pStyle w:val="TOC1"/>
        <w:tabs>
          <w:tab w:val="right" w:leader="dot" w:pos="8306"/>
        </w:tabs>
      </w:pPr>
      <w:hyperlink w:anchor="_Toc304" w:history="1">
        <w:r>
          <w:rPr>
            <w:rFonts w:ascii="仿宋" w:eastAsia="仿宋" w:hAnsi="仿宋" w:cs="仿宋" w:hint="eastAsia"/>
            <w:lang w:eastAsia="zh-CN"/>
          </w:rPr>
          <w:t>一、电机项目建设背景及必要性分析</w:t>
        </w:r>
        <w:r>
          <w:tab/>
        </w:r>
        <w:r>
          <w:fldChar w:fldCharType="begin"/>
        </w:r>
        <w:r>
          <w:instrText xml:space="preserve"> PAGEREF _Toc304 \h </w:instrText>
        </w:r>
        <w:r>
          <w:fldChar w:fldCharType="separate"/>
        </w:r>
        <w:r>
          <w:t>3</w:t>
        </w:r>
        <w:r>
          <w:fldChar w:fldCharType="end"/>
        </w:r>
      </w:hyperlink>
    </w:p>
    <w:p>
      <w:pPr>
        <w:pStyle w:val="TOC2"/>
        <w:tabs>
          <w:tab w:val="right" w:leader="dot" w:pos="8306"/>
        </w:tabs>
      </w:pPr>
      <w:hyperlink w:anchor="_Toc14052" w:history="1">
        <w:r>
          <w:rPr>
            <w:rFonts w:ascii="仿宋" w:eastAsia="仿宋" w:hAnsi="仿宋" w:cs="仿宋" w:hint="eastAsia"/>
            <w:lang w:eastAsia="zh-CN"/>
          </w:rPr>
          <w:t>(一)、电机项目背景分析</w:t>
        </w:r>
        <w:r>
          <w:tab/>
        </w:r>
        <w:r>
          <w:fldChar w:fldCharType="begin"/>
        </w:r>
        <w:r>
          <w:instrText xml:space="preserve"> PAGEREF _Toc14052 \h </w:instrText>
        </w:r>
        <w:r>
          <w:fldChar w:fldCharType="separate"/>
        </w:r>
        <w:r>
          <w:t>3</w:t>
        </w:r>
        <w:r>
          <w:fldChar w:fldCharType="end"/>
        </w:r>
      </w:hyperlink>
    </w:p>
    <w:p>
      <w:pPr>
        <w:pStyle w:val="TOC2"/>
        <w:tabs>
          <w:tab w:val="right" w:leader="dot" w:pos="8306"/>
        </w:tabs>
      </w:pPr>
      <w:hyperlink w:anchor="_Toc10815" w:history="1">
        <w:r>
          <w:rPr>
            <w:rFonts w:ascii="仿宋" w:eastAsia="仿宋" w:hAnsi="仿宋" w:cs="仿宋" w:hint="eastAsia"/>
            <w:lang w:eastAsia="zh-CN"/>
          </w:rPr>
          <w:t>(二)、电机项目建设必要性分析</w:t>
        </w:r>
        <w:r>
          <w:tab/>
        </w:r>
        <w:r>
          <w:fldChar w:fldCharType="begin"/>
        </w:r>
        <w:r>
          <w:instrText xml:space="preserve"> PAGEREF _Toc10815 \h </w:instrText>
        </w:r>
        <w:r>
          <w:fldChar w:fldCharType="separate"/>
        </w:r>
        <w:r>
          <w:t>5</w:t>
        </w:r>
        <w:r>
          <w:fldChar w:fldCharType="end"/>
        </w:r>
      </w:hyperlink>
    </w:p>
    <w:p>
      <w:pPr>
        <w:pStyle w:val="TOC1"/>
        <w:tabs>
          <w:tab w:val="right" w:leader="dot" w:pos="8306"/>
        </w:tabs>
      </w:pPr>
      <w:hyperlink w:anchor="_Toc32754" w:history="1">
        <w:r>
          <w:rPr>
            <w:rFonts w:ascii="仿宋" w:eastAsia="仿宋" w:hAnsi="仿宋" w:cs="仿宋" w:hint="eastAsia"/>
            <w:lang w:eastAsia="zh-CN"/>
          </w:rPr>
          <w:t>二、电机项目危机管理</w:t>
        </w:r>
        <w:r>
          <w:tab/>
        </w:r>
        <w:r>
          <w:fldChar w:fldCharType="begin"/>
        </w:r>
        <w:r>
          <w:instrText xml:space="preserve"> PAGEREF _Toc32754 \h </w:instrText>
        </w:r>
        <w:r>
          <w:fldChar w:fldCharType="separate"/>
        </w:r>
        <w:r>
          <w:t>6</w:t>
        </w:r>
        <w:r>
          <w:fldChar w:fldCharType="end"/>
        </w:r>
      </w:hyperlink>
    </w:p>
    <w:p>
      <w:pPr>
        <w:pStyle w:val="TOC2"/>
        <w:tabs>
          <w:tab w:val="right" w:leader="dot" w:pos="8306"/>
        </w:tabs>
      </w:pPr>
      <w:hyperlink w:anchor="_Toc26625" w:history="1">
        <w:r>
          <w:rPr>
            <w:rFonts w:ascii="仿宋" w:eastAsia="仿宋" w:hAnsi="仿宋" w:cs="仿宋" w:hint="eastAsia"/>
            <w:lang w:eastAsia="zh-CN"/>
          </w:rPr>
          <w:t>(一)、危机预警与识别</w:t>
        </w:r>
        <w:r>
          <w:tab/>
        </w:r>
        <w:r>
          <w:fldChar w:fldCharType="begin"/>
        </w:r>
        <w:r>
          <w:instrText xml:space="preserve"> PAGEREF _Toc26625 \h </w:instrText>
        </w:r>
        <w:r>
          <w:fldChar w:fldCharType="separate"/>
        </w:r>
        <w:r>
          <w:t>6</w:t>
        </w:r>
        <w:r>
          <w:fldChar w:fldCharType="end"/>
        </w:r>
      </w:hyperlink>
    </w:p>
    <w:p>
      <w:pPr>
        <w:pStyle w:val="TOC2"/>
        <w:tabs>
          <w:tab w:val="right" w:leader="dot" w:pos="8306"/>
        </w:tabs>
      </w:pPr>
      <w:hyperlink w:anchor="_Toc19218" w:history="1">
        <w:r>
          <w:rPr>
            <w:rFonts w:ascii="仿宋" w:eastAsia="仿宋" w:hAnsi="仿宋" w:cs="仿宋" w:hint="eastAsia"/>
            <w:lang w:eastAsia="zh-CN"/>
          </w:rPr>
          <w:t>(二)、危机应对与恢复</w:t>
        </w:r>
        <w:r>
          <w:tab/>
        </w:r>
        <w:r>
          <w:fldChar w:fldCharType="begin"/>
        </w:r>
        <w:r>
          <w:instrText xml:space="preserve"> PAGEREF _Toc19218 \h </w:instrText>
        </w:r>
        <w:r>
          <w:fldChar w:fldCharType="separate"/>
        </w:r>
        <w:r>
          <w:t>7</w:t>
        </w:r>
        <w:r>
          <w:fldChar w:fldCharType="end"/>
        </w:r>
      </w:hyperlink>
    </w:p>
    <w:p>
      <w:pPr>
        <w:pStyle w:val="TOC1"/>
        <w:tabs>
          <w:tab w:val="right" w:leader="dot" w:pos="8306"/>
        </w:tabs>
      </w:pPr>
      <w:hyperlink w:anchor="_Toc3091" w:history="1">
        <w:r>
          <w:rPr>
            <w:rFonts w:ascii="仿宋" w:eastAsia="仿宋" w:hAnsi="仿宋" w:cs="仿宋" w:hint="eastAsia"/>
            <w:lang w:eastAsia="zh-CN"/>
          </w:rPr>
          <w:t>三、工艺说明</w:t>
        </w:r>
        <w:r>
          <w:tab/>
        </w:r>
        <w:r>
          <w:fldChar w:fldCharType="begin"/>
        </w:r>
        <w:r>
          <w:instrText xml:space="preserve"> PAGEREF _Toc3091 \h </w:instrText>
        </w:r>
        <w:r>
          <w:fldChar w:fldCharType="separate"/>
        </w:r>
        <w:r>
          <w:t>8</w:t>
        </w:r>
        <w:r>
          <w:fldChar w:fldCharType="end"/>
        </w:r>
      </w:hyperlink>
    </w:p>
    <w:p>
      <w:pPr>
        <w:pStyle w:val="TOC2"/>
        <w:tabs>
          <w:tab w:val="right" w:leader="dot" w:pos="8306"/>
        </w:tabs>
      </w:pPr>
      <w:hyperlink w:anchor="_Toc5793" w:history="1">
        <w:r>
          <w:rPr>
            <w:rFonts w:ascii="仿宋" w:eastAsia="仿宋" w:hAnsi="仿宋" w:cs="仿宋" w:hint="eastAsia"/>
            <w:lang w:eastAsia="zh-CN"/>
          </w:rPr>
          <w:t>(一)、技术管理特点</w:t>
        </w:r>
        <w:r>
          <w:tab/>
        </w:r>
        <w:r>
          <w:fldChar w:fldCharType="begin"/>
        </w:r>
        <w:r>
          <w:instrText xml:space="preserve"> PAGEREF _Toc5793 \h </w:instrText>
        </w:r>
        <w:r>
          <w:fldChar w:fldCharType="separate"/>
        </w:r>
        <w:r>
          <w:t>8</w:t>
        </w:r>
        <w:r>
          <w:fldChar w:fldCharType="end"/>
        </w:r>
      </w:hyperlink>
    </w:p>
    <w:p>
      <w:pPr>
        <w:pStyle w:val="TOC2"/>
        <w:tabs>
          <w:tab w:val="right" w:leader="dot" w:pos="8306"/>
        </w:tabs>
      </w:pPr>
      <w:hyperlink w:anchor="_Toc10678" w:history="1">
        <w:r>
          <w:rPr>
            <w:rFonts w:ascii="仿宋" w:eastAsia="仿宋" w:hAnsi="仿宋" w:cs="仿宋" w:hint="eastAsia"/>
            <w:lang w:eastAsia="zh-CN"/>
          </w:rPr>
          <w:t>(二)、电机项目工艺技术设计方案</w:t>
        </w:r>
        <w:r>
          <w:tab/>
        </w:r>
        <w:r>
          <w:fldChar w:fldCharType="begin"/>
        </w:r>
        <w:r>
          <w:instrText xml:space="preserve"> PAGEREF _Toc10678 \h </w:instrText>
        </w:r>
        <w:r>
          <w:fldChar w:fldCharType="separate"/>
        </w:r>
        <w:r>
          <w:t>9</w:t>
        </w:r>
        <w:r>
          <w:fldChar w:fldCharType="end"/>
        </w:r>
      </w:hyperlink>
    </w:p>
    <w:p>
      <w:pPr>
        <w:pStyle w:val="TOC2"/>
        <w:tabs>
          <w:tab w:val="right" w:leader="dot" w:pos="8306"/>
        </w:tabs>
      </w:pPr>
      <w:hyperlink w:anchor="_Toc17898" w:history="1">
        <w:r>
          <w:rPr>
            <w:rFonts w:ascii="仿宋" w:eastAsia="仿宋" w:hAnsi="仿宋" w:cs="仿宋" w:hint="eastAsia"/>
            <w:lang w:eastAsia="zh-CN"/>
          </w:rPr>
          <w:t>(三)、设备选型方案</w:t>
        </w:r>
        <w:r>
          <w:tab/>
        </w:r>
        <w:r>
          <w:fldChar w:fldCharType="begin"/>
        </w:r>
        <w:r>
          <w:instrText xml:space="preserve"> PAGEREF _Toc17898 \h </w:instrText>
        </w:r>
        <w:r>
          <w:fldChar w:fldCharType="separate"/>
        </w:r>
        <w:r>
          <w:t>10</w:t>
        </w:r>
        <w:r>
          <w:fldChar w:fldCharType="end"/>
        </w:r>
      </w:hyperlink>
    </w:p>
    <w:p>
      <w:pPr>
        <w:pStyle w:val="TOC1"/>
        <w:tabs>
          <w:tab w:val="right" w:leader="dot" w:pos="8306"/>
        </w:tabs>
      </w:pPr>
      <w:hyperlink w:anchor="_Toc26603" w:history="1">
        <w:r>
          <w:rPr>
            <w:rFonts w:ascii="仿宋" w:eastAsia="仿宋" w:hAnsi="仿宋" w:cs="仿宋" w:hint="eastAsia"/>
            <w:lang w:eastAsia="zh-CN"/>
          </w:rPr>
          <w:t>四、电机项目概论</w:t>
        </w:r>
        <w:r>
          <w:tab/>
        </w:r>
        <w:r>
          <w:fldChar w:fldCharType="begin"/>
        </w:r>
        <w:r>
          <w:instrText xml:space="preserve"> PAGEREF _Toc26603 \h </w:instrText>
        </w:r>
        <w:r>
          <w:fldChar w:fldCharType="separate"/>
        </w:r>
        <w:r>
          <w:t>12</w:t>
        </w:r>
        <w:r>
          <w:fldChar w:fldCharType="end"/>
        </w:r>
      </w:hyperlink>
    </w:p>
    <w:p>
      <w:pPr>
        <w:pStyle w:val="TOC2"/>
        <w:tabs>
          <w:tab w:val="right" w:leader="dot" w:pos="8306"/>
        </w:tabs>
      </w:pPr>
      <w:hyperlink w:anchor="_Toc31041" w:history="1">
        <w:r>
          <w:rPr>
            <w:rFonts w:ascii="仿宋" w:eastAsia="仿宋" w:hAnsi="仿宋" w:cs="仿宋" w:hint="eastAsia"/>
            <w:lang w:eastAsia="zh-CN"/>
          </w:rPr>
          <w:t>(一)、电机项目概况</w:t>
        </w:r>
        <w:r>
          <w:tab/>
        </w:r>
        <w:r>
          <w:fldChar w:fldCharType="begin"/>
        </w:r>
        <w:r>
          <w:instrText xml:space="preserve"> PAGEREF _Toc31041 \h </w:instrText>
        </w:r>
        <w:r>
          <w:fldChar w:fldCharType="separate"/>
        </w:r>
        <w:r>
          <w:t>12</w:t>
        </w:r>
        <w:r>
          <w:fldChar w:fldCharType="end"/>
        </w:r>
      </w:hyperlink>
    </w:p>
    <w:p>
      <w:pPr>
        <w:pStyle w:val="TOC2"/>
        <w:tabs>
          <w:tab w:val="right" w:leader="dot" w:pos="8306"/>
        </w:tabs>
      </w:pPr>
      <w:hyperlink w:anchor="_Toc3492" w:history="1">
        <w:r>
          <w:rPr>
            <w:rFonts w:ascii="仿宋" w:eastAsia="仿宋" w:hAnsi="仿宋" w:cs="仿宋" w:hint="eastAsia"/>
            <w:lang w:eastAsia="zh-CN"/>
          </w:rPr>
          <w:t>(二)、电机项目目标</w:t>
        </w:r>
        <w:r>
          <w:tab/>
        </w:r>
        <w:r>
          <w:fldChar w:fldCharType="begin"/>
        </w:r>
        <w:r>
          <w:instrText xml:space="preserve"> PAGEREF _Toc3492 \h </w:instrText>
        </w:r>
        <w:r>
          <w:fldChar w:fldCharType="separate"/>
        </w:r>
        <w:r>
          <w:t>14</w:t>
        </w:r>
        <w:r>
          <w:fldChar w:fldCharType="end"/>
        </w:r>
      </w:hyperlink>
    </w:p>
    <w:p>
      <w:pPr>
        <w:pStyle w:val="TOC2"/>
        <w:tabs>
          <w:tab w:val="right" w:leader="dot" w:pos="8306"/>
        </w:tabs>
      </w:pPr>
      <w:hyperlink w:anchor="_Toc11258" w:history="1">
        <w:r>
          <w:rPr>
            <w:rFonts w:ascii="仿宋" w:eastAsia="仿宋" w:hAnsi="仿宋" w:cs="仿宋" w:hint="eastAsia"/>
            <w:lang w:eastAsia="zh-CN"/>
          </w:rPr>
          <w:t>(三)、电机项目提出的理由</w:t>
        </w:r>
        <w:r>
          <w:tab/>
        </w:r>
        <w:r>
          <w:fldChar w:fldCharType="begin"/>
        </w:r>
        <w:r>
          <w:instrText xml:space="preserve"> PAGEREF _Toc11258 \h </w:instrText>
        </w:r>
        <w:r>
          <w:fldChar w:fldCharType="separate"/>
        </w:r>
        <w:r>
          <w:t>15</w:t>
        </w:r>
        <w:r>
          <w:fldChar w:fldCharType="end"/>
        </w:r>
      </w:hyperlink>
    </w:p>
    <w:p>
      <w:pPr>
        <w:pStyle w:val="TOC2"/>
        <w:tabs>
          <w:tab w:val="right" w:leader="dot" w:pos="8306"/>
        </w:tabs>
      </w:pPr>
      <w:hyperlink w:anchor="_Toc24679" w:history="1">
        <w:r>
          <w:rPr>
            <w:rFonts w:ascii="仿宋" w:eastAsia="仿宋" w:hAnsi="仿宋" w:cs="仿宋" w:hint="eastAsia"/>
            <w:lang w:eastAsia="zh-CN"/>
          </w:rPr>
          <w:t>(四)、电机项目意义</w:t>
        </w:r>
        <w:r>
          <w:tab/>
        </w:r>
        <w:r>
          <w:fldChar w:fldCharType="begin"/>
        </w:r>
        <w:r>
          <w:instrText xml:space="preserve"> PAGEREF _Toc24679 \h </w:instrText>
        </w:r>
        <w:r>
          <w:fldChar w:fldCharType="separate"/>
        </w:r>
        <w:r>
          <w:t>16</w:t>
        </w:r>
        <w:r>
          <w:fldChar w:fldCharType="end"/>
        </w:r>
      </w:hyperlink>
    </w:p>
    <w:p>
      <w:pPr>
        <w:pStyle w:val="TOC2"/>
        <w:tabs>
          <w:tab w:val="right" w:leader="dot" w:pos="8306"/>
        </w:tabs>
      </w:pPr>
      <w:hyperlink w:anchor="_Toc28415" w:history="1">
        <w:r>
          <w:rPr>
            <w:rFonts w:ascii="仿宋" w:eastAsia="仿宋" w:hAnsi="仿宋" w:cs="仿宋" w:hint="eastAsia"/>
            <w:lang w:eastAsia="zh-CN"/>
          </w:rPr>
          <w:t>(五)、电机项目背景</w:t>
        </w:r>
        <w:r>
          <w:tab/>
        </w:r>
        <w:r>
          <w:fldChar w:fldCharType="begin"/>
        </w:r>
        <w:r>
          <w:instrText xml:space="preserve"> PAGEREF _Toc28415 \h </w:instrText>
        </w:r>
        <w:r>
          <w:fldChar w:fldCharType="separate"/>
        </w:r>
        <w:r>
          <w:t>17</w:t>
        </w:r>
        <w:r>
          <w:fldChar w:fldCharType="end"/>
        </w:r>
      </w:hyperlink>
    </w:p>
    <w:p>
      <w:pPr>
        <w:pStyle w:val="TOC1"/>
        <w:tabs>
          <w:tab w:val="right" w:leader="dot" w:pos="8306"/>
        </w:tabs>
      </w:pPr>
      <w:hyperlink w:anchor="_Toc28944" w:history="1">
        <w:r>
          <w:rPr>
            <w:rFonts w:ascii="仿宋" w:eastAsia="仿宋" w:hAnsi="仿宋" w:cs="仿宋" w:hint="eastAsia"/>
            <w:lang w:eastAsia="zh-CN"/>
          </w:rPr>
          <w:t>五、电机项目土建工程</w:t>
        </w:r>
        <w:r>
          <w:tab/>
        </w:r>
        <w:r>
          <w:fldChar w:fldCharType="begin"/>
        </w:r>
        <w:r>
          <w:instrText xml:space="preserve"> PAGEREF _Toc28944 \h </w:instrText>
        </w:r>
        <w:r>
          <w:fldChar w:fldCharType="separate"/>
        </w:r>
        <w:r>
          <w:t>18</w:t>
        </w:r>
        <w:r>
          <w:fldChar w:fldCharType="end"/>
        </w:r>
      </w:hyperlink>
    </w:p>
    <w:p>
      <w:pPr>
        <w:pStyle w:val="TOC2"/>
        <w:tabs>
          <w:tab w:val="right" w:leader="dot" w:pos="8306"/>
        </w:tabs>
      </w:pPr>
      <w:hyperlink w:anchor="_Toc3335" w:history="1">
        <w:r>
          <w:rPr>
            <w:rFonts w:ascii="仿宋" w:eastAsia="仿宋" w:hAnsi="仿宋" w:cs="仿宋" w:hint="eastAsia"/>
            <w:lang w:eastAsia="zh-CN"/>
          </w:rPr>
          <w:t>(一)、建筑工程设计原则</w:t>
        </w:r>
        <w:r>
          <w:tab/>
        </w:r>
        <w:r>
          <w:fldChar w:fldCharType="begin"/>
        </w:r>
        <w:r>
          <w:instrText xml:space="preserve"> PAGEREF _Toc3335 \h </w:instrText>
        </w:r>
        <w:r>
          <w:fldChar w:fldCharType="separate"/>
        </w:r>
        <w:r>
          <w:t>18</w:t>
        </w:r>
        <w:r>
          <w:fldChar w:fldCharType="end"/>
        </w:r>
      </w:hyperlink>
    </w:p>
    <w:p>
      <w:pPr>
        <w:pStyle w:val="TOC2"/>
        <w:tabs>
          <w:tab w:val="right" w:leader="dot" w:pos="8306"/>
        </w:tabs>
      </w:pPr>
      <w:hyperlink w:anchor="_Toc3986" w:history="1">
        <w:r>
          <w:rPr>
            <w:rFonts w:ascii="仿宋" w:eastAsia="仿宋" w:hAnsi="仿宋" w:cs="仿宋" w:hint="eastAsia"/>
            <w:lang w:eastAsia="zh-CN"/>
          </w:rPr>
          <w:t>(二)、土建工程设计年限及安全等级</w:t>
        </w:r>
        <w:r>
          <w:tab/>
        </w:r>
        <w:r>
          <w:fldChar w:fldCharType="begin"/>
        </w:r>
        <w:r>
          <w:instrText xml:space="preserve"> PAGEREF _Toc3986 \h </w:instrText>
        </w:r>
        <w:r>
          <w:fldChar w:fldCharType="separate"/>
        </w:r>
        <w:r>
          <w:t>19</w:t>
        </w:r>
        <w:r>
          <w:fldChar w:fldCharType="end"/>
        </w:r>
      </w:hyperlink>
    </w:p>
    <w:p>
      <w:pPr>
        <w:pStyle w:val="TOC2"/>
        <w:tabs>
          <w:tab w:val="right" w:leader="dot" w:pos="8306"/>
        </w:tabs>
      </w:pPr>
      <w:hyperlink w:anchor="_Toc3533" w:history="1">
        <w:r>
          <w:rPr>
            <w:rFonts w:ascii="仿宋" w:eastAsia="仿宋" w:hAnsi="仿宋" w:cs="仿宋" w:hint="eastAsia"/>
            <w:lang w:eastAsia="zh-CN"/>
          </w:rPr>
          <w:t>(三)、建筑工程设计总体要求</w:t>
        </w:r>
        <w:r>
          <w:tab/>
        </w:r>
        <w:r>
          <w:fldChar w:fldCharType="begin"/>
        </w:r>
        <w:r>
          <w:instrText xml:space="preserve"> PAGEREF _Toc3533 \h </w:instrText>
        </w:r>
        <w:r>
          <w:fldChar w:fldCharType="separate"/>
        </w:r>
        <w:r>
          <w:t>20</w:t>
        </w:r>
        <w:r>
          <w:fldChar w:fldCharType="end"/>
        </w:r>
      </w:hyperlink>
    </w:p>
    <w:p>
      <w:pPr>
        <w:pStyle w:val="TOC2"/>
        <w:tabs>
          <w:tab w:val="right" w:leader="dot" w:pos="8306"/>
        </w:tabs>
      </w:pPr>
      <w:hyperlink w:anchor="_Toc9713" w:history="1">
        <w:r>
          <w:rPr>
            <w:rFonts w:ascii="仿宋" w:eastAsia="仿宋" w:hAnsi="仿宋" w:cs="仿宋" w:hint="eastAsia"/>
            <w:lang w:eastAsia="zh-CN"/>
          </w:rPr>
          <w:t>(四)、土建工程建设指标</w:t>
        </w:r>
        <w:r>
          <w:tab/>
        </w:r>
        <w:r>
          <w:fldChar w:fldCharType="begin"/>
        </w:r>
        <w:r>
          <w:instrText xml:space="preserve"> PAGEREF _Toc9713 \h </w:instrText>
        </w:r>
        <w:r>
          <w:fldChar w:fldCharType="separate"/>
        </w:r>
        <w:r>
          <w:t>21</w:t>
        </w:r>
        <w:r>
          <w:fldChar w:fldCharType="end"/>
        </w:r>
      </w:hyperlink>
    </w:p>
    <w:p>
      <w:pPr>
        <w:pStyle w:val="TOC1"/>
        <w:tabs>
          <w:tab w:val="right" w:leader="dot" w:pos="8306"/>
        </w:tabs>
      </w:pPr>
      <w:hyperlink w:anchor="_Toc30647" w:history="1">
        <w:r>
          <w:rPr>
            <w:rFonts w:ascii="仿宋" w:eastAsia="仿宋" w:hAnsi="仿宋" w:cs="仿宋" w:hint="eastAsia"/>
            <w:lang w:eastAsia="zh-CN"/>
          </w:rPr>
          <w:t>六、电机项目可持续发展</w:t>
        </w:r>
        <w:r>
          <w:tab/>
        </w:r>
        <w:r>
          <w:fldChar w:fldCharType="begin"/>
        </w:r>
        <w:r>
          <w:instrText xml:space="preserve"> PAGEREF _Toc30647 \h </w:instrText>
        </w:r>
        <w:r>
          <w:fldChar w:fldCharType="separate"/>
        </w:r>
        <w:r>
          <w:t>21</w:t>
        </w:r>
        <w:r>
          <w:fldChar w:fldCharType="end"/>
        </w:r>
      </w:hyperlink>
    </w:p>
    <w:p>
      <w:pPr>
        <w:pStyle w:val="TOC2"/>
        <w:tabs>
          <w:tab w:val="right" w:leader="dot" w:pos="8306"/>
        </w:tabs>
      </w:pPr>
      <w:hyperlink w:anchor="_Toc31683" w:history="1">
        <w:r>
          <w:rPr>
            <w:rFonts w:ascii="仿宋" w:eastAsia="仿宋" w:hAnsi="仿宋" w:cs="仿宋" w:hint="eastAsia"/>
            <w:lang w:eastAsia="zh-CN"/>
          </w:rPr>
          <w:t>(一)、可持续战略与实践</w:t>
        </w:r>
        <w:r>
          <w:tab/>
        </w:r>
        <w:r>
          <w:fldChar w:fldCharType="begin"/>
        </w:r>
        <w:r>
          <w:instrText xml:space="preserve"> PAGEREF _Toc31683 \h </w:instrText>
        </w:r>
        <w:r>
          <w:fldChar w:fldCharType="separate"/>
        </w:r>
        <w:r>
          <w:t>21</w:t>
        </w:r>
        <w:r>
          <w:fldChar w:fldCharType="end"/>
        </w:r>
      </w:hyperlink>
    </w:p>
    <w:p>
      <w:pPr>
        <w:pStyle w:val="TOC2"/>
        <w:tabs>
          <w:tab w:val="right" w:leader="dot" w:pos="8306"/>
        </w:tabs>
      </w:pPr>
      <w:hyperlink w:anchor="_Toc27576" w:history="1">
        <w:r>
          <w:rPr>
            <w:rFonts w:ascii="仿宋" w:eastAsia="仿宋" w:hAnsi="仿宋" w:cs="仿宋" w:hint="eastAsia"/>
            <w:lang w:eastAsia="zh-CN"/>
          </w:rPr>
          <w:t>(二)、环保与社会责任</w:t>
        </w:r>
        <w:r>
          <w:tab/>
        </w:r>
        <w:r>
          <w:fldChar w:fldCharType="begin"/>
        </w:r>
        <w:r>
          <w:instrText xml:space="preserve"> PAGEREF _Toc27576 \h </w:instrText>
        </w:r>
        <w:r>
          <w:fldChar w:fldCharType="separate"/>
        </w:r>
        <w:r>
          <w:t>22</w:t>
        </w:r>
        <w:r>
          <w:fldChar w:fldCharType="end"/>
        </w:r>
      </w:hyperlink>
    </w:p>
    <w:p>
      <w:pPr>
        <w:pStyle w:val="TOC1"/>
        <w:tabs>
          <w:tab w:val="right" w:leader="dot" w:pos="8306"/>
        </w:tabs>
      </w:pPr>
      <w:hyperlink w:anchor="_Toc12024" w:history="1">
        <w:r>
          <w:rPr>
            <w:rFonts w:ascii="仿宋" w:eastAsia="仿宋" w:hAnsi="仿宋" w:cs="仿宋" w:hint="eastAsia"/>
            <w:lang w:eastAsia="zh-CN"/>
          </w:rPr>
          <w:t>七、生产安全保护</w:t>
        </w:r>
        <w:r>
          <w:tab/>
        </w:r>
        <w:r>
          <w:fldChar w:fldCharType="begin"/>
        </w:r>
        <w:r>
          <w:instrText xml:space="preserve"> PAGEREF _Toc12024 \h </w:instrText>
        </w:r>
        <w:r>
          <w:fldChar w:fldCharType="separate"/>
        </w:r>
        <w:r>
          <w:t>23</w:t>
        </w:r>
        <w:r>
          <w:fldChar w:fldCharType="end"/>
        </w:r>
      </w:hyperlink>
    </w:p>
    <w:p>
      <w:pPr>
        <w:pStyle w:val="TOC2"/>
        <w:tabs>
          <w:tab w:val="right" w:leader="dot" w:pos="8306"/>
        </w:tabs>
      </w:pPr>
      <w:hyperlink w:anchor="_Toc21901" w:history="1">
        <w:r>
          <w:rPr>
            <w:rFonts w:ascii="仿宋" w:eastAsia="仿宋" w:hAnsi="仿宋" w:cs="仿宋" w:hint="eastAsia"/>
            <w:lang w:eastAsia="zh-CN"/>
          </w:rPr>
          <w:t>(一)、消防安全</w:t>
        </w:r>
        <w:r>
          <w:tab/>
        </w:r>
        <w:r>
          <w:fldChar w:fldCharType="begin"/>
        </w:r>
        <w:r>
          <w:instrText xml:space="preserve"> PAGEREF _Toc21901 \h </w:instrText>
        </w:r>
        <w:r>
          <w:fldChar w:fldCharType="separate"/>
        </w:r>
        <w:r>
          <w:t>23</w:t>
        </w:r>
        <w:r>
          <w:fldChar w:fldCharType="end"/>
        </w:r>
      </w:hyperlink>
    </w:p>
    <w:p>
      <w:pPr>
        <w:pStyle w:val="TOC2"/>
        <w:tabs>
          <w:tab w:val="right" w:leader="dot" w:pos="8306"/>
        </w:tabs>
      </w:pPr>
      <w:hyperlink w:anchor="_Toc21442" w:history="1">
        <w:r>
          <w:rPr>
            <w:rFonts w:ascii="仿宋" w:eastAsia="仿宋" w:hAnsi="仿宋" w:cs="仿宋" w:hint="eastAsia"/>
            <w:lang w:eastAsia="zh-CN"/>
          </w:rPr>
          <w:t>(二)、防火防爆总图布置措施</w:t>
        </w:r>
        <w:r>
          <w:tab/>
        </w:r>
        <w:r>
          <w:fldChar w:fldCharType="begin"/>
        </w:r>
        <w:r>
          <w:instrText xml:space="preserve"> PAGEREF _Toc21442 \h </w:instrText>
        </w:r>
        <w:r>
          <w:fldChar w:fldCharType="separate"/>
        </w:r>
        <w:r>
          <w:t>24</w:t>
        </w:r>
        <w:r>
          <w:fldChar w:fldCharType="end"/>
        </w:r>
      </w:hyperlink>
    </w:p>
    <w:p>
      <w:pPr>
        <w:pStyle w:val="TOC2"/>
        <w:tabs>
          <w:tab w:val="right" w:leader="dot" w:pos="8306"/>
        </w:tabs>
      </w:pPr>
      <w:hyperlink w:anchor="_Toc31350" w:history="1">
        <w:r>
          <w:rPr>
            <w:rFonts w:ascii="仿宋" w:eastAsia="仿宋" w:hAnsi="仿宋" w:cs="仿宋" w:hint="eastAsia"/>
            <w:lang w:eastAsia="zh-CN"/>
          </w:rPr>
          <w:t>(三)、自然灾害防范措施</w:t>
        </w:r>
        <w:r>
          <w:tab/>
        </w:r>
        <w:r>
          <w:fldChar w:fldCharType="begin"/>
        </w:r>
        <w:r>
          <w:instrText xml:space="preserve"> PAGEREF _Toc31350 \h </w:instrText>
        </w:r>
        <w:r>
          <w:fldChar w:fldCharType="separate"/>
        </w:r>
        <w:r>
          <w:t>25</w:t>
        </w:r>
        <w:r>
          <w:fldChar w:fldCharType="end"/>
        </w:r>
      </w:hyperlink>
    </w:p>
    <w:p>
      <w:pPr>
        <w:pStyle w:val="TOC2"/>
        <w:tabs>
          <w:tab w:val="right" w:leader="dot" w:pos="8306"/>
        </w:tabs>
      </w:pPr>
      <w:hyperlink w:anchor="_Toc31950" w:history="1">
        <w:r>
          <w:rPr>
            <w:rFonts w:ascii="仿宋" w:eastAsia="仿宋" w:hAnsi="仿宋" w:cs="仿宋" w:hint="eastAsia"/>
            <w:lang w:eastAsia="zh-CN"/>
          </w:rPr>
          <w:t>(四)、安全色及安全标志使用要求</w:t>
        </w:r>
        <w:r>
          <w:tab/>
        </w:r>
        <w:r>
          <w:fldChar w:fldCharType="begin"/>
        </w:r>
        <w:r>
          <w:instrText xml:space="preserve"> PAGEREF _Toc31950 \h </w:instrText>
        </w:r>
        <w:r>
          <w:fldChar w:fldCharType="separate"/>
        </w:r>
        <w:r>
          <w:t>26</w:t>
        </w:r>
        <w:r>
          <w:fldChar w:fldCharType="end"/>
        </w:r>
      </w:hyperlink>
    </w:p>
    <w:p>
      <w:pPr>
        <w:pStyle w:val="TOC2"/>
        <w:tabs>
          <w:tab w:val="right" w:leader="dot" w:pos="8306"/>
        </w:tabs>
      </w:pPr>
      <w:hyperlink w:anchor="_Toc17178" w:history="1">
        <w:r>
          <w:rPr>
            <w:rFonts w:ascii="仿宋" w:eastAsia="仿宋" w:hAnsi="仿宋" w:cs="仿宋" w:hint="eastAsia"/>
            <w:lang w:eastAsia="zh-CN"/>
          </w:rPr>
          <w:t>(五)、防尘防毒措施</w:t>
        </w:r>
        <w:r>
          <w:tab/>
        </w:r>
        <w:r>
          <w:fldChar w:fldCharType="begin"/>
        </w:r>
        <w:r>
          <w:instrText xml:space="preserve"> PAGEREF _Toc17178 \h </w:instrText>
        </w:r>
        <w:r>
          <w:fldChar w:fldCharType="separate"/>
        </w:r>
        <w:r>
          <w:t>27</w:t>
        </w:r>
        <w:r>
          <w:fldChar w:fldCharType="end"/>
        </w:r>
      </w:hyperlink>
    </w:p>
    <w:p>
      <w:pPr>
        <w:pStyle w:val="TOC2"/>
        <w:tabs>
          <w:tab w:val="right" w:leader="dot" w:pos="8306"/>
        </w:tabs>
      </w:pPr>
      <w:hyperlink w:anchor="_Toc13868" w:history="1">
        <w:r>
          <w:rPr>
            <w:rFonts w:ascii="仿宋" w:eastAsia="仿宋" w:hAnsi="仿宋" w:cs="仿宋" w:hint="eastAsia"/>
            <w:lang w:eastAsia="zh-CN"/>
          </w:rPr>
          <w:t>(六)、防静电、触电防护及防雷措施</w:t>
        </w:r>
        <w:r>
          <w:tab/>
        </w:r>
        <w:r>
          <w:fldChar w:fldCharType="begin"/>
        </w:r>
        <w:r>
          <w:instrText xml:space="preserve"> PAGEREF _Toc13868 \h </w:instrText>
        </w:r>
        <w:r>
          <w:fldChar w:fldCharType="separate"/>
        </w:r>
        <w:r>
          <w:t>28</w:t>
        </w:r>
        <w:r>
          <w:fldChar w:fldCharType="end"/>
        </w:r>
      </w:hyperlink>
    </w:p>
    <w:p>
      <w:pPr>
        <w:pStyle w:val="TOC2"/>
        <w:tabs>
          <w:tab w:val="right" w:leader="dot" w:pos="8306"/>
        </w:tabs>
      </w:pPr>
      <w:hyperlink w:anchor="_Toc16703" w:history="1">
        <w:r>
          <w:rPr>
            <w:rFonts w:ascii="仿宋" w:eastAsia="仿宋" w:hAnsi="仿宋" w:cs="仿宋" w:hint="eastAsia"/>
            <w:lang w:eastAsia="zh-CN"/>
          </w:rPr>
          <w:t>(七)、机械设备安全保障措施</w:t>
        </w:r>
        <w:r>
          <w:tab/>
        </w:r>
        <w:r>
          <w:fldChar w:fldCharType="begin"/>
        </w:r>
        <w:r>
          <w:instrText xml:space="preserve"> PAGEREF _Toc16703 \h </w:instrText>
        </w:r>
        <w:r>
          <w:fldChar w:fldCharType="separate"/>
        </w:r>
        <w:r>
          <w:t>29</w:t>
        </w:r>
        <w:r>
          <w:fldChar w:fldCharType="end"/>
        </w:r>
      </w:hyperlink>
    </w:p>
    <w:p>
      <w:pPr>
        <w:pStyle w:val="TOC1"/>
        <w:tabs>
          <w:tab w:val="right" w:leader="dot" w:pos="8306"/>
        </w:tabs>
      </w:pPr>
      <w:hyperlink w:anchor="_Toc4253" w:history="1">
        <w:r>
          <w:rPr>
            <w:rFonts w:ascii="仿宋" w:eastAsia="仿宋" w:hAnsi="仿宋" w:cs="仿宋" w:hint="eastAsia"/>
            <w:lang w:eastAsia="zh-CN"/>
          </w:rPr>
          <w:t>八、电机项目财务管理</w:t>
        </w:r>
        <w:r>
          <w:tab/>
        </w:r>
        <w:r>
          <w:fldChar w:fldCharType="begin"/>
        </w:r>
        <w:r>
          <w:instrText xml:space="preserve"> PAGEREF _Toc4253 \h </w:instrText>
        </w:r>
        <w:r>
          <w:fldChar w:fldCharType="separate"/>
        </w:r>
        <w:r>
          <w:t>31</w:t>
        </w:r>
        <w:r>
          <w:fldChar w:fldCharType="end"/>
        </w:r>
      </w:hyperlink>
    </w:p>
    <w:p>
      <w:pPr>
        <w:pStyle w:val="TOC2"/>
        <w:tabs>
          <w:tab w:val="right" w:leader="dot" w:pos="8306"/>
        </w:tabs>
      </w:pPr>
      <w:hyperlink w:anchor="_Toc14450" w:history="1">
        <w:r>
          <w:rPr>
            <w:rFonts w:ascii="仿宋" w:eastAsia="仿宋" w:hAnsi="仿宋" w:cs="仿宋" w:hint="eastAsia"/>
            <w:lang w:eastAsia="zh-CN"/>
          </w:rPr>
          <w:t>(一)、资金需求大</w:t>
        </w:r>
        <w:r>
          <w:tab/>
        </w:r>
        <w:r>
          <w:fldChar w:fldCharType="begin"/>
        </w:r>
        <w:r>
          <w:instrText xml:space="preserve"> PAGEREF _Toc14450 \h </w:instrText>
        </w:r>
        <w:r>
          <w:fldChar w:fldCharType="separate"/>
        </w:r>
        <w:r>
          <w:t>31</w:t>
        </w:r>
        <w:r>
          <w:fldChar w:fldCharType="end"/>
        </w:r>
      </w:hyperlink>
    </w:p>
    <w:p>
      <w:pPr>
        <w:pStyle w:val="TOC2"/>
        <w:tabs>
          <w:tab w:val="right" w:leader="dot" w:pos="8306"/>
        </w:tabs>
      </w:pPr>
      <w:hyperlink w:anchor="_Toc2073" w:history="1">
        <w:r>
          <w:rPr>
            <w:rFonts w:ascii="仿宋" w:eastAsia="仿宋" w:hAnsi="仿宋" w:cs="仿宋" w:hint="eastAsia"/>
            <w:lang w:eastAsia="zh-CN"/>
          </w:rPr>
          <w:t>(二)、研发周期长</w:t>
        </w:r>
        <w:r>
          <w:tab/>
        </w:r>
        <w:r>
          <w:fldChar w:fldCharType="begin"/>
        </w:r>
        <w:r>
          <w:instrText xml:space="preserve"> PAGEREF _Toc2073 \h </w:instrText>
        </w:r>
        <w:r>
          <w:fldChar w:fldCharType="separate"/>
        </w:r>
        <w:r>
          <w:t>32</w:t>
        </w:r>
        <w:r>
          <w:fldChar w:fldCharType="end"/>
        </w:r>
      </w:hyperlink>
    </w:p>
    <w:p>
      <w:pPr>
        <w:pStyle w:val="TOC2"/>
        <w:tabs>
          <w:tab w:val="right" w:leader="dot" w:pos="8306"/>
        </w:tabs>
      </w:pPr>
      <w:hyperlink w:anchor="_Toc26847" w:history="1">
        <w:r>
          <w:rPr>
            <w:rFonts w:ascii="仿宋" w:eastAsia="仿宋" w:hAnsi="仿宋" w:cs="仿宋" w:hint="eastAsia"/>
            <w:lang w:eastAsia="zh-CN"/>
          </w:rPr>
          <w:t>(三)、市场风险大</w:t>
        </w:r>
        <w:r>
          <w:tab/>
        </w:r>
        <w:r>
          <w:fldChar w:fldCharType="begin"/>
        </w:r>
        <w:r>
          <w:instrText xml:space="preserve"> PAGEREF _Toc26847 \h </w:instrText>
        </w:r>
        <w:r>
          <w:fldChar w:fldCharType="separate"/>
        </w:r>
        <w:r>
          <w:t>33</w:t>
        </w:r>
        <w:r>
          <w:fldChar w:fldCharType="end"/>
        </w:r>
      </w:hyperlink>
    </w:p>
    <w:p>
      <w:pPr>
        <w:pStyle w:val="TOC2"/>
        <w:tabs>
          <w:tab w:val="right" w:leader="dot" w:pos="8306"/>
        </w:tabs>
      </w:pPr>
      <w:hyperlink w:anchor="_Toc10193" w:history="1">
        <w:r>
          <w:rPr>
            <w:rFonts w:ascii="仿宋" w:eastAsia="仿宋" w:hAnsi="仿宋" w:cs="仿宋" w:hint="eastAsia"/>
            <w:lang w:eastAsia="zh-CN"/>
          </w:rPr>
          <w:t>(四)、利润率高</w:t>
        </w:r>
        <w:r>
          <w:tab/>
        </w:r>
        <w:r>
          <w:fldChar w:fldCharType="begin"/>
        </w:r>
        <w:r>
          <w:instrText xml:space="preserve"> PAGEREF _Toc10193 \h </w:instrText>
        </w:r>
        <w:r>
          <w:fldChar w:fldCharType="separate"/>
        </w:r>
        <w:r>
          <w:t>35</w:t>
        </w:r>
        <w:r>
          <w:fldChar w:fldCharType="end"/>
        </w:r>
      </w:hyperlink>
    </w:p>
    <w:p>
      <w:pPr>
        <w:pStyle w:val="TOC1"/>
        <w:tabs>
          <w:tab w:val="right" w:leader="dot" w:pos="8306"/>
        </w:tabs>
      </w:pPr>
      <w:hyperlink w:anchor="_Toc5598" w:history="1">
        <w:r>
          <w:rPr>
            <w:rFonts w:ascii="仿宋" w:eastAsia="仿宋" w:hAnsi="仿宋" w:cs="仿宋" w:hint="eastAsia"/>
            <w:lang w:eastAsia="zh-CN"/>
          </w:rPr>
          <w:t>九、电机项目人力资源培养与发展</w:t>
        </w:r>
        <w:r>
          <w:tab/>
        </w:r>
        <w:r>
          <w:fldChar w:fldCharType="begin"/>
        </w:r>
        <w:r>
          <w:instrText xml:space="preserve"> PAGEREF _Toc5598 \h </w:instrText>
        </w:r>
        <w:r>
          <w:fldChar w:fldCharType="separate"/>
        </w:r>
        <w:r>
          <w:t>37</w:t>
        </w:r>
        <w:r>
          <w:fldChar w:fldCharType="end"/>
        </w:r>
      </w:hyperlink>
    </w:p>
    <w:p>
      <w:pPr>
        <w:pStyle w:val="TOC2"/>
        <w:tabs>
          <w:tab w:val="right" w:leader="dot" w:pos="8306"/>
        </w:tabs>
      </w:pPr>
      <w:hyperlink w:anchor="_Toc7931" w:history="1">
        <w:r>
          <w:rPr>
            <w:rFonts w:ascii="仿宋" w:eastAsia="仿宋" w:hAnsi="仿宋" w:cs="仿宋" w:hint="eastAsia"/>
            <w:lang w:eastAsia="zh-CN"/>
          </w:rPr>
          <w:t>(一)、人才需求与规划</w:t>
        </w:r>
        <w:r>
          <w:tab/>
        </w:r>
        <w:r>
          <w:fldChar w:fldCharType="begin"/>
        </w:r>
        <w:r>
          <w:instrText xml:space="preserve"> PAGEREF _Toc7931 \h </w:instrText>
        </w:r>
        <w:r>
          <w:fldChar w:fldCharType="separate"/>
        </w:r>
        <w:r>
          <w:t>37</w:t>
        </w:r>
        <w:r>
          <w:fldChar w:fldCharType="end"/>
        </w:r>
      </w:hyperlink>
    </w:p>
    <w:p>
      <w:pPr>
        <w:pStyle w:val="TOC2"/>
        <w:tabs>
          <w:tab w:val="right" w:leader="dot" w:pos="8306"/>
        </w:tabs>
      </w:pPr>
      <w:hyperlink w:anchor="_Toc19976" w:history="1">
        <w:r>
          <w:rPr>
            <w:rFonts w:ascii="仿宋" w:eastAsia="仿宋" w:hAnsi="仿宋" w:cs="仿宋" w:hint="eastAsia"/>
            <w:lang w:eastAsia="zh-CN"/>
          </w:rPr>
          <w:t>(二)、培训与发展计划</w:t>
        </w:r>
        <w:r>
          <w:tab/>
        </w:r>
        <w:r>
          <w:fldChar w:fldCharType="begin"/>
        </w:r>
        <w:r>
          <w:instrText xml:space="preserve"> PAGEREF _Toc19976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2" w:history="1">
        <w:r>
          <w:rPr>
            <w:rFonts w:ascii="仿宋" w:eastAsia="仿宋" w:hAnsi="仿宋" w:cs="仿宋" w:hint="eastAsia"/>
            <w:lang w:eastAsia="zh-CN"/>
          </w:rPr>
          <w:t>十、电机项目环境影响分析</w:t>
        </w:r>
        <w:r>
          <w:tab/>
        </w:r>
        <w:r>
          <w:fldChar w:fldCharType="begin"/>
        </w:r>
        <w:r>
          <w:instrText xml:space="preserve"> PAGEREF _Toc21792 \h </w:instrText>
        </w:r>
        <w:r>
          <w:fldChar w:fldCharType="separate"/>
        </w:r>
        <w:r>
          <w:t>38</w:t>
        </w:r>
        <w:r>
          <w:fldChar w:fldCharType="end"/>
        </w:r>
      </w:hyperlink>
    </w:p>
    <w:p>
      <w:pPr>
        <w:pStyle w:val="TOC2"/>
        <w:tabs>
          <w:tab w:val="right" w:leader="dot" w:pos="8306"/>
        </w:tabs>
      </w:pPr>
      <w:hyperlink w:anchor="_Toc26832" w:history="1">
        <w:r>
          <w:rPr>
            <w:rFonts w:ascii="仿宋" w:eastAsia="仿宋" w:hAnsi="仿宋" w:cs="仿宋" w:hint="eastAsia"/>
            <w:lang w:eastAsia="zh-CN"/>
          </w:rPr>
          <w:t>(一)、建设区域环境质量现状</w:t>
        </w:r>
        <w:r>
          <w:tab/>
        </w:r>
        <w:r>
          <w:fldChar w:fldCharType="begin"/>
        </w:r>
        <w:r>
          <w:instrText xml:space="preserve"> PAGEREF _Toc26832 \h </w:instrText>
        </w:r>
        <w:r>
          <w:fldChar w:fldCharType="separate"/>
        </w:r>
        <w:r>
          <w:t>38</w:t>
        </w:r>
        <w:r>
          <w:fldChar w:fldCharType="end"/>
        </w:r>
      </w:hyperlink>
    </w:p>
    <w:p>
      <w:pPr>
        <w:pStyle w:val="TOC2"/>
        <w:tabs>
          <w:tab w:val="right" w:leader="dot" w:pos="8306"/>
        </w:tabs>
      </w:pPr>
      <w:hyperlink w:anchor="_Toc16842" w:history="1">
        <w:r>
          <w:rPr>
            <w:rFonts w:ascii="仿宋" w:eastAsia="仿宋" w:hAnsi="仿宋" w:cs="仿宋" w:hint="eastAsia"/>
            <w:lang w:eastAsia="zh-CN"/>
          </w:rPr>
          <w:t>(二)、建设期环境保护</w:t>
        </w:r>
        <w:r>
          <w:tab/>
        </w:r>
        <w:r>
          <w:fldChar w:fldCharType="begin"/>
        </w:r>
        <w:r>
          <w:instrText xml:space="preserve"> PAGEREF _Toc16842 \h </w:instrText>
        </w:r>
        <w:r>
          <w:fldChar w:fldCharType="separate"/>
        </w:r>
        <w:r>
          <w:t>40</w:t>
        </w:r>
        <w:r>
          <w:fldChar w:fldCharType="end"/>
        </w:r>
      </w:hyperlink>
    </w:p>
    <w:p>
      <w:pPr>
        <w:pStyle w:val="TOC2"/>
        <w:tabs>
          <w:tab w:val="right" w:leader="dot" w:pos="8306"/>
        </w:tabs>
      </w:pPr>
      <w:hyperlink w:anchor="_Toc3564" w:history="1">
        <w:r>
          <w:rPr>
            <w:rFonts w:ascii="仿宋" w:eastAsia="仿宋" w:hAnsi="仿宋" w:cs="仿宋" w:hint="eastAsia"/>
            <w:lang w:eastAsia="zh-CN"/>
          </w:rPr>
          <w:t>(三)、运营期环境保护</w:t>
        </w:r>
        <w:r>
          <w:tab/>
        </w:r>
        <w:r>
          <w:fldChar w:fldCharType="begin"/>
        </w:r>
        <w:r>
          <w:instrText xml:space="preserve"> PAGEREF _Toc3564 \h </w:instrText>
        </w:r>
        <w:r>
          <w:fldChar w:fldCharType="separate"/>
        </w:r>
        <w:r>
          <w:t>41</w:t>
        </w:r>
        <w:r>
          <w:fldChar w:fldCharType="end"/>
        </w:r>
      </w:hyperlink>
    </w:p>
    <w:p>
      <w:pPr>
        <w:pStyle w:val="TOC2"/>
        <w:tabs>
          <w:tab w:val="right" w:leader="dot" w:pos="8306"/>
        </w:tabs>
      </w:pPr>
      <w:hyperlink w:anchor="_Toc10951" w:history="1">
        <w:r>
          <w:rPr>
            <w:rFonts w:ascii="仿宋" w:eastAsia="仿宋" w:hAnsi="仿宋" w:cs="仿宋" w:hint="eastAsia"/>
            <w:lang w:eastAsia="zh-CN"/>
          </w:rPr>
          <w:t>(四)、电机项目建设对区域经济的影响</w:t>
        </w:r>
        <w:r>
          <w:tab/>
        </w:r>
        <w:r>
          <w:fldChar w:fldCharType="begin"/>
        </w:r>
        <w:r>
          <w:instrText xml:space="preserve"> PAGEREF _Toc10951 \h </w:instrText>
        </w:r>
        <w:r>
          <w:fldChar w:fldCharType="separate"/>
        </w:r>
        <w:r>
          <w:t>43</w:t>
        </w:r>
        <w:r>
          <w:fldChar w:fldCharType="end"/>
        </w:r>
      </w:hyperlink>
    </w:p>
    <w:p>
      <w:pPr>
        <w:pStyle w:val="TOC2"/>
        <w:tabs>
          <w:tab w:val="right" w:leader="dot" w:pos="8306"/>
        </w:tabs>
      </w:pPr>
      <w:hyperlink w:anchor="_Toc32028" w:history="1">
        <w:r>
          <w:rPr>
            <w:rFonts w:ascii="仿宋" w:eastAsia="仿宋" w:hAnsi="仿宋" w:cs="仿宋" w:hint="eastAsia"/>
            <w:lang w:eastAsia="zh-CN"/>
          </w:rPr>
          <w:t>(五)、废弃物处理</w:t>
        </w:r>
        <w:r>
          <w:tab/>
        </w:r>
        <w:r>
          <w:fldChar w:fldCharType="begin"/>
        </w:r>
        <w:r>
          <w:instrText xml:space="preserve"> PAGEREF _Toc32028 \h </w:instrText>
        </w:r>
        <w:r>
          <w:fldChar w:fldCharType="separate"/>
        </w:r>
        <w:r>
          <w:t>44</w:t>
        </w:r>
        <w:r>
          <w:fldChar w:fldCharType="end"/>
        </w:r>
      </w:hyperlink>
    </w:p>
    <w:p>
      <w:pPr>
        <w:pStyle w:val="TOC2"/>
        <w:tabs>
          <w:tab w:val="right" w:leader="dot" w:pos="8306"/>
        </w:tabs>
      </w:pPr>
      <w:hyperlink w:anchor="_Toc17758" w:history="1">
        <w:r>
          <w:rPr>
            <w:rFonts w:ascii="仿宋" w:eastAsia="仿宋" w:hAnsi="仿宋" w:cs="仿宋" w:hint="eastAsia"/>
            <w:lang w:eastAsia="zh-CN"/>
          </w:rPr>
          <w:t>(六)、特殊环境影响分析</w:t>
        </w:r>
        <w:r>
          <w:tab/>
        </w:r>
        <w:r>
          <w:fldChar w:fldCharType="begin"/>
        </w:r>
        <w:r>
          <w:instrText xml:space="preserve"> PAGEREF _Toc17758 \h </w:instrText>
        </w:r>
        <w:r>
          <w:fldChar w:fldCharType="separate"/>
        </w:r>
        <w:r>
          <w:t>45</w:t>
        </w:r>
        <w:r>
          <w:fldChar w:fldCharType="end"/>
        </w:r>
      </w:hyperlink>
    </w:p>
    <w:p>
      <w:pPr>
        <w:pStyle w:val="TOC2"/>
        <w:tabs>
          <w:tab w:val="right" w:leader="dot" w:pos="8306"/>
        </w:tabs>
      </w:pPr>
      <w:hyperlink w:anchor="_Toc16651" w:history="1">
        <w:r>
          <w:rPr>
            <w:rFonts w:ascii="仿宋" w:eastAsia="仿宋" w:hAnsi="仿宋" w:cs="仿宋" w:hint="eastAsia"/>
            <w:lang w:eastAsia="zh-CN"/>
          </w:rPr>
          <w:t>(七)、清洁生产</w:t>
        </w:r>
        <w:r>
          <w:tab/>
        </w:r>
        <w:r>
          <w:fldChar w:fldCharType="begin"/>
        </w:r>
        <w:r>
          <w:instrText xml:space="preserve"> PAGEREF _Toc16651 \h </w:instrText>
        </w:r>
        <w:r>
          <w:fldChar w:fldCharType="separate"/>
        </w:r>
        <w:r>
          <w:t>47</w:t>
        </w:r>
        <w:r>
          <w:fldChar w:fldCharType="end"/>
        </w:r>
      </w:hyperlink>
    </w:p>
    <w:p>
      <w:pPr>
        <w:pStyle w:val="TOC2"/>
        <w:tabs>
          <w:tab w:val="right" w:leader="dot" w:pos="8306"/>
        </w:tabs>
      </w:pPr>
      <w:hyperlink w:anchor="_Toc23063" w:history="1">
        <w:r>
          <w:rPr>
            <w:rFonts w:ascii="仿宋" w:eastAsia="仿宋" w:hAnsi="仿宋" w:cs="仿宋" w:hint="eastAsia"/>
            <w:lang w:eastAsia="zh-CN"/>
          </w:rPr>
          <w:t>(八)、环境保护综合评价</w:t>
        </w:r>
        <w:r>
          <w:tab/>
        </w:r>
        <w:r>
          <w:fldChar w:fldCharType="begin"/>
        </w:r>
        <w:r>
          <w:instrText xml:space="preserve"> PAGEREF _Toc23063 \h </w:instrText>
        </w:r>
        <w:r>
          <w:fldChar w:fldCharType="separate"/>
        </w:r>
        <w:r>
          <w:t>48</w:t>
        </w:r>
        <w:r>
          <w:fldChar w:fldCharType="end"/>
        </w:r>
      </w:hyperlink>
    </w:p>
    <w:p>
      <w:pPr>
        <w:pStyle w:val="TOC1"/>
        <w:tabs>
          <w:tab w:val="right" w:leader="dot" w:pos="8306"/>
        </w:tabs>
      </w:pPr>
      <w:hyperlink w:anchor="_Toc3684" w:history="1">
        <w:r>
          <w:rPr>
            <w:rFonts w:ascii="仿宋" w:eastAsia="仿宋" w:hAnsi="仿宋" w:cs="仿宋" w:hint="eastAsia"/>
            <w:lang w:eastAsia="zh-CN"/>
          </w:rPr>
          <w:t>十一、电机项目人力资源管理</w:t>
        </w:r>
        <w:r>
          <w:tab/>
        </w:r>
        <w:r>
          <w:fldChar w:fldCharType="begin"/>
        </w:r>
        <w:r>
          <w:instrText xml:space="preserve"> PAGEREF _Toc3684 \h </w:instrText>
        </w:r>
        <w:r>
          <w:fldChar w:fldCharType="separate"/>
        </w:r>
        <w:r>
          <w:t>49</w:t>
        </w:r>
        <w:r>
          <w:fldChar w:fldCharType="end"/>
        </w:r>
      </w:hyperlink>
    </w:p>
    <w:p>
      <w:pPr>
        <w:pStyle w:val="TOC2"/>
        <w:tabs>
          <w:tab w:val="right" w:leader="dot" w:pos="8306"/>
        </w:tabs>
      </w:pPr>
      <w:hyperlink w:anchor="_Toc18460" w:history="1">
        <w:r>
          <w:rPr>
            <w:rFonts w:ascii="仿宋" w:eastAsia="仿宋" w:hAnsi="仿宋" w:cs="仿宋" w:hint="eastAsia"/>
            <w:lang w:eastAsia="zh-CN"/>
          </w:rPr>
          <w:t>(一)、建立健全的预算管理制度</w:t>
        </w:r>
        <w:r>
          <w:tab/>
        </w:r>
        <w:r>
          <w:fldChar w:fldCharType="begin"/>
        </w:r>
        <w:r>
          <w:instrText xml:space="preserve"> PAGEREF _Toc18460 \h </w:instrText>
        </w:r>
        <w:r>
          <w:fldChar w:fldCharType="separate"/>
        </w:r>
        <w:r>
          <w:t>49</w:t>
        </w:r>
        <w:r>
          <w:fldChar w:fldCharType="end"/>
        </w:r>
      </w:hyperlink>
    </w:p>
    <w:p>
      <w:pPr>
        <w:pStyle w:val="TOC2"/>
        <w:tabs>
          <w:tab w:val="right" w:leader="dot" w:pos="8306"/>
        </w:tabs>
      </w:pPr>
      <w:hyperlink w:anchor="_Toc22602" w:history="1">
        <w:r>
          <w:rPr>
            <w:rFonts w:ascii="仿宋" w:eastAsia="仿宋" w:hAnsi="仿宋" w:cs="仿宋" w:hint="eastAsia"/>
            <w:lang w:eastAsia="zh-CN"/>
          </w:rPr>
          <w:t>(二)、加强资金流动监控</w:t>
        </w:r>
        <w:r>
          <w:tab/>
        </w:r>
        <w:r>
          <w:fldChar w:fldCharType="begin"/>
        </w:r>
        <w:r>
          <w:instrText xml:space="preserve"> PAGEREF _Toc22602 \h </w:instrText>
        </w:r>
        <w:r>
          <w:fldChar w:fldCharType="separate"/>
        </w:r>
        <w:r>
          <w:t>50</w:t>
        </w:r>
        <w:r>
          <w:fldChar w:fldCharType="end"/>
        </w:r>
      </w:hyperlink>
    </w:p>
    <w:p>
      <w:pPr>
        <w:pStyle w:val="TOC2"/>
        <w:tabs>
          <w:tab w:val="right" w:leader="dot" w:pos="8306"/>
        </w:tabs>
      </w:pPr>
      <w:hyperlink w:anchor="_Toc27697" w:history="1">
        <w:r>
          <w:rPr>
            <w:rFonts w:ascii="仿宋" w:eastAsia="仿宋" w:hAnsi="仿宋" w:cs="仿宋" w:hint="eastAsia"/>
            <w:lang w:eastAsia="zh-CN"/>
          </w:rPr>
          <w:t>(三)、制定完善的风险控制机制</w:t>
        </w:r>
        <w:r>
          <w:tab/>
        </w:r>
        <w:r>
          <w:fldChar w:fldCharType="begin"/>
        </w:r>
        <w:r>
          <w:instrText xml:space="preserve"> PAGEREF _Toc27697 \h </w:instrText>
        </w:r>
        <w:r>
          <w:fldChar w:fldCharType="separate"/>
        </w:r>
        <w:r>
          <w:t>51</w:t>
        </w:r>
        <w:r>
          <w:fldChar w:fldCharType="end"/>
        </w:r>
      </w:hyperlink>
    </w:p>
    <w:p>
      <w:pPr>
        <w:pStyle w:val="TOC2"/>
        <w:tabs>
          <w:tab w:val="right" w:leader="dot" w:pos="8306"/>
        </w:tabs>
      </w:pPr>
      <w:hyperlink w:anchor="_Toc11732" w:history="1">
        <w:r>
          <w:rPr>
            <w:rFonts w:ascii="仿宋" w:eastAsia="仿宋" w:hAnsi="仿宋" w:cs="仿宋" w:hint="eastAsia"/>
            <w:lang w:eastAsia="zh-CN"/>
          </w:rPr>
          <w:t>(四)、优化成本管理</w:t>
        </w:r>
        <w:r>
          <w:tab/>
        </w:r>
        <w:r>
          <w:fldChar w:fldCharType="begin"/>
        </w:r>
        <w:r>
          <w:instrText xml:space="preserve"> PAGEREF _Toc11732 \h </w:instrText>
        </w:r>
        <w:r>
          <w:fldChar w:fldCharType="separate"/>
        </w:r>
        <w:r>
          <w:t>53</w:t>
        </w:r>
        <w:r>
          <w:fldChar w:fldCharType="end"/>
        </w:r>
      </w:hyperlink>
    </w:p>
    <w:p>
      <w:pPr>
        <w:pStyle w:val="TOC1"/>
        <w:tabs>
          <w:tab w:val="right" w:leader="dot" w:pos="8306"/>
        </w:tabs>
      </w:pPr>
      <w:hyperlink w:anchor="_Toc20692" w:history="1">
        <w:r>
          <w:rPr>
            <w:rFonts w:ascii="仿宋" w:eastAsia="仿宋" w:hAnsi="仿宋" w:cs="仿宋" w:hint="eastAsia"/>
            <w:lang w:eastAsia="zh-CN"/>
          </w:rPr>
          <w:t>十二、电机项目计划安排</w:t>
        </w:r>
        <w:r>
          <w:tab/>
        </w:r>
        <w:r>
          <w:fldChar w:fldCharType="begin"/>
        </w:r>
        <w:r>
          <w:instrText xml:space="preserve"> PAGEREF _Toc20692 \h </w:instrText>
        </w:r>
        <w:r>
          <w:fldChar w:fldCharType="separate"/>
        </w:r>
        <w:r>
          <w:t>54</w:t>
        </w:r>
        <w:r>
          <w:fldChar w:fldCharType="end"/>
        </w:r>
      </w:hyperlink>
    </w:p>
    <w:p>
      <w:pPr>
        <w:pStyle w:val="TOC2"/>
        <w:tabs>
          <w:tab w:val="right" w:leader="dot" w:pos="8306"/>
        </w:tabs>
      </w:pPr>
      <w:hyperlink w:anchor="_Toc20550" w:history="1">
        <w:r>
          <w:rPr>
            <w:rFonts w:ascii="仿宋" w:eastAsia="仿宋" w:hAnsi="仿宋" w:cs="仿宋" w:hint="eastAsia"/>
            <w:lang w:eastAsia="zh-CN"/>
          </w:rPr>
          <w:t>(一)、建设周期</w:t>
        </w:r>
        <w:r>
          <w:tab/>
        </w:r>
        <w:r>
          <w:fldChar w:fldCharType="begin"/>
        </w:r>
        <w:r>
          <w:instrText xml:space="preserve"> PAGEREF _Toc20550 \h </w:instrText>
        </w:r>
        <w:r>
          <w:fldChar w:fldCharType="separate"/>
        </w:r>
        <w:r>
          <w:t>54</w:t>
        </w:r>
        <w:r>
          <w:fldChar w:fldCharType="end"/>
        </w:r>
      </w:hyperlink>
    </w:p>
    <w:p>
      <w:pPr>
        <w:pStyle w:val="TOC2"/>
        <w:tabs>
          <w:tab w:val="right" w:leader="dot" w:pos="8306"/>
        </w:tabs>
      </w:pPr>
      <w:hyperlink w:anchor="_Toc30734" w:history="1">
        <w:r>
          <w:rPr>
            <w:rFonts w:ascii="仿宋" w:eastAsia="仿宋" w:hAnsi="仿宋" w:cs="仿宋" w:hint="eastAsia"/>
            <w:lang w:eastAsia="zh-CN"/>
          </w:rPr>
          <w:t>(二)、建设进度</w:t>
        </w:r>
        <w:r>
          <w:tab/>
        </w:r>
        <w:r>
          <w:fldChar w:fldCharType="begin"/>
        </w:r>
        <w:r>
          <w:instrText xml:space="preserve"> PAGEREF _Toc30734 \h </w:instrText>
        </w:r>
        <w:r>
          <w:fldChar w:fldCharType="separate"/>
        </w:r>
        <w:r>
          <w:t>55</w:t>
        </w:r>
        <w:r>
          <w:fldChar w:fldCharType="end"/>
        </w:r>
      </w:hyperlink>
    </w:p>
    <w:p>
      <w:pPr>
        <w:pStyle w:val="TOC2"/>
        <w:tabs>
          <w:tab w:val="right" w:leader="dot" w:pos="8306"/>
        </w:tabs>
      </w:pPr>
      <w:hyperlink w:anchor="_Toc12304" w:history="1">
        <w:r>
          <w:rPr>
            <w:rFonts w:ascii="仿宋" w:eastAsia="仿宋" w:hAnsi="仿宋" w:cs="仿宋" w:hint="eastAsia"/>
            <w:lang w:eastAsia="zh-CN"/>
          </w:rPr>
          <w:t>(三)、进度安排注意事项</w:t>
        </w:r>
        <w:r>
          <w:tab/>
        </w:r>
        <w:r>
          <w:fldChar w:fldCharType="begin"/>
        </w:r>
        <w:r>
          <w:instrText xml:space="preserve"> PAGEREF _Toc12304 \h </w:instrText>
        </w:r>
        <w:r>
          <w:fldChar w:fldCharType="separate"/>
        </w:r>
        <w:r>
          <w:t>56</w:t>
        </w:r>
        <w:r>
          <w:fldChar w:fldCharType="end"/>
        </w:r>
      </w:hyperlink>
    </w:p>
    <w:p>
      <w:pPr>
        <w:pStyle w:val="TOC2"/>
        <w:tabs>
          <w:tab w:val="right" w:leader="dot" w:pos="8306"/>
        </w:tabs>
      </w:pPr>
      <w:hyperlink w:anchor="_Toc21738" w:history="1">
        <w:r>
          <w:rPr>
            <w:rFonts w:ascii="仿宋" w:eastAsia="仿宋" w:hAnsi="仿宋" w:cs="仿宋" w:hint="eastAsia"/>
            <w:lang w:eastAsia="zh-CN"/>
          </w:rPr>
          <w:t>(四)、人力资源配置</w:t>
        </w:r>
        <w:r>
          <w:tab/>
        </w:r>
        <w:r>
          <w:fldChar w:fldCharType="begin"/>
        </w:r>
        <w:r>
          <w:instrText xml:space="preserve"> PAGEREF _Toc21738 \h </w:instrText>
        </w:r>
        <w:r>
          <w:fldChar w:fldCharType="separate"/>
        </w:r>
        <w:r>
          <w:t>57</w:t>
        </w:r>
        <w:r>
          <w:fldChar w:fldCharType="end"/>
        </w:r>
      </w:hyperlink>
    </w:p>
    <w:p>
      <w:pPr>
        <w:pStyle w:val="TOC1"/>
        <w:tabs>
          <w:tab w:val="right" w:leader="dot" w:pos="8306"/>
        </w:tabs>
      </w:pPr>
      <w:hyperlink w:anchor="_Toc12007" w:history="1">
        <w:r>
          <w:rPr>
            <w:rFonts w:ascii="仿宋" w:eastAsia="仿宋" w:hAnsi="仿宋" w:cs="仿宋" w:hint="eastAsia"/>
            <w:lang w:eastAsia="zh-CN"/>
          </w:rPr>
          <w:t>十三、电机项目变更管理</w:t>
        </w:r>
        <w:r>
          <w:tab/>
        </w:r>
        <w:r>
          <w:fldChar w:fldCharType="begin"/>
        </w:r>
        <w:r>
          <w:instrText xml:space="preserve"> PAGEREF _Toc12007 \h </w:instrText>
        </w:r>
        <w:r>
          <w:fldChar w:fldCharType="separate"/>
        </w:r>
        <w:r>
          <w:t>58</w:t>
        </w:r>
        <w:r>
          <w:fldChar w:fldCharType="end"/>
        </w:r>
      </w:hyperlink>
    </w:p>
    <w:p>
      <w:pPr>
        <w:pStyle w:val="TOC2"/>
        <w:tabs>
          <w:tab w:val="right" w:leader="dot" w:pos="8306"/>
        </w:tabs>
      </w:pPr>
      <w:hyperlink w:anchor="_Toc31170" w:history="1">
        <w:r>
          <w:rPr>
            <w:rFonts w:ascii="仿宋" w:eastAsia="仿宋" w:hAnsi="仿宋" w:cs="仿宋" w:hint="eastAsia"/>
            <w:lang w:eastAsia="zh-CN"/>
          </w:rPr>
          <w:t>(一)、变更申请与评估</w:t>
        </w:r>
        <w:r>
          <w:tab/>
        </w:r>
        <w:r>
          <w:fldChar w:fldCharType="begin"/>
        </w:r>
        <w:r>
          <w:instrText xml:space="preserve"> PAGEREF _Toc31170 \h </w:instrText>
        </w:r>
        <w:r>
          <w:fldChar w:fldCharType="separate"/>
        </w:r>
        <w:r>
          <w:t>58</w:t>
        </w:r>
        <w:r>
          <w:fldChar w:fldCharType="end"/>
        </w:r>
      </w:hyperlink>
    </w:p>
    <w:p>
      <w:pPr>
        <w:pStyle w:val="TOC2"/>
        <w:tabs>
          <w:tab w:val="right" w:leader="dot" w:pos="8306"/>
        </w:tabs>
      </w:pPr>
      <w:hyperlink w:anchor="_Toc14187" w:history="1">
        <w:r>
          <w:rPr>
            <w:rFonts w:ascii="仿宋" w:eastAsia="仿宋" w:hAnsi="仿宋" w:cs="仿宋" w:hint="eastAsia"/>
            <w:lang w:eastAsia="zh-CN"/>
          </w:rPr>
          <w:t>(二)、变更实施与控制</w:t>
        </w:r>
        <w:r>
          <w:tab/>
        </w:r>
        <w:r>
          <w:fldChar w:fldCharType="begin"/>
        </w:r>
        <w:r>
          <w:instrText xml:space="preserve"> PAGEREF _Toc14187 \h </w:instrText>
        </w:r>
        <w:r>
          <w:fldChar w:fldCharType="separate"/>
        </w:r>
        <w:r>
          <w:t>59</w:t>
        </w:r>
        <w:r>
          <w:fldChar w:fldCharType="end"/>
        </w:r>
      </w:hyperlink>
    </w:p>
    <w:p>
      <w:pPr>
        <w:pStyle w:val="TOC1"/>
        <w:tabs>
          <w:tab w:val="right" w:leader="dot" w:pos="8306"/>
        </w:tabs>
      </w:pPr>
      <w:hyperlink w:anchor="_Toc27060" w:history="1">
        <w:r>
          <w:rPr>
            <w:rFonts w:ascii="仿宋" w:eastAsia="仿宋" w:hAnsi="仿宋" w:cs="仿宋" w:hint="eastAsia"/>
            <w:lang w:eastAsia="zh-CN"/>
          </w:rPr>
          <w:t>十四、电机项目实施保障措施</w:t>
        </w:r>
        <w:r>
          <w:tab/>
        </w:r>
        <w:r>
          <w:fldChar w:fldCharType="begin"/>
        </w:r>
        <w:r>
          <w:instrText xml:space="preserve"> PAGEREF _Toc27060 \h </w:instrText>
        </w:r>
        <w:r>
          <w:fldChar w:fldCharType="separate"/>
        </w:r>
        <w:r>
          <w:t>59</w:t>
        </w:r>
        <w:r>
          <w:fldChar w:fldCharType="end"/>
        </w:r>
      </w:hyperlink>
    </w:p>
    <w:p>
      <w:pPr>
        <w:pStyle w:val="TOC2"/>
        <w:tabs>
          <w:tab w:val="right" w:leader="dot" w:pos="8306"/>
        </w:tabs>
      </w:pPr>
      <w:hyperlink w:anchor="_Toc32568" w:history="1">
        <w:r>
          <w:rPr>
            <w:rFonts w:ascii="仿宋" w:eastAsia="仿宋" w:hAnsi="仿宋" w:cs="仿宋" w:hint="eastAsia"/>
            <w:lang w:eastAsia="zh-CN"/>
          </w:rPr>
          <w:t>(一)、电机项目实施保障机制</w:t>
        </w:r>
        <w:r>
          <w:tab/>
        </w:r>
        <w:r>
          <w:fldChar w:fldCharType="begin"/>
        </w:r>
        <w:r>
          <w:instrText xml:space="preserve"> PAGEREF _Toc32568 \h </w:instrText>
        </w:r>
        <w:r>
          <w:fldChar w:fldCharType="separate"/>
        </w:r>
        <w:r>
          <w:t>59</w:t>
        </w:r>
        <w:r>
          <w:fldChar w:fldCharType="end"/>
        </w:r>
      </w:hyperlink>
    </w:p>
    <w:p>
      <w:pPr>
        <w:pStyle w:val="TOC2"/>
        <w:tabs>
          <w:tab w:val="right" w:leader="dot" w:pos="8306"/>
        </w:tabs>
      </w:pPr>
      <w:hyperlink w:anchor="_Toc12033" w:history="1">
        <w:r>
          <w:rPr>
            <w:rFonts w:ascii="仿宋" w:eastAsia="仿宋" w:hAnsi="仿宋" w:cs="仿宋" w:hint="eastAsia"/>
            <w:lang w:eastAsia="zh-CN"/>
          </w:rPr>
          <w:t>(二)、电机项目法律合规要求</w:t>
        </w:r>
        <w:r>
          <w:tab/>
        </w:r>
        <w:r>
          <w:fldChar w:fldCharType="begin"/>
        </w:r>
        <w:r>
          <w:instrText xml:space="preserve"> PAGEREF _Toc12033 \h </w:instrText>
        </w:r>
        <w:r>
          <w:fldChar w:fldCharType="separate"/>
        </w:r>
        <w:r>
          <w:t>62</w:t>
        </w:r>
        <w:r>
          <w:fldChar w:fldCharType="end"/>
        </w:r>
      </w:hyperlink>
    </w:p>
    <w:p>
      <w:pPr>
        <w:pStyle w:val="TOC2"/>
        <w:tabs>
          <w:tab w:val="right" w:leader="dot" w:pos="8306"/>
        </w:tabs>
      </w:pPr>
      <w:hyperlink w:anchor="_Toc11866" w:history="1">
        <w:r>
          <w:rPr>
            <w:rFonts w:ascii="仿宋" w:eastAsia="仿宋" w:hAnsi="仿宋" w:cs="仿宋" w:hint="eastAsia"/>
            <w:lang w:eastAsia="zh-CN"/>
          </w:rPr>
          <w:t>(三)、电机项目合同管理与法律事务</w:t>
        </w:r>
        <w:r>
          <w:tab/>
        </w:r>
        <w:r>
          <w:fldChar w:fldCharType="begin"/>
        </w:r>
        <w:r>
          <w:instrText xml:space="preserve"> PAGEREF _Toc11866 \h </w:instrText>
        </w:r>
        <w:r>
          <w:fldChar w:fldCharType="separate"/>
        </w:r>
        <w:r>
          <w:t>66</w:t>
        </w:r>
        <w:r>
          <w:fldChar w:fldCharType="end"/>
        </w:r>
      </w:hyperlink>
    </w:p>
    <w:p>
      <w:pPr>
        <w:pStyle w:val="TOC2"/>
        <w:tabs>
          <w:tab w:val="right" w:leader="dot" w:pos="8306"/>
        </w:tabs>
      </w:pPr>
      <w:hyperlink w:anchor="_Toc9508" w:history="1">
        <w:r>
          <w:rPr>
            <w:rFonts w:ascii="仿宋" w:eastAsia="仿宋" w:hAnsi="仿宋" w:cs="仿宋" w:hint="eastAsia"/>
            <w:lang w:eastAsia="zh-CN"/>
          </w:rPr>
          <w:t>(四)、电机项目知识产权保护策略</w:t>
        </w:r>
        <w:r>
          <w:tab/>
        </w:r>
        <w:r>
          <w:fldChar w:fldCharType="begin"/>
        </w:r>
        <w:r>
          <w:instrText xml:space="preserve"> PAGEREF _Toc9508 \h </w:instrText>
        </w:r>
        <w:r>
          <w:fldChar w:fldCharType="separate"/>
        </w:r>
        <w:r>
          <w:t>72</w:t>
        </w:r>
        <w:r>
          <w:fldChar w:fldCharType="end"/>
        </w:r>
      </w:hyperlink>
    </w:p>
    <w:p>
      <w:pPr>
        <w:pStyle w:val="TOC1"/>
        <w:tabs>
          <w:tab w:val="right" w:leader="dot" w:pos="8306"/>
        </w:tabs>
      </w:pPr>
      <w:hyperlink w:anchor="_Toc16246" w:history="1">
        <w:r>
          <w:rPr>
            <w:rFonts w:ascii="仿宋" w:eastAsia="仿宋" w:hAnsi="仿宋" w:cs="仿宋" w:hint="eastAsia"/>
            <w:lang w:eastAsia="zh-CN"/>
          </w:rPr>
          <w:t>十五、电机项目治理与监督</w:t>
        </w:r>
        <w:r>
          <w:tab/>
        </w:r>
        <w:r>
          <w:fldChar w:fldCharType="begin"/>
        </w:r>
        <w:r>
          <w:instrText xml:space="preserve"> PAGEREF _Toc16246 \h </w:instrText>
        </w:r>
        <w:r>
          <w:fldChar w:fldCharType="separate"/>
        </w:r>
        <w:r>
          <w:t>75</w:t>
        </w:r>
        <w:r>
          <w:fldChar w:fldCharType="end"/>
        </w:r>
      </w:hyperlink>
    </w:p>
    <w:p>
      <w:pPr>
        <w:pStyle w:val="TOC2"/>
        <w:tabs>
          <w:tab w:val="right" w:leader="dot" w:pos="8306"/>
        </w:tabs>
      </w:pPr>
      <w:hyperlink w:anchor="_Toc7394" w:history="1">
        <w:r>
          <w:rPr>
            <w:rFonts w:ascii="仿宋" w:eastAsia="仿宋" w:hAnsi="仿宋" w:cs="仿宋" w:hint="eastAsia"/>
            <w:lang w:eastAsia="zh-CN"/>
          </w:rPr>
          <w:t>(一)、电机项目治理结构</w:t>
        </w:r>
        <w:r>
          <w:tab/>
        </w:r>
        <w:r>
          <w:fldChar w:fldCharType="begin"/>
        </w:r>
        <w:r>
          <w:instrText xml:space="preserve"> PAGEREF _Toc7394 \h </w:instrText>
        </w:r>
        <w:r>
          <w:fldChar w:fldCharType="separate"/>
        </w:r>
        <w:r>
          <w:t>75</w:t>
        </w:r>
        <w:r>
          <w:fldChar w:fldCharType="end"/>
        </w:r>
      </w:hyperlink>
    </w:p>
    <w:p>
      <w:pPr>
        <w:pStyle w:val="TOC2"/>
        <w:tabs>
          <w:tab w:val="right" w:leader="dot" w:pos="8306"/>
        </w:tabs>
      </w:pPr>
      <w:hyperlink w:anchor="_Toc17960" w:history="1">
        <w:r>
          <w:rPr>
            <w:rFonts w:ascii="仿宋" w:eastAsia="仿宋" w:hAnsi="仿宋" w:cs="仿宋" w:hint="eastAsia"/>
            <w:lang w:eastAsia="zh-CN"/>
          </w:rPr>
          <w:t>(二)、监督与审计</w:t>
        </w:r>
        <w:r>
          <w:tab/>
        </w:r>
        <w:r>
          <w:fldChar w:fldCharType="begin"/>
        </w:r>
        <w:r>
          <w:instrText xml:space="preserve"> PAGEREF _Toc17960 \h </w:instrText>
        </w:r>
        <w:r>
          <w:fldChar w:fldCharType="separate"/>
        </w:r>
        <w:r>
          <w:t>76</w:t>
        </w:r>
        <w:r>
          <w:fldChar w:fldCharType="end"/>
        </w:r>
      </w:hyperlink>
    </w:p>
    <w:p>
      <w:pPr>
        <w:pStyle w:val="TOC1"/>
        <w:tabs>
          <w:tab w:val="right" w:leader="dot" w:pos="8306"/>
        </w:tabs>
      </w:pPr>
      <w:hyperlink w:anchor="_Toc29095" w:history="1">
        <w:r>
          <w:rPr>
            <w:rFonts w:ascii="仿宋" w:eastAsia="仿宋" w:hAnsi="仿宋" w:cs="仿宋" w:hint="eastAsia"/>
            <w:lang w:eastAsia="zh-CN"/>
          </w:rPr>
          <w:t>十六、电机项目工程方案分析</w:t>
        </w:r>
        <w:r>
          <w:tab/>
        </w:r>
        <w:r>
          <w:fldChar w:fldCharType="begin"/>
        </w:r>
        <w:r>
          <w:instrText xml:space="preserve"> PAGEREF _Toc29095 \h </w:instrText>
        </w:r>
        <w:r>
          <w:fldChar w:fldCharType="separate"/>
        </w:r>
        <w:r>
          <w:t>77</w:t>
        </w:r>
        <w:r>
          <w:fldChar w:fldCharType="end"/>
        </w:r>
      </w:hyperlink>
    </w:p>
    <w:p>
      <w:pPr>
        <w:pStyle w:val="TOC2"/>
        <w:tabs>
          <w:tab w:val="right" w:leader="dot" w:pos="8306"/>
        </w:tabs>
      </w:pPr>
      <w:hyperlink w:anchor="_Toc30055" w:history="1">
        <w:r>
          <w:rPr>
            <w:rFonts w:ascii="仿宋" w:eastAsia="仿宋" w:hAnsi="仿宋" w:cs="仿宋" w:hint="eastAsia"/>
            <w:lang w:eastAsia="zh-CN"/>
          </w:rPr>
          <w:t>(一)、建筑工程设计原则</w:t>
        </w:r>
        <w:r>
          <w:tab/>
        </w:r>
        <w:r>
          <w:fldChar w:fldCharType="begin"/>
        </w:r>
        <w:r>
          <w:instrText xml:space="preserve"> PAGEREF _Toc30055 \h </w:instrText>
        </w:r>
        <w:r>
          <w:fldChar w:fldCharType="separate"/>
        </w:r>
        <w:r>
          <w:t>77</w:t>
        </w:r>
        <w:r>
          <w:fldChar w:fldCharType="end"/>
        </w:r>
      </w:hyperlink>
    </w:p>
    <w:p>
      <w:pPr>
        <w:pStyle w:val="TOC2"/>
        <w:tabs>
          <w:tab w:val="right" w:leader="dot" w:pos="8306"/>
        </w:tabs>
      </w:pPr>
      <w:hyperlink w:anchor="_Toc8931" w:history="1">
        <w:r>
          <w:rPr>
            <w:rFonts w:ascii="仿宋" w:eastAsia="仿宋" w:hAnsi="仿宋" w:cs="仿宋" w:hint="eastAsia"/>
            <w:lang w:eastAsia="zh-CN"/>
          </w:rPr>
          <w:t>(二)、土建工程建设指标</w:t>
        </w:r>
        <w:r>
          <w:tab/>
        </w:r>
        <w:r>
          <w:fldChar w:fldCharType="begin"/>
        </w:r>
        <w:r>
          <w:instrText xml:space="preserve"> PAGEREF _Toc8931 \h </w:instrText>
        </w:r>
        <w:r>
          <w:fldChar w:fldCharType="separate"/>
        </w:r>
        <w:r>
          <w:t>81</w:t>
        </w:r>
        <w:r>
          <w:fldChar w:fldCharType="end"/>
        </w:r>
      </w:hyperlink>
    </w:p>
    <w:p>
      <w:pPr>
        <w:pStyle w:val="TOC1"/>
        <w:tabs>
          <w:tab w:val="right" w:leader="dot" w:pos="8306"/>
        </w:tabs>
      </w:pPr>
      <w:hyperlink w:anchor="_Toc19947" w:history="1">
        <w:r>
          <w:rPr>
            <w:rFonts w:ascii="仿宋" w:eastAsia="仿宋" w:hAnsi="仿宋" w:cs="仿宋" w:hint="eastAsia"/>
            <w:lang w:eastAsia="zh-CN"/>
          </w:rPr>
          <w:t>十七、电机项目实施时间节点</w:t>
        </w:r>
        <w:r>
          <w:tab/>
        </w:r>
        <w:r>
          <w:fldChar w:fldCharType="begin"/>
        </w:r>
        <w:r>
          <w:instrText xml:space="preserve"> PAGEREF _Toc19947 \h </w:instrText>
        </w:r>
        <w:r>
          <w:fldChar w:fldCharType="separate"/>
        </w:r>
        <w:r>
          <w:t>82</w:t>
        </w:r>
        <w:r>
          <w:fldChar w:fldCharType="end"/>
        </w:r>
      </w:hyperlink>
    </w:p>
    <w:p>
      <w:pPr>
        <w:pStyle w:val="TOC2"/>
        <w:tabs>
          <w:tab w:val="right" w:leader="dot" w:pos="8306"/>
        </w:tabs>
      </w:pPr>
      <w:hyperlink w:anchor="_Toc22860" w:history="1">
        <w:r>
          <w:rPr>
            <w:rFonts w:ascii="仿宋" w:eastAsia="仿宋" w:hAnsi="仿宋" w:cs="仿宋" w:hint="eastAsia"/>
            <w:lang w:eastAsia="zh-CN"/>
          </w:rPr>
          <w:t>(一)、电机项目启动阶段时间节点</w:t>
        </w:r>
        <w:r>
          <w:tab/>
        </w:r>
        <w:r>
          <w:fldChar w:fldCharType="begin"/>
        </w:r>
        <w:r>
          <w:instrText xml:space="preserve"> PAGEREF _Toc22860 \h </w:instrText>
        </w:r>
        <w:r>
          <w:fldChar w:fldCharType="separate"/>
        </w:r>
        <w:r>
          <w:t>82</w:t>
        </w:r>
        <w:r>
          <w:fldChar w:fldCharType="end"/>
        </w:r>
      </w:hyperlink>
    </w:p>
    <w:p>
      <w:pPr>
        <w:pStyle w:val="TOC2"/>
        <w:tabs>
          <w:tab w:val="right" w:leader="dot" w:pos="8306"/>
        </w:tabs>
      </w:pPr>
      <w:hyperlink w:anchor="_Toc23788" w:history="1">
        <w:r>
          <w:rPr>
            <w:rFonts w:ascii="仿宋" w:eastAsia="仿宋" w:hAnsi="仿宋" w:cs="仿宋" w:hint="eastAsia"/>
            <w:lang w:eastAsia="zh-CN"/>
          </w:rPr>
          <w:t>(二)、电机项目执行阶段时间节点</w:t>
        </w:r>
        <w:r>
          <w:tab/>
        </w:r>
        <w:r>
          <w:fldChar w:fldCharType="begin"/>
        </w:r>
        <w:r>
          <w:instrText xml:space="preserve"> PAGEREF _Toc23788 \h </w:instrText>
        </w:r>
        <w:r>
          <w:fldChar w:fldCharType="separate"/>
        </w:r>
        <w:r>
          <w:t>83</w:t>
        </w:r>
        <w:r>
          <w:fldChar w:fldCharType="end"/>
        </w:r>
      </w:hyperlink>
    </w:p>
    <w:p>
      <w:pPr>
        <w:pStyle w:val="TOC2"/>
        <w:tabs>
          <w:tab w:val="right" w:leader="dot" w:pos="8306"/>
        </w:tabs>
      </w:pPr>
      <w:hyperlink w:anchor="_Toc16173" w:history="1">
        <w:r>
          <w:rPr>
            <w:rFonts w:ascii="仿宋" w:eastAsia="仿宋" w:hAnsi="仿宋" w:cs="仿宋" w:hint="eastAsia"/>
            <w:lang w:eastAsia="zh-CN"/>
          </w:rPr>
          <w:t>(三)、电机项目完成阶段时间节点</w:t>
        </w:r>
        <w:r>
          <w:tab/>
        </w:r>
        <w:r>
          <w:fldChar w:fldCharType="begin"/>
        </w:r>
        <w:r>
          <w:instrText xml:space="preserve"> PAGEREF _Toc16173 \h </w:instrText>
        </w:r>
        <w:r>
          <w:fldChar w:fldCharType="separate"/>
        </w:r>
        <w:r>
          <w:t>84</w:t>
        </w:r>
        <w:r>
          <w:fldChar w:fldCharType="end"/>
        </w:r>
      </w:hyperlink>
    </w:p>
    <w:p>
      <w:pPr>
        <w:pStyle w:val="TOC1"/>
        <w:tabs>
          <w:tab w:val="right" w:leader="dot" w:pos="8306"/>
        </w:tabs>
      </w:pPr>
      <w:hyperlink w:anchor="_Toc30134" w:history="1">
        <w:r>
          <w:rPr>
            <w:rFonts w:ascii="仿宋" w:eastAsia="仿宋" w:hAnsi="仿宋" w:cs="仿宋" w:hint="eastAsia"/>
            <w:lang w:eastAsia="zh-CN"/>
          </w:rPr>
          <w:t>十八、风险识别与分类</w:t>
        </w:r>
        <w:r>
          <w:tab/>
        </w:r>
        <w:r>
          <w:fldChar w:fldCharType="begin"/>
        </w:r>
        <w:r>
          <w:instrText xml:space="preserve"> PAGEREF _Toc30134 \h </w:instrText>
        </w:r>
        <w:r>
          <w:fldChar w:fldCharType="separate"/>
        </w:r>
        <w:r>
          <w:t>85</w:t>
        </w:r>
        <w:r>
          <w:fldChar w:fldCharType="end"/>
        </w:r>
      </w:hyperlink>
    </w:p>
    <w:p>
      <w:pPr>
        <w:pStyle w:val="TOC2"/>
        <w:tabs>
          <w:tab w:val="right" w:leader="dot" w:pos="8306"/>
        </w:tabs>
      </w:pPr>
      <w:hyperlink w:anchor="_Toc3113" w:history="1">
        <w:r>
          <w:rPr>
            <w:rFonts w:ascii="仿宋" w:eastAsia="仿宋" w:hAnsi="仿宋" w:cs="仿宋" w:hint="eastAsia"/>
            <w:lang w:eastAsia="zh-CN"/>
          </w:rPr>
          <w:t>(一)、风险识别</w:t>
        </w:r>
        <w:r>
          <w:tab/>
        </w:r>
        <w:r>
          <w:fldChar w:fldCharType="begin"/>
        </w:r>
        <w:r>
          <w:instrText xml:space="preserve"> PAGEREF _Toc3113 \h </w:instrText>
        </w:r>
        <w:r>
          <w:fldChar w:fldCharType="separate"/>
        </w:r>
        <w:r>
          <w:t>85</w:t>
        </w:r>
        <w:r>
          <w:fldChar w:fldCharType="end"/>
        </w:r>
      </w:hyperlink>
    </w:p>
    <w:p>
      <w:pPr>
        <w:pStyle w:val="TOC2"/>
        <w:tabs>
          <w:tab w:val="right" w:leader="dot" w:pos="8306"/>
        </w:tabs>
      </w:pPr>
      <w:hyperlink w:anchor="_Toc25818" w:history="1">
        <w:r>
          <w:rPr>
            <w:rFonts w:ascii="仿宋" w:eastAsia="仿宋" w:hAnsi="仿宋" w:cs="仿宋" w:hint="eastAsia"/>
            <w:lang w:eastAsia="zh-CN"/>
          </w:rPr>
          <w:t>(二)、风险分类</w:t>
        </w:r>
        <w:r>
          <w:tab/>
        </w:r>
        <w:r>
          <w:fldChar w:fldCharType="begin"/>
        </w:r>
        <w:r>
          <w:instrText xml:space="preserve"> PAGEREF _Toc25818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
      <w:r>
        <w:rPr>
          <w:rFonts w:ascii="仿宋" w:eastAsia="仿宋" w:hAnsi="仿宋" w:cs="仿宋" w:hint="eastAsia"/>
          <w:sz w:val="28"/>
          <w:lang w:eastAsia="zh-CN"/>
        </w:rPr>
        <w:t>一、电机项目建设背景及必要性分析</w:t>
      </w:r>
      <w:bookmarkEnd w:id="2"/>
    </w:p>
    <w:p>
      <w:pPr>
        <w:pStyle w:val="Heading2"/>
        <w:rPr>
          <w:rFonts w:ascii="仿宋" w:eastAsia="仿宋" w:hAnsi="仿宋" w:cs="仿宋" w:hint="eastAsia"/>
          <w:lang w:eastAsia="zh-CN"/>
        </w:rPr>
      </w:pPr>
      <w:bookmarkStart w:id="3" w:name="_Toc14052"/>
      <w:r>
        <w:rPr>
          <w:rFonts w:ascii="仿宋" w:eastAsia="仿宋" w:hAnsi="仿宋" w:cs="仿宋" w:hint="eastAsia"/>
          <w:lang w:eastAsia="zh-CN"/>
        </w:rPr>
        <w:t>(一)、电机项目背景分析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我们的背景分析将深入挖掘当前行业的发展趋势，通过对竞争态势的全面审视，找到电机项目在这个潮流中的定位。同时，我们将关注行业内涌现的新兴机遇，以便电机项目更好地融入行业发展的潮流中。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机项目提供了强大的发展动力。我们将聚焦于行业内最新的技术发展趋势，包括但不限于人工智能、大数据分析、物联网等领域。通过深度的技术研究，我们将确保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机项目发展的源泉。我们将投入更多的精力对市场需求进行深入剖析，超越表面的需求，深入挖掘潜在的市场痛点和机遇。通过对市场需求的细致了解，电机项目将更有针对性地设计解决方案，满足市场的多样化需求，从而更好地促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机项目战略至关重要。我们将对竞争态势进行更为深入的分析，包括但不限于市场份额、产品特点、客户满意度等多个维度。通过深度的竞争分析，电机项目将能够更准确地把握市场脉搏，制定具有竞争力的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机项目的发展具有直接的影响。我们将进行更为全面的法规和政策分析，了解行业发展中的潜在法律风险和合规挑战。通过充分了解和遵守相关法规，电机项目将确保在法律框架内合法合规运营，为电机项目的稳健发展提供有力支持。</w:t>
      </w:r>
    </w:p>
    <w:p>
      <w:pPr>
        <w:pStyle w:val="Heading2"/>
        <w:ind w:firstLine="560" w:firstLineChars="200"/>
        <w:rPr>
          <w:rFonts w:ascii="仿宋" w:eastAsia="仿宋" w:hAnsi="仿宋" w:cs="仿宋" w:hint="eastAsia"/>
          <w:sz w:val="28"/>
          <w:lang w:eastAsia="zh-CN"/>
        </w:rPr>
      </w:pPr>
      <w:bookmarkStart w:id="4" w:name="_Toc10815"/>
      <w:r>
        <w:rPr>
          <w:rFonts w:ascii="仿宋" w:eastAsia="仿宋" w:hAnsi="仿宋" w:cs="仿宋" w:hint="eastAsia"/>
          <w:sz w:val="28"/>
          <w:lang w:eastAsia="zh-CN"/>
        </w:rPr>
        <w:t>(二)、电机项目建设必要性分析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建设的迫切性源于对行业发展趋势的深刻洞察。我们正处于一个行业变革的时代，科技创新、数字化转型成为企业发展的关键动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建设不仅仅是为了跟上潮流，更是为了通过技术创新推动企业的持续发展。通过引入先进的技术和解决方案，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机项目的建设成为必然选择，通过提高产品质量、拓展服务领域，从而在竞争中获得更多的机会。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机项目建设的必要性体现在对客户需求更精准的满足。通过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建设的背后是对企业持续创新的追求。只有通过不断创新，企业才能在竞争中立于不败之地。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754"/>
      <w:r>
        <w:rPr>
          <w:rFonts w:ascii="仿宋" w:eastAsia="仿宋" w:hAnsi="仿宋" w:cs="仿宋" w:hint="eastAsia"/>
          <w:sz w:val="28"/>
          <w:lang w:eastAsia="zh-CN"/>
        </w:rPr>
        <w:t>二、电机项目危机管理</w:t>
      </w:r>
      <w:bookmarkEnd w:id="5"/>
    </w:p>
    <w:p>
      <w:pPr>
        <w:pStyle w:val="Heading2"/>
        <w:rPr>
          <w:rFonts w:ascii="仿宋" w:eastAsia="仿宋" w:hAnsi="仿宋" w:cs="仿宋" w:hint="eastAsia"/>
          <w:lang w:eastAsia="zh-CN"/>
        </w:rPr>
      </w:pPr>
      <w:bookmarkStart w:id="6" w:name="_Toc266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机项目危机管理中，危机预警与识别是确保电机项目稳健运行的核心步骤。通过建立全面的监测机制，电机项目团队旨在及时发现和理解潜在的风险和危机因素，以便采取及时的预防和应对措施，确保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首先，通过深入的风险评估，电机项目团队全面分析了整个电机项目和各个阶段可能存在的威胁。这包括准确评估每个潜在风险的发生概率和可能影响的程度，为后续危机预警提供了有力支持。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机项目团队着重于明确定义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机项目进展的持续监控，团队能够及时发现潜在问题并作出迅速反应。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在这一阶段，团队的专业素养和反应速度将发挥至关重要的作用，以确保潜在危机能够在初期得到有效的处理，最大程度地减轻负面影响。通过危机预警与识别，电机项目得以更有序、可控地推进。</w:t>
      </w:r>
    </w:p>
    <w:p>
      <w:pPr>
        <w:pStyle w:val="Heading2"/>
        <w:ind w:firstLine="560" w:firstLineChars="200"/>
        <w:rPr>
          <w:rFonts w:ascii="仿宋" w:eastAsia="仿宋" w:hAnsi="仿宋" w:cs="仿宋" w:hint="eastAsia"/>
          <w:sz w:val="28"/>
          <w:lang w:eastAsia="zh-CN"/>
        </w:rPr>
      </w:pPr>
      <w:bookmarkStart w:id="7" w:name="_Toc192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暂停电机项目进度：为遏制危机蔓延，电机项目暂时停止进行，以便全面评估当前状况。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实时沟通：与关键利益相关者建立实时沟通机制，向他们传递电机项目危机的实际状况，保障电机项目核心利益。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随着危机得到初步控制，电机项目团队转向制定恢复计划，以确保电机项目能够从中迅速恢复。主要恢复计划包括：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修复受损的进度计划：重新评估电机项目进度，制定修复计划，确保电机项目尽快回归正常进程。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79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技术管理特点体现在其创新导向。通过引入最先进的技术趋势和解决方案，电机项目致力于提升科技含量、提高质量和效率水平。这意味着我们将采用最新的工具和方法，确保电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机项目技术管理的显著特征。通过整合不同领域的技术资源，我们实现了跨学科的协同工作。这有助于优化技术架构，提高整体效能。此外，整合性策略还促进了不同技术团队之间的紧密沟通和高效合作，确保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机项目所采用的技术。通过不断优化技术方案，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机项目团队将在电机项目初期识别可能的技术风险，并采取相应的预防和应对措施。通过建立健全的风险评估机制，电机项目能够在实施过程中及时发现并解决潜在的技术问题，保障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通过这些独特的技术管理特点，我们确信在电机项目中，技术将成为电机项目成功的有力支持。这一深度剖析揭示了技术管理在电机项目实施中的关键作用，为电机项目的技术基础奠定了坚实的基础。</w:t>
      </w:r>
    </w:p>
    <w:p>
      <w:pPr>
        <w:pStyle w:val="Heading2"/>
        <w:ind w:firstLine="560" w:firstLineChars="200"/>
        <w:rPr>
          <w:rFonts w:ascii="仿宋" w:eastAsia="仿宋" w:hAnsi="仿宋" w:cs="仿宋" w:hint="eastAsia"/>
          <w:sz w:val="28"/>
          <w:lang w:eastAsia="zh-CN"/>
        </w:rPr>
      </w:pPr>
      <w:bookmarkStart w:id="10" w:name="_Toc10678"/>
      <w:r>
        <w:rPr>
          <w:rFonts w:ascii="仿宋" w:eastAsia="仿宋" w:hAnsi="仿宋" w:cs="仿宋" w:hint="eastAsia"/>
          <w:sz w:val="28"/>
          <w:lang w:eastAsia="zh-CN"/>
        </w:rPr>
        <w:t>(二)、电机项目工艺技术设计方案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机项目将严格按照相关行业规范要求进行组织。通过有效控制产品质量，电机项目将致力于为顾客提供优质的电机项目产品和良好的服务。这体现了电机项目对于生产活动合规性和质量标准的高度重视，为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机项目注重生态效益和清洁生产原则。电机项目建设将紧密结合地方特色经济发展，与社会经济发展规划和区域环境保护规划方案相协调一致。通过与当地区域自然生态系统的结合，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机项目产品具有多样化的客户需求和个性化的特点。因此，电机项目产品规格品种多样，且单批生产数量较小。为满足这一特点，电机项目承办单位将建设先进的柔性制造生产线。通过广泛应用柔性制造技术，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总体而言，电机项目采用的技术具有较高的技术含量和自动化水平，处于国内先进水平。这一技术选用不仅体现了对生产效率、质量和环境友好性的高标准要求，同时为电机项目的可持续发展奠定了坚实的基础。</w:t>
      </w:r>
    </w:p>
    <w:p>
      <w:pPr>
        <w:pStyle w:val="Heading2"/>
        <w:ind w:firstLine="560" w:firstLineChars="200"/>
        <w:rPr>
          <w:rFonts w:ascii="仿宋" w:eastAsia="仿宋" w:hAnsi="仿宋" w:cs="仿宋" w:hint="eastAsia"/>
          <w:sz w:val="28"/>
          <w:lang w:eastAsia="zh-CN"/>
        </w:rPr>
      </w:pPr>
      <w:bookmarkStart w:id="11" w:name="_Toc178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为确保电机项目的高效生产和技术实施，我们制定了一套精心设计的设备选型方案，以满足电机项目生产、质量和环保的要求。该方案的主要特点如下：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603"/>
      <w:r>
        <w:rPr>
          <w:rFonts w:ascii="仿宋" w:eastAsia="仿宋" w:hAnsi="仿宋" w:cs="仿宋" w:hint="eastAsia"/>
          <w:sz w:val="28"/>
          <w:lang w:eastAsia="zh-CN"/>
        </w:rPr>
        <w:t>四、电机项目概论</w:t>
      </w:r>
      <w:bookmarkEnd w:id="12"/>
    </w:p>
    <w:p>
      <w:pPr>
        <w:pStyle w:val="Heading2"/>
        <w:rPr>
          <w:rFonts w:ascii="仿宋" w:eastAsia="仿宋" w:hAnsi="仿宋" w:cs="仿宋" w:hint="eastAsia"/>
          <w:lang w:eastAsia="zh-CN"/>
        </w:rPr>
      </w:pPr>
      <w:bookmarkStart w:id="13" w:name="_Toc31041"/>
      <w:r>
        <w:rPr>
          <w:rFonts w:ascii="仿宋" w:eastAsia="仿宋" w:hAnsi="仿宋" w:cs="仿宋" w:hint="eastAsia"/>
          <w:lang w:eastAsia="zh-CN"/>
        </w:rPr>
        <w:t>(一)、电机项目概况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起源追溯至对市场的深入洞察。市场的不断演变与变革为电机项目提供了难得的机遇。当前市场存在的需求缺口和变革的大环境共同构成了电机项目的背景。这个电机项目旨在充分利用市场机遇，填补行业中尚未满足的需求，为客户提供全新的解决方案。市场的变革和需求的增长使得这个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电机项目正式命名为电机。这个名称不仅仅是一个标识，更代表了电机项目的核心理念和愿景。它蕴含着电机项目所要解决问题的关键字，具有强烈的表达和辨识度，为电机项目树立了鲜明的品牌形象。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机项目的核心目标是提供一种全新、高效的解决方案，满足客户日益增长的需求。电机项目追求的不仅仅是满足市场需求，更是在市场中获得卓越的竞争优势。通过不断提升产品或服务的质量和创新水平，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全面涵盖了产品研发、制造、市场推广和售后服务，确保从产品设计到最终用户体验的全方位关注。这一全面的电机项目范围是为了确保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电机项目计划在未来18个月内完成，包括研发、测试、市场试点和正式推出等不同阶段。这个时间表的合理设计是为了确保电机项目各个阶段的顺利推进，以便按时交付高质量的成果。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电机项目总预算估算为XX百万美元，主要分配在研发、市场推广、人员培训和运营等方面。这一充足的预算为电机项目提供了充足的资源，确保电机项目在各个方面都能取得优异的表现。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电机项目可能面临的风险包括市场接受度低、技术难题、竞争激烈等。电机项目团队已经制定了相应的风险应对计划，通过前瞻性的风险管理，确保电机项目在面对不确定性时能够迅速做出应对。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电机项目汇聚了一支经验丰富、多领域专业素养的核心团队，确保电机项目在各个方面都能拥有高水平的执行力。团队的协同作战是电机项目成功的关键因素之一。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电机项目的背景根植于市场对更高效、创新产品的渴望，同时也受到科技发展对行业格局的深刻改变的影响。这为电机项目提供了广阔的发展空间和市场需求。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截至目前，电机项目已完成市场调研和技术验证，取得了初步的成功。这为电机项目在未来的发展奠定了坚实的基础，为更远大的目标打下了坚实的基石。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492"/>
      <w:r>
        <w:rPr>
          <w:rFonts w:ascii="仿宋" w:eastAsia="仿宋" w:hAnsi="仿宋" w:cs="仿宋" w:hint="eastAsia"/>
          <w:sz w:val="28"/>
          <w:lang w:eastAsia="zh-CN"/>
        </w:rPr>
        <w:t>(二)、电机项目目标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keyword》电机项目首要业务目标是在市场中占据有利地位，实现产品/服务的成功推广和销售。通过不断提升产品质量、创新性，电机项目追求成为行业中的领导者，赢得更多客户的青睐。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在科技迅速发展的时代，电机项目着眼于技术创新。通过持续的研发和技术升级，电机项目旨在推出更具创新性的产品或服务，以满足市场对新鲜、先进解决方案的需求。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为了建立可持续的客户关系，电机项目设定了客户满意度目标。通过提供卓越的产品质量和优质的客户服务，电机项目追求赢得客户的信任和忠诚度，确保他们的满意度达到行业领先水平。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电机项目注重社会责任和可持续发展。通过实施环保、社会责任电机项目，电机项目致力于在经济发展的同时保护环境，促进社会公平，实现可持续经营。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电机项目的团队是实现目标的核心驱动力。因此，电机项目设定了团队发展目标，包括提升团队成员的专业技能、培养领导力，以及搭建协同高效的团队工作氛围。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258"/>
      <w:r>
        <w:rPr>
          <w:rFonts w:ascii="仿宋" w:eastAsia="仿宋" w:hAnsi="仿宋" w:cs="仿宋" w:hint="eastAsia"/>
          <w:sz w:val="28"/>
          <w:lang w:eastAsia="zh-CN"/>
        </w:rPr>
        <w:t>(三)、电机项目提出的理由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源于对市场机遇的深刻洞察。当前市场中存在的需求缺口和行业发展趋势表明，有巨大的商业机会等待被开发。通过准确捕捉市场机遇，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理念基于对技术创新的信仰。通过持续的研发和技术投入，电机项目有望推出更具创新性的产品或服务。在科技飞速发展的当下，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是为了增强企业的行业竞争力。通过提升产品或服务的质量和独特性，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响应了消费者需求的变化。随着社会和科技的不断发展，消费者对产品和服务的需求也在发生变化。通过深入了解并及时回应消费者的新需求，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电机项目的提出是企业战略发展规划的一部分。在面对日益激烈的市场竞争和不断变化的商业环境中，电机项目作为企业战略的一环，旨在为企业开辟新的增长领域，巩固企业在行业中的地位。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电机项目的提出不仅仅是基于商业考量，还注重社会责任。通过推出环保、社会责任等方面的电机项目，电机企业可以在社会中树立积极形象，为社会做出积极贡献，实现经济效益和社会效益的双赢。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电机项目的提出反映了对利益相关者期望的关注。包括客户、员工、投资者等利益相关者在企业发展中都有着各自的期望，电机项目力求在满足这些期望的同时，取得更大的共赢。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679"/>
      <w:r>
        <w:rPr>
          <w:rFonts w:ascii="仿宋" w:eastAsia="仿宋" w:hAnsi="仿宋" w:cs="仿宋" w:hint="eastAsia"/>
          <w:sz w:val="28"/>
          <w:lang w:eastAsia="zh-CN"/>
        </w:rPr>
        <w:t>(四)、电机项目意义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https://d.book118.com/165220124304011034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373C9"/>
    <w:rsid w:val="10C37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201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2024-01-03T19:46:00Z</dcterms:created>
  <dcterms:modified xsi:type="dcterms:W3CDTF">2024-01-03T19:47:10Z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6383825E3046422BB93E248BE4073CC1_11</vt:lpwstr>
  </property>
  <property fmtid="{D5CDD505-2E9C-101B-9397-08002B2CF9AE}" pid="3" name="KSOProductBuildVer">
    <vt:lpwstr>2052-12.1.0.16120</vt:lpwstr>
  </property>
</Properties>
</file>