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美容、护肤、护发产品项目计划设计方案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2" w:history="1">
        <w:r>
          <w:rPr>
            <w:rFonts w:ascii="仿宋" w:eastAsia="仿宋" w:hAnsi="仿宋" w:cs="仿宋" w:hint="eastAsia"/>
            <w:lang w:eastAsia="zh-CN"/>
          </w:rPr>
          <w:t>序言</w:t>
        </w:r>
        <w:r>
          <w:tab/>
        </w:r>
        <w:r>
          <w:fldChar w:fldCharType="begin"/>
        </w:r>
        <w:r>
          <w:instrText xml:space="preserve"> PAGEREF _Toc4832 \h </w:instrText>
        </w:r>
        <w:r>
          <w:fldChar w:fldCharType="separate"/>
        </w:r>
        <w:r>
          <w:t>3</w:t>
        </w:r>
        <w:r>
          <w:fldChar w:fldCharType="end"/>
        </w:r>
      </w:hyperlink>
    </w:p>
    <w:p>
      <w:pPr>
        <w:pStyle w:val="TOC1"/>
        <w:tabs>
          <w:tab w:val="right" w:leader="dot" w:pos="8306"/>
        </w:tabs>
      </w:pPr>
      <w:hyperlink w:anchor="_Toc19627" w:history="1">
        <w:r>
          <w:rPr>
            <w:rFonts w:ascii="仿宋" w:eastAsia="仿宋" w:hAnsi="仿宋" w:cs="仿宋" w:hint="eastAsia"/>
            <w:lang w:eastAsia="zh-CN"/>
          </w:rPr>
          <w:t>一、美容、护肤、护发产品项目建设单位说明</w:t>
        </w:r>
        <w:r>
          <w:tab/>
        </w:r>
        <w:r>
          <w:fldChar w:fldCharType="begin"/>
        </w:r>
        <w:r>
          <w:instrText xml:space="preserve"> PAGEREF _Toc19627 \h </w:instrText>
        </w:r>
        <w:r>
          <w:fldChar w:fldCharType="separate"/>
        </w:r>
        <w:r>
          <w:t>3</w:t>
        </w:r>
        <w:r>
          <w:fldChar w:fldCharType="end"/>
        </w:r>
      </w:hyperlink>
    </w:p>
    <w:p>
      <w:pPr>
        <w:pStyle w:val="TOC2"/>
        <w:tabs>
          <w:tab w:val="right" w:leader="dot" w:pos="8306"/>
        </w:tabs>
      </w:pPr>
      <w:hyperlink w:anchor="_Toc30740" w:history="1">
        <w:r>
          <w:rPr>
            <w:rFonts w:ascii="仿宋" w:eastAsia="仿宋" w:hAnsi="仿宋" w:cs="仿宋" w:hint="eastAsia"/>
            <w:lang w:eastAsia="zh-CN"/>
          </w:rPr>
          <w:t>(一)、美容、护肤、护发产品项目承办单位基本情况</w:t>
        </w:r>
        <w:r>
          <w:tab/>
        </w:r>
        <w:r>
          <w:fldChar w:fldCharType="begin"/>
        </w:r>
        <w:r>
          <w:instrText xml:space="preserve"> PAGEREF _Toc30740 \h </w:instrText>
        </w:r>
        <w:r>
          <w:fldChar w:fldCharType="separate"/>
        </w:r>
        <w:r>
          <w:t>3</w:t>
        </w:r>
        <w:r>
          <w:fldChar w:fldCharType="end"/>
        </w:r>
      </w:hyperlink>
    </w:p>
    <w:p>
      <w:pPr>
        <w:pStyle w:val="TOC2"/>
        <w:tabs>
          <w:tab w:val="right" w:leader="dot" w:pos="8306"/>
        </w:tabs>
      </w:pPr>
      <w:hyperlink w:anchor="_Toc23022" w:history="1">
        <w:r>
          <w:rPr>
            <w:rFonts w:ascii="仿宋" w:eastAsia="仿宋" w:hAnsi="仿宋" w:cs="仿宋" w:hint="eastAsia"/>
            <w:lang w:eastAsia="zh-CN"/>
          </w:rPr>
          <w:t>(二)、公司经济效益分析</w:t>
        </w:r>
        <w:r>
          <w:tab/>
        </w:r>
        <w:r>
          <w:fldChar w:fldCharType="begin"/>
        </w:r>
        <w:r>
          <w:instrText xml:space="preserve"> PAGEREF _Toc23022 \h </w:instrText>
        </w:r>
        <w:r>
          <w:fldChar w:fldCharType="separate"/>
        </w:r>
        <w:r>
          <w:t>4</w:t>
        </w:r>
        <w:r>
          <w:fldChar w:fldCharType="end"/>
        </w:r>
      </w:hyperlink>
    </w:p>
    <w:p>
      <w:pPr>
        <w:pStyle w:val="TOC1"/>
        <w:tabs>
          <w:tab w:val="right" w:leader="dot" w:pos="8306"/>
        </w:tabs>
      </w:pPr>
      <w:hyperlink w:anchor="_Toc31953" w:history="1">
        <w:r>
          <w:rPr>
            <w:rFonts w:ascii="仿宋" w:eastAsia="仿宋" w:hAnsi="仿宋" w:cs="仿宋" w:hint="eastAsia"/>
            <w:lang w:eastAsia="zh-CN"/>
          </w:rPr>
          <w:t>二、美容、护肤、护发产品项目建设背景及必要性分析</w:t>
        </w:r>
        <w:r>
          <w:tab/>
        </w:r>
        <w:r>
          <w:fldChar w:fldCharType="begin"/>
        </w:r>
        <w:r>
          <w:instrText xml:space="preserve"> PAGEREF _Toc31953 \h </w:instrText>
        </w:r>
        <w:r>
          <w:fldChar w:fldCharType="separate"/>
        </w:r>
        <w:r>
          <w:t>5</w:t>
        </w:r>
        <w:r>
          <w:fldChar w:fldCharType="end"/>
        </w:r>
      </w:hyperlink>
    </w:p>
    <w:p>
      <w:pPr>
        <w:pStyle w:val="TOC2"/>
        <w:tabs>
          <w:tab w:val="right" w:leader="dot" w:pos="8306"/>
        </w:tabs>
      </w:pPr>
      <w:hyperlink w:anchor="_Toc7368" w:history="1">
        <w:r>
          <w:rPr>
            <w:rFonts w:ascii="仿宋" w:eastAsia="仿宋" w:hAnsi="仿宋" w:cs="仿宋" w:hint="eastAsia"/>
            <w:lang w:eastAsia="zh-CN"/>
          </w:rPr>
          <w:t>(一)、美容、护肤、护发产品项目背景分析</w:t>
        </w:r>
        <w:r>
          <w:tab/>
        </w:r>
        <w:r>
          <w:fldChar w:fldCharType="begin"/>
        </w:r>
        <w:r>
          <w:instrText xml:space="preserve"> PAGEREF _Toc7368 \h </w:instrText>
        </w:r>
        <w:r>
          <w:fldChar w:fldCharType="separate"/>
        </w:r>
        <w:r>
          <w:t>5</w:t>
        </w:r>
        <w:r>
          <w:fldChar w:fldCharType="end"/>
        </w:r>
      </w:hyperlink>
    </w:p>
    <w:p>
      <w:pPr>
        <w:pStyle w:val="TOC2"/>
        <w:tabs>
          <w:tab w:val="right" w:leader="dot" w:pos="8306"/>
        </w:tabs>
      </w:pPr>
      <w:hyperlink w:anchor="_Toc15664" w:history="1">
        <w:r>
          <w:rPr>
            <w:rFonts w:ascii="仿宋" w:eastAsia="仿宋" w:hAnsi="仿宋" w:cs="仿宋" w:hint="eastAsia"/>
            <w:lang w:eastAsia="zh-CN"/>
          </w:rPr>
          <w:t>(二)、美容、护肤、护发产品项目建设必要性分析</w:t>
        </w:r>
        <w:r>
          <w:tab/>
        </w:r>
        <w:r>
          <w:fldChar w:fldCharType="begin"/>
        </w:r>
        <w:r>
          <w:instrText xml:space="preserve"> PAGEREF _Toc15664 \h </w:instrText>
        </w:r>
        <w:r>
          <w:fldChar w:fldCharType="separate"/>
        </w:r>
        <w:r>
          <w:t>6</w:t>
        </w:r>
        <w:r>
          <w:fldChar w:fldCharType="end"/>
        </w:r>
      </w:hyperlink>
    </w:p>
    <w:p>
      <w:pPr>
        <w:pStyle w:val="TOC1"/>
        <w:tabs>
          <w:tab w:val="right" w:leader="dot" w:pos="8306"/>
        </w:tabs>
      </w:pPr>
      <w:hyperlink w:anchor="_Toc19583" w:history="1">
        <w:r>
          <w:rPr>
            <w:rFonts w:ascii="仿宋" w:eastAsia="仿宋" w:hAnsi="仿宋" w:cs="仿宋" w:hint="eastAsia"/>
            <w:lang w:eastAsia="zh-CN"/>
          </w:rPr>
          <w:t>三、美容、护肤、护发产品项目文档管理</w:t>
        </w:r>
        <w:r>
          <w:tab/>
        </w:r>
        <w:r>
          <w:fldChar w:fldCharType="begin"/>
        </w:r>
        <w:r>
          <w:instrText xml:space="preserve"> PAGEREF _Toc19583 \h </w:instrText>
        </w:r>
        <w:r>
          <w:fldChar w:fldCharType="separate"/>
        </w:r>
        <w:r>
          <w:t>8</w:t>
        </w:r>
        <w:r>
          <w:fldChar w:fldCharType="end"/>
        </w:r>
      </w:hyperlink>
    </w:p>
    <w:p>
      <w:pPr>
        <w:pStyle w:val="TOC2"/>
        <w:tabs>
          <w:tab w:val="right" w:leader="dot" w:pos="8306"/>
        </w:tabs>
      </w:pPr>
      <w:hyperlink w:anchor="_Toc14510" w:history="1">
        <w:r>
          <w:rPr>
            <w:rFonts w:ascii="仿宋" w:eastAsia="仿宋" w:hAnsi="仿宋" w:cs="仿宋" w:hint="eastAsia"/>
            <w:lang w:eastAsia="zh-CN"/>
          </w:rPr>
          <w:t>(一)、文档编制与审查</w:t>
        </w:r>
        <w:r>
          <w:tab/>
        </w:r>
        <w:r>
          <w:fldChar w:fldCharType="begin"/>
        </w:r>
        <w:r>
          <w:instrText xml:space="preserve"> PAGEREF _Toc14510 \h </w:instrText>
        </w:r>
        <w:r>
          <w:fldChar w:fldCharType="separate"/>
        </w:r>
        <w:r>
          <w:t>8</w:t>
        </w:r>
        <w:r>
          <w:fldChar w:fldCharType="end"/>
        </w:r>
      </w:hyperlink>
    </w:p>
    <w:p>
      <w:pPr>
        <w:pStyle w:val="TOC2"/>
        <w:tabs>
          <w:tab w:val="right" w:leader="dot" w:pos="8306"/>
        </w:tabs>
      </w:pPr>
      <w:hyperlink w:anchor="_Toc8897" w:history="1">
        <w:r>
          <w:rPr>
            <w:rFonts w:ascii="仿宋" w:eastAsia="仿宋" w:hAnsi="仿宋" w:cs="仿宋" w:hint="eastAsia"/>
            <w:lang w:eastAsia="zh-CN"/>
          </w:rPr>
          <w:t>(二)、文档发布与分发</w:t>
        </w:r>
        <w:r>
          <w:tab/>
        </w:r>
        <w:r>
          <w:fldChar w:fldCharType="begin"/>
        </w:r>
        <w:r>
          <w:instrText xml:space="preserve"> PAGEREF _Toc8897 \h </w:instrText>
        </w:r>
        <w:r>
          <w:fldChar w:fldCharType="separate"/>
        </w:r>
        <w:r>
          <w:t>9</w:t>
        </w:r>
        <w:r>
          <w:fldChar w:fldCharType="end"/>
        </w:r>
      </w:hyperlink>
    </w:p>
    <w:p>
      <w:pPr>
        <w:pStyle w:val="TOC2"/>
        <w:tabs>
          <w:tab w:val="right" w:leader="dot" w:pos="8306"/>
        </w:tabs>
      </w:pPr>
      <w:hyperlink w:anchor="_Toc8662" w:history="1">
        <w:r>
          <w:rPr>
            <w:rFonts w:ascii="仿宋" w:eastAsia="仿宋" w:hAnsi="仿宋" w:cs="仿宋" w:hint="eastAsia"/>
            <w:lang w:eastAsia="zh-CN"/>
          </w:rPr>
          <w:t>(三)、文档存档与归档</w:t>
        </w:r>
        <w:r>
          <w:tab/>
        </w:r>
        <w:r>
          <w:fldChar w:fldCharType="begin"/>
        </w:r>
        <w:r>
          <w:instrText xml:space="preserve"> PAGEREF _Toc8662 \h </w:instrText>
        </w:r>
        <w:r>
          <w:fldChar w:fldCharType="separate"/>
        </w:r>
        <w:r>
          <w:t>10</w:t>
        </w:r>
        <w:r>
          <w:fldChar w:fldCharType="end"/>
        </w:r>
      </w:hyperlink>
    </w:p>
    <w:p>
      <w:pPr>
        <w:pStyle w:val="TOC1"/>
        <w:tabs>
          <w:tab w:val="right" w:leader="dot" w:pos="8306"/>
        </w:tabs>
      </w:pPr>
      <w:hyperlink w:anchor="_Toc20762" w:history="1">
        <w:r>
          <w:rPr>
            <w:rFonts w:ascii="仿宋" w:eastAsia="仿宋" w:hAnsi="仿宋" w:cs="仿宋" w:hint="eastAsia"/>
            <w:lang w:eastAsia="zh-CN"/>
          </w:rPr>
          <w:t>四、美容、护肤、护发产品项目危机管理</w:t>
        </w:r>
        <w:r>
          <w:tab/>
        </w:r>
        <w:r>
          <w:fldChar w:fldCharType="begin"/>
        </w:r>
        <w:r>
          <w:instrText xml:space="preserve"> PAGEREF _Toc20762 \h </w:instrText>
        </w:r>
        <w:r>
          <w:fldChar w:fldCharType="separate"/>
        </w:r>
        <w:r>
          <w:t>11</w:t>
        </w:r>
        <w:r>
          <w:fldChar w:fldCharType="end"/>
        </w:r>
      </w:hyperlink>
    </w:p>
    <w:p>
      <w:pPr>
        <w:pStyle w:val="TOC2"/>
        <w:tabs>
          <w:tab w:val="right" w:leader="dot" w:pos="8306"/>
        </w:tabs>
      </w:pPr>
      <w:hyperlink w:anchor="_Toc20592" w:history="1">
        <w:r>
          <w:rPr>
            <w:rFonts w:ascii="仿宋" w:eastAsia="仿宋" w:hAnsi="仿宋" w:cs="仿宋" w:hint="eastAsia"/>
            <w:lang w:eastAsia="zh-CN"/>
          </w:rPr>
          <w:t>(一)、危机预警与识别</w:t>
        </w:r>
        <w:r>
          <w:tab/>
        </w:r>
        <w:r>
          <w:fldChar w:fldCharType="begin"/>
        </w:r>
        <w:r>
          <w:instrText xml:space="preserve"> PAGEREF _Toc20592 \h </w:instrText>
        </w:r>
        <w:r>
          <w:fldChar w:fldCharType="separate"/>
        </w:r>
        <w:r>
          <w:t>11</w:t>
        </w:r>
        <w:r>
          <w:fldChar w:fldCharType="end"/>
        </w:r>
      </w:hyperlink>
    </w:p>
    <w:p>
      <w:pPr>
        <w:pStyle w:val="TOC2"/>
        <w:tabs>
          <w:tab w:val="right" w:leader="dot" w:pos="8306"/>
        </w:tabs>
      </w:pPr>
      <w:hyperlink w:anchor="_Toc13052" w:history="1">
        <w:r>
          <w:rPr>
            <w:rFonts w:ascii="仿宋" w:eastAsia="仿宋" w:hAnsi="仿宋" w:cs="仿宋" w:hint="eastAsia"/>
            <w:lang w:eastAsia="zh-CN"/>
          </w:rPr>
          <w:t>(二)、危机应对与恢复</w:t>
        </w:r>
        <w:r>
          <w:tab/>
        </w:r>
        <w:r>
          <w:fldChar w:fldCharType="begin"/>
        </w:r>
        <w:r>
          <w:instrText xml:space="preserve"> PAGEREF _Toc13052 \h </w:instrText>
        </w:r>
        <w:r>
          <w:fldChar w:fldCharType="separate"/>
        </w:r>
        <w:r>
          <w:t>12</w:t>
        </w:r>
        <w:r>
          <w:fldChar w:fldCharType="end"/>
        </w:r>
      </w:hyperlink>
    </w:p>
    <w:p>
      <w:pPr>
        <w:pStyle w:val="TOC1"/>
        <w:tabs>
          <w:tab w:val="right" w:leader="dot" w:pos="8306"/>
        </w:tabs>
      </w:pPr>
      <w:hyperlink w:anchor="_Toc4578" w:history="1">
        <w:r>
          <w:rPr>
            <w:rFonts w:ascii="仿宋" w:eastAsia="仿宋" w:hAnsi="仿宋" w:cs="仿宋" w:hint="eastAsia"/>
            <w:lang w:eastAsia="zh-CN"/>
          </w:rPr>
          <w:t>五、美容、护肤、护发产品项目绩效评估</w:t>
        </w:r>
        <w:r>
          <w:tab/>
        </w:r>
        <w:r>
          <w:fldChar w:fldCharType="begin"/>
        </w:r>
        <w:r>
          <w:instrText xml:space="preserve"> PAGEREF _Toc4578 \h </w:instrText>
        </w:r>
        <w:r>
          <w:fldChar w:fldCharType="separate"/>
        </w:r>
        <w:r>
          <w:t>14</w:t>
        </w:r>
        <w:r>
          <w:fldChar w:fldCharType="end"/>
        </w:r>
      </w:hyperlink>
    </w:p>
    <w:p>
      <w:pPr>
        <w:pStyle w:val="TOC2"/>
        <w:tabs>
          <w:tab w:val="right" w:leader="dot" w:pos="8306"/>
        </w:tabs>
      </w:pPr>
      <w:hyperlink w:anchor="_Toc10496" w:history="1">
        <w:r>
          <w:rPr>
            <w:rFonts w:ascii="仿宋" w:eastAsia="仿宋" w:hAnsi="仿宋" w:cs="仿宋" w:hint="eastAsia"/>
            <w:lang w:eastAsia="zh-CN"/>
          </w:rPr>
          <w:t>(一)、绩效评估指标</w:t>
        </w:r>
        <w:r>
          <w:tab/>
        </w:r>
        <w:r>
          <w:fldChar w:fldCharType="begin"/>
        </w:r>
        <w:r>
          <w:instrText xml:space="preserve"> PAGEREF _Toc10496 \h </w:instrText>
        </w:r>
        <w:r>
          <w:fldChar w:fldCharType="separate"/>
        </w:r>
        <w:r>
          <w:t>14</w:t>
        </w:r>
        <w:r>
          <w:fldChar w:fldCharType="end"/>
        </w:r>
      </w:hyperlink>
    </w:p>
    <w:p>
      <w:pPr>
        <w:pStyle w:val="TOC2"/>
        <w:tabs>
          <w:tab w:val="right" w:leader="dot" w:pos="8306"/>
        </w:tabs>
      </w:pPr>
      <w:hyperlink w:anchor="_Toc12777" w:history="1">
        <w:r>
          <w:rPr>
            <w:rFonts w:ascii="仿宋" w:eastAsia="仿宋" w:hAnsi="仿宋" w:cs="仿宋" w:hint="eastAsia"/>
            <w:lang w:eastAsia="zh-CN"/>
          </w:rPr>
          <w:t>(二)、绩效评估方法</w:t>
        </w:r>
        <w:r>
          <w:tab/>
        </w:r>
        <w:r>
          <w:fldChar w:fldCharType="begin"/>
        </w:r>
        <w:r>
          <w:instrText xml:space="preserve"> PAGEREF _Toc12777 \h </w:instrText>
        </w:r>
        <w:r>
          <w:fldChar w:fldCharType="separate"/>
        </w:r>
        <w:r>
          <w:t>15</w:t>
        </w:r>
        <w:r>
          <w:fldChar w:fldCharType="end"/>
        </w:r>
      </w:hyperlink>
    </w:p>
    <w:p>
      <w:pPr>
        <w:pStyle w:val="TOC2"/>
        <w:tabs>
          <w:tab w:val="right" w:leader="dot" w:pos="8306"/>
        </w:tabs>
      </w:pPr>
      <w:hyperlink w:anchor="_Toc12115" w:history="1">
        <w:r>
          <w:rPr>
            <w:rFonts w:ascii="仿宋" w:eastAsia="仿宋" w:hAnsi="仿宋" w:cs="仿宋" w:hint="eastAsia"/>
            <w:lang w:eastAsia="zh-CN"/>
          </w:rPr>
          <w:t>(三)、绩效评估周期</w:t>
        </w:r>
        <w:r>
          <w:tab/>
        </w:r>
        <w:r>
          <w:fldChar w:fldCharType="begin"/>
        </w:r>
        <w:r>
          <w:instrText xml:space="preserve"> PAGEREF _Toc12115 \h </w:instrText>
        </w:r>
        <w:r>
          <w:fldChar w:fldCharType="separate"/>
        </w:r>
        <w:r>
          <w:t>16</w:t>
        </w:r>
        <w:r>
          <w:fldChar w:fldCharType="end"/>
        </w:r>
      </w:hyperlink>
    </w:p>
    <w:p>
      <w:pPr>
        <w:pStyle w:val="TOC1"/>
        <w:tabs>
          <w:tab w:val="right" w:leader="dot" w:pos="8306"/>
        </w:tabs>
      </w:pPr>
      <w:hyperlink w:anchor="_Toc9689" w:history="1">
        <w:r>
          <w:rPr>
            <w:rFonts w:ascii="仿宋" w:eastAsia="仿宋" w:hAnsi="仿宋" w:cs="仿宋" w:hint="eastAsia"/>
            <w:lang w:eastAsia="zh-CN"/>
          </w:rPr>
          <w:t>六、美容、护肤、护发产品项目概论</w:t>
        </w:r>
        <w:r>
          <w:tab/>
        </w:r>
        <w:r>
          <w:fldChar w:fldCharType="begin"/>
        </w:r>
        <w:r>
          <w:instrText xml:space="preserve"> PAGEREF _Toc9689 \h </w:instrText>
        </w:r>
        <w:r>
          <w:fldChar w:fldCharType="separate"/>
        </w:r>
        <w:r>
          <w:t>17</w:t>
        </w:r>
        <w:r>
          <w:fldChar w:fldCharType="end"/>
        </w:r>
      </w:hyperlink>
    </w:p>
    <w:p>
      <w:pPr>
        <w:pStyle w:val="TOC2"/>
        <w:tabs>
          <w:tab w:val="right" w:leader="dot" w:pos="8306"/>
        </w:tabs>
      </w:pPr>
      <w:hyperlink w:anchor="_Toc4202" w:history="1">
        <w:r>
          <w:rPr>
            <w:rFonts w:ascii="仿宋" w:eastAsia="仿宋" w:hAnsi="仿宋" w:cs="仿宋" w:hint="eastAsia"/>
            <w:lang w:eastAsia="zh-CN"/>
          </w:rPr>
          <w:t>(一)、美容、护肤、护发产品项目概况</w:t>
        </w:r>
        <w:r>
          <w:tab/>
        </w:r>
        <w:r>
          <w:fldChar w:fldCharType="begin"/>
        </w:r>
        <w:r>
          <w:instrText xml:space="preserve"> PAGEREF _Toc4202 \h </w:instrText>
        </w:r>
        <w:r>
          <w:fldChar w:fldCharType="separate"/>
        </w:r>
        <w:r>
          <w:t>17</w:t>
        </w:r>
        <w:r>
          <w:fldChar w:fldCharType="end"/>
        </w:r>
      </w:hyperlink>
    </w:p>
    <w:p>
      <w:pPr>
        <w:pStyle w:val="TOC2"/>
        <w:tabs>
          <w:tab w:val="right" w:leader="dot" w:pos="8306"/>
        </w:tabs>
      </w:pPr>
      <w:hyperlink w:anchor="_Toc22266" w:history="1">
        <w:r>
          <w:rPr>
            <w:rFonts w:ascii="仿宋" w:eastAsia="仿宋" w:hAnsi="仿宋" w:cs="仿宋" w:hint="eastAsia"/>
            <w:lang w:eastAsia="zh-CN"/>
          </w:rPr>
          <w:t>(二)、美容、护肤、护发产品项目目标</w:t>
        </w:r>
        <w:r>
          <w:tab/>
        </w:r>
        <w:r>
          <w:fldChar w:fldCharType="begin"/>
        </w:r>
        <w:r>
          <w:instrText xml:space="preserve"> PAGEREF _Toc22266 \h </w:instrText>
        </w:r>
        <w:r>
          <w:fldChar w:fldCharType="separate"/>
        </w:r>
        <w:r>
          <w:t>20</w:t>
        </w:r>
        <w:r>
          <w:fldChar w:fldCharType="end"/>
        </w:r>
      </w:hyperlink>
    </w:p>
    <w:p>
      <w:pPr>
        <w:pStyle w:val="TOC2"/>
        <w:tabs>
          <w:tab w:val="right" w:leader="dot" w:pos="8306"/>
        </w:tabs>
      </w:pPr>
      <w:hyperlink w:anchor="_Toc24177" w:history="1">
        <w:r>
          <w:rPr>
            <w:rFonts w:ascii="仿宋" w:eastAsia="仿宋" w:hAnsi="仿宋" w:cs="仿宋" w:hint="eastAsia"/>
            <w:lang w:eastAsia="zh-CN"/>
          </w:rPr>
          <w:t>(三)、美容、护肤、护发产品项目提出的理由</w:t>
        </w:r>
        <w:r>
          <w:tab/>
        </w:r>
        <w:r>
          <w:fldChar w:fldCharType="begin"/>
        </w:r>
        <w:r>
          <w:instrText xml:space="preserve"> PAGEREF _Toc24177 \h </w:instrText>
        </w:r>
        <w:r>
          <w:fldChar w:fldCharType="separate"/>
        </w:r>
        <w:r>
          <w:t>21</w:t>
        </w:r>
        <w:r>
          <w:fldChar w:fldCharType="end"/>
        </w:r>
      </w:hyperlink>
    </w:p>
    <w:p>
      <w:pPr>
        <w:pStyle w:val="TOC2"/>
        <w:tabs>
          <w:tab w:val="right" w:leader="dot" w:pos="8306"/>
        </w:tabs>
      </w:pPr>
      <w:hyperlink w:anchor="_Toc11460" w:history="1">
        <w:r>
          <w:rPr>
            <w:rFonts w:ascii="仿宋" w:eastAsia="仿宋" w:hAnsi="仿宋" w:cs="仿宋" w:hint="eastAsia"/>
            <w:lang w:eastAsia="zh-CN"/>
          </w:rPr>
          <w:t>(四)、美容、护肤、护发产品项目意义</w:t>
        </w:r>
        <w:r>
          <w:tab/>
        </w:r>
        <w:r>
          <w:fldChar w:fldCharType="begin"/>
        </w:r>
        <w:r>
          <w:instrText xml:space="preserve"> PAGEREF _Toc11460 \h </w:instrText>
        </w:r>
        <w:r>
          <w:fldChar w:fldCharType="separate"/>
        </w:r>
        <w:r>
          <w:t>23</w:t>
        </w:r>
        <w:r>
          <w:fldChar w:fldCharType="end"/>
        </w:r>
      </w:hyperlink>
    </w:p>
    <w:p>
      <w:pPr>
        <w:pStyle w:val="TOC2"/>
        <w:tabs>
          <w:tab w:val="right" w:leader="dot" w:pos="8306"/>
        </w:tabs>
      </w:pPr>
      <w:hyperlink w:anchor="_Toc28946" w:history="1">
        <w:r>
          <w:rPr>
            <w:rFonts w:ascii="仿宋" w:eastAsia="仿宋" w:hAnsi="仿宋" w:cs="仿宋" w:hint="eastAsia"/>
            <w:lang w:eastAsia="zh-CN"/>
          </w:rPr>
          <w:t>(五)、美容、护肤、护发产品项目背景</w:t>
        </w:r>
        <w:r>
          <w:tab/>
        </w:r>
        <w:r>
          <w:fldChar w:fldCharType="begin"/>
        </w:r>
        <w:r>
          <w:instrText xml:space="preserve"> PAGEREF _Toc28946 \h </w:instrText>
        </w:r>
        <w:r>
          <w:fldChar w:fldCharType="separate"/>
        </w:r>
        <w:r>
          <w:t>24</w:t>
        </w:r>
        <w:r>
          <w:fldChar w:fldCharType="end"/>
        </w:r>
      </w:hyperlink>
    </w:p>
    <w:p>
      <w:pPr>
        <w:pStyle w:val="TOC1"/>
        <w:tabs>
          <w:tab w:val="right" w:leader="dot" w:pos="8306"/>
        </w:tabs>
      </w:pPr>
      <w:hyperlink w:anchor="_Toc15879" w:history="1">
        <w:r>
          <w:rPr>
            <w:rFonts w:ascii="仿宋" w:eastAsia="仿宋" w:hAnsi="仿宋" w:cs="仿宋" w:hint="eastAsia"/>
            <w:lang w:eastAsia="zh-CN"/>
          </w:rPr>
          <w:t>七、美容、护肤、护发产品项目人力资源培养与发展</w:t>
        </w:r>
        <w:r>
          <w:tab/>
        </w:r>
        <w:r>
          <w:fldChar w:fldCharType="begin"/>
        </w:r>
        <w:r>
          <w:instrText xml:space="preserve"> PAGEREF _Toc15879 \h </w:instrText>
        </w:r>
        <w:r>
          <w:fldChar w:fldCharType="separate"/>
        </w:r>
        <w:r>
          <w:t>25</w:t>
        </w:r>
        <w:r>
          <w:fldChar w:fldCharType="end"/>
        </w:r>
      </w:hyperlink>
    </w:p>
    <w:p>
      <w:pPr>
        <w:pStyle w:val="TOC2"/>
        <w:tabs>
          <w:tab w:val="right" w:leader="dot" w:pos="8306"/>
        </w:tabs>
      </w:pPr>
      <w:hyperlink w:anchor="_Toc21119" w:history="1">
        <w:r>
          <w:rPr>
            <w:rFonts w:ascii="仿宋" w:eastAsia="仿宋" w:hAnsi="仿宋" w:cs="仿宋" w:hint="eastAsia"/>
            <w:lang w:eastAsia="zh-CN"/>
          </w:rPr>
          <w:t>(一)、人才需求与规划</w:t>
        </w:r>
        <w:r>
          <w:tab/>
        </w:r>
        <w:r>
          <w:fldChar w:fldCharType="begin"/>
        </w:r>
        <w:r>
          <w:instrText xml:space="preserve"> PAGEREF _Toc21119 \h </w:instrText>
        </w:r>
        <w:r>
          <w:fldChar w:fldCharType="separate"/>
        </w:r>
        <w:r>
          <w:t>25</w:t>
        </w:r>
        <w:r>
          <w:fldChar w:fldCharType="end"/>
        </w:r>
      </w:hyperlink>
    </w:p>
    <w:p>
      <w:pPr>
        <w:pStyle w:val="TOC2"/>
        <w:tabs>
          <w:tab w:val="right" w:leader="dot" w:pos="8306"/>
        </w:tabs>
      </w:pPr>
      <w:hyperlink w:anchor="_Toc2111" w:history="1">
        <w:r>
          <w:rPr>
            <w:rFonts w:ascii="仿宋" w:eastAsia="仿宋" w:hAnsi="仿宋" w:cs="仿宋" w:hint="eastAsia"/>
            <w:lang w:eastAsia="zh-CN"/>
          </w:rPr>
          <w:t>(二)、培训与发展计划</w:t>
        </w:r>
        <w:r>
          <w:tab/>
        </w:r>
        <w:r>
          <w:fldChar w:fldCharType="begin"/>
        </w:r>
        <w:r>
          <w:instrText xml:space="preserve"> PAGEREF _Toc2111 \h </w:instrText>
        </w:r>
        <w:r>
          <w:fldChar w:fldCharType="separate"/>
        </w:r>
        <w:r>
          <w:t>25</w:t>
        </w:r>
        <w:r>
          <w:fldChar w:fldCharType="end"/>
        </w:r>
      </w:hyperlink>
    </w:p>
    <w:p>
      <w:pPr>
        <w:pStyle w:val="TOC1"/>
        <w:tabs>
          <w:tab w:val="right" w:leader="dot" w:pos="8306"/>
        </w:tabs>
      </w:pPr>
      <w:hyperlink w:anchor="_Toc7668" w:history="1">
        <w:r>
          <w:rPr>
            <w:rFonts w:ascii="仿宋" w:eastAsia="仿宋" w:hAnsi="仿宋" w:cs="仿宋" w:hint="eastAsia"/>
            <w:lang w:eastAsia="zh-CN"/>
          </w:rPr>
          <w:t>八、美容、护肤、护发产品项目投资规划</w:t>
        </w:r>
        <w:r>
          <w:tab/>
        </w:r>
        <w:r>
          <w:fldChar w:fldCharType="begin"/>
        </w:r>
        <w:r>
          <w:instrText xml:space="preserve"> PAGEREF _Toc7668 \h </w:instrText>
        </w:r>
        <w:r>
          <w:fldChar w:fldCharType="separate"/>
        </w:r>
        <w:r>
          <w:t>26</w:t>
        </w:r>
        <w:r>
          <w:fldChar w:fldCharType="end"/>
        </w:r>
      </w:hyperlink>
    </w:p>
    <w:p>
      <w:pPr>
        <w:pStyle w:val="TOC2"/>
        <w:tabs>
          <w:tab w:val="right" w:leader="dot" w:pos="8306"/>
        </w:tabs>
      </w:pPr>
      <w:hyperlink w:anchor="_Toc18088" w:history="1">
        <w:r>
          <w:rPr>
            <w:rFonts w:ascii="仿宋" w:eastAsia="仿宋" w:hAnsi="仿宋" w:cs="仿宋" w:hint="eastAsia"/>
            <w:lang w:eastAsia="zh-CN"/>
          </w:rPr>
          <w:t>(一)、美容、护肤、护发产品项目总投资估算</w:t>
        </w:r>
        <w:r>
          <w:tab/>
        </w:r>
        <w:r>
          <w:fldChar w:fldCharType="begin"/>
        </w:r>
        <w:r>
          <w:instrText xml:space="preserve"> PAGEREF _Toc18088 \h </w:instrText>
        </w:r>
        <w:r>
          <w:fldChar w:fldCharType="separate"/>
        </w:r>
        <w:r>
          <w:t>26</w:t>
        </w:r>
        <w:r>
          <w:fldChar w:fldCharType="end"/>
        </w:r>
      </w:hyperlink>
    </w:p>
    <w:p>
      <w:pPr>
        <w:pStyle w:val="TOC2"/>
        <w:tabs>
          <w:tab w:val="right" w:leader="dot" w:pos="8306"/>
        </w:tabs>
      </w:pPr>
      <w:hyperlink w:anchor="_Toc8961" w:history="1">
        <w:r>
          <w:rPr>
            <w:rFonts w:ascii="仿宋" w:eastAsia="仿宋" w:hAnsi="仿宋" w:cs="仿宋" w:hint="eastAsia"/>
            <w:lang w:eastAsia="zh-CN"/>
          </w:rPr>
          <w:t>(二)、资金筹措</w:t>
        </w:r>
        <w:r>
          <w:tab/>
        </w:r>
        <w:r>
          <w:fldChar w:fldCharType="begin"/>
        </w:r>
        <w:r>
          <w:instrText xml:space="preserve"> PAGEREF _Toc8961 \h </w:instrText>
        </w:r>
        <w:r>
          <w:fldChar w:fldCharType="separate"/>
        </w:r>
        <w:r>
          <w:t>27</w:t>
        </w:r>
        <w:r>
          <w:fldChar w:fldCharType="end"/>
        </w:r>
      </w:hyperlink>
    </w:p>
    <w:p>
      <w:pPr>
        <w:pStyle w:val="TOC1"/>
        <w:tabs>
          <w:tab w:val="right" w:leader="dot" w:pos="8306"/>
        </w:tabs>
      </w:pPr>
      <w:hyperlink w:anchor="_Toc3789" w:history="1">
        <w:r>
          <w:rPr>
            <w:rFonts w:ascii="仿宋" w:eastAsia="仿宋" w:hAnsi="仿宋" w:cs="仿宋" w:hint="eastAsia"/>
            <w:lang w:eastAsia="zh-CN"/>
          </w:rPr>
          <w:t>九、生产安全保护</w:t>
        </w:r>
        <w:r>
          <w:tab/>
        </w:r>
        <w:r>
          <w:fldChar w:fldCharType="begin"/>
        </w:r>
        <w:r>
          <w:instrText xml:space="preserve"> PAGEREF _Toc3789 \h </w:instrText>
        </w:r>
        <w:r>
          <w:fldChar w:fldCharType="separate"/>
        </w:r>
        <w:r>
          <w:t>28</w:t>
        </w:r>
        <w:r>
          <w:fldChar w:fldCharType="end"/>
        </w:r>
      </w:hyperlink>
    </w:p>
    <w:p>
      <w:pPr>
        <w:pStyle w:val="TOC2"/>
        <w:tabs>
          <w:tab w:val="right" w:leader="dot" w:pos="8306"/>
        </w:tabs>
      </w:pPr>
      <w:hyperlink w:anchor="_Toc31830" w:history="1">
        <w:r>
          <w:rPr>
            <w:rFonts w:ascii="仿宋" w:eastAsia="仿宋" w:hAnsi="仿宋" w:cs="仿宋" w:hint="eastAsia"/>
            <w:lang w:eastAsia="zh-CN"/>
          </w:rPr>
          <w:t>(一)、消防安全</w:t>
        </w:r>
        <w:r>
          <w:tab/>
        </w:r>
        <w:r>
          <w:fldChar w:fldCharType="begin"/>
        </w:r>
        <w:r>
          <w:instrText xml:space="preserve"> PAGEREF _Toc31830 \h </w:instrText>
        </w:r>
        <w:r>
          <w:fldChar w:fldCharType="separate"/>
        </w:r>
        <w:r>
          <w:t>28</w:t>
        </w:r>
        <w:r>
          <w:fldChar w:fldCharType="end"/>
        </w:r>
      </w:hyperlink>
    </w:p>
    <w:p>
      <w:pPr>
        <w:pStyle w:val="TOC2"/>
        <w:tabs>
          <w:tab w:val="right" w:leader="dot" w:pos="8306"/>
        </w:tabs>
      </w:pPr>
      <w:hyperlink w:anchor="_Toc18081" w:history="1">
        <w:r>
          <w:rPr>
            <w:rFonts w:ascii="仿宋" w:eastAsia="仿宋" w:hAnsi="仿宋" w:cs="仿宋" w:hint="eastAsia"/>
            <w:lang w:eastAsia="zh-CN"/>
          </w:rPr>
          <w:t>(二)、防火防爆总图布置措施</w:t>
        </w:r>
        <w:r>
          <w:tab/>
        </w:r>
        <w:r>
          <w:fldChar w:fldCharType="begin"/>
        </w:r>
        <w:r>
          <w:instrText xml:space="preserve"> PAGEREF _Toc18081 \h </w:instrText>
        </w:r>
        <w:r>
          <w:fldChar w:fldCharType="separate"/>
        </w:r>
        <w:r>
          <w:t>30</w:t>
        </w:r>
        <w:r>
          <w:fldChar w:fldCharType="end"/>
        </w:r>
      </w:hyperlink>
    </w:p>
    <w:p>
      <w:pPr>
        <w:pStyle w:val="TOC2"/>
        <w:tabs>
          <w:tab w:val="right" w:leader="dot" w:pos="8306"/>
        </w:tabs>
      </w:pPr>
      <w:hyperlink w:anchor="_Toc32250" w:history="1">
        <w:r>
          <w:rPr>
            <w:rFonts w:ascii="仿宋" w:eastAsia="仿宋" w:hAnsi="仿宋" w:cs="仿宋" w:hint="eastAsia"/>
            <w:lang w:eastAsia="zh-CN"/>
          </w:rPr>
          <w:t>(三)、自然灾害防范措施</w:t>
        </w:r>
        <w:r>
          <w:tab/>
        </w:r>
        <w:r>
          <w:fldChar w:fldCharType="begin"/>
        </w:r>
        <w:r>
          <w:instrText xml:space="preserve"> PAGEREF _Toc32250 \h </w:instrText>
        </w:r>
        <w:r>
          <w:fldChar w:fldCharType="separate"/>
        </w:r>
        <w:r>
          <w:t>30</w:t>
        </w:r>
        <w:r>
          <w:fldChar w:fldCharType="end"/>
        </w:r>
      </w:hyperlink>
    </w:p>
    <w:p>
      <w:pPr>
        <w:pStyle w:val="TOC2"/>
        <w:tabs>
          <w:tab w:val="right" w:leader="dot" w:pos="8306"/>
        </w:tabs>
      </w:pPr>
      <w:hyperlink w:anchor="_Toc26734" w:history="1">
        <w:r>
          <w:rPr>
            <w:rFonts w:ascii="仿宋" w:eastAsia="仿宋" w:hAnsi="仿宋" w:cs="仿宋" w:hint="eastAsia"/>
            <w:lang w:eastAsia="zh-CN"/>
          </w:rPr>
          <w:t>(四)、安全色及安全标志使用要求</w:t>
        </w:r>
        <w:r>
          <w:tab/>
        </w:r>
        <w:r>
          <w:fldChar w:fldCharType="begin"/>
        </w:r>
        <w:r>
          <w:instrText xml:space="preserve"> PAGEREF _Toc26734 \h </w:instrText>
        </w:r>
        <w:r>
          <w:fldChar w:fldCharType="separate"/>
        </w:r>
        <w:r>
          <w:t>32</w:t>
        </w:r>
        <w:r>
          <w:fldChar w:fldCharType="end"/>
        </w:r>
      </w:hyperlink>
    </w:p>
    <w:p>
      <w:pPr>
        <w:pStyle w:val="TOC2"/>
        <w:tabs>
          <w:tab w:val="right" w:leader="dot" w:pos="8306"/>
        </w:tabs>
      </w:pPr>
      <w:hyperlink w:anchor="_Toc15878" w:history="1">
        <w:r>
          <w:rPr>
            <w:rFonts w:ascii="仿宋" w:eastAsia="仿宋" w:hAnsi="仿宋" w:cs="仿宋" w:hint="eastAsia"/>
            <w:lang w:eastAsia="zh-CN"/>
          </w:rPr>
          <w:t>(五)、防尘防毒措施</w:t>
        </w:r>
        <w:r>
          <w:tab/>
        </w:r>
        <w:r>
          <w:fldChar w:fldCharType="begin"/>
        </w:r>
        <w:r>
          <w:instrText xml:space="preserve"> PAGEREF _Toc15878 \h </w:instrText>
        </w:r>
        <w:r>
          <w:fldChar w:fldCharType="separate"/>
        </w:r>
        <w:r>
          <w:t>33</w:t>
        </w:r>
        <w:r>
          <w:fldChar w:fldCharType="end"/>
        </w:r>
      </w:hyperlink>
    </w:p>
    <w:p>
      <w:pPr>
        <w:pStyle w:val="TOC2"/>
        <w:tabs>
          <w:tab w:val="right" w:leader="dot" w:pos="8306"/>
        </w:tabs>
      </w:pPr>
      <w:hyperlink w:anchor="_Toc27413" w:history="1">
        <w:r>
          <w:rPr>
            <w:rFonts w:ascii="仿宋" w:eastAsia="仿宋" w:hAnsi="仿宋" w:cs="仿宋" w:hint="eastAsia"/>
            <w:lang w:eastAsia="zh-CN"/>
          </w:rPr>
          <w:t>(六)、防静电、触电防护及防雷措施</w:t>
        </w:r>
        <w:r>
          <w:tab/>
        </w:r>
        <w:r>
          <w:fldChar w:fldCharType="begin"/>
        </w:r>
        <w:r>
          <w:instrText xml:space="preserve"> PAGEREF _Toc27413 \h </w:instrText>
        </w:r>
        <w:r>
          <w:fldChar w:fldCharType="separate"/>
        </w:r>
        <w:r>
          <w:t>34</w:t>
        </w:r>
        <w:r>
          <w:fldChar w:fldCharType="end"/>
        </w:r>
      </w:hyperlink>
    </w:p>
    <w:p>
      <w:pPr>
        <w:pStyle w:val="TOC2"/>
        <w:tabs>
          <w:tab w:val="right" w:leader="dot" w:pos="8306"/>
        </w:tabs>
      </w:pPr>
      <w:hyperlink w:anchor="_Toc21591" w:history="1">
        <w:r>
          <w:rPr>
            <w:rFonts w:ascii="仿宋" w:eastAsia="仿宋" w:hAnsi="仿宋" w:cs="仿宋" w:hint="eastAsia"/>
            <w:lang w:eastAsia="zh-CN"/>
          </w:rPr>
          <w:t>(七)、机械设备安全保障措施</w:t>
        </w:r>
        <w:r>
          <w:tab/>
        </w:r>
        <w:r>
          <w:fldChar w:fldCharType="begin"/>
        </w:r>
        <w:r>
          <w:instrText xml:space="preserve"> PAGEREF _Toc21591 \h </w:instrText>
        </w:r>
        <w:r>
          <w:fldChar w:fldCharType="separate"/>
        </w:r>
        <w:r>
          <w:t>35</w:t>
        </w:r>
        <w:r>
          <w:fldChar w:fldCharType="end"/>
        </w:r>
      </w:hyperlink>
    </w:p>
    <w:p>
      <w:pPr>
        <w:pStyle w:val="TOC1"/>
        <w:tabs>
          <w:tab w:val="right" w:leader="dot" w:pos="8306"/>
        </w:tabs>
      </w:pPr>
      <w:hyperlink w:anchor="_Toc6516" w:history="1">
        <w:r>
          <w:rPr>
            <w:rFonts w:ascii="仿宋" w:eastAsia="仿宋" w:hAnsi="仿宋" w:cs="仿宋" w:hint="eastAsia"/>
            <w:lang w:eastAsia="zh-CN"/>
          </w:rPr>
          <w:t>十、美容、护肤、护发产品项目经营效益</w:t>
        </w:r>
        <w:r>
          <w:tab/>
        </w:r>
        <w:r>
          <w:fldChar w:fldCharType="begin"/>
        </w:r>
        <w:r>
          <w:instrText xml:space="preserve"> PAGEREF _Toc6516 \h </w:instrText>
        </w:r>
        <w:r>
          <w:fldChar w:fldCharType="separate"/>
        </w:r>
        <w:r>
          <w:t>37</w:t>
        </w:r>
        <w:r>
          <w:fldChar w:fldCharType="end"/>
        </w:r>
      </w:hyperlink>
    </w:p>
    <w:p>
      <w:pPr>
        <w:pStyle w:val="TOC2"/>
        <w:tabs>
          <w:tab w:val="right" w:leader="dot" w:pos="8306"/>
        </w:tabs>
      </w:pPr>
      <w:hyperlink w:anchor="_Toc4323" w:history="1">
        <w:r>
          <w:rPr>
            <w:rFonts w:ascii="仿宋" w:eastAsia="仿宋" w:hAnsi="仿宋" w:cs="仿宋" w:hint="eastAsia"/>
            <w:lang w:eastAsia="zh-CN"/>
          </w:rPr>
          <w:t>(一)、经济评价财务测算</w:t>
        </w:r>
        <w:r>
          <w:tab/>
        </w:r>
        <w:r>
          <w:fldChar w:fldCharType="begin"/>
        </w:r>
        <w:r>
          <w:instrText xml:space="preserve"> PAGEREF _Toc4323 \h </w:instrText>
        </w:r>
        <w:r>
          <w:fldChar w:fldCharType="separate"/>
        </w:r>
        <w:r>
          <w:t>37</w:t>
        </w:r>
        <w:r>
          <w:fldChar w:fldCharType="end"/>
        </w:r>
      </w:hyperlink>
    </w:p>
    <w:p>
      <w:pPr>
        <w:pStyle w:val="TOC2"/>
        <w:tabs>
          <w:tab w:val="right" w:leader="dot" w:pos="8306"/>
        </w:tabs>
      </w:pPr>
      <w:hyperlink w:anchor="_Toc14838" w:history="1">
        <w:r>
          <w:rPr>
            <w:rFonts w:ascii="仿宋" w:eastAsia="仿宋" w:hAnsi="仿宋" w:cs="仿宋" w:hint="eastAsia"/>
            <w:lang w:eastAsia="zh-CN"/>
          </w:rPr>
          <w:t>(二)、美容、护肤、护发产品项目盈利能力分析</w:t>
        </w:r>
        <w:r>
          <w:tab/>
        </w:r>
        <w:r>
          <w:fldChar w:fldCharType="begin"/>
        </w:r>
        <w:r>
          <w:instrText xml:space="preserve"> PAGEREF _Toc14838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0" w:history="1">
        <w:r>
          <w:rPr>
            <w:rFonts w:ascii="仿宋" w:eastAsia="仿宋" w:hAnsi="仿宋" w:cs="仿宋" w:hint="eastAsia"/>
            <w:lang w:eastAsia="zh-CN"/>
          </w:rPr>
          <w:t>十一、美容、护肤、护发产品项目创新与研发</w:t>
        </w:r>
        <w:r>
          <w:tab/>
        </w:r>
        <w:r>
          <w:fldChar w:fldCharType="begin"/>
        </w:r>
        <w:r>
          <w:instrText xml:space="preserve"> PAGEREF _Toc9610 \h </w:instrText>
        </w:r>
        <w:r>
          <w:fldChar w:fldCharType="separate"/>
        </w:r>
        <w:r>
          <w:t>39</w:t>
        </w:r>
        <w:r>
          <w:fldChar w:fldCharType="end"/>
        </w:r>
      </w:hyperlink>
    </w:p>
    <w:p>
      <w:pPr>
        <w:pStyle w:val="TOC2"/>
        <w:tabs>
          <w:tab w:val="right" w:leader="dot" w:pos="8306"/>
        </w:tabs>
      </w:pPr>
      <w:hyperlink w:anchor="_Toc12178" w:history="1">
        <w:r>
          <w:rPr>
            <w:rFonts w:ascii="仿宋" w:eastAsia="仿宋" w:hAnsi="仿宋" w:cs="仿宋" w:hint="eastAsia"/>
            <w:lang w:eastAsia="zh-CN"/>
          </w:rPr>
          <w:t>(一)、创新策略与方向</w:t>
        </w:r>
        <w:r>
          <w:tab/>
        </w:r>
        <w:r>
          <w:fldChar w:fldCharType="begin"/>
        </w:r>
        <w:r>
          <w:instrText xml:space="preserve"> PAGEREF _Toc12178 \h </w:instrText>
        </w:r>
        <w:r>
          <w:fldChar w:fldCharType="separate"/>
        </w:r>
        <w:r>
          <w:t>39</w:t>
        </w:r>
        <w:r>
          <w:fldChar w:fldCharType="end"/>
        </w:r>
      </w:hyperlink>
    </w:p>
    <w:p>
      <w:pPr>
        <w:pStyle w:val="TOC2"/>
        <w:tabs>
          <w:tab w:val="right" w:leader="dot" w:pos="8306"/>
        </w:tabs>
      </w:pPr>
      <w:hyperlink w:anchor="_Toc26526" w:history="1">
        <w:r>
          <w:rPr>
            <w:rFonts w:ascii="仿宋" w:eastAsia="仿宋" w:hAnsi="仿宋" w:cs="仿宋" w:hint="eastAsia"/>
            <w:lang w:eastAsia="zh-CN"/>
          </w:rPr>
          <w:t>(二)、研发规划与投入</w:t>
        </w:r>
        <w:r>
          <w:tab/>
        </w:r>
        <w:r>
          <w:fldChar w:fldCharType="begin"/>
        </w:r>
        <w:r>
          <w:instrText xml:space="preserve"> PAGEREF _Toc26526 \h </w:instrText>
        </w:r>
        <w:r>
          <w:fldChar w:fldCharType="separate"/>
        </w:r>
        <w:r>
          <w:t>40</w:t>
        </w:r>
        <w:r>
          <w:fldChar w:fldCharType="end"/>
        </w:r>
      </w:hyperlink>
    </w:p>
    <w:p>
      <w:pPr>
        <w:pStyle w:val="TOC1"/>
        <w:tabs>
          <w:tab w:val="right" w:leader="dot" w:pos="8306"/>
        </w:tabs>
      </w:pPr>
      <w:hyperlink w:anchor="_Toc18368" w:history="1">
        <w:r>
          <w:rPr>
            <w:rFonts w:ascii="仿宋" w:eastAsia="仿宋" w:hAnsi="仿宋" w:cs="仿宋" w:hint="eastAsia"/>
            <w:lang w:eastAsia="zh-CN"/>
          </w:rPr>
          <w:t>十二、美容、护肤、护发产品项目技术管理</w:t>
        </w:r>
        <w:r>
          <w:tab/>
        </w:r>
        <w:r>
          <w:fldChar w:fldCharType="begin"/>
        </w:r>
        <w:r>
          <w:instrText xml:space="preserve"> PAGEREF _Toc18368 \h </w:instrText>
        </w:r>
        <w:r>
          <w:fldChar w:fldCharType="separate"/>
        </w:r>
        <w:r>
          <w:t>42</w:t>
        </w:r>
        <w:r>
          <w:fldChar w:fldCharType="end"/>
        </w:r>
      </w:hyperlink>
    </w:p>
    <w:p>
      <w:pPr>
        <w:pStyle w:val="TOC2"/>
        <w:tabs>
          <w:tab w:val="right" w:leader="dot" w:pos="8306"/>
        </w:tabs>
      </w:pPr>
      <w:hyperlink w:anchor="_Toc11894" w:history="1">
        <w:r>
          <w:rPr>
            <w:rFonts w:ascii="仿宋" w:eastAsia="仿宋" w:hAnsi="仿宋" w:cs="仿宋" w:hint="eastAsia"/>
            <w:lang w:eastAsia="zh-CN"/>
          </w:rPr>
          <w:t>(一)、技术方案选用方向</w:t>
        </w:r>
        <w:r>
          <w:tab/>
        </w:r>
        <w:r>
          <w:fldChar w:fldCharType="begin"/>
        </w:r>
        <w:r>
          <w:instrText xml:space="preserve"> PAGEREF _Toc11894 \h </w:instrText>
        </w:r>
        <w:r>
          <w:fldChar w:fldCharType="separate"/>
        </w:r>
        <w:r>
          <w:t>42</w:t>
        </w:r>
        <w:r>
          <w:fldChar w:fldCharType="end"/>
        </w:r>
      </w:hyperlink>
    </w:p>
    <w:p>
      <w:pPr>
        <w:pStyle w:val="TOC2"/>
        <w:tabs>
          <w:tab w:val="right" w:leader="dot" w:pos="8306"/>
        </w:tabs>
      </w:pPr>
      <w:hyperlink w:anchor="_Toc17718" w:history="1">
        <w:r>
          <w:rPr>
            <w:rFonts w:ascii="仿宋" w:eastAsia="仿宋" w:hAnsi="仿宋" w:cs="仿宋" w:hint="eastAsia"/>
            <w:lang w:eastAsia="zh-CN"/>
          </w:rPr>
          <w:t>(二)、工艺技术方案选用原则</w:t>
        </w:r>
        <w:r>
          <w:tab/>
        </w:r>
        <w:r>
          <w:fldChar w:fldCharType="begin"/>
        </w:r>
        <w:r>
          <w:instrText xml:space="preserve"> PAGEREF _Toc17718 \h </w:instrText>
        </w:r>
        <w:r>
          <w:fldChar w:fldCharType="separate"/>
        </w:r>
        <w:r>
          <w:t>44</w:t>
        </w:r>
        <w:r>
          <w:fldChar w:fldCharType="end"/>
        </w:r>
      </w:hyperlink>
    </w:p>
    <w:p>
      <w:pPr>
        <w:pStyle w:val="TOC2"/>
        <w:tabs>
          <w:tab w:val="right" w:leader="dot" w:pos="8306"/>
        </w:tabs>
      </w:pPr>
      <w:hyperlink w:anchor="_Toc16322" w:history="1">
        <w:r>
          <w:rPr>
            <w:rFonts w:ascii="仿宋" w:eastAsia="仿宋" w:hAnsi="仿宋" w:cs="仿宋" w:hint="eastAsia"/>
            <w:lang w:eastAsia="zh-CN"/>
          </w:rPr>
          <w:t>(三)、工艺技术方案要求</w:t>
        </w:r>
        <w:r>
          <w:tab/>
        </w:r>
        <w:r>
          <w:fldChar w:fldCharType="begin"/>
        </w:r>
        <w:r>
          <w:instrText xml:space="preserve"> PAGEREF _Toc16322 \h </w:instrText>
        </w:r>
        <w:r>
          <w:fldChar w:fldCharType="separate"/>
        </w:r>
        <w:r>
          <w:t>46</w:t>
        </w:r>
        <w:r>
          <w:fldChar w:fldCharType="end"/>
        </w:r>
      </w:hyperlink>
    </w:p>
    <w:p>
      <w:pPr>
        <w:pStyle w:val="TOC1"/>
        <w:tabs>
          <w:tab w:val="right" w:leader="dot" w:pos="8306"/>
        </w:tabs>
      </w:pPr>
      <w:hyperlink w:anchor="_Toc30055" w:history="1">
        <w:r>
          <w:rPr>
            <w:rFonts w:ascii="仿宋" w:eastAsia="仿宋" w:hAnsi="仿宋" w:cs="仿宋" w:hint="eastAsia"/>
            <w:lang w:eastAsia="zh-CN"/>
          </w:rPr>
          <w:t>十三、美容、护肤、护发产品项目实施保障措施</w:t>
        </w:r>
        <w:r>
          <w:tab/>
        </w:r>
        <w:r>
          <w:fldChar w:fldCharType="begin"/>
        </w:r>
        <w:r>
          <w:instrText xml:space="preserve"> PAGEREF _Toc30055 \h </w:instrText>
        </w:r>
        <w:r>
          <w:fldChar w:fldCharType="separate"/>
        </w:r>
        <w:r>
          <w:t>48</w:t>
        </w:r>
        <w:r>
          <w:fldChar w:fldCharType="end"/>
        </w:r>
      </w:hyperlink>
    </w:p>
    <w:p>
      <w:pPr>
        <w:pStyle w:val="TOC2"/>
        <w:tabs>
          <w:tab w:val="right" w:leader="dot" w:pos="8306"/>
        </w:tabs>
      </w:pPr>
      <w:hyperlink w:anchor="_Toc32651" w:history="1">
        <w:r>
          <w:rPr>
            <w:rFonts w:ascii="仿宋" w:eastAsia="仿宋" w:hAnsi="仿宋" w:cs="仿宋" w:hint="eastAsia"/>
            <w:lang w:eastAsia="zh-CN"/>
          </w:rPr>
          <w:t>(一)、美容、护肤、护发产品项目实施保障机制</w:t>
        </w:r>
        <w:r>
          <w:tab/>
        </w:r>
        <w:r>
          <w:fldChar w:fldCharType="begin"/>
        </w:r>
        <w:r>
          <w:instrText xml:space="preserve"> PAGEREF _Toc32651 \h </w:instrText>
        </w:r>
        <w:r>
          <w:fldChar w:fldCharType="separate"/>
        </w:r>
        <w:r>
          <w:t>48</w:t>
        </w:r>
        <w:r>
          <w:fldChar w:fldCharType="end"/>
        </w:r>
      </w:hyperlink>
    </w:p>
    <w:p>
      <w:pPr>
        <w:pStyle w:val="TOC2"/>
        <w:tabs>
          <w:tab w:val="right" w:leader="dot" w:pos="8306"/>
        </w:tabs>
      </w:pPr>
      <w:hyperlink w:anchor="_Toc20248" w:history="1">
        <w:r>
          <w:rPr>
            <w:rFonts w:ascii="仿宋" w:eastAsia="仿宋" w:hAnsi="仿宋" w:cs="仿宋" w:hint="eastAsia"/>
            <w:lang w:eastAsia="zh-CN"/>
          </w:rPr>
          <w:t>(二)、美容、护肤、护发产品项目法律合规要求</w:t>
        </w:r>
        <w:r>
          <w:tab/>
        </w:r>
        <w:r>
          <w:fldChar w:fldCharType="begin"/>
        </w:r>
        <w:r>
          <w:instrText xml:space="preserve"> PAGEREF _Toc20248 \h </w:instrText>
        </w:r>
        <w:r>
          <w:fldChar w:fldCharType="separate"/>
        </w:r>
        <w:r>
          <w:t>52</w:t>
        </w:r>
        <w:r>
          <w:fldChar w:fldCharType="end"/>
        </w:r>
      </w:hyperlink>
    </w:p>
    <w:p>
      <w:pPr>
        <w:pStyle w:val="TOC2"/>
        <w:tabs>
          <w:tab w:val="right" w:leader="dot" w:pos="8306"/>
        </w:tabs>
      </w:pPr>
      <w:hyperlink w:anchor="_Toc2290" w:history="1">
        <w:r>
          <w:rPr>
            <w:rFonts w:ascii="仿宋" w:eastAsia="仿宋" w:hAnsi="仿宋" w:cs="仿宋" w:hint="eastAsia"/>
            <w:lang w:eastAsia="zh-CN"/>
          </w:rPr>
          <w:t>(三)、美容、护肤、护发产品项目合同管理与法律事务</w:t>
        </w:r>
        <w:r>
          <w:tab/>
        </w:r>
        <w:r>
          <w:fldChar w:fldCharType="begin"/>
        </w:r>
        <w:r>
          <w:instrText xml:space="preserve"> PAGEREF _Toc2290 \h </w:instrText>
        </w:r>
        <w:r>
          <w:fldChar w:fldCharType="separate"/>
        </w:r>
        <w:r>
          <w:t>57</w:t>
        </w:r>
        <w:r>
          <w:fldChar w:fldCharType="end"/>
        </w:r>
      </w:hyperlink>
    </w:p>
    <w:p>
      <w:pPr>
        <w:pStyle w:val="TOC2"/>
        <w:tabs>
          <w:tab w:val="right" w:leader="dot" w:pos="8306"/>
        </w:tabs>
      </w:pPr>
      <w:hyperlink w:anchor="_Toc19085" w:history="1">
        <w:r>
          <w:rPr>
            <w:rFonts w:ascii="仿宋" w:eastAsia="仿宋" w:hAnsi="仿宋" w:cs="仿宋" w:hint="eastAsia"/>
            <w:lang w:eastAsia="zh-CN"/>
          </w:rPr>
          <w:t>(四)、美容、护肤、护发产品项目知识产权保护策略</w:t>
        </w:r>
        <w:r>
          <w:tab/>
        </w:r>
        <w:r>
          <w:fldChar w:fldCharType="begin"/>
        </w:r>
        <w:r>
          <w:instrText xml:space="preserve"> PAGEREF _Toc19085 \h </w:instrText>
        </w:r>
        <w:r>
          <w:fldChar w:fldCharType="separate"/>
        </w:r>
        <w:r>
          <w:t>64</w:t>
        </w:r>
        <w:r>
          <w:fldChar w:fldCharType="end"/>
        </w:r>
      </w:hyperlink>
    </w:p>
    <w:p>
      <w:pPr>
        <w:pStyle w:val="TOC1"/>
        <w:tabs>
          <w:tab w:val="right" w:leader="dot" w:pos="8306"/>
        </w:tabs>
      </w:pPr>
      <w:hyperlink w:anchor="_Toc15922" w:history="1">
        <w:r>
          <w:rPr>
            <w:rFonts w:ascii="仿宋" w:eastAsia="仿宋" w:hAnsi="仿宋" w:cs="仿宋" w:hint="eastAsia"/>
            <w:lang w:eastAsia="zh-CN"/>
          </w:rPr>
          <w:t>十四、美容、护肤、护发产品项目变更管理</w:t>
        </w:r>
        <w:r>
          <w:tab/>
        </w:r>
        <w:r>
          <w:fldChar w:fldCharType="begin"/>
        </w:r>
        <w:r>
          <w:instrText xml:space="preserve"> PAGEREF _Toc15922 \h </w:instrText>
        </w:r>
        <w:r>
          <w:fldChar w:fldCharType="separate"/>
        </w:r>
        <w:r>
          <w:t>66</w:t>
        </w:r>
        <w:r>
          <w:fldChar w:fldCharType="end"/>
        </w:r>
      </w:hyperlink>
    </w:p>
    <w:p>
      <w:pPr>
        <w:pStyle w:val="TOC2"/>
        <w:tabs>
          <w:tab w:val="right" w:leader="dot" w:pos="8306"/>
        </w:tabs>
      </w:pPr>
      <w:hyperlink w:anchor="_Toc26643" w:history="1">
        <w:r>
          <w:rPr>
            <w:rFonts w:ascii="仿宋" w:eastAsia="仿宋" w:hAnsi="仿宋" w:cs="仿宋" w:hint="eastAsia"/>
            <w:lang w:eastAsia="zh-CN"/>
          </w:rPr>
          <w:t>(一)、变更申请与评估</w:t>
        </w:r>
        <w:r>
          <w:tab/>
        </w:r>
        <w:r>
          <w:fldChar w:fldCharType="begin"/>
        </w:r>
        <w:r>
          <w:instrText xml:space="preserve"> PAGEREF _Toc26643 \h </w:instrText>
        </w:r>
        <w:r>
          <w:fldChar w:fldCharType="separate"/>
        </w:r>
        <w:r>
          <w:t>66</w:t>
        </w:r>
        <w:r>
          <w:fldChar w:fldCharType="end"/>
        </w:r>
      </w:hyperlink>
    </w:p>
    <w:p>
      <w:pPr>
        <w:pStyle w:val="TOC2"/>
        <w:tabs>
          <w:tab w:val="right" w:leader="dot" w:pos="8306"/>
        </w:tabs>
      </w:pPr>
      <w:hyperlink w:anchor="_Toc4466" w:history="1">
        <w:r>
          <w:rPr>
            <w:rFonts w:ascii="仿宋" w:eastAsia="仿宋" w:hAnsi="仿宋" w:cs="仿宋" w:hint="eastAsia"/>
            <w:lang w:eastAsia="zh-CN"/>
          </w:rPr>
          <w:t>(二)、变更实施与控制</w:t>
        </w:r>
        <w:r>
          <w:tab/>
        </w:r>
        <w:r>
          <w:fldChar w:fldCharType="begin"/>
        </w:r>
        <w:r>
          <w:instrText xml:space="preserve"> PAGEREF _Toc4466 \h </w:instrText>
        </w:r>
        <w:r>
          <w:fldChar w:fldCharType="separate"/>
        </w:r>
        <w:r>
          <w:t>67</w:t>
        </w:r>
        <w:r>
          <w:fldChar w:fldCharType="end"/>
        </w:r>
      </w:hyperlink>
    </w:p>
    <w:p>
      <w:pPr>
        <w:pStyle w:val="TOC1"/>
        <w:tabs>
          <w:tab w:val="right" w:leader="dot" w:pos="8306"/>
        </w:tabs>
      </w:pPr>
      <w:hyperlink w:anchor="_Toc16377" w:history="1">
        <w:r>
          <w:rPr>
            <w:rFonts w:ascii="仿宋" w:eastAsia="仿宋" w:hAnsi="仿宋" w:cs="仿宋" w:hint="eastAsia"/>
            <w:lang w:eastAsia="zh-CN"/>
          </w:rPr>
          <w:t>十五、美容、护肤、护发产品项目实施时间节点</w:t>
        </w:r>
        <w:r>
          <w:tab/>
        </w:r>
        <w:r>
          <w:fldChar w:fldCharType="begin"/>
        </w:r>
        <w:r>
          <w:instrText xml:space="preserve"> PAGEREF _Toc16377 \h </w:instrText>
        </w:r>
        <w:r>
          <w:fldChar w:fldCharType="separate"/>
        </w:r>
        <w:r>
          <w:t>67</w:t>
        </w:r>
        <w:r>
          <w:fldChar w:fldCharType="end"/>
        </w:r>
      </w:hyperlink>
    </w:p>
    <w:p>
      <w:pPr>
        <w:pStyle w:val="TOC2"/>
        <w:tabs>
          <w:tab w:val="right" w:leader="dot" w:pos="8306"/>
        </w:tabs>
      </w:pPr>
      <w:hyperlink w:anchor="_Toc5483" w:history="1">
        <w:r>
          <w:rPr>
            <w:rFonts w:ascii="仿宋" w:eastAsia="仿宋" w:hAnsi="仿宋" w:cs="仿宋" w:hint="eastAsia"/>
            <w:lang w:eastAsia="zh-CN"/>
          </w:rPr>
          <w:t>(一)、美容、护肤、护发产品项目启动阶段时间节点</w:t>
        </w:r>
        <w:r>
          <w:tab/>
        </w:r>
        <w:r>
          <w:fldChar w:fldCharType="begin"/>
        </w:r>
        <w:r>
          <w:instrText xml:space="preserve"> PAGEREF _Toc5483 \h </w:instrText>
        </w:r>
        <w:r>
          <w:fldChar w:fldCharType="separate"/>
        </w:r>
        <w:r>
          <w:t>67</w:t>
        </w:r>
        <w:r>
          <w:fldChar w:fldCharType="end"/>
        </w:r>
      </w:hyperlink>
    </w:p>
    <w:p>
      <w:pPr>
        <w:pStyle w:val="TOC2"/>
        <w:tabs>
          <w:tab w:val="right" w:leader="dot" w:pos="8306"/>
        </w:tabs>
      </w:pPr>
      <w:hyperlink w:anchor="_Toc3893" w:history="1">
        <w:r>
          <w:rPr>
            <w:rFonts w:ascii="仿宋" w:eastAsia="仿宋" w:hAnsi="仿宋" w:cs="仿宋" w:hint="eastAsia"/>
            <w:lang w:eastAsia="zh-CN"/>
          </w:rPr>
          <w:t>(二)、美容、护肤、护发产品项目执行阶段时间节点</w:t>
        </w:r>
        <w:r>
          <w:tab/>
        </w:r>
        <w:r>
          <w:fldChar w:fldCharType="begin"/>
        </w:r>
        <w:r>
          <w:instrText xml:space="preserve"> PAGEREF _Toc3893 \h </w:instrText>
        </w:r>
        <w:r>
          <w:fldChar w:fldCharType="separate"/>
        </w:r>
        <w:r>
          <w:t>69</w:t>
        </w:r>
        <w:r>
          <w:fldChar w:fldCharType="end"/>
        </w:r>
      </w:hyperlink>
    </w:p>
    <w:p>
      <w:pPr>
        <w:pStyle w:val="TOC2"/>
        <w:tabs>
          <w:tab w:val="right" w:leader="dot" w:pos="8306"/>
        </w:tabs>
      </w:pPr>
      <w:hyperlink w:anchor="_Toc7146" w:history="1">
        <w:r>
          <w:rPr>
            <w:rFonts w:ascii="仿宋" w:eastAsia="仿宋" w:hAnsi="仿宋" w:cs="仿宋" w:hint="eastAsia"/>
            <w:lang w:eastAsia="zh-CN"/>
          </w:rPr>
          <w:t>(三)、美容、护肤、护发产品项目完成阶段时间节点</w:t>
        </w:r>
        <w:r>
          <w:tab/>
        </w:r>
        <w:r>
          <w:fldChar w:fldCharType="begin"/>
        </w:r>
        <w:r>
          <w:instrText xml:space="preserve"> PAGEREF _Toc7146 \h </w:instrText>
        </w:r>
        <w:r>
          <w:fldChar w:fldCharType="separate"/>
        </w:r>
        <w:r>
          <w:t>70</w:t>
        </w:r>
        <w:r>
          <w:fldChar w:fldCharType="end"/>
        </w:r>
      </w:hyperlink>
    </w:p>
    <w:p>
      <w:pPr>
        <w:pStyle w:val="TOC1"/>
        <w:tabs>
          <w:tab w:val="right" w:leader="dot" w:pos="8306"/>
        </w:tabs>
      </w:pPr>
      <w:hyperlink w:anchor="_Toc3653" w:history="1">
        <w:r>
          <w:rPr>
            <w:rFonts w:ascii="仿宋" w:eastAsia="仿宋" w:hAnsi="仿宋" w:cs="仿宋" w:hint="eastAsia"/>
            <w:lang w:eastAsia="zh-CN"/>
          </w:rPr>
          <w:t>十六、美容、护肤、护发产品项目治理与监督</w:t>
        </w:r>
        <w:r>
          <w:tab/>
        </w:r>
        <w:r>
          <w:fldChar w:fldCharType="begin"/>
        </w:r>
        <w:r>
          <w:instrText xml:space="preserve"> PAGEREF _Toc3653 \h </w:instrText>
        </w:r>
        <w:r>
          <w:fldChar w:fldCharType="separate"/>
        </w:r>
        <w:r>
          <w:t>71</w:t>
        </w:r>
        <w:r>
          <w:fldChar w:fldCharType="end"/>
        </w:r>
      </w:hyperlink>
    </w:p>
    <w:p>
      <w:pPr>
        <w:pStyle w:val="TOC2"/>
        <w:tabs>
          <w:tab w:val="right" w:leader="dot" w:pos="8306"/>
        </w:tabs>
      </w:pPr>
      <w:hyperlink w:anchor="_Toc6580" w:history="1">
        <w:r>
          <w:rPr>
            <w:rFonts w:ascii="仿宋" w:eastAsia="仿宋" w:hAnsi="仿宋" w:cs="仿宋" w:hint="eastAsia"/>
            <w:lang w:eastAsia="zh-CN"/>
          </w:rPr>
          <w:t>(一)、美容、护肤、护发产品项目治理结构</w:t>
        </w:r>
        <w:r>
          <w:tab/>
        </w:r>
        <w:r>
          <w:fldChar w:fldCharType="begin"/>
        </w:r>
        <w:r>
          <w:instrText xml:space="preserve"> PAGEREF _Toc6580 \h </w:instrText>
        </w:r>
        <w:r>
          <w:fldChar w:fldCharType="separate"/>
        </w:r>
        <w:r>
          <w:t>71</w:t>
        </w:r>
        <w:r>
          <w:fldChar w:fldCharType="end"/>
        </w:r>
      </w:hyperlink>
    </w:p>
    <w:p>
      <w:pPr>
        <w:pStyle w:val="TOC2"/>
        <w:tabs>
          <w:tab w:val="right" w:leader="dot" w:pos="8306"/>
        </w:tabs>
      </w:pPr>
      <w:hyperlink w:anchor="_Toc3090" w:history="1">
        <w:r>
          <w:rPr>
            <w:rFonts w:ascii="仿宋" w:eastAsia="仿宋" w:hAnsi="仿宋" w:cs="仿宋" w:hint="eastAsia"/>
            <w:lang w:eastAsia="zh-CN"/>
          </w:rPr>
          <w:t>(二)、监督与审计</w:t>
        </w:r>
        <w:r>
          <w:tab/>
        </w:r>
        <w:r>
          <w:fldChar w:fldCharType="begin"/>
        </w:r>
        <w:r>
          <w:instrText xml:space="preserve"> PAGEREF _Toc3090 \h </w:instrText>
        </w:r>
        <w:r>
          <w:fldChar w:fldCharType="separate"/>
        </w:r>
        <w:r>
          <w:t>73</w:t>
        </w:r>
        <w:r>
          <w:fldChar w:fldCharType="end"/>
        </w:r>
      </w:hyperlink>
    </w:p>
    <w:p>
      <w:pPr>
        <w:pStyle w:val="TOC1"/>
        <w:tabs>
          <w:tab w:val="right" w:leader="dot" w:pos="8306"/>
        </w:tabs>
      </w:pPr>
      <w:hyperlink w:anchor="_Toc614" w:history="1">
        <w:r>
          <w:rPr>
            <w:rFonts w:ascii="仿宋" w:eastAsia="仿宋" w:hAnsi="仿宋" w:cs="仿宋" w:hint="eastAsia"/>
            <w:lang w:eastAsia="zh-CN"/>
          </w:rPr>
          <w:t>十七、美容、护肤、护发产品项目工程方案分析</w:t>
        </w:r>
        <w:r>
          <w:tab/>
        </w:r>
        <w:r>
          <w:fldChar w:fldCharType="begin"/>
        </w:r>
        <w:r>
          <w:instrText xml:space="preserve"> PAGEREF _Toc614 \h </w:instrText>
        </w:r>
        <w:r>
          <w:fldChar w:fldCharType="separate"/>
        </w:r>
        <w:r>
          <w:t>74</w:t>
        </w:r>
        <w:r>
          <w:fldChar w:fldCharType="end"/>
        </w:r>
      </w:hyperlink>
    </w:p>
    <w:p>
      <w:pPr>
        <w:pStyle w:val="TOC2"/>
        <w:tabs>
          <w:tab w:val="right" w:leader="dot" w:pos="8306"/>
        </w:tabs>
      </w:pPr>
      <w:hyperlink w:anchor="_Toc21718" w:history="1">
        <w:r>
          <w:rPr>
            <w:rFonts w:ascii="仿宋" w:eastAsia="仿宋" w:hAnsi="仿宋" w:cs="仿宋" w:hint="eastAsia"/>
            <w:lang w:eastAsia="zh-CN"/>
          </w:rPr>
          <w:t>(一)、建筑工程设计原则</w:t>
        </w:r>
        <w:r>
          <w:tab/>
        </w:r>
        <w:r>
          <w:fldChar w:fldCharType="begin"/>
        </w:r>
        <w:r>
          <w:instrText xml:space="preserve"> PAGEREF _Toc21718 \h </w:instrText>
        </w:r>
        <w:r>
          <w:fldChar w:fldCharType="separate"/>
        </w:r>
        <w:r>
          <w:t>74</w:t>
        </w:r>
        <w:r>
          <w:fldChar w:fldCharType="end"/>
        </w:r>
      </w:hyperlink>
    </w:p>
    <w:p>
      <w:pPr>
        <w:pStyle w:val="TOC2"/>
        <w:tabs>
          <w:tab w:val="right" w:leader="dot" w:pos="8306"/>
        </w:tabs>
      </w:pPr>
      <w:hyperlink w:anchor="_Toc9262" w:history="1">
        <w:r>
          <w:rPr>
            <w:rFonts w:ascii="仿宋" w:eastAsia="仿宋" w:hAnsi="仿宋" w:cs="仿宋" w:hint="eastAsia"/>
            <w:lang w:eastAsia="zh-CN"/>
          </w:rPr>
          <w:t>(二)、土建工程建设指标</w:t>
        </w:r>
        <w:r>
          <w:tab/>
        </w:r>
        <w:r>
          <w:fldChar w:fldCharType="begin"/>
        </w:r>
        <w:r>
          <w:instrText xml:space="preserve"> PAGEREF _Toc9262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627"/>
      <w:r>
        <w:rPr>
          <w:rFonts w:ascii="仿宋" w:eastAsia="仿宋" w:hAnsi="仿宋" w:cs="仿宋" w:hint="eastAsia"/>
          <w:sz w:val="28"/>
          <w:lang w:eastAsia="zh-CN"/>
        </w:rPr>
        <w:t>一、美容、护肤、护发产品项目建设单位说明</w:t>
      </w:r>
      <w:bookmarkEnd w:id="2"/>
    </w:p>
    <w:p>
      <w:pPr>
        <w:pStyle w:val="Heading2"/>
        <w:rPr>
          <w:rFonts w:ascii="仿宋" w:eastAsia="仿宋" w:hAnsi="仿宋" w:cs="仿宋" w:hint="eastAsia"/>
          <w:lang w:eastAsia="zh-CN"/>
        </w:rPr>
      </w:pPr>
      <w:bookmarkStart w:id="3" w:name="_Toc30740"/>
      <w:r>
        <w:rPr>
          <w:rFonts w:ascii="仿宋" w:eastAsia="仿宋" w:hAnsi="仿宋" w:cs="仿宋" w:hint="eastAsia"/>
          <w:lang w:eastAsia="zh-CN"/>
        </w:rPr>
        <w:t>(一)、美容、护肤、护发产品项目承办单位基本情况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0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美容、护肤、护发产品项目承办单位的XXXX，我们着眼于实现可持续的经济效益。通过技术创新和解决方案的提供，公司预计在美容、护肤、护发产品项目执行期间将获得可观的收入增长。这一收入来源主要包括美容、护肤、护发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同时，我们注重成本控制和效率提升，以确保美容、护肤、护发产品项目的可持续盈利。透过精细的管理和资源优化，公司期望实现美容、护肤、护发产品项目利润最大化。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美容、护肤、护发产品项目实施进行全面的投资评估，包括美容、护肤、护发产品项目启动阶段的资金投入和后续运营成本。通过对美容、护肤、护发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美容、护肤、护发产品项目实施过程中具备足够的资金流动性，公司将进行详尽的现金流分析。这包括资金需求的合理预测、美容、护肤、护发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953"/>
      <w:r>
        <w:rPr>
          <w:rFonts w:ascii="仿宋" w:eastAsia="仿宋" w:hAnsi="仿宋" w:cs="仿宋" w:hint="eastAsia"/>
          <w:sz w:val="28"/>
          <w:lang w:eastAsia="zh-CN"/>
        </w:rPr>
        <w:t>二、美容、护肤、护发产品项目建设背景及必要性分析</w:t>
      </w:r>
      <w:bookmarkEnd w:id="5"/>
    </w:p>
    <w:p>
      <w:pPr>
        <w:pStyle w:val="Heading2"/>
        <w:rPr>
          <w:rFonts w:ascii="仿宋" w:eastAsia="仿宋" w:hAnsi="仿宋" w:cs="仿宋" w:hint="eastAsia"/>
          <w:lang w:eastAsia="zh-CN"/>
        </w:rPr>
      </w:pPr>
      <w:bookmarkStart w:id="6" w:name="_Toc7368"/>
      <w:r>
        <w:rPr>
          <w:rFonts w:ascii="仿宋" w:eastAsia="仿宋" w:hAnsi="仿宋" w:cs="仿宋" w:hint="eastAsia"/>
          <w:lang w:eastAsia="zh-CN"/>
        </w:rPr>
        <w:t>(一)、美容、护肤、护发产品项目背景分析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美容、护肤、护发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美容、护肤、护发产品项目在这个潮流中的定位。同时，我们将关注行业内涌现的新兴机遇，以便美容、护肤、护发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美容、护肤、护发产品项目提供了强大的发展动力。我们将聚焦于行业内最新的技术发展趋势，包括但不限于人工智能、大数据分析、物联网等领域。通过深度的技术研究，我们将确保美容、护肤、护发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美容、护肤、护发产品项目发展的源泉。我们将投入更多的精力对市场需求进行深入剖析，超越表面的需求，深入挖掘潜在的市场痛点和机遇。通过对市场需求的细致了解，美容、护肤、护发产品项目将更有针对性地设计解决方案，满足市场的多样化需求，从而更好地促进美容、护肤、护发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美容、护肤、护发产品项目战略至关重要。我们将对竞争态势进行更为深入的分析，包括但不限于市场份额、产品特点、客户满意度等多个维度。通过深度的竞争分析，美容、护肤、护发产品项目将能够更准确地把握市场脉搏，制定具有竞争力的美容、护肤、护发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美容、护肤、护发产品项目的发展具有直接的影响。我们将进行更为全面的法规和政策分析，了解行业发展中的潜在法律风险和合规挑战。通过充分了解和遵守相关法规，美容、护肤、护发产品项目将确保在法律框架内合法合规运营，为美容、护肤、护发产品项目的稳健发展提供有力支持。</w:t>
      </w:r>
    </w:p>
    <w:p>
      <w:pPr>
        <w:pStyle w:val="Heading2"/>
        <w:ind w:firstLine="560" w:firstLineChars="200"/>
        <w:rPr>
          <w:rFonts w:ascii="仿宋" w:eastAsia="仿宋" w:hAnsi="仿宋" w:cs="仿宋" w:hint="eastAsia"/>
          <w:sz w:val="28"/>
          <w:lang w:eastAsia="zh-CN"/>
        </w:rPr>
      </w:pPr>
      <w:bookmarkStart w:id="7" w:name="_Toc15664"/>
      <w:r>
        <w:rPr>
          <w:rFonts w:ascii="仿宋" w:eastAsia="仿宋" w:hAnsi="仿宋" w:cs="仿宋" w:hint="eastAsia"/>
          <w:sz w:val="28"/>
          <w:lang w:eastAsia="zh-CN"/>
        </w:rPr>
        <w:t>(二)、美容、护肤、护发产品项目建设必要性分析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建设的迫切性源于对行业发展趋势的深刻洞察。我们正处于一个行业变革的时代，科技创新、数字化转型成为企业发展的关键动力。美容、护肤、护发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建设不仅仅是为了跟上潮流，更是为了通过技术创新推动企业的持续发展。通过引入先进的技术和解决方案，美容、护肤、护发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美容、护肤、护发产品项目的建设成为必然选择，通过提高产品质量、拓展服务领域，从而在竞争中获得更多的机会。美容、护肤、护发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美容、护肤、护发产品项目建设的必要性体现在对客户需求更精准的满足。通过美容、护肤、护发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建设的背后是对企业持续创新的追求。只有通过不断创新，企业才能在竞争中立于不败之地。美容、护肤、护发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583"/>
      <w:r>
        <w:rPr>
          <w:rFonts w:ascii="仿宋" w:eastAsia="仿宋" w:hAnsi="仿宋" w:cs="仿宋" w:hint="eastAsia"/>
          <w:sz w:val="28"/>
          <w:lang w:eastAsia="zh-CN"/>
        </w:rPr>
        <w:t>三、美容、护肤、护发产品项目文档管理</w:t>
      </w:r>
      <w:bookmarkEnd w:id="8"/>
    </w:p>
    <w:p>
      <w:pPr>
        <w:pStyle w:val="Heading2"/>
        <w:rPr>
          <w:rFonts w:ascii="仿宋" w:eastAsia="仿宋" w:hAnsi="仿宋" w:cs="仿宋" w:hint="eastAsia"/>
          <w:lang w:eastAsia="zh-CN"/>
        </w:rPr>
      </w:pPr>
      <w:bookmarkStart w:id="9" w:name="_Toc1451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美容、护肤、护发产品项目高度重视文档的质量和准确性，以支持美容、护肤、护发产品项目的各项活动和决策。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文档的编制始于美容、护肤、护发产品项目计划的初期，我们制定了详细的文档编制计划，明确了每个文档的内容、格式和编写责任人。在美容、护肤、护发产品项目启动阶段，我们首先编制了美容、护肤、护发产品项目章程，明确定义了美容、护肤、护发产品项目的目标、范围、风险等关键要素。随后，美容、护肤、护发产品项目团队根据计划陆续编制了需求文档、设计文档、测试文档等各类文档，确保美容、护肤、护发产品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容、护肤、护发产品项目管理中的重要环节，旨在确保美容、护肤、护发产品项目文档符合质量标准和美容、护肤、护发产品项目需求。在美容、护肤、护发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容、护肤、护发产品项目相关利益方和专业领域的专家对文档进行独立审查。这有助于获取更全面、客观的反馈，确保美容、护肤、护发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在文档编制与审查方面建立了严格的管理机制，通过规范的流程和多维度的审查，确保美容、护肤、护发产品项目文档的质量、准确性和可靠性，为美容、护肤、护发产品项目的顺利推进提供了有力支持。</w:t>
      </w:r>
    </w:p>
    <w:p>
      <w:pPr>
        <w:pStyle w:val="Heading2"/>
        <w:ind w:firstLine="560" w:firstLineChars="200"/>
        <w:rPr>
          <w:rFonts w:ascii="仿宋" w:eastAsia="仿宋" w:hAnsi="仿宋" w:cs="仿宋" w:hint="eastAsia"/>
          <w:sz w:val="28"/>
          <w:lang w:eastAsia="zh-CN"/>
        </w:rPr>
      </w:pPr>
      <w:bookmarkStart w:id="10" w:name="_Toc889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我们通过多渠道发布文档，包括电子邮件、美容、护肤、护发产品项目管理平台、内部网站等，以满足不同团队成员的偏好和需求。多渠道发布确保了信息的全面覆盖。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我们采用了精细的权限控制，确保只有授权人员可以访问敏感信息。这种安全措施保护了美容、护肤、护发产品项目文档的机密性，防止了未经授权的信息泄露。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66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美容、护肤、护发产品项目生命周期中一个至关重要的环节，直接关系到美容、护肤、护发产品项目信息的长期保存和历史记录的完整性。在美容、护肤、护发产品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762"/>
      <w:r>
        <w:rPr>
          <w:rFonts w:ascii="仿宋" w:eastAsia="仿宋" w:hAnsi="仿宋" w:cs="仿宋" w:hint="eastAsia"/>
          <w:sz w:val="28"/>
          <w:lang w:eastAsia="zh-CN"/>
        </w:rPr>
        <w:t>四、美容、护肤、护发产品项目危机管理</w:t>
      </w:r>
      <w:bookmarkEnd w:id="12"/>
    </w:p>
    <w:p>
      <w:pPr>
        <w:pStyle w:val="Heading2"/>
        <w:rPr>
          <w:rFonts w:ascii="仿宋" w:eastAsia="仿宋" w:hAnsi="仿宋" w:cs="仿宋" w:hint="eastAsia"/>
          <w:lang w:eastAsia="zh-CN"/>
        </w:rPr>
      </w:pPr>
      <w:bookmarkStart w:id="13" w:name="_Toc2059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危机管理中，危机预警与识别是确保美容、护肤、护发产品项目稳健运行的核心步骤。通过建立全面的监测机制，美容、护肤、护发产品项目团队旨在及时发现和理解潜在的风险和危机因素，以便采取及时的预防和应对措施，确保美容、护肤、护发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美容、护肤、护发产品项目团队全面分析了整个美容、护肤、护发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美容、护肤、护发产品项目团队着重于明确定义美容、护肤、护发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美容、护肤、护发产品项目进展的持续监控，团队能够及时发现潜在问题并作出迅速反应。美容、护肤、护发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美容、护肤、护发产品项目得以更有序、可控地推进。</w:t>
      </w:r>
    </w:p>
    <w:p>
      <w:pPr>
        <w:pStyle w:val="Heading2"/>
        <w:ind w:firstLine="560" w:firstLineChars="200"/>
        <w:rPr>
          <w:rFonts w:ascii="仿宋" w:eastAsia="仿宋" w:hAnsi="仿宋" w:cs="仿宋" w:hint="eastAsia"/>
          <w:sz w:val="28"/>
          <w:lang w:eastAsia="zh-CN"/>
        </w:rPr>
      </w:pPr>
      <w:bookmarkStart w:id="14" w:name="_Toc1305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在危机发生时，美容、护肤、护发产品项目团队立即行动，成立了应急小组。该小组的任务是迅速制定并实施紧急应对措施，以最小化潜在损失。以下是采取的主要措施：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暂停美容、护肤、护发产品项目进度：为遏制危机蔓延，美容、护肤、护发产品项目暂时停止进行，以便全面评估当前状况。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资源重新分配：重新评估美容、护肤、护发产品项目资源的分配，确保最大限度地减小损失。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实时沟通：与关键利益相关者建立实时沟通机制，向他们传递美容、护肤、护发产品项目危机的实际状况，保障美容、护肤、护发产品项目核心利益。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在紧急应对的同时，美容、护肤、护发产品项目团队强调了团队协作和有效沟通的重要性。以下是团队协作的关键举措：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信息共享机制：建立了信息共享平台，确保团队成员能够及时获取美容、护肤、护发产品项目危机的实时信息。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领导者沟通：美容、护肤、护发产品项目领导者通过定期会议和即时沟通工具，指导团队应对危机，保持团队稳定运行。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随着危机得到初步控制，美容、护肤、护发产品项目团队转向制定恢复计划，以确保美容、护肤、护发产品项目能够从中迅速恢复。主要恢复计划包括：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修复受损的进度计划：重新评估美容、护肤、护发产品项目进度，制定修复计划，确保美容、护肤、护发产品项目尽快回归正常进程。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重新调整资源分配：优化资源分配，确保美容、护肤、护发产品项目在有限资源下高效运转。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风险管理机制加强：对美容、护肤、护发产品项目风险进行全面评估，制定更强化的风险管理策略，以预防未来可能的危机。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4578"/>
      <w:r>
        <w:rPr>
          <w:rFonts w:ascii="仿宋" w:eastAsia="仿宋" w:hAnsi="仿宋" w:cs="仿宋" w:hint="eastAsia"/>
          <w:sz w:val="28"/>
          <w:lang w:eastAsia="zh-CN"/>
        </w:rPr>
        <w:t>五、美容、护肤、护发产品项目绩效评估</w:t>
      </w:r>
      <w:bookmarkEnd w:id="15"/>
    </w:p>
    <w:p>
      <w:pPr>
        <w:pStyle w:val="Heading2"/>
        <w:rPr>
          <w:rFonts w:ascii="仿宋" w:eastAsia="仿宋" w:hAnsi="仿宋" w:cs="仿宋" w:hint="eastAsia"/>
          <w:lang w:eastAsia="zh-CN"/>
        </w:rPr>
      </w:pPr>
      <w:bookmarkStart w:id="16" w:name="_Toc1049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中，我们设计了一套全面的绩效评估指标，以确保美容、护肤、护发产品项目的可控和成功交付。这些指标跨足美容、护肤、护发产品项目目标、成本、进度和质量等多个维度，为我们提供了全面洞察美容、护肤、护发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目标达成率是我们关注的首要指标。我们设定了明确的目标，并通过定期监测和评估，迅速发现并应对潜在的目标偏差。这为美容、护肤、护发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成本绩效是另一个核心关注点。通过实际成本与预算成本的对比分析，我们深入了解成本差异的原因，及时调整资源分配，保持美容、护肤、护发产品项目在经济效益方面的合理水平。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进度作为关键的绩效指标之一，得到了精心的关注。我们制定了详细的美容、护肤、护发产品项目进度计划，并设立了进度符合度指标，确保实际进度与计划进度保持一致。这使我们能够快速发现和解决潜在的进度问题，保持美容、护肤、护发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美容、护肤、护发产品项目绩效的不可或缺的一环。我们引入了一系列的质量标准和客户满意度指标，以确保美容、护肤、护发产品项目交付的成果在质量上达到或超越预期水平。通过持续监测这些指标，我们努力提升美容、护肤、护发产品项目整体质量水平，为美容、护肤、护发产品项目的成功交付提供有力保障。通过这些科学且全面的绩效评估，我们能够更好地引导美容、护肤、护发产品项目的持续改进，确保美容、护肤、护发产品项目目标的顺利达成。</w:t>
      </w:r>
    </w:p>
    <w:p>
      <w:pPr>
        <w:pStyle w:val="Heading2"/>
        <w:ind w:firstLine="560" w:firstLineChars="200"/>
        <w:rPr>
          <w:rFonts w:ascii="仿宋" w:eastAsia="仿宋" w:hAnsi="仿宋" w:cs="仿宋" w:hint="eastAsia"/>
          <w:sz w:val="28"/>
          <w:lang w:eastAsia="zh-CN"/>
        </w:rPr>
      </w:pPr>
      <w:bookmarkStart w:id="17" w:name="_Toc1277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绩效评估是美容、护肤、护发产品项目中的关键环节，为确保美容、护肤、护发产品项目达到预期目标，我们采用了多层次、多维度的绩效评估方法。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美容、护肤、护发产品项目的战略目标对齐，确保每个决策和行动都与美容、护肤、护发产品项目整体目标保持一致。团队会定期召开战略对齐会议，审视当前工作与美容、护肤、护发产品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容、护肤、护发产品项目进度、质量、成本和风险等方面。这些指标通过数据收集和分析，为美容、护肤、护发产品项目管理团队提供了客观的评估依据。例如，我们通过美容、护肤、护发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容、护肤、护发产品项目内部，还考虑了美容、护肤、护发产品项目对外部环境的影响。我们定期进行干系人满意度调查，以了解各利益相关方对美容、护肤、护发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这种多层次、多角度的绩效评估方法，使得我们能够全面了解美容、护肤、护发产品项目的运行状态，及时做出调整，确保美容、护肤、护发产品项目在不断变化的环境中保持稳健前行。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1211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为了确保美容、护肤、护发产品项目的有效管理和不断优化，我们采用了精心设计的绩效评估周期。这个周期旨在实现灵活、实时和全面的评估，以适应美容、护肤、护发产品项目执行中的各种挑战。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https://d.book118.com/165223342244011120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D6E82"/>
    <w:rsid w:val="52DD6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223342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2024-02-29T02:36:00Z</dcterms:created>
  <dcterms:modified xsi:type="dcterms:W3CDTF">2024-02-29T02:37:03Z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CE97D4B527604B119A34E6601D6529E1_11</vt:lpwstr>
  </property>
  <property fmtid="{D5CDD505-2E9C-101B-9397-08002B2CF9AE}" pid="3" name="KSOProductBuildVer">
    <vt:lpwstr>2052-12.1.0.16388</vt:lpwstr>
  </property>
</Properties>
</file>