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1B5A2F" w14:paraId="338B387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B5A2F" w14:paraId="7AADD4D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B5A2F" w14:paraId="631A78F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B5A2F" w:rsidRPr="001B5A2F" w14:paraId="042D3FD1" w14:textId="1817D5D4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1B5A2F">
        <w:rPr>
          <w:rFonts w:ascii="宋体" w:eastAsia="宋体" w:hAnsi="宋体" w:hint="eastAsia"/>
          <w:b/>
          <w:sz w:val="60"/>
        </w:rPr>
        <w:t>钠滤膜相关项目可行性研究报告</w:t>
      </w:r>
    </w:p>
    <w:p w:rsidR="001B5A2F" w:rsidP="001B5A2F" w14:paraId="003E2359" w14:textId="0268A922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1B5A2F">
        <w:rPr>
          <w:rFonts w:ascii="仿宋" w:eastAsia="仿宋" w:hAnsi="仿宋" w:hint="eastAsia"/>
          <w:b/>
          <w:sz w:val="40"/>
        </w:rPr>
        <w:t>目录</w:t>
      </w:r>
    </w:p>
    <w:p w:rsidR="001B5A2F" w14:paraId="5E923CE2" w14:textId="01FA6BAF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_Toc153601320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B5A2F" w14:paraId="2B368524" w14:textId="1F45A9B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一、融资方案和资金使用计划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_Toc153601321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B5A2F" w14:paraId="659E8427" w14:textId="44EDD9B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(一)、钠滤膜项目融资方式和资金来源选择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_Toc153601322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B5A2F" w14:paraId="0D40B05A" w14:textId="47F9623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(二)、资金使用计划和管理措施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_Toc153601323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1B5A2F" w14:paraId="05BA1A8E" w14:textId="24F3275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(三)、财务风险预警和应对方案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_Toc153601324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B5A2F" w14:paraId="4F99735B" w14:textId="675425B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二、钠滤膜项目主要建(构)筑物建设工程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_Toc153601325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B5A2F" w14:paraId="4CEB459F" w14:textId="1F77F63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(一)、抗震设防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_Toc153601326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B5A2F" w14:paraId="78DABD40" w14:textId="22A8B6A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(二)、建筑结构形势及基础方案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_Toc153601327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1B5A2F" w14:paraId="7A9B2DF1" w14:textId="0CA7D55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_Toc153601328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1B5A2F" w14:paraId="2E3E73C2" w14:textId="0F42924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三、钠滤膜项目组织机构与人力资源配置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_Toc153601329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B5A2F" w14:paraId="2CEBA109" w14:textId="1B1D966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(一)、钠滤膜项目组织机构设置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_Toc153601330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B5A2F" w14:paraId="668D9BA7" w14:textId="302F6A6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(二)、人力资源配置计划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_Toc153601331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B5A2F" w14:paraId="61993726" w14:textId="319EED3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(三)、培训计划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_Toc153601332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1B5A2F" w14:paraId="4DE592B5" w14:textId="41DF73C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四、文化内涵和艺术价值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_Toc153601333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1B5A2F" w14:paraId="7B3A04CA" w14:textId="64B08F5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(一)、钠滤膜项目与文化内涵的结合方式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_Toc153601334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1B5A2F" w14:paraId="7BD6ADD1" w14:textId="747C9FD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(二)、钠滤膜项目产品的艺术价值分析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_Toc153601335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1B5A2F" w14:paraId="75D7359D" w14:textId="06B3128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(三)、文化传承和艺术创新的策略探讨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_Toc153601336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1B5A2F" w14:paraId="5C30D0A1" w14:textId="0DF4992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五、物资采购和管理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_Toc153601337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1B5A2F" w14:paraId="57C08F6C" w14:textId="44D0A02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(一)、物资采购的程序和标准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_Toc153601338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1B5A2F" w14:paraId="114B0165" w14:textId="6901E16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(二)、物资管理的措施和办法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_Toc153601339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1B5A2F" w14:paraId="05814D65" w14:textId="316D5E1F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(三)、物资质量和库存的控制和监督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_Toc153601340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1B5A2F" w14:paraId="4C82DD07" w14:textId="13BAFD7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六、钠滤膜项目合作协议和合同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_Toc153601341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1B5A2F" w14:paraId="53663E5E" w14:textId="13D6AA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(一)、钠滤膜项目合作协议的主要内容和条款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_Toc153601342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1B5A2F" w14:paraId="14737A69" w14:textId="1233F7A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(二)、钠滤膜项目合同的主要内容和条款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_Toc153601343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1B5A2F" w14:paraId="2D2BD4F4" w14:textId="1276C5F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(三)、合作方之间的关系和权益保障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_Toc153601344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1B5A2F" w14:paraId="05956112" w14:textId="386D69B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七、企业文化和员工培训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_Toc153601345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1B5A2F" w14:paraId="4EB9AD81" w14:textId="42153FC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(一)、企业文化的建设和传承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_Toc153601346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1B5A2F" w14:paraId="44421005" w14:textId="0B68DF2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(二)、员工培训的方案和实施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_Toc153601347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1B5A2F" w14:paraId="356D67B5" w14:textId="205951F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(三)、企业文化和员工培训的互动和融合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_Toc153601348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1B5A2F" w14:paraId="41306711" w14:textId="0EE3DC6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八、社会技术影响评估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_Toc153601349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1B5A2F" w14:paraId="78EEC89F" w14:textId="11652F4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(一)、钠滤膜在社会技术系统中的角色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_Toc153601350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1B5A2F" w14:paraId="7B93669B" w14:textId="5ECA86B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(二)、技术对钠滤膜使用和市场的影响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_Toc153601351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1B5A2F" w14:paraId="60D44969" w14:textId="411597D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(三)、社会技术趋势对可行性的影响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_Toc153601352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1B5A2F" w14:paraId="4B1119C9" w14:textId="090272B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九、市场创新和颠覆潜力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_Toc153601353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1B5A2F" w14:paraId="6A170949" w14:textId="2F7647B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(一)、市场创新对钠滤膜行业的潜力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_Toc153601354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1B5A2F" w14:paraId="10CC2A7C" w14:textId="7F2B253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(二)、钠滤膜技术的颠覆性影响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_Toc153601355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1B5A2F" w14:paraId="03869F48" w14:textId="268A049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(三)、创新和市场颠覆的可行性分析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_Toc153601356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1B5A2F" w14:paraId="5E994487" w14:textId="5D03F88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十、组织机构工作制度和劳动定员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_Toc153601357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1B5A2F" w14:paraId="38E6D1CD" w14:textId="3A59571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(一)、钠滤膜项目工作制度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_Toc153601358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1B5A2F" w14:paraId="0A0B6863" w14:textId="6EC425E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(二)、劳动定员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_Toc153601359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1B5A2F" w14:paraId="72B0594E" w14:textId="2DE24DD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(三)、钠滤膜项目建设人员培训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_Toc153601360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1B5A2F" w14:paraId="725F0024" w14:textId="762E53B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十一、跨行业合作与创新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_Toc153601361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1B5A2F" w14:paraId="41955A31" w14:textId="264B7EB2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(一)、与其他行业合作的潜力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_Toc153601362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1B5A2F" w14:paraId="19B1E00C" w14:textId="7AD0F27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(二)、交叉行业创新和合作策略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_Toc153601363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1B5A2F" w14:paraId="57ECE275" w14:textId="263AED8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(三)、产业生态系统的参与和合作机会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_Toc153601364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1B5A2F" w14:paraId="35B881E3" w14:textId="5A1B0DD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十二、信息披露和透明度管理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_Toc153601365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1B5A2F" w14:paraId="025BC413" w14:textId="6E59EC9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(一)、信息披露的内容和方式选择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_Toc153601366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1B5A2F" w14:paraId="157DC1E1" w14:textId="0F21F77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(二)、透明度管理的目标和实施措施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_Toc153601367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1B5A2F" w14:paraId="14839854" w14:textId="1C51FCD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(三)、信息反馈和意见征集的机制建设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_Toc153601368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1B5A2F" w14:paraId="177792DA" w14:textId="153ECAC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十三、绿色建筑和生态环保设计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_Toc153601369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1B5A2F" w14:paraId="614981D8" w14:textId="453FEE7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(一)、绿色建筑和生态环保设计的理念和实践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_Toc153601370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1B5A2F" w14:paraId="5C0734B4" w14:textId="2BA9C17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(二)、钠滤膜项目如何应用绿色建筑和生态环保设计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_Toc153601371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1B5A2F" w14:paraId="1B7DB330" w14:textId="4427D9B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(三)、绿色建筑和生态环保设计对钠滤膜项目的影响和价值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_Toc153601372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1B5A2F" w14:paraId="404FEB17" w14:textId="16D2D03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十四、技术创新和研发能力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_Toc153601373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1B5A2F" w14:paraId="54FAA31A" w14:textId="789233C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(一)、钠滤膜项目采用的技术创新点和优势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_Toc153601374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1B5A2F" w14:paraId="2E4FFCCE" w14:textId="55D458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(二)、技术研发能力和技术转化能力评估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_Toc153601375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1B5A2F" w14:paraId="4DA234F1" w14:textId="028ECE5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(三)、技术创新与市场需求的结合方式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_Toc153601376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1B5A2F" w14:paraId="62D5CDAD" w14:textId="7A07A1A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十五、企业文化和员工培训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_Toc153601377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1B5A2F" w14:paraId="3F4054AB" w14:textId="52D4E65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(一)、企业文化的建设和传承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_Toc153601378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1B5A2F" w14:paraId="21FCF066" w14:textId="610F1B9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(二)、员工培训的方案和实施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_Toc153601379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1B5A2F" w14:paraId="7F9F4F72" w14:textId="4C7A144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(三)、企业文化和员工培训的互动和融合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_Toc153601380 \h </w:instrText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1B5A2F" w:rsidP="001B5A2F" w14:paraId="6554BFD1" w14:textId="1DB7B2D1">
      <w:pPr>
        <w:widowControl/>
        <w:jc w:val="center"/>
        <w:rPr>
          <w:b/>
          <w:bCs/>
          <w:kern w:val="44"/>
          <w:sz w:val="44"/>
          <w:szCs w:val="44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fldChar w:fldCharType="end"/>
      </w:r>
    </w:p>
    <w:p w:rsidR="001B5A2F" w:rsidP="001B5A2F" w14:paraId="1EAB5801" w14:textId="45E46072">
      <w:pPr>
        <w:pStyle w:val="Heading1"/>
        <w:jc w:val="center"/>
        <w:rPr>
          <w:rFonts w:hint="eastAsia"/>
        </w:rPr>
      </w:pPr>
      <w:bookmarkStart w:id="0" w:name="_Toc153601320"/>
      <w:r w:rsidRPr="001B5A2F">
        <w:rPr>
          <w:rFonts w:hint="eastAsia"/>
        </w:rPr>
        <w:t>序言</w:t>
      </w:r>
      <w:bookmarkEnd w:id="0"/>
    </w:p>
    <w:p w:rsidR="001B5A2F" w:rsidP="001B5A2F" w14:paraId="426D4062" w14:textId="1C13F35C">
      <w:pPr>
        <w:ind w:firstLine="560" w:firstLineChars="200"/>
        <w:rPr>
          <w:rFonts w:ascii="仿宋" w:eastAsia="仿宋" w:hAnsi="仿宋" w:hint="eastAsia"/>
          <w:sz w:val="28"/>
        </w:rPr>
      </w:pPr>
      <w:r w:rsidRPr="001B5A2F">
        <w:rPr>
          <w:rFonts w:ascii="仿宋" w:eastAsia="仿宋" w:hAnsi="仿宋" w:hint="eastAsia"/>
          <w:sz w:val="28"/>
        </w:rPr>
        <w:t>本报告旨在评估并确定一个潜在项目或决策的可行性。这份报告代表了一项系统性的研究工作，目的是为决策者提供有关特定方案的详尽信息，以帮助他们做出明智的决策。在现今日新月异的商业环境中，组织和个人都面临着一系列重要的决策。这些决策可能涉及新产品的推出、市场扩张、投资项目、技术采用，或是政策变革等等。无论决策的性质如何，都需要在投入大量资源之前进行仔细的评估，以确保可行性、可持续性和最佳效益。可行性研究是一种广泛采用的方法，它通过系统性的分析和评估，为决策者提供了关键信息，以便他们能够明智地分析潜在的风险和机会。本报告的目的是为您介绍这种方法，并详细探讨我们所研究的特定问题。本报告仅供学习交流不可做为商业用途</w:t>
      </w:r>
    </w:p>
    <w:p w:rsidR="001B5A2F" w:rsidP="001B5A2F" w14:paraId="797FEF99" w14:textId="3C17B15A">
      <w:pPr>
        <w:pStyle w:val="Heading1"/>
        <w:rPr>
          <w:rFonts w:hint="eastAsia"/>
        </w:rPr>
      </w:pPr>
      <w:bookmarkStart w:id="1" w:name="_Toc153601321"/>
      <w:r w:rsidRPr="001B5A2F">
        <w:rPr>
          <w:rFonts w:hint="eastAsia"/>
        </w:rPr>
        <w:t>一、融资方案和资金使用计划</w:t>
      </w:r>
      <w:bookmarkEnd w:id="1"/>
    </w:p>
    <w:p w:rsidR="001B5A2F" w:rsidP="001B5A2F" w14:paraId="141FFA16" w14:textId="29C9E7A6">
      <w:pPr>
        <w:pStyle w:val="Heading2"/>
      </w:pPr>
      <w:bookmarkStart w:id="2" w:name="_Toc153601322"/>
      <w:r w:rsidRPr="001B5A2F">
        <w:t>(一)、钠滤膜项目融资方式和资金来源选择</w:t>
      </w:r>
      <w:bookmarkEnd w:id="2"/>
    </w:p>
    <w:p w:rsidR="001B5A2F" w:rsidRPr="001B5A2F" w:rsidP="001B5A2F" w14:paraId="50D45D67" w14:textId="77777777">
      <w:pPr>
        <w:ind w:firstLine="560" w:firstLineChars="200"/>
        <w:rPr>
          <w:rFonts w:ascii="仿宋" w:eastAsia="仿宋" w:hAnsi="仿宋"/>
          <w:sz w:val="28"/>
        </w:rPr>
        <w:sectPr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  <w:r w:rsidRPr="001B5A2F">
        <w:rPr>
          <w:rFonts w:ascii="仿宋" w:eastAsia="仿宋" w:hAnsi="仿宋" w:hint="eastAsia"/>
          <w:sz w:val="28"/>
        </w:rPr>
        <w:t>融资方式选择：根据钠滤膜项目的规模、发展阶段和资金需求，选择适合的融资方式。融资方式可以包括股权融资、债权融资、风险投资、众筹等。通过评估各种融资方式的优势和风险，选择最适合钠滤膜项目的融资方式，以确保钠滤膜项目能够顺利进行并实现预期目标。</w:t>
      </w:r>
    </w:p>
    <w:p w:rsidR="001B5A2F" w:rsidRPr="001B5A2F" w:rsidP="001B5A2F" w14:paraId="325548FE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资金来源选择：确定钠滤膜项目的资金来源，包括内部资金和外</w:t>
      </w:r>
      <w:r w:rsidRPr="001B5A2F">
        <w:rPr>
          <w:rFonts w:ascii="仿宋" w:eastAsia="仿宋" w:hAnsi="仿宋" w:hint="eastAsia"/>
          <w:sz w:val="28"/>
        </w:rPr>
        <w:t>部资金。内部资金可以来自创始团队的个人投资或公司内部的利润积累，外部资金可以来自银行贷款、风险投资、合作伙伴投资等。通过评估各种资金来源的可行性和可靠性，选择最适合钠滤膜项目的资金来源，以满足钠滤膜项目的资金需求。</w:t>
      </w:r>
    </w:p>
    <w:p w:rsidR="001B5A2F" w:rsidRPr="001B5A2F" w:rsidP="001B5A2F" w14:paraId="5AF1230B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风险评估和回报预期：评估钠滤膜项目的风险和回报预期，以确定融资方式和资金来源的可行性。风险评估可以包括市场风险、技术风险、竞争风险等方面的内容，回报预期可以包括投资回报率、股东权益增值等方面的内容。通过综合考虑风险和回报预期，选择能够平衡风险和回报的融资方式和资金来源，以确保钠滤膜项目的可行性和可持续性。</w:t>
      </w:r>
    </w:p>
    <w:p w:rsidR="001B5A2F" w:rsidP="001B5A2F" w14:paraId="46E20BBB" w14:textId="22CC9207">
      <w:pPr>
        <w:ind w:firstLine="560" w:firstLineChars="200"/>
        <w:rPr>
          <w:rFonts w:ascii="仿宋" w:eastAsia="仿宋" w:hAnsi="仿宋" w:hint="eastAsia"/>
          <w:sz w:val="28"/>
        </w:rPr>
      </w:pPr>
      <w:r w:rsidRPr="001B5A2F">
        <w:rPr>
          <w:rFonts w:ascii="仿宋" w:eastAsia="仿宋" w:hAnsi="仿宋" w:hint="eastAsia"/>
          <w:sz w:val="28"/>
        </w:rPr>
        <w:t>融资计划和资金管理：制定钠滤膜项目的融资计划和资金管理方案，确保融资资金的合理运用和有效管理。融资计划可以包括资金筹集的时间表、融资金额的分配和使用等方面的内容，资金管理方案可以包括资金流动管理、预算控制、风险管理等方面的内容。通过有效的融资计划和资金管理，可以确保钠滤膜项目的资金使用效率和风险控制，提高钠滤膜项目的可行性和成功实施。</w:t>
      </w:r>
    </w:p>
    <w:p w:rsidR="001B5A2F" w:rsidP="001B5A2F" w14:paraId="4325A5C8" w14:textId="1655B436">
      <w:pPr>
        <w:pStyle w:val="Heading2"/>
      </w:pPr>
      <w:bookmarkStart w:id="3" w:name="_Toc153601323"/>
      <w:r w:rsidRPr="001B5A2F">
        <w:t>(二)、资金使用计划和管理措施</w:t>
      </w:r>
      <w:bookmarkEnd w:id="3"/>
    </w:p>
    <w:p w:rsidR="001B5A2F" w:rsidRPr="001B5A2F" w:rsidP="001B5A2F" w14:paraId="626E4E8E" w14:textId="77777777">
      <w:pPr>
        <w:ind w:firstLine="560" w:firstLineChars="200"/>
        <w:rPr>
          <w:rFonts w:ascii="仿宋" w:eastAsia="仿宋" w:hAnsi="仿宋"/>
          <w:sz w:val="28"/>
        </w:rPr>
        <w:sectPr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</w:p>
    <w:p w:rsidR="001B5A2F" w:rsidRPr="001B5A2F" w:rsidP="001B5A2F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资金使用计划：制定详细的资金使用计划，明确资金的分配和使用情况。资金使用计划应包括各项费用的预算、资金使用的时间表、资金流动的路径等。通过合理规划资金使用计划，可以确保资金的有效利用，避免浪费和滥用。</w:t>
      </w:r>
    </w:p>
    <w:p w:rsidR="001B5A2F" w:rsidRPr="001B5A2F" w:rsidP="001B5A2F" w14:paraId="0D740373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预算控制：建立预算控制机制，监控和控制资金的支出。预算控制可以包括设定预算限额、制定审批流程、建立预算执行监督机构等。通过严格的预算控制，可以确保资金使用在合理范围内，避免超支和资金浪费。</w:t>
      </w:r>
    </w:p>
    <w:p w:rsidR="001B5A2F" w:rsidRPr="001B5A2F" w:rsidP="001B5A2F" w14:paraId="1AB59446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资金流动管理：建立有效的资金流动管理措施，确保资金的流动和使用符合钠滤膜项目的需要。资金流动管理可以包括资金调度、资金结算、资金监控等方面的内容。通过合理的资金流动管理，可以确保钠滤膜项目各项活动的顺利进行，避免资金短缺和资金流动不畅。</w:t>
      </w:r>
    </w:p>
    <w:p w:rsidR="001B5A2F" w:rsidRPr="001B5A2F" w:rsidP="001B5A2F" w14:paraId="0684697A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风险管理：制定风险管理措施，评估和控制资金使用过程中的风险。风险管理可以包括制定风险评估方法、建立风险预警机制、制定风险应对策略等。通过有效的风险管理，可以及时发现和应对资金使用过程中的风险，保障钠滤膜项目的财务稳定性和可行性。</w:t>
      </w:r>
    </w:p>
    <w:p w:rsidR="001B5A2F" w:rsidP="001B5A2F" w14:paraId="27246CE5" w14:textId="44A2E9DC">
      <w:pPr>
        <w:ind w:firstLine="560" w:firstLineChars="200"/>
        <w:rPr>
          <w:rFonts w:ascii="仿宋" w:eastAsia="仿宋" w:hAnsi="仿宋" w:hint="eastAsia"/>
          <w:sz w:val="28"/>
        </w:rPr>
      </w:pPr>
      <w:r w:rsidRPr="001B5A2F">
        <w:rPr>
          <w:rFonts w:ascii="仿宋" w:eastAsia="仿宋" w:hAnsi="仿宋" w:hint="eastAsia"/>
          <w:sz w:val="28"/>
        </w:rPr>
        <w:t>财务报告和审计：建立完善的财务报告和审计制度，确保资金使用的透明度和合规性。财务报告可以包括资金使用情况的记录和汇总，审计可以包括内部审计和外部审计等。通过财务报告和审计，可以监督和评估资金使用的合规性和效果，提高钠滤膜项目的财务管理水平和透明度。</w:t>
      </w:r>
    </w:p>
    <w:p w:rsidR="001B5A2F" w:rsidP="001B5A2F" w14:paraId="48F9860E" w14:textId="27989EE7">
      <w:pPr>
        <w:pStyle w:val="Heading2"/>
      </w:pPr>
      <w:bookmarkStart w:id="4" w:name="_Toc153601324"/>
      <w:r w:rsidRPr="001B5A2F">
        <w:t>(三)、财务风险预警和应对方案</w:t>
      </w:r>
      <w:bookmarkEnd w:id="4"/>
    </w:p>
    <w:p w:rsidR="001B5A2F" w:rsidRPr="001B5A2F" w:rsidP="001B5A2F" w14:paraId="0723EDF2" w14:textId="77777777">
      <w:pPr>
        <w:ind w:firstLine="560" w:firstLineChars="200"/>
        <w:rPr>
          <w:rFonts w:ascii="仿宋" w:eastAsia="仿宋" w:hAnsi="仿宋"/>
          <w:sz w:val="28"/>
        </w:rPr>
        <w:sectPr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type w:val="nextPage"/>
          <w:pgSz w:w="11906" w:h="16838"/>
          <w:pgMar w:top="1440" w:right="1800" w:bottom="1440" w:left="1800" w:header="851" w:footer="992" w:gutter="0"/>
          <w:pgNumType w:start="7"/>
          <w:cols w:space="425"/>
          <w:titlePg w:val="0"/>
          <w:docGrid w:type="lines" w:linePitch="312"/>
        </w:sectPr>
      </w:pPr>
    </w:p>
    <w:p w:rsidR="001B5A2F" w:rsidRPr="001B5A2F" w:rsidP="001B5A2F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在财务风险预警方面，我们需要对钠滤膜项目的财务情况进行全面的分析和评估，包括收入、支出、投资、借贷、资产负债等方面的情况。通过建立财务指标体系，对这些指标进行监测和跟踪，及时发</w:t>
      </w:r>
      <w:r w:rsidRPr="001B5A2F">
        <w:rPr>
          <w:rFonts w:ascii="仿宋" w:eastAsia="仿宋" w:hAnsi="仿宋" w:hint="eastAsia"/>
          <w:sz w:val="28"/>
        </w:rPr>
        <w:t>现和预警潜在的风险，并采取相应的措施加以应对。</w:t>
      </w:r>
    </w:p>
    <w:p w:rsidR="001B5A2F" w:rsidP="001B5A2F" w14:paraId="2BDFB4E9" w14:textId="086C0B4C">
      <w:pPr>
        <w:ind w:firstLine="560" w:firstLineChars="200"/>
        <w:rPr>
          <w:rFonts w:ascii="仿宋" w:eastAsia="仿宋" w:hAnsi="仿宋" w:hint="eastAsia"/>
          <w:sz w:val="28"/>
        </w:rPr>
      </w:pPr>
      <w:r w:rsidRPr="001B5A2F">
        <w:rPr>
          <w:rFonts w:ascii="仿宋" w:eastAsia="仿宋" w:hAnsi="仿宋" w:hint="eastAsia"/>
          <w:sz w:val="28"/>
        </w:rPr>
        <w:t>在应对方案方面，我们需要制定具体的措施和计划，以应对可能出现的财务风险。具体措施包括加强资金管理、优化财务结构、控制成本、提高收入等方面。同时，我们还需要建立应急预案，以应对突发事件对钠滤膜项目造成的财务影响。</w:t>
      </w:r>
    </w:p>
    <w:p w:rsidR="001B5A2F" w:rsidP="001B5A2F" w14:paraId="1EAF1ED4" w14:textId="56ECB73F">
      <w:pPr>
        <w:pStyle w:val="Heading1"/>
      </w:pPr>
      <w:bookmarkStart w:id="5" w:name="_Toc153601325"/>
      <w:r w:rsidRPr="001B5A2F">
        <w:rPr>
          <w:rFonts w:hint="eastAsia"/>
        </w:rPr>
        <w:t>二、钠滤膜项目主要建</w:t>
      </w:r>
      <w:r w:rsidRPr="001B5A2F">
        <w:t>(构)筑物建设工程</w:t>
      </w:r>
      <w:bookmarkEnd w:id="5"/>
    </w:p>
    <w:p w:rsidR="001B5A2F" w:rsidP="001B5A2F" w14:paraId="4E22D782" w14:textId="29B272D7">
      <w:pPr>
        <w:pStyle w:val="Heading2"/>
      </w:pPr>
      <w:bookmarkStart w:id="6" w:name="_Toc153601326"/>
      <w:r w:rsidRPr="001B5A2F">
        <w:t>(一)、抗震设防</w:t>
      </w:r>
      <w:bookmarkEnd w:id="6"/>
    </w:p>
    <w:p w:rsidR="001B5A2F" w:rsidRPr="001B5A2F" w:rsidP="001B5A2F" w14:paraId="752FDC47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考虑到钠滤膜项目的稳定性和安全性，我们深入研究了选址地区的地震情况。经过综合分析，我们得知该地区的基本地震烈度大致为</w:t>
      </w:r>
      <w:r w:rsidRPr="001B5A2F">
        <w:rPr>
          <w:rFonts w:ascii="仿宋" w:eastAsia="仿宋" w:hAnsi="仿宋"/>
          <w:sz w:val="28"/>
        </w:rPr>
        <w:t>XXX度，这是一个重要的参考指标。</w:t>
      </w:r>
    </w:p>
    <w:p w:rsidR="001B5A2F" w:rsidRPr="001B5A2F" w:rsidP="001B5A2F" w14:paraId="402D8D61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为了确保钠滤膜项目在地震等自然灾害面前能够保持稳固，我们紧密遵循了现行的《建筑抗震设计规范》（</w:t>
      </w:r>
      <w:r w:rsidRPr="001B5A2F">
        <w:rPr>
          <w:rFonts w:ascii="仿宋" w:eastAsia="仿宋" w:hAnsi="仿宋"/>
          <w:sz w:val="28"/>
        </w:rPr>
        <w:t>GBJ11-89）的规定。根据当地地震烈度情况和钠滤膜项目特性，我们决定执行X度的抗震设防标准，这是一个综合考虑了安全和稳定性的决策。我们将充分融入地方实际，以确保钠滤膜项目在地震风险环境下能够安全运营。</w:t>
      </w:r>
    </w:p>
    <w:p w:rsidR="001B5A2F" w:rsidP="001B5A2F" w14:paraId="3187652D" w14:textId="3955A22F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type w:val="nextPage"/>
          <w:pgSz w:w="11906" w:h="16838"/>
          <w:pgMar w:top="1440" w:right="1800" w:bottom="1440" w:left="1800" w:header="851" w:footer="992" w:gutter="0"/>
          <w:pgNumType w:start="8"/>
          <w:cols w:space="425"/>
          <w:titlePg w:val="0"/>
          <w:docGrid w:type="lines" w:linePitch="312"/>
        </w:sectPr>
      </w:pPr>
      <w:r w:rsidRPr="001B5A2F">
        <w:rPr>
          <w:rFonts w:ascii="仿宋" w:eastAsia="仿宋" w:hAnsi="仿宋" w:hint="eastAsia"/>
          <w:sz w:val="28"/>
        </w:rPr>
        <w:t>这一抗震设防标准的制定是为了应对地震风险，保障钠滤膜项目在各种自然灾害中的可持续性。通过遵循最新的规范和合理的设计，我们将确保钠滤膜项目的稳定性和安全性，为投资方和利益相关者提供信心。</w:t>
      </w:r>
    </w:p>
    <w:p w:rsidR="001B5A2F" w:rsidP="001B5A2F" w14:paraId="7FAAAD97" w14:textId="51D27CC1">
      <w:pPr>
        <w:pStyle w:val="Heading2"/>
      </w:pPr>
      <w:bookmarkStart w:id="7" w:name="_Toc153601327"/>
      <w:r w:rsidRPr="001B5A2F">
        <w:t>(二)、建筑结构形势及基础方案</w:t>
      </w:r>
      <w:bookmarkEnd w:id="7"/>
    </w:p>
    <w:p w:rsidR="001B5A2F" w:rsidRPr="001B5A2F" w:rsidP="001B5A2F" w14:paraId="290E38E5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在设计主要厂房时，我们秉持着多重原则以确保达到最佳效果。首先，在满足工艺使用要求、防火、通风以及采光等基本要求的前提下，我们注重布局的紧凑性，以最大限度地节省用地资源。这种精心的布局将为生产过程提供便利，并在保障基本需求的同时，提高空间的有效利用。</w:t>
      </w:r>
    </w:p>
    <w:p w:rsidR="001B5A2F" w:rsidRPr="001B5A2F" w:rsidP="001B5A2F" w14:paraId="72BD2D80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不仅如此，我们还对车间立面进行了精心设计，追求简洁明快的外观，以展现现代化企业的建筑特色。我们在选择建筑材料时，坚持使用质量较高、性能可靠的新型材料，特别是在屋面防水和保温方面，以确保建筑结构的长寿命和可靠性。</w:t>
      </w:r>
    </w:p>
    <w:p w:rsidR="001B5A2F" w:rsidRPr="001B5A2F" w:rsidP="001B5A2F" w14:paraId="6D8CCECE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对于本钠滤膜项目，主要的生产车间和仓库的结构将采用钢结构，而建筑本身则为砖混结构，这种结合将为建筑稳定性和耐用性提供双重保障。考虑到</w:t>
      </w:r>
      <w:r w:rsidRPr="001B5A2F">
        <w:rPr>
          <w:rFonts w:ascii="仿宋" w:eastAsia="仿宋" w:hAnsi="仿宋"/>
          <w:sz w:val="28"/>
        </w:rPr>
        <w:t>(建设地)地震带的分布情况，我们将在工程设计中加强抗震结构措施，以增强建筑物的抗震能力。这一方面有助于确保员工和设备的安全，同时也为钠滤膜项目的可持续发展提供了坚实的基础。</w:t>
      </w:r>
    </w:p>
    <w:p w:rsidR="001B5A2F" w:rsidP="001B5A2F" w14:paraId="564E3996" w14:textId="4DE6AFB8">
      <w:pPr>
        <w:ind w:firstLine="560" w:firstLineChars="200"/>
        <w:rPr>
          <w:rFonts w:ascii="仿宋" w:eastAsia="仿宋" w:hAnsi="仿宋" w:hint="eastAsia"/>
          <w:sz w:val="28"/>
        </w:rPr>
      </w:pPr>
      <w:r w:rsidRPr="001B5A2F">
        <w:rPr>
          <w:rFonts w:ascii="仿宋" w:eastAsia="仿宋" w:hAnsi="仿宋" w:hint="eastAsia"/>
          <w:sz w:val="28"/>
        </w:rPr>
        <w:t>总之，我们的设计方案旨在兼顾功能、美观、稳定性和安全性，为钠滤膜项目提供了一个可靠的建筑环境，使之在未来的生产运营中发挥最大价值。</w:t>
      </w:r>
    </w:p>
    <w:p w:rsidR="001B5A2F" w:rsidP="001B5A2F" w14:paraId="028FB57E" w14:textId="5E325666">
      <w:pPr>
        <w:pStyle w:val="Heading2"/>
      </w:pPr>
      <w:bookmarkStart w:id="8" w:name="_Toc153601328"/>
      <w:r w:rsidRPr="001B5A2F">
        <w:t>(三)、主要建(构)筑物建设工程</w:t>
      </w:r>
      <w:bookmarkEnd w:id="8"/>
    </w:p>
    <w:p w:rsidR="001B5A2F" w:rsidRPr="001B5A2F" w:rsidP="001B5A2F" w14:paraId="6E20622F" w14:textId="77777777">
      <w:pPr>
        <w:ind w:firstLine="560" w:firstLineChars="200"/>
        <w:rPr>
          <w:rFonts w:ascii="仿宋" w:eastAsia="仿宋" w:hAnsi="仿宋"/>
          <w:sz w:val="28"/>
        </w:rPr>
        <w:sectPr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footerReference w:type="first" r:id="rId57"/>
          <w:type w:val="nextPage"/>
          <w:pgSz w:w="11906" w:h="16838"/>
          <w:pgMar w:top="1440" w:right="1800" w:bottom="1440" w:left="1800" w:header="851" w:footer="992" w:gutter="0"/>
          <w:pgNumType w:start="9"/>
          <w:cols w:space="425"/>
          <w:titlePg w:val="0"/>
          <w:docGrid w:type="lines" w:linePitch="312"/>
        </w:sectPr>
      </w:pPr>
      <w:r w:rsidRPr="001B5A2F">
        <w:rPr>
          <w:rFonts w:ascii="仿宋" w:eastAsia="仿宋" w:hAnsi="仿宋" w:hint="eastAsia"/>
          <w:sz w:val="28"/>
        </w:rPr>
        <w:t>钠滤膜项目的土建工程涵盖了多个关键部分，共分为以下六大类：</w:t>
      </w:r>
    </w:p>
    <w:p w:rsidR="001B5A2F" w:rsidRPr="001B5A2F" w:rsidP="001B5A2F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生产工程、辅助生产工程、公用工程、总图工程、服务性工程（包括办公及生活设施）以及其他工程。这一全面的设计确保了钠滤膜项目各方面的需求得到充分满足。</w:t>
      </w:r>
    </w:p>
    <w:p w:rsidR="001B5A2F" w:rsidRPr="001B5A2F" w:rsidP="001B5A2F" w14:paraId="31F8F501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在具体规划中，生产工程将成为钠滤膜项目的核心，辅助生产工程为其提供了必要的支持，而公用工程则为整个钠滤膜项目的运行提供了基础设施。总图工程将确保整体规划的协调性，而服务性工程则涵盖了办公和生活的各种需求，以确保员工能够在舒适和便利的环境中工作。</w:t>
      </w:r>
    </w:p>
    <w:p w:rsidR="001B5A2F" w:rsidP="001B5A2F" w14:paraId="6B546FE8" w14:textId="3B9237AF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综合而言，这些土建工程的总规模为</w:t>
      </w:r>
      <w:r w:rsidRPr="001B5A2F">
        <w:rPr>
          <w:rFonts w:ascii="仿宋" w:eastAsia="仿宋" w:hAnsi="仿宋"/>
          <w:sz w:val="28"/>
        </w:rPr>
        <w:t>XXXX平方米，预计投资为XXXX万元。我们的设计和规划将确保这些工程的高效、稳定、可持续运行，以支持钠滤膜项目的顺利实施和未来发展。</w:t>
      </w:r>
    </w:p>
    <w:p w:rsidR="001B5A2F" w:rsidP="001B5A2F" w14:paraId="02D9F49A" w14:textId="7E89741C">
      <w:pPr>
        <w:pStyle w:val="Heading1"/>
        <w:rPr>
          <w:rFonts w:hint="eastAsia"/>
        </w:rPr>
      </w:pPr>
      <w:bookmarkStart w:id="9" w:name="_Toc153601329"/>
      <w:r w:rsidRPr="001B5A2F">
        <w:rPr>
          <w:rFonts w:hint="eastAsia"/>
        </w:rPr>
        <w:t>三、钠滤膜项目组织机构与人力资源配置</w:t>
      </w:r>
      <w:bookmarkEnd w:id="9"/>
    </w:p>
    <w:p w:rsidR="001B5A2F" w:rsidP="001B5A2F" w14:paraId="5D84B310" w14:textId="46D66479">
      <w:pPr>
        <w:pStyle w:val="Heading2"/>
      </w:pPr>
      <w:bookmarkStart w:id="10" w:name="_Toc153601330"/>
      <w:r w:rsidRPr="001B5A2F">
        <w:t>(一)、钠滤膜项目组织机构设置</w:t>
      </w:r>
      <w:bookmarkEnd w:id="10"/>
    </w:p>
    <w:p w:rsidR="001B5A2F" w:rsidRPr="001B5A2F" w:rsidP="001B5A2F" w14:paraId="491C0660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钠滤膜项目组织架构：</w:t>
      </w:r>
    </w:p>
    <w:p w:rsidR="001B5A2F" w:rsidRPr="001B5A2F" w:rsidP="001B5A2F" w14:paraId="6FE65EFC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描述钠滤膜项目的组织架构，包括钠滤膜项目的层级结构和各个部门或团队的职责和职能。</w:t>
      </w:r>
    </w:p>
    <w:p w:rsidR="001B5A2F" w:rsidRPr="001B5A2F" w:rsidP="001B5A2F" w14:paraId="49DCEAD6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强调钠滤膜项目组织架构的合理性和高效性，确保钠滤膜项目的顺利实施和管理。</w:t>
      </w:r>
    </w:p>
    <w:p w:rsidR="001B5A2F" w:rsidRPr="001B5A2F" w:rsidP="001B5A2F" w14:paraId="2E70A958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钠滤膜项目经理和团队：</w:t>
      </w:r>
    </w:p>
    <w:p w:rsidR="001B5A2F" w:rsidRPr="001B5A2F" w:rsidP="001B5A2F" w14:paraId="0BFAE2C6" w14:textId="77777777">
      <w:pPr>
        <w:ind w:firstLine="560" w:firstLineChars="200"/>
        <w:rPr>
          <w:rFonts w:ascii="仿宋" w:eastAsia="仿宋" w:hAnsi="仿宋"/>
          <w:sz w:val="28"/>
        </w:rPr>
        <w:sectPr>
          <w:headerReference w:type="even" r:id="rId58"/>
          <w:headerReference w:type="default" r:id="rId59"/>
          <w:footerReference w:type="even" r:id="rId60"/>
          <w:footerReference w:type="default" r:id="rId61"/>
          <w:headerReference w:type="first" r:id="rId62"/>
          <w:footerReference w:type="first" r:id="rId63"/>
          <w:type w:val="nextPage"/>
          <w:pgSz w:w="11906" w:h="16838"/>
          <w:pgMar w:top="1440" w:right="1800" w:bottom="1440" w:left="1800" w:header="851" w:footer="992" w:gutter="0"/>
          <w:pgNumType w:start="10"/>
          <w:cols w:space="425"/>
          <w:titlePg w:val="0"/>
          <w:docGrid w:type="lines" w:linePitch="312"/>
        </w:sectPr>
      </w:pPr>
      <w:r w:rsidRPr="001B5A2F">
        <w:rPr>
          <w:rFonts w:ascii="仿宋" w:eastAsia="仿宋" w:hAnsi="仿宋" w:hint="eastAsia"/>
          <w:sz w:val="28"/>
        </w:rPr>
        <w:t>介绍钠滤膜项目经理和钠滤膜项目团队的角色和职责，包括钠滤</w:t>
      </w:r>
    </w:p>
    <w:p w:rsidR="001B5A2F" w:rsidRPr="001B5A2F" w:rsidP="001B5A2F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膜项目经理的领导和决策能力，团队成员的专业能力和协作能力。</w:t>
      </w:r>
    </w:p>
    <w:p w:rsidR="001B5A2F" w:rsidRPr="001B5A2F" w:rsidP="001B5A2F" w14:paraId="2991A65C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强调钠滤膜项目经理的重要性，作为钠滤膜项目的核心管理者，负责钠滤膜项目的整体规划、执行和控制。</w:t>
      </w:r>
    </w:p>
    <w:p w:rsidR="001B5A2F" w:rsidRPr="001B5A2F" w:rsidP="001B5A2F" w14:paraId="067EC6E0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部门或团队设置：</w:t>
      </w:r>
    </w:p>
    <w:p w:rsidR="001B5A2F" w:rsidRPr="001B5A2F" w:rsidP="001B5A2F" w14:paraId="1EFE0108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描述各个部门或团队的设置和职责，包括技术研发、市场推广、运营管理等。</w:t>
      </w:r>
    </w:p>
    <w:p w:rsidR="001B5A2F" w:rsidRPr="001B5A2F" w:rsidP="001B5A2F" w14:paraId="407B01E1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强调部门或团队之间的协作和沟通，确保钠滤膜项目各个方面的顺利推进和协调。</w:t>
      </w:r>
    </w:p>
    <w:p w:rsidR="001B5A2F" w:rsidRPr="001B5A2F" w:rsidP="001B5A2F" w14:paraId="3A8D3DD8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职责和权限：</w:t>
      </w:r>
    </w:p>
    <w:p w:rsidR="001B5A2F" w:rsidRPr="001B5A2F" w:rsidP="001B5A2F" w14:paraId="0800AFAE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明确各个职位的职责和权限，确保钠滤膜项目成员清楚自己的工作范围和责任。</w:t>
      </w:r>
    </w:p>
    <w:p w:rsidR="001B5A2F" w:rsidRPr="001B5A2F" w:rsidP="001B5A2F" w14:paraId="6D00D0CE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强调职责和权限的合理分配，避免决策权过于集中或模糊不清的情况发生。</w:t>
      </w:r>
    </w:p>
    <w:p w:rsidR="001B5A2F" w:rsidRPr="001B5A2F" w:rsidP="001B5A2F" w14:paraId="5717546D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沟通与协作机制：</w:t>
      </w:r>
    </w:p>
    <w:p w:rsidR="001B5A2F" w:rsidRPr="001B5A2F" w:rsidP="001B5A2F" w14:paraId="1477DC4A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描述钠滤膜项目内部沟通和协作的机制，包括定期会议、工作报告、沟通平台等。</w:t>
      </w:r>
    </w:p>
    <w:p w:rsidR="001B5A2F" w:rsidRPr="001B5A2F" w:rsidP="001B5A2F" w14:paraId="56977068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强调沟通与协作的重要性，促进钠滤膜项目团队之间的信息共享和问题解决。</w:t>
      </w:r>
    </w:p>
    <w:p w:rsidR="001B5A2F" w:rsidRPr="001B5A2F" w:rsidP="001B5A2F" w14:paraId="29279528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监督与评估：</w:t>
      </w:r>
    </w:p>
    <w:p w:rsidR="001B5A2F" w:rsidRPr="001B5A2F" w:rsidP="001B5A2F" w14:paraId="3D7BADAA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强调监督与评估的重要性，确保钠滤膜项目的进展和绩效符合预期。</w:t>
      </w:r>
    </w:p>
    <w:p w:rsidR="001B5A2F" w:rsidRPr="001B5A2F" w:rsidP="001B5A2F" w14:paraId="6C3A4168" w14:textId="77777777">
      <w:pPr>
        <w:ind w:firstLine="560" w:firstLineChars="200"/>
        <w:rPr>
          <w:rFonts w:ascii="仿宋" w:eastAsia="仿宋" w:hAnsi="仿宋"/>
          <w:sz w:val="28"/>
        </w:rPr>
        <w:sectPr>
          <w:headerReference w:type="even" r:id="rId64"/>
          <w:headerReference w:type="default" r:id="rId65"/>
          <w:footerReference w:type="even" r:id="rId66"/>
          <w:footerReference w:type="default" r:id="rId67"/>
          <w:headerReference w:type="first" r:id="rId68"/>
          <w:footerReference w:type="first" r:id="rId69"/>
          <w:type w:val="nextPage"/>
          <w:pgSz w:w="11906" w:h="16838"/>
          <w:pgMar w:top="1440" w:right="1800" w:bottom="1440" w:left="1800" w:header="851" w:footer="992" w:gutter="0"/>
          <w:pgNumType w:start="11"/>
          <w:cols w:space="425"/>
          <w:titlePg w:val="0"/>
          <w:docGrid w:type="lines" w:linePitch="312"/>
        </w:sectPr>
      </w:pPr>
      <w:r w:rsidRPr="001B5A2F">
        <w:rPr>
          <w:rFonts w:ascii="仿宋" w:eastAsia="仿宋" w:hAnsi="仿宋" w:hint="eastAsia"/>
          <w:sz w:val="28"/>
        </w:rPr>
        <w:t>描述监督与评估的机制和流程，包括定期检查、绩效评估和风险</w:t>
      </w:r>
    </w:p>
    <w:p w:rsidR="001B5A2F" w:rsidRPr="001B5A2F" w:rsidP="001B5A2F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管理等。</w:t>
      </w:r>
    </w:p>
    <w:p w:rsidR="001B5A2F" w:rsidRPr="001B5A2F" w:rsidP="001B5A2F" w14:paraId="1AD7AA8A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培训与发展：</w:t>
      </w:r>
    </w:p>
    <w:p w:rsidR="001B5A2F" w:rsidRPr="001B5A2F" w:rsidP="001B5A2F" w14:paraId="32DE3304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强调培训与发展的重要性，提高钠滤膜项目团队成员的专业能力和素质水平。</w:t>
      </w:r>
    </w:p>
    <w:p w:rsidR="001B5A2F" w:rsidP="001B5A2F" w14:paraId="114CF17B" w14:textId="1157EC6F">
      <w:pPr>
        <w:ind w:firstLine="560" w:firstLineChars="200"/>
        <w:rPr>
          <w:rFonts w:ascii="仿宋" w:eastAsia="仿宋" w:hAnsi="仿宋" w:hint="eastAsia"/>
          <w:sz w:val="28"/>
        </w:rPr>
      </w:pPr>
      <w:r w:rsidRPr="001B5A2F">
        <w:rPr>
          <w:rFonts w:ascii="仿宋" w:eastAsia="仿宋" w:hAnsi="仿宋" w:hint="eastAsia"/>
          <w:sz w:val="28"/>
        </w:rPr>
        <w:t>描述培训与发展计划，包括内部培训、外部培训和知识分享等。</w:t>
      </w:r>
    </w:p>
    <w:p w:rsidR="001B5A2F" w:rsidP="001B5A2F" w14:paraId="6BC3EAFC" w14:textId="561AC18D">
      <w:pPr>
        <w:pStyle w:val="Heading2"/>
      </w:pPr>
      <w:bookmarkStart w:id="11" w:name="_Toc153601331"/>
      <w:r w:rsidRPr="001B5A2F">
        <w:t>(二)、人力资源配置计划</w:t>
      </w:r>
      <w:bookmarkEnd w:id="11"/>
    </w:p>
    <w:p w:rsidR="001B5A2F" w:rsidRPr="001B5A2F" w:rsidP="001B5A2F" w14:paraId="16203C5E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钠滤膜项目人力资源需求分析：</w:t>
      </w:r>
    </w:p>
    <w:p w:rsidR="001B5A2F" w:rsidRPr="001B5A2F" w:rsidP="001B5A2F" w14:paraId="22388A7F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对钠滤膜项目进行人力资源需求分析，确定所需的各类岗位和人员数量。</w:t>
      </w:r>
    </w:p>
    <w:p w:rsidR="001B5A2F" w:rsidRPr="001B5A2F" w:rsidP="001B5A2F" w14:paraId="1B32879F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考虑钠滤膜项目的规模、复杂性、时间要求等因素，合理估计人力资源需求。</w:t>
      </w:r>
    </w:p>
    <w:p w:rsidR="001B5A2F" w:rsidRPr="001B5A2F" w:rsidP="001B5A2F" w14:paraId="480C8994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岗位职责和要求：</w:t>
      </w:r>
    </w:p>
    <w:p w:rsidR="001B5A2F" w:rsidRPr="001B5A2F" w:rsidP="001B5A2F" w14:paraId="1D73A509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明确各个岗位的职责和要求，包括技术能力、工作经验、沟通能力等。</w:t>
      </w:r>
    </w:p>
    <w:p w:rsidR="001B5A2F" w:rsidRPr="001B5A2F" w:rsidP="001B5A2F" w14:paraId="3F63F70F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根据钠滤膜项目的需要，制定岗位职责和要求的详细描述，以便后续的招聘和评估。</w:t>
      </w:r>
    </w:p>
    <w:p w:rsidR="001B5A2F" w:rsidRPr="001B5A2F" w:rsidP="001B5A2F" w14:paraId="621A9D17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人员招聘计划：</w:t>
      </w:r>
    </w:p>
    <w:p w:rsidR="001B5A2F" w:rsidRPr="001B5A2F" w:rsidP="001B5A2F" w14:paraId="110B0628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制定人员招聘计划，包括招聘渠道、招聘方式和招聘时间表等。</w:t>
      </w:r>
    </w:p>
    <w:p w:rsidR="001B5A2F" w:rsidRPr="001B5A2F" w:rsidP="001B5A2F" w14:paraId="63465A79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考虑到钠滤膜项目的紧迫性和特殊性，制定合理的招聘计划，确保招聘工作的顺利进行。</w:t>
      </w:r>
    </w:p>
    <w:p w:rsidR="001B5A2F" w:rsidRPr="001B5A2F" w:rsidP="001B5A2F" w14:paraId="7BE4832B" w14:textId="77777777">
      <w:pPr>
        <w:ind w:firstLine="560" w:firstLineChars="200"/>
        <w:rPr>
          <w:rFonts w:ascii="仿宋" w:eastAsia="仿宋" w:hAnsi="仿宋"/>
          <w:sz w:val="28"/>
        </w:rPr>
        <w:sectPr>
          <w:headerReference w:type="even" r:id="rId70"/>
          <w:headerReference w:type="default" r:id="rId71"/>
          <w:footerReference w:type="even" r:id="rId72"/>
          <w:footerReference w:type="default" r:id="rId73"/>
          <w:headerReference w:type="first" r:id="rId74"/>
          <w:footerReference w:type="first" r:id="rId75"/>
          <w:type w:val="nextPage"/>
          <w:pgSz w:w="11906" w:h="16838"/>
          <w:pgMar w:top="1440" w:right="1800" w:bottom="1440" w:left="1800" w:header="851" w:footer="992" w:gutter="0"/>
          <w:pgNumType w:start="12"/>
          <w:cols w:space="425"/>
          <w:titlePg w:val="0"/>
          <w:docGrid w:type="lines" w:linePitch="312"/>
        </w:sectPr>
      </w:pPr>
      <w:r w:rsidRPr="001B5A2F">
        <w:rPr>
          <w:rFonts w:ascii="仿宋" w:eastAsia="仿宋" w:hAnsi="仿宋" w:hint="eastAsia"/>
          <w:sz w:val="28"/>
        </w:rPr>
        <w:t>人员培训计划：</w:t>
      </w:r>
    </w:p>
    <w:p w:rsidR="001B5A2F" w:rsidRPr="001B5A2F" w:rsidP="001B5A2F" w14:paraId="1178B01B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根据钠滤膜项目的需求和人员的能力缺口，制定人员培训计划。</w:t>
      </w:r>
    </w:p>
    <w:p w:rsidR="001B5A2F" w:rsidRPr="001B5A2F" w:rsidP="001B5A2F" w14:paraId="3CFD9CB3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确定培训内容、培训方式和培训时间，提高人员的专业能力和适应能力。</w:t>
      </w:r>
    </w:p>
    <w:p w:rsidR="001B5A2F" w:rsidRPr="001B5A2F" w:rsidP="001B5A2F" w14:paraId="446C60B7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绩效评估和激励机制：</w:t>
      </w:r>
    </w:p>
    <w:p w:rsidR="001B5A2F" w:rsidRPr="001B5A2F" w:rsidP="001B5A2F" w14:paraId="4DFC0DDD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设计绩效评估和激励机制，以激发人员的积极性和创造力。</w:t>
      </w:r>
    </w:p>
    <w:p w:rsidR="001B5A2F" w:rsidRPr="001B5A2F" w:rsidP="001B5A2F" w14:paraId="60DB4CFE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确定评估指标、评估周期和激励方式，建立公正、公平的绩效评估体系。</w:t>
      </w:r>
    </w:p>
    <w:p w:rsidR="001B5A2F" w:rsidRPr="001B5A2F" w:rsidP="001B5A2F" w14:paraId="04EDFB9C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人力资源管理：</w:t>
      </w:r>
    </w:p>
    <w:p w:rsidR="001B5A2F" w:rsidRPr="001B5A2F" w:rsidP="001B5A2F" w14:paraId="4EC6436D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确定人力资源管理的责任部门和人员，负责人员招聘、培训、绩效评估等工作。</w:t>
      </w:r>
    </w:p>
    <w:p w:rsidR="001B5A2F" w:rsidRPr="001B5A2F" w:rsidP="001B5A2F" w14:paraId="74FB245D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建立人力资源管理的流程和制度，保证人力资源的合理配置和管理。</w:t>
      </w:r>
    </w:p>
    <w:p w:rsidR="001B5A2F" w:rsidRPr="001B5A2F" w:rsidP="001B5A2F" w14:paraId="1149027F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人员离职和补充计划：</w:t>
      </w:r>
    </w:p>
    <w:p w:rsidR="001B5A2F" w:rsidRPr="001B5A2F" w:rsidP="001B5A2F" w14:paraId="37B0F357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考虑到钠滤膜项目的变化和人员流动的情况，制定人员离职和补充计划。</w:t>
      </w:r>
    </w:p>
    <w:p w:rsidR="001B5A2F" w:rsidP="001B5A2F" w14:paraId="5FB4469E" w14:textId="71F83257">
      <w:pPr>
        <w:ind w:firstLine="560" w:firstLineChars="200"/>
        <w:rPr>
          <w:rFonts w:ascii="仿宋" w:eastAsia="仿宋" w:hAnsi="仿宋" w:hint="eastAsia"/>
          <w:sz w:val="28"/>
        </w:rPr>
      </w:pPr>
      <w:r w:rsidRPr="001B5A2F">
        <w:rPr>
          <w:rFonts w:ascii="仿宋" w:eastAsia="仿宋" w:hAnsi="仿宋" w:hint="eastAsia"/>
          <w:sz w:val="28"/>
        </w:rPr>
        <w:t>确定离职手续和补充人员的招聘计划，保持钠滤膜项目团队的稳定性和连续性。</w:t>
      </w:r>
    </w:p>
    <w:p w:rsidR="001B5A2F" w:rsidP="001B5A2F" w14:paraId="53792F4B" w14:textId="6B1834CC">
      <w:pPr>
        <w:pStyle w:val="Heading2"/>
      </w:pPr>
      <w:bookmarkStart w:id="12" w:name="_Toc153601332"/>
      <w:r w:rsidRPr="001B5A2F">
        <w:t>(三)、培训计划</w:t>
      </w:r>
      <w:bookmarkEnd w:id="12"/>
    </w:p>
    <w:p w:rsidR="001B5A2F" w:rsidRPr="001B5A2F" w:rsidP="001B5A2F" w14:paraId="6702C332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钠滤膜项目培训需求分析：</w:t>
      </w:r>
    </w:p>
    <w:p w:rsidR="001B5A2F" w:rsidRPr="001B5A2F" w:rsidP="001B5A2F" w14:paraId="0E5EE982" w14:textId="77777777">
      <w:pPr>
        <w:ind w:firstLine="560" w:firstLineChars="200"/>
        <w:rPr>
          <w:rFonts w:ascii="仿宋" w:eastAsia="仿宋" w:hAnsi="仿宋"/>
          <w:sz w:val="28"/>
        </w:rPr>
        <w:sectPr>
          <w:headerReference w:type="even" r:id="rId76"/>
          <w:headerReference w:type="default" r:id="rId77"/>
          <w:footerReference w:type="even" r:id="rId78"/>
          <w:footerReference w:type="default" r:id="rId79"/>
          <w:headerReference w:type="first" r:id="rId80"/>
          <w:footerReference w:type="first" r:id="rId81"/>
          <w:type w:val="nextPage"/>
          <w:pgSz w:w="11906" w:h="16838"/>
          <w:pgMar w:top="1440" w:right="1800" w:bottom="1440" w:left="1800" w:header="851" w:footer="992" w:gutter="0"/>
          <w:pgNumType w:start="13"/>
          <w:cols w:space="425"/>
          <w:titlePg w:val="0"/>
          <w:docGrid w:type="lines" w:linePitch="312"/>
        </w:sectPr>
      </w:pPr>
      <w:r w:rsidRPr="001B5A2F">
        <w:rPr>
          <w:rFonts w:ascii="仿宋" w:eastAsia="仿宋" w:hAnsi="仿宋" w:hint="eastAsia"/>
          <w:sz w:val="28"/>
        </w:rPr>
        <w:t>对钠滤膜项目团队成员的现有技能和知识进行评估，确定培训的需求和重点领域。</w:t>
      </w:r>
    </w:p>
    <w:p w:rsidR="001B5A2F" w:rsidRPr="001B5A2F" w:rsidP="001B5A2F" w14:paraId="4D632360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考虑钠滤膜项目的特点和要求，确定培训的范围和目标，确保培训计划的针对性和有效性。</w:t>
      </w:r>
    </w:p>
    <w:p w:rsidR="001B5A2F" w:rsidRPr="001B5A2F" w:rsidP="001B5A2F" w14:paraId="065B4886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培训内容和形式：</w:t>
      </w:r>
    </w:p>
    <w:p w:rsidR="001B5A2F" w:rsidRPr="001B5A2F" w:rsidP="001B5A2F" w14:paraId="2A3FD409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根据培训需求分析的结果，确定培训的具体内容和形式。</w:t>
      </w:r>
    </w:p>
    <w:p w:rsidR="001B5A2F" w:rsidRPr="001B5A2F" w:rsidP="001B5A2F" w14:paraId="7033A0DF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包括技术培训、管理培训、沟通培训等方面，可以结合内部培训、外部培训、在线培训等形式进行。</w:t>
      </w:r>
    </w:p>
    <w:p w:rsidR="001B5A2F" w:rsidRPr="001B5A2F" w:rsidP="001B5A2F" w14:paraId="231271EC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培训计划和时间表：</w:t>
      </w:r>
    </w:p>
    <w:p w:rsidR="001B5A2F" w:rsidRPr="001B5A2F" w:rsidP="001B5A2F" w14:paraId="7868FE05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制定培训计划和时间表，明确培训的安排和持续时间。</w:t>
      </w:r>
    </w:p>
    <w:p w:rsidR="001B5A2F" w:rsidRPr="001B5A2F" w:rsidP="001B5A2F" w14:paraId="6EFD2094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考虑到钠滤膜项目的进度和团队成员的工作安排，合理安排培训时间，确保培训的顺利进行。</w:t>
      </w:r>
    </w:p>
    <w:p w:rsidR="001B5A2F" w:rsidRPr="001B5A2F" w:rsidP="001B5A2F" w14:paraId="42DB06E2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培训资源和合作伙伴：</w:t>
      </w:r>
    </w:p>
    <w:p w:rsidR="001B5A2F" w:rsidRPr="001B5A2F" w:rsidP="001B5A2F" w14:paraId="15712BA3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确定培训所需的资源和合作伙伴，包括培训师资、培训设施和培训材料等。</w:t>
      </w:r>
    </w:p>
    <w:p w:rsidR="001B5A2F" w:rsidRPr="001B5A2F" w:rsidP="001B5A2F" w14:paraId="654C9C73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可以考虑与专业培训机构、高校合作，利用外部资源提供高质量的培训服务。</w:t>
      </w:r>
    </w:p>
    <w:p w:rsidR="001B5A2F" w:rsidRPr="001B5A2F" w:rsidP="001B5A2F" w14:paraId="5F490DF1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培训评估和反馈：</w:t>
      </w:r>
    </w:p>
    <w:p w:rsidR="001B5A2F" w:rsidRPr="001B5A2F" w:rsidP="001B5A2F" w14:paraId="1660023F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设计培训评估和反馈机制，以衡量培训效果和满意度。</w:t>
      </w:r>
    </w:p>
    <w:p w:rsidR="001B5A2F" w:rsidRPr="001B5A2F" w:rsidP="001B5A2F" w14:paraId="7EE8CE23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可以采用问卷调查、培训成果展示等方式，收集参训人员的反馈和意见，为后续的培训改进提供参考。</w:t>
      </w:r>
    </w:p>
    <w:p w:rsidR="001B5A2F" w:rsidRPr="001B5A2F" w:rsidP="001B5A2F" w14:paraId="127CD905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持续学习和知识分享：</w:t>
      </w:r>
    </w:p>
    <w:p w:rsidR="001B5A2F" w:rsidRPr="001B5A2F" w:rsidP="001B5A2F" w14:paraId="499ACCEE" w14:textId="77777777">
      <w:pPr>
        <w:ind w:firstLine="560" w:firstLineChars="200"/>
        <w:rPr>
          <w:rFonts w:ascii="仿宋" w:eastAsia="仿宋" w:hAnsi="仿宋"/>
          <w:sz w:val="28"/>
        </w:rPr>
        <w:sectPr>
          <w:headerReference w:type="even" r:id="rId82"/>
          <w:headerReference w:type="default" r:id="rId83"/>
          <w:footerReference w:type="even" r:id="rId84"/>
          <w:footerReference w:type="default" r:id="rId85"/>
          <w:headerReference w:type="first" r:id="rId86"/>
          <w:footerReference w:type="first" r:id="rId87"/>
          <w:type w:val="nextPage"/>
          <w:pgSz w:w="11906" w:h="16838"/>
          <w:pgMar w:top="1440" w:right="1800" w:bottom="1440" w:left="1800" w:header="851" w:footer="992" w:gutter="0"/>
          <w:pgNumType w:start="14"/>
          <w:cols w:space="425"/>
          <w:titlePg w:val="0"/>
          <w:docGrid w:type="lines" w:linePitch="312"/>
        </w:sectPr>
      </w:pPr>
      <w:r w:rsidRPr="001B5A2F">
        <w:rPr>
          <w:rFonts w:ascii="仿宋" w:eastAsia="仿宋" w:hAnsi="仿宋" w:hint="eastAsia"/>
          <w:sz w:val="28"/>
        </w:rPr>
        <w:t>强调持续学习和知识分享的重要性，鼓励团队成员在钠滤膜项目过程中不断学习和成长。</w:t>
      </w:r>
    </w:p>
    <w:p w:rsidR="001B5A2F" w:rsidRPr="001B5A2F" w:rsidP="001B5A2F" w14:paraId="072C6412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可以建立知识分享平台、组织内部讲座等方式，促进知识的传递和共享。</w:t>
      </w:r>
    </w:p>
    <w:p w:rsidR="001B5A2F" w:rsidRPr="001B5A2F" w:rsidP="001B5A2F" w14:paraId="1D3719A5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培训成本和预算：</w:t>
      </w:r>
    </w:p>
    <w:p w:rsidR="001B5A2F" w:rsidRPr="001B5A2F" w:rsidP="001B5A2F" w14:paraId="080978D1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评估培训计划的成本和预算，确保培训的经济合理性和可行性。</w:t>
      </w:r>
    </w:p>
    <w:p w:rsidR="001B5A2F" w:rsidP="001B5A2F" w14:paraId="309EFC97" w14:textId="6E6CB0A8">
      <w:pPr>
        <w:ind w:firstLine="560" w:firstLineChars="200"/>
        <w:rPr>
          <w:rFonts w:ascii="仿宋" w:eastAsia="仿宋" w:hAnsi="仿宋" w:hint="eastAsia"/>
          <w:sz w:val="28"/>
        </w:rPr>
      </w:pPr>
      <w:r w:rsidRPr="001B5A2F">
        <w:rPr>
          <w:rFonts w:ascii="仿宋" w:eastAsia="仿宋" w:hAnsi="仿宋" w:hint="eastAsia"/>
          <w:sz w:val="28"/>
        </w:rPr>
        <w:t>综合考虑培训资源、培训时间和培训形式等因素，制定合理的培训预算。</w:t>
      </w:r>
    </w:p>
    <w:p w:rsidR="001B5A2F" w:rsidP="001B5A2F" w14:paraId="60DA7BB8" w14:textId="38C92A98">
      <w:pPr>
        <w:pStyle w:val="Heading1"/>
        <w:rPr>
          <w:rFonts w:hint="eastAsia"/>
        </w:rPr>
      </w:pPr>
      <w:bookmarkStart w:id="13" w:name="_Toc153601333"/>
      <w:r w:rsidRPr="001B5A2F">
        <w:rPr>
          <w:rFonts w:hint="eastAsia"/>
        </w:rPr>
        <w:t>四、文化内涵和艺术价值</w:t>
      </w:r>
      <w:bookmarkEnd w:id="13"/>
    </w:p>
    <w:p w:rsidR="001B5A2F" w:rsidP="001B5A2F" w14:paraId="3078CC85" w14:textId="254AD65F">
      <w:pPr>
        <w:pStyle w:val="Heading2"/>
      </w:pPr>
      <w:bookmarkStart w:id="14" w:name="_Toc153601334"/>
      <w:r w:rsidRPr="001B5A2F">
        <w:t>(一)、钠滤膜项目与文化内涵的结合方式</w:t>
      </w:r>
      <w:bookmarkEnd w:id="14"/>
    </w:p>
    <w:p w:rsidR="001B5A2F" w:rsidRPr="001B5A2F" w:rsidP="001B5A2F" w14:paraId="14EE7741" w14:textId="77777777">
      <w:pPr>
        <w:ind w:firstLine="560" w:firstLineChars="200"/>
        <w:rPr>
          <w:rFonts w:ascii="仿宋" w:eastAsia="仿宋" w:hAnsi="仿宋"/>
          <w:sz w:val="28"/>
        </w:rPr>
      </w:pPr>
      <w:r w:rsidRPr="001B5A2F">
        <w:rPr>
          <w:rFonts w:ascii="仿宋" w:eastAsia="仿宋" w:hAnsi="仿宋" w:hint="eastAsia"/>
          <w:sz w:val="28"/>
        </w:rPr>
        <w:t>将钠滤膜项目与文化内涵结合起来，既可以丰富钠滤膜项目的内涵，又可以促进文化传承和发展。我们考虑了钠滤膜项目与文化内涵的关系，包括钠滤膜项目的主题、文化背景和文化价值等方面。我们还考虑了文化内涵与钠滤膜项目的市场竞争力之间的关系，以确保钠滤膜项目在文化内涵的框架内合法运营。</w:t>
      </w:r>
    </w:p>
    <w:p w:rsidR="001B5A2F" w:rsidP="001B5A2F" w14:paraId="274F1C66" w14:textId="0E38F2D7">
      <w:pPr>
        <w:ind w:firstLine="560" w:firstLineChars="200"/>
        <w:rPr>
          <w:rFonts w:ascii="仿宋" w:eastAsia="仿宋" w:hAnsi="仿宋" w:hint="eastAsia"/>
          <w:sz w:val="28"/>
        </w:rPr>
      </w:pPr>
      <w:r w:rsidRPr="001B5A2F">
        <w:rPr>
          <w:rFonts w:ascii="仿宋" w:eastAsia="仿宋" w:hAnsi="仿宋" w:hint="eastAsia"/>
          <w:sz w:val="28"/>
        </w:rPr>
        <w:t>在钠滤膜项目与文化内涵的结合方式总结中，我们提出了相应的结合方案。我们建议采取多种结合方式，包括文化创意设计、文化主题营销、文化活动策划和文化资源整合等方面。我们还建议加强与文化领域的合作和交流，以吸收优秀的文化资源和传统文化元素，提升钠滤膜项目的文化内涵和文化价值。同时，我们强调了文化内涵与市场需求之间的平衡，建议在钠滤膜项目的设计和开发过程中，充分考虑市场需求和文化内涵，以确保钠滤膜项目在市场上的竞争力和可持</w:t>
      </w:r>
      <w:r>
        <w:rPr>
          <w:rFonts w:ascii="仿宋" w:eastAsia="仿宋" w:hAnsi="仿宋" w:hint="eastAsia"/>
          <w:sz w:val="28"/>
        </w:rPr>
        <w:br/>
      </w:r>
      <w:r>
        <w:rPr>
          <w:rFonts w:ascii="仿宋" w:eastAsia="仿宋" w:hAnsi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8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https://d.book118.com/165233024114011042</w:t>
        </w:r>
      </w:hyperlink>
    </w:p>
    <w:p w:rsidR="001B5A2F" w:rsidP="001B5A2F">
      <w:pPr>
        <w:ind w:firstLine="560" w:firstLineChars="200"/>
        <w:rPr>
          <w:rFonts w:ascii="仿宋" w:eastAsia="仿宋" w:hAnsi="仿宋" w:hint="eastAsia"/>
          <w:sz w:val="28"/>
        </w:rPr>
      </w:pPr>
    </w:p>
    <w:sectPr>
      <w:headerReference w:type="even" r:id="rId89"/>
      <w:headerReference w:type="default" r:id="rId90"/>
      <w:footerReference w:type="even" r:id="rId91"/>
      <w:footerReference w:type="default" r:id="rId92"/>
      <w:headerReference w:type="first" r:id="rId93"/>
      <w:footerReference w:type="first" r:id="rId94"/>
      <w:type w:val="nextPage"/>
      <w:pgSz w:w="11906" w:h="16838"/>
      <w:pgMar w:top="1440" w:right="1800" w:bottom="1440" w:left="1800" w:header="851" w:footer="992" w:gutter="0"/>
      <w:pgNumType w:start="15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P="00D2561D" w14:paraId="0638238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B5A2F" w14:paraId="1E65C8A7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P="00D2561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B5A2F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P="00D2561D" w14:textId="155A8B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1B5A2F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P="00D2561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B5A2F" w14:textId="7777777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P="00D2561D" w14:textId="155A8B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1B5A2F" w14:textId="7777777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P="00D2561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B5A2F" w14:textId="77777777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P="00D2561D" w14:textId="155A8B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 w:rsidR="001B5A2F" w14:textId="77777777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P="00D2561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B5A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P="00D2561D" w14:paraId="32B8E47D" w14:textId="155A8B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1B5A2F" w14:paraId="4E1CDE48" w14:textId="77777777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P="00D2561D" w14:textId="155A8B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 w:rsidR="001B5A2F" w14:textId="77777777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P="00D2561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B5A2F" w14:textId="77777777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P="00D2561D" w14:textId="155A8B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 w:rsidR="001B5A2F" w14:textId="77777777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P="00D2561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B5A2F" w14:textId="77777777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P="00D2561D" w14:textId="155A8B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 w:rsidR="001B5A2F" w14:textId="77777777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P="00D2561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B5A2F" w14:textId="77777777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P="00D2561D" w14:textId="155A8B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 w:rsidR="001B5A2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paraId="7D452B4B" w14:textId="77777777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P="00D2561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B5A2F" w14:textId="77777777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P="00D2561D" w14:textId="155A8B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 w:rsidR="001B5A2F" w14:textId="77777777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P="00D2561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B5A2F" w14:textId="77777777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P="00D2561D" w14:textId="155A8B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 w:rsidR="001B5A2F" w14:textId="77777777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P="00D2561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B5A2F" w14:textId="77777777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P="00D2561D" w14:textId="155A8B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 w:rsidR="001B5A2F" w14:textId="77777777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P="00D2561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B5A2F" w14:textId="77777777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P="00D2561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B5A2F" w14:textId="77777777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P="00D2561D" w14:textId="155A8B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14</w:t>
    </w:r>
    <w:r>
      <w:rPr>
        <w:rStyle w:val="PageNumber"/>
      </w:rPr>
      <w:fldChar w:fldCharType="end"/>
    </w:r>
  </w:p>
  <w:p w:rsidR="001B5A2F" w14:textId="77777777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Footer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P="00D2561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B5A2F" w14:textId="77777777">
    <w:pPr>
      <w:pStyle w:val="Footer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P="00D2561D" w14:textId="155A8B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  <w:p w:rsidR="001B5A2F" w14:textId="77777777">
    <w:pPr>
      <w:pStyle w:val="Footer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P="00D2561D" w14:textId="155A8B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1B5A2F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P="00D2561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B5A2F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P="00D2561D" w14:textId="155A8B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1B5A2F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paraId="53062BCB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RPr="001B5A2F" w:rsidP="001B5A2F" w14:textId="0A7E56C1">
    <w:pPr>
      <w:pStyle w:val="Header"/>
      <w:rPr>
        <w:rFonts w:ascii="仿宋" w:eastAsia="仿宋" w:hAnsi="仿宋"/>
      </w:rPr>
    </w:pPr>
    <w:r w:rsidRPr="001B5A2F">
      <w:rPr>
        <w:rFonts w:ascii="仿宋" w:eastAsia="仿宋" w:hAnsi="仿宋" w:hint="eastAsia"/>
      </w:rPr>
      <w:t>钠滤膜可行性报告</w:t>
    </w:r>
    <w:r w:rsidRPr="001B5A2F">
      <w:rPr>
        <w:rFonts w:ascii="仿宋" w:eastAsia="仿宋" w:hAnsi="仿宋"/>
      </w:rPr>
      <w:t>/专业报告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RPr="001B5A2F" w:rsidP="001B5A2F" w14:textId="0A7E56C1">
    <w:pPr>
      <w:pStyle w:val="Header"/>
      <w:rPr>
        <w:rFonts w:ascii="仿宋" w:eastAsia="仿宋" w:hAnsi="仿宋"/>
      </w:rPr>
    </w:pPr>
    <w:r w:rsidRPr="001B5A2F">
      <w:rPr>
        <w:rFonts w:ascii="仿宋" w:eastAsia="仿宋" w:hAnsi="仿宋" w:hint="eastAsia"/>
      </w:rPr>
      <w:t>钠滤膜可行性报告</w:t>
    </w:r>
    <w:r w:rsidRPr="001B5A2F">
      <w:rPr>
        <w:rFonts w:ascii="仿宋" w:eastAsia="仿宋" w:hAnsi="仿宋"/>
      </w:rPr>
      <w:t>/专业报告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RPr="001B5A2F" w:rsidP="001B5A2F" w14:textId="0A7E56C1">
    <w:pPr>
      <w:pStyle w:val="Header"/>
      <w:rPr>
        <w:rFonts w:ascii="仿宋" w:eastAsia="仿宋" w:hAnsi="仿宋"/>
      </w:rPr>
    </w:pPr>
    <w:r w:rsidRPr="001B5A2F">
      <w:rPr>
        <w:rFonts w:ascii="仿宋" w:eastAsia="仿宋" w:hAnsi="仿宋" w:hint="eastAsia"/>
      </w:rPr>
      <w:t>钠滤膜可行性报告</w:t>
    </w:r>
    <w:r w:rsidRPr="001B5A2F">
      <w:rPr>
        <w:rFonts w:ascii="仿宋" w:eastAsia="仿宋" w:hAnsi="仿宋"/>
      </w:rPr>
      <w:t>/专业报告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RPr="001B5A2F" w:rsidP="001B5A2F" w14:paraId="3ACC87DA" w14:textId="0A7E56C1">
    <w:pPr>
      <w:pStyle w:val="Header"/>
      <w:rPr>
        <w:rFonts w:ascii="仿宋" w:eastAsia="仿宋" w:hAnsi="仿宋"/>
      </w:rPr>
    </w:pPr>
    <w:r w:rsidRPr="001B5A2F">
      <w:rPr>
        <w:rFonts w:ascii="仿宋" w:eastAsia="仿宋" w:hAnsi="仿宋" w:hint="eastAsia"/>
      </w:rPr>
      <w:t>钠滤膜可行性报告</w:t>
    </w:r>
    <w:r w:rsidRPr="001B5A2F">
      <w:rPr>
        <w:rFonts w:ascii="仿宋" w:eastAsia="仿宋" w:hAnsi="仿宋"/>
      </w:rPr>
      <w:t>/专业报告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RPr="001B5A2F" w:rsidP="001B5A2F" w14:textId="0A7E56C1">
    <w:pPr>
      <w:pStyle w:val="Header"/>
      <w:rPr>
        <w:rFonts w:ascii="仿宋" w:eastAsia="仿宋" w:hAnsi="仿宋"/>
      </w:rPr>
    </w:pPr>
    <w:r w:rsidRPr="001B5A2F">
      <w:rPr>
        <w:rFonts w:ascii="仿宋" w:eastAsia="仿宋" w:hAnsi="仿宋" w:hint="eastAsia"/>
      </w:rPr>
      <w:t>钠滤膜可行性报告</w:t>
    </w:r>
    <w:r w:rsidRPr="001B5A2F">
      <w:rPr>
        <w:rFonts w:ascii="仿宋" w:eastAsia="仿宋" w:hAnsi="仿宋"/>
      </w:rPr>
      <w:t>/专业报告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RPr="001B5A2F" w:rsidP="001B5A2F" w14:textId="0A7E56C1">
    <w:pPr>
      <w:pStyle w:val="Header"/>
      <w:rPr>
        <w:rFonts w:ascii="仿宋" w:eastAsia="仿宋" w:hAnsi="仿宋"/>
      </w:rPr>
    </w:pPr>
    <w:r w:rsidRPr="001B5A2F">
      <w:rPr>
        <w:rFonts w:ascii="仿宋" w:eastAsia="仿宋" w:hAnsi="仿宋" w:hint="eastAsia"/>
      </w:rPr>
      <w:t>钠滤膜可行性报告</w:t>
    </w:r>
    <w:r w:rsidRPr="001B5A2F">
      <w:rPr>
        <w:rFonts w:ascii="仿宋" w:eastAsia="仿宋" w:hAnsi="仿宋"/>
      </w:rPr>
      <w:t>/专业报告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RPr="001B5A2F" w:rsidP="001B5A2F" w14:textId="0A7E56C1">
    <w:pPr>
      <w:pStyle w:val="Header"/>
      <w:rPr>
        <w:rFonts w:ascii="仿宋" w:eastAsia="仿宋" w:hAnsi="仿宋"/>
      </w:rPr>
    </w:pPr>
    <w:r w:rsidRPr="001B5A2F">
      <w:rPr>
        <w:rFonts w:ascii="仿宋" w:eastAsia="仿宋" w:hAnsi="仿宋" w:hint="eastAsia"/>
      </w:rPr>
      <w:t>钠滤膜可行性报告</w:t>
    </w:r>
    <w:r w:rsidRPr="001B5A2F">
      <w:rPr>
        <w:rFonts w:ascii="仿宋" w:eastAsia="仿宋" w:hAnsi="仿宋"/>
      </w:rPr>
      <w:t>/专业报告</w: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RPr="001B5A2F" w:rsidP="001B5A2F" w14:textId="0A7E56C1">
    <w:pPr>
      <w:pStyle w:val="Header"/>
      <w:rPr>
        <w:rFonts w:ascii="仿宋" w:eastAsia="仿宋" w:hAnsi="仿宋"/>
      </w:rPr>
    </w:pPr>
    <w:r w:rsidRPr="001B5A2F">
      <w:rPr>
        <w:rFonts w:ascii="仿宋" w:eastAsia="仿宋" w:hAnsi="仿宋" w:hint="eastAsia"/>
      </w:rPr>
      <w:t>钠滤膜可行性报告</w:t>
    </w:r>
    <w:r w:rsidRPr="001B5A2F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paraId="3DA23541" w14:textId="77777777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RPr="001B5A2F" w:rsidP="001B5A2F" w14:textId="0A7E56C1">
    <w:pPr>
      <w:pStyle w:val="Header"/>
      <w:rPr>
        <w:rFonts w:ascii="仿宋" w:eastAsia="仿宋" w:hAnsi="仿宋"/>
      </w:rPr>
    </w:pPr>
    <w:r w:rsidRPr="001B5A2F">
      <w:rPr>
        <w:rFonts w:ascii="仿宋" w:eastAsia="仿宋" w:hAnsi="仿宋" w:hint="eastAsia"/>
      </w:rPr>
      <w:t>钠滤膜可行性报告</w:t>
    </w:r>
    <w:r w:rsidRPr="001B5A2F">
      <w:rPr>
        <w:rFonts w:ascii="仿宋" w:eastAsia="仿宋" w:hAnsi="仿宋"/>
      </w:rPr>
      <w:t>/专业报告</w: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RPr="001B5A2F" w:rsidP="001B5A2F" w14:textId="0A7E56C1">
    <w:pPr>
      <w:pStyle w:val="Header"/>
      <w:rPr>
        <w:rFonts w:ascii="仿宋" w:eastAsia="仿宋" w:hAnsi="仿宋"/>
      </w:rPr>
    </w:pPr>
    <w:r w:rsidRPr="001B5A2F">
      <w:rPr>
        <w:rFonts w:ascii="仿宋" w:eastAsia="仿宋" w:hAnsi="仿宋" w:hint="eastAsia"/>
      </w:rPr>
      <w:t>钠滤膜可行性报告</w:t>
    </w:r>
    <w:r w:rsidRPr="001B5A2F">
      <w:rPr>
        <w:rFonts w:ascii="仿宋" w:eastAsia="仿宋" w:hAnsi="仿宋"/>
      </w:rPr>
      <w:t>/专业报告</w: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RPr="001B5A2F" w:rsidP="001B5A2F" w14:textId="0A7E56C1">
    <w:pPr>
      <w:pStyle w:val="Header"/>
      <w:rPr>
        <w:rFonts w:ascii="仿宋" w:eastAsia="仿宋" w:hAnsi="仿宋"/>
      </w:rPr>
    </w:pPr>
    <w:r w:rsidRPr="001B5A2F">
      <w:rPr>
        <w:rFonts w:ascii="仿宋" w:eastAsia="仿宋" w:hAnsi="仿宋" w:hint="eastAsia"/>
      </w:rPr>
      <w:t>钠滤膜可行性报告</w:t>
    </w:r>
    <w:r w:rsidRPr="001B5A2F">
      <w:rPr>
        <w:rFonts w:ascii="仿宋" w:eastAsia="仿宋" w:hAnsi="仿宋"/>
      </w:rPr>
      <w:t>/专业报告</w:t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RPr="001B5A2F" w:rsidP="001B5A2F" w14:textId="0A7E56C1">
    <w:pPr>
      <w:pStyle w:val="Header"/>
      <w:rPr>
        <w:rFonts w:ascii="仿宋" w:eastAsia="仿宋" w:hAnsi="仿宋"/>
      </w:rPr>
    </w:pPr>
    <w:r w:rsidRPr="001B5A2F">
      <w:rPr>
        <w:rFonts w:ascii="仿宋" w:eastAsia="仿宋" w:hAnsi="仿宋" w:hint="eastAsia"/>
      </w:rPr>
      <w:t>钠滤膜可行性报告</w:t>
    </w:r>
    <w:r w:rsidRPr="001B5A2F">
      <w:rPr>
        <w:rFonts w:ascii="仿宋" w:eastAsia="仿宋" w:hAnsi="仿宋"/>
      </w:rPr>
      <w:t>/专业报告</w:t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Header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Header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RPr="001B5A2F" w:rsidP="001B5A2F" w14:textId="0A7E56C1">
    <w:pPr>
      <w:pStyle w:val="Header"/>
      <w:rPr>
        <w:rFonts w:ascii="仿宋" w:eastAsia="仿宋" w:hAnsi="仿宋"/>
      </w:rPr>
    </w:pPr>
    <w:r w:rsidRPr="001B5A2F">
      <w:rPr>
        <w:rFonts w:ascii="仿宋" w:eastAsia="仿宋" w:hAnsi="仿宋" w:hint="eastAsia"/>
      </w:rPr>
      <w:t>钠滤膜可行性报告</w:t>
    </w:r>
    <w:r w:rsidRPr="001B5A2F">
      <w:rPr>
        <w:rFonts w:ascii="仿宋" w:eastAsia="仿宋" w:hAnsi="仿宋"/>
      </w:rPr>
      <w:t>/专业报告</w:t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RPr="001B5A2F" w:rsidP="001B5A2F" w14:textId="0A7E56C1">
    <w:pPr>
      <w:pStyle w:val="Header"/>
      <w:rPr>
        <w:rFonts w:ascii="仿宋" w:eastAsia="仿宋" w:hAnsi="仿宋"/>
      </w:rPr>
    </w:pPr>
    <w:r w:rsidRPr="001B5A2F">
      <w:rPr>
        <w:rFonts w:ascii="仿宋" w:eastAsia="仿宋" w:hAnsi="仿宋" w:hint="eastAsia"/>
      </w:rPr>
      <w:t>钠滤膜可行性报告</w:t>
    </w:r>
    <w:r w:rsidRPr="001B5A2F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:rsidRPr="001B5A2F" w:rsidP="001B5A2F" w14:textId="0A7E56C1">
    <w:pPr>
      <w:pStyle w:val="Header"/>
      <w:rPr>
        <w:rFonts w:ascii="仿宋" w:eastAsia="仿宋" w:hAnsi="仿宋"/>
      </w:rPr>
    </w:pPr>
    <w:r w:rsidRPr="001B5A2F">
      <w:rPr>
        <w:rFonts w:ascii="仿宋" w:eastAsia="仿宋" w:hAnsi="仿宋" w:hint="eastAsia"/>
      </w:rPr>
      <w:t>钠滤膜可行性报告</w:t>
    </w:r>
    <w:r w:rsidRPr="001B5A2F">
      <w:rPr>
        <w:rFonts w:ascii="仿宋" w:eastAsia="仿宋" w:hAnsi="仿宋"/>
      </w:rPr>
      <w:t>/专业报告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A2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2F"/>
    <w:rsid w:val="001B5A2F"/>
    <w:rsid w:val="00363A20"/>
    <w:rsid w:val="00D256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3E43B4"/>
  <w15:chartTrackingRefBased/>
  <w15:docId w15:val="{C75F3269-CE5E-4800-A60A-C07BF6EE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1B5A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1B5A2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1B5A2F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1B5A2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1B5A2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1B5A2F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1B5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1B5A2F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B5A2F"/>
  </w:style>
  <w:style w:type="paragraph" w:styleId="TOC1">
    <w:name w:val="toc 1"/>
    <w:basedOn w:val="Normal"/>
    <w:next w:val="Normal"/>
    <w:autoRedefine/>
    <w:uiPriority w:val="39"/>
    <w:unhideWhenUsed/>
    <w:rsid w:val="001B5A2F"/>
  </w:style>
  <w:style w:type="paragraph" w:styleId="TOC2">
    <w:name w:val="toc 2"/>
    <w:basedOn w:val="Normal"/>
    <w:next w:val="Normal"/>
    <w:autoRedefine/>
    <w:uiPriority w:val="39"/>
    <w:unhideWhenUsed/>
    <w:rsid w:val="001B5A2F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header" Target="header14.xml" /><Relationship Id="rId3" Type="http://schemas.openxmlformats.org/officeDocument/2006/relationships/fontTable" Target="fontTable.xml" /><Relationship Id="rId30" Type="http://schemas.openxmlformats.org/officeDocument/2006/relationships/footer" Target="footer13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header" Target="header17.xml" /><Relationship Id="rId36" Type="http://schemas.openxmlformats.org/officeDocument/2006/relationships/footer" Target="footer16.xml" /><Relationship Id="rId37" Type="http://schemas.openxmlformats.org/officeDocument/2006/relationships/footer" Target="footer17.xml" /><Relationship Id="rId38" Type="http://schemas.openxmlformats.org/officeDocument/2006/relationships/header" Target="header18.xml" /><Relationship Id="rId39" Type="http://schemas.openxmlformats.org/officeDocument/2006/relationships/footer" Target="footer18.xml" /><Relationship Id="rId4" Type="http://schemas.openxmlformats.org/officeDocument/2006/relationships/header" Target="header1.xml" /><Relationship Id="rId40" Type="http://schemas.openxmlformats.org/officeDocument/2006/relationships/header" Target="header19.xml" /><Relationship Id="rId41" Type="http://schemas.openxmlformats.org/officeDocument/2006/relationships/header" Target="header20.xml" /><Relationship Id="rId42" Type="http://schemas.openxmlformats.org/officeDocument/2006/relationships/footer" Target="footer19.xml" /><Relationship Id="rId43" Type="http://schemas.openxmlformats.org/officeDocument/2006/relationships/footer" Target="footer20.xml" /><Relationship Id="rId44" Type="http://schemas.openxmlformats.org/officeDocument/2006/relationships/header" Target="header21.xml" /><Relationship Id="rId45" Type="http://schemas.openxmlformats.org/officeDocument/2006/relationships/footer" Target="footer21.xml" /><Relationship Id="rId46" Type="http://schemas.openxmlformats.org/officeDocument/2006/relationships/header" Target="header22.xml" /><Relationship Id="rId47" Type="http://schemas.openxmlformats.org/officeDocument/2006/relationships/header" Target="header23.xml" /><Relationship Id="rId48" Type="http://schemas.openxmlformats.org/officeDocument/2006/relationships/footer" Target="footer22.xml" /><Relationship Id="rId49" Type="http://schemas.openxmlformats.org/officeDocument/2006/relationships/footer" Target="footer23.xml" /><Relationship Id="rId5" Type="http://schemas.openxmlformats.org/officeDocument/2006/relationships/header" Target="header2.xml" /><Relationship Id="rId50" Type="http://schemas.openxmlformats.org/officeDocument/2006/relationships/header" Target="header24.xml" /><Relationship Id="rId51" Type="http://schemas.openxmlformats.org/officeDocument/2006/relationships/footer" Target="footer24.xml" /><Relationship Id="rId52" Type="http://schemas.openxmlformats.org/officeDocument/2006/relationships/header" Target="header25.xml" /><Relationship Id="rId53" Type="http://schemas.openxmlformats.org/officeDocument/2006/relationships/header" Target="header26.xml" /><Relationship Id="rId54" Type="http://schemas.openxmlformats.org/officeDocument/2006/relationships/footer" Target="footer25.xml" /><Relationship Id="rId55" Type="http://schemas.openxmlformats.org/officeDocument/2006/relationships/footer" Target="footer26.xml" /><Relationship Id="rId56" Type="http://schemas.openxmlformats.org/officeDocument/2006/relationships/header" Target="header27.xml" /><Relationship Id="rId57" Type="http://schemas.openxmlformats.org/officeDocument/2006/relationships/footer" Target="footer27.xml" /><Relationship Id="rId58" Type="http://schemas.openxmlformats.org/officeDocument/2006/relationships/header" Target="header28.xml" /><Relationship Id="rId59" Type="http://schemas.openxmlformats.org/officeDocument/2006/relationships/header" Target="header29.xml" /><Relationship Id="rId6" Type="http://schemas.openxmlformats.org/officeDocument/2006/relationships/footer" Target="footer1.xml" /><Relationship Id="rId60" Type="http://schemas.openxmlformats.org/officeDocument/2006/relationships/footer" Target="footer28.xml" /><Relationship Id="rId61" Type="http://schemas.openxmlformats.org/officeDocument/2006/relationships/footer" Target="footer29.xml" /><Relationship Id="rId62" Type="http://schemas.openxmlformats.org/officeDocument/2006/relationships/header" Target="header30.xml" /><Relationship Id="rId63" Type="http://schemas.openxmlformats.org/officeDocument/2006/relationships/footer" Target="footer30.xml" /><Relationship Id="rId64" Type="http://schemas.openxmlformats.org/officeDocument/2006/relationships/header" Target="header31.xml" /><Relationship Id="rId65" Type="http://schemas.openxmlformats.org/officeDocument/2006/relationships/header" Target="header32.xml" /><Relationship Id="rId66" Type="http://schemas.openxmlformats.org/officeDocument/2006/relationships/footer" Target="footer31.xml" /><Relationship Id="rId67" Type="http://schemas.openxmlformats.org/officeDocument/2006/relationships/footer" Target="footer32.xml" /><Relationship Id="rId68" Type="http://schemas.openxmlformats.org/officeDocument/2006/relationships/header" Target="header33.xml" /><Relationship Id="rId69" Type="http://schemas.openxmlformats.org/officeDocument/2006/relationships/footer" Target="footer33.xml" /><Relationship Id="rId7" Type="http://schemas.openxmlformats.org/officeDocument/2006/relationships/footer" Target="footer2.xml" /><Relationship Id="rId70" Type="http://schemas.openxmlformats.org/officeDocument/2006/relationships/header" Target="header34.xml" /><Relationship Id="rId71" Type="http://schemas.openxmlformats.org/officeDocument/2006/relationships/header" Target="header35.xml" /><Relationship Id="rId72" Type="http://schemas.openxmlformats.org/officeDocument/2006/relationships/footer" Target="footer34.xml" /><Relationship Id="rId73" Type="http://schemas.openxmlformats.org/officeDocument/2006/relationships/footer" Target="footer35.xml" /><Relationship Id="rId74" Type="http://schemas.openxmlformats.org/officeDocument/2006/relationships/header" Target="header36.xml" /><Relationship Id="rId75" Type="http://schemas.openxmlformats.org/officeDocument/2006/relationships/footer" Target="footer36.xml" /><Relationship Id="rId76" Type="http://schemas.openxmlformats.org/officeDocument/2006/relationships/header" Target="header37.xml" /><Relationship Id="rId77" Type="http://schemas.openxmlformats.org/officeDocument/2006/relationships/header" Target="header38.xml" /><Relationship Id="rId78" Type="http://schemas.openxmlformats.org/officeDocument/2006/relationships/footer" Target="footer37.xml" /><Relationship Id="rId79" Type="http://schemas.openxmlformats.org/officeDocument/2006/relationships/footer" Target="footer38.xml" /><Relationship Id="rId8" Type="http://schemas.openxmlformats.org/officeDocument/2006/relationships/header" Target="header3.xml" /><Relationship Id="rId80" Type="http://schemas.openxmlformats.org/officeDocument/2006/relationships/header" Target="header39.xml" /><Relationship Id="rId81" Type="http://schemas.openxmlformats.org/officeDocument/2006/relationships/footer" Target="footer39.xml" /><Relationship Id="rId82" Type="http://schemas.openxmlformats.org/officeDocument/2006/relationships/header" Target="header40.xml" /><Relationship Id="rId83" Type="http://schemas.openxmlformats.org/officeDocument/2006/relationships/header" Target="header41.xml" /><Relationship Id="rId84" Type="http://schemas.openxmlformats.org/officeDocument/2006/relationships/footer" Target="footer40.xml" /><Relationship Id="rId85" Type="http://schemas.openxmlformats.org/officeDocument/2006/relationships/footer" Target="footer41.xml" /><Relationship Id="rId86" Type="http://schemas.openxmlformats.org/officeDocument/2006/relationships/header" Target="header42.xml" /><Relationship Id="rId87" Type="http://schemas.openxmlformats.org/officeDocument/2006/relationships/footer" Target="footer42.xml" /><Relationship Id="rId88" Type="http://schemas.openxmlformats.org/officeDocument/2006/relationships/hyperlink" Target="https://d.book118.com/165233024114011042" TargetMode="External" /><Relationship Id="rId89" Type="http://schemas.openxmlformats.org/officeDocument/2006/relationships/header" Target="header43.xml" /><Relationship Id="rId9" Type="http://schemas.openxmlformats.org/officeDocument/2006/relationships/footer" Target="footer3.xml" /><Relationship Id="rId90" Type="http://schemas.openxmlformats.org/officeDocument/2006/relationships/header" Target="header44.xml" /><Relationship Id="rId91" Type="http://schemas.openxmlformats.org/officeDocument/2006/relationships/footer" Target="footer43.xml" /><Relationship Id="rId92" Type="http://schemas.openxmlformats.org/officeDocument/2006/relationships/footer" Target="footer44.xml" /><Relationship Id="rId93" Type="http://schemas.openxmlformats.org/officeDocument/2006/relationships/header" Target="header45.xml" /><Relationship Id="rId94" Type="http://schemas.openxmlformats.org/officeDocument/2006/relationships/footer" Target="footer45.xml" /><Relationship Id="rId95" Type="http://schemas.openxmlformats.org/officeDocument/2006/relationships/theme" Target="theme/theme1.xml" /><Relationship Id="rId9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4105</Words>
  <Characters>23404</Characters>
  <Application>Microsoft Office Word</Application>
  <DocSecurity>0</DocSecurity>
  <Lines>195</Lines>
  <Paragraphs>54</Paragraphs>
  <ScaleCrop>false</ScaleCrop>
  <Company/>
  <LinksUpToDate>false</LinksUpToDate>
  <CharactersWithSpaces>27455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贺家欢乐</dc:creator>
  <cp:lastModifiedBy>贺家欢乐</cp:lastModifiedBy>
  <cp:revision>1</cp:revision>
  <dcterms:created xsi:type="dcterms:W3CDTF">2023-12-15T22:41:00Z</dcterms:created>
  <dcterms:modified xsi:type="dcterms:W3CDTF">2023-12-15T22:41:00Z</dcterms:modified>
</cp:coreProperties>
</file>