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氯铂酸项目构思建设方案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3" w:history="1">
        <w:r>
          <w:rPr>
            <w:rFonts w:ascii="仿宋" w:eastAsia="仿宋" w:hAnsi="仿宋" w:cs="仿宋" w:hint="eastAsia"/>
            <w:lang w:eastAsia="zh-CN"/>
          </w:rPr>
          <w:t>概论</w:t>
        </w:r>
        <w:r>
          <w:tab/>
        </w:r>
        <w:r>
          <w:fldChar w:fldCharType="begin"/>
        </w:r>
        <w:r>
          <w:instrText xml:space="preserve"> PAGEREF _Toc27443 \h </w:instrText>
        </w:r>
        <w:r>
          <w:fldChar w:fldCharType="separate"/>
        </w:r>
        <w:r>
          <w:t>3</w:t>
        </w:r>
        <w:r>
          <w:fldChar w:fldCharType="end"/>
        </w:r>
      </w:hyperlink>
    </w:p>
    <w:p>
      <w:pPr>
        <w:pStyle w:val="TOC1"/>
        <w:tabs>
          <w:tab w:val="right" w:leader="dot" w:pos="8306"/>
        </w:tabs>
      </w:pPr>
      <w:hyperlink w:anchor="_Toc2358" w:history="1">
        <w:r>
          <w:rPr>
            <w:rFonts w:ascii="仿宋" w:eastAsia="仿宋" w:hAnsi="仿宋" w:cs="仿宋" w:hint="eastAsia"/>
            <w:lang w:eastAsia="zh-CN"/>
          </w:rPr>
          <w:t>一、财务管理与成本控制</w:t>
        </w:r>
        <w:r>
          <w:tab/>
        </w:r>
        <w:r>
          <w:fldChar w:fldCharType="begin"/>
        </w:r>
        <w:r>
          <w:instrText xml:space="preserve"> PAGEREF _Toc2358 \h </w:instrText>
        </w:r>
        <w:r>
          <w:fldChar w:fldCharType="separate"/>
        </w:r>
        <w:r>
          <w:t>3</w:t>
        </w:r>
        <w:r>
          <w:fldChar w:fldCharType="end"/>
        </w:r>
      </w:hyperlink>
    </w:p>
    <w:p>
      <w:pPr>
        <w:pStyle w:val="TOC2"/>
        <w:tabs>
          <w:tab w:val="right" w:leader="dot" w:pos="8306"/>
        </w:tabs>
      </w:pPr>
      <w:hyperlink w:anchor="_Toc19891" w:history="1">
        <w:r>
          <w:rPr>
            <w:rFonts w:ascii="仿宋" w:eastAsia="仿宋" w:hAnsi="仿宋" w:cs="仿宋" w:hint="eastAsia"/>
            <w:lang w:eastAsia="zh-CN"/>
          </w:rPr>
          <w:t>(一)、财务管理体系建设</w:t>
        </w:r>
        <w:r>
          <w:tab/>
        </w:r>
        <w:r>
          <w:fldChar w:fldCharType="begin"/>
        </w:r>
        <w:r>
          <w:instrText xml:space="preserve"> PAGEREF _Toc19891 \h </w:instrText>
        </w:r>
        <w:r>
          <w:fldChar w:fldCharType="separate"/>
        </w:r>
        <w:r>
          <w:t>3</w:t>
        </w:r>
        <w:r>
          <w:fldChar w:fldCharType="end"/>
        </w:r>
      </w:hyperlink>
    </w:p>
    <w:p>
      <w:pPr>
        <w:pStyle w:val="TOC2"/>
        <w:tabs>
          <w:tab w:val="right" w:leader="dot" w:pos="8306"/>
        </w:tabs>
      </w:pPr>
      <w:hyperlink w:anchor="_Toc25562" w:history="1">
        <w:r>
          <w:rPr>
            <w:rFonts w:ascii="仿宋" w:eastAsia="仿宋" w:hAnsi="仿宋" w:cs="仿宋" w:hint="eastAsia"/>
            <w:lang w:eastAsia="zh-CN"/>
          </w:rPr>
          <w:t>(二)、成本控制措施</w:t>
        </w:r>
        <w:r>
          <w:tab/>
        </w:r>
        <w:r>
          <w:fldChar w:fldCharType="begin"/>
        </w:r>
        <w:r>
          <w:instrText xml:space="preserve"> PAGEREF _Toc25562 \h </w:instrText>
        </w:r>
        <w:r>
          <w:fldChar w:fldCharType="separate"/>
        </w:r>
        <w:r>
          <w:t>4</w:t>
        </w:r>
        <w:r>
          <w:fldChar w:fldCharType="end"/>
        </w:r>
      </w:hyperlink>
    </w:p>
    <w:p>
      <w:pPr>
        <w:pStyle w:val="TOC1"/>
        <w:tabs>
          <w:tab w:val="right" w:leader="dot" w:pos="8306"/>
        </w:tabs>
      </w:pPr>
      <w:hyperlink w:anchor="_Toc30973" w:history="1">
        <w:r>
          <w:rPr>
            <w:rFonts w:ascii="仿宋" w:eastAsia="仿宋" w:hAnsi="仿宋" w:cs="仿宋" w:hint="eastAsia"/>
            <w:lang w:eastAsia="zh-CN"/>
          </w:rPr>
          <w:t>二、项目选址研究</w:t>
        </w:r>
        <w:r>
          <w:tab/>
        </w:r>
        <w:r>
          <w:fldChar w:fldCharType="begin"/>
        </w:r>
        <w:r>
          <w:instrText xml:space="preserve"> PAGEREF _Toc30973 \h </w:instrText>
        </w:r>
        <w:r>
          <w:fldChar w:fldCharType="separate"/>
        </w:r>
        <w:r>
          <w:t>5</w:t>
        </w:r>
        <w:r>
          <w:fldChar w:fldCharType="end"/>
        </w:r>
      </w:hyperlink>
    </w:p>
    <w:p>
      <w:pPr>
        <w:pStyle w:val="TOC2"/>
        <w:tabs>
          <w:tab w:val="right" w:leader="dot" w:pos="8306"/>
        </w:tabs>
      </w:pPr>
      <w:hyperlink w:anchor="_Toc27519" w:history="1">
        <w:r>
          <w:rPr>
            <w:rFonts w:ascii="仿宋" w:eastAsia="仿宋" w:hAnsi="仿宋" w:cs="仿宋" w:hint="eastAsia"/>
            <w:lang w:eastAsia="zh-CN"/>
          </w:rPr>
          <w:t>(一)、项目选址原则</w:t>
        </w:r>
        <w:r>
          <w:tab/>
        </w:r>
        <w:r>
          <w:fldChar w:fldCharType="begin"/>
        </w:r>
        <w:r>
          <w:instrText xml:space="preserve"> PAGEREF _Toc27519 \h </w:instrText>
        </w:r>
        <w:r>
          <w:fldChar w:fldCharType="separate"/>
        </w:r>
        <w:r>
          <w:t>5</w:t>
        </w:r>
        <w:r>
          <w:fldChar w:fldCharType="end"/>
        </w:r>
      </w:hyperlink>
    </w:p>
    <w:p>
      <w:pPr>
        <w:pStyle w:val="TOC2"/>
        <w:tabs>
          <w:tab w:val="right" w:leader="dot" w:pos="8306"/>
        </w:tabs>
      </w:pPr>
      <w:hyperlink w:anchor="_Toc5156" w:history="1">
        <w:r>
          <w:rPr>
            <w:rFonts w:ascii="仿宋" w:eastAsia="仿宋" w:hAnsi="仿宋" w:cs="仿宋" w:hint="eastAsia"/>
            <w:lang w:eastAsia="zh-CN"/>
          </w:rPr>
          <w:t>(二)、项目选址</w:t>
        </w:r>
        <w:r>
          <w:tab/>
        </w:r>
        <w:r>
          <w:fldChar w:fldCharType="begin"/>
        </w:r>
        <w:r>
          <w:instrText xml:space="preserve"> PAGEREF _Toc5156 \h </w:instrText>
        </w:r>
        <w:r>
          <w:fldChar w:fldCharType="separate"/>
        </w:r>
        <w:r>
          <w:t>9</w:t>
        </w:r>
        <w:r>
          <w:fldChar w:fldCharType="end"/>
        </w:r>
      </w:hyperlink>
    </w:p>
    <w:p>
      <w:pPr>
        <w:pStyle w:val="TOC2"/>
        <w:tabs>
          <w:tab w:val="right" w:leader="dot" w:pos="8306"/>
        </w:tabs>
      </w:pPr>
      <w:hyperlink w:anchor="_Toc6119" w:history="1">
        <w:r>
          <w:rPr>
            <w:rFonts w:ascii="仿宋" w:eastAsia="仿宋" w:hAnsi="仿宋" w:cs="仿宋" w:hint="eastAsia"/>
            <w:lang w:eastAsia="zh-CN"/>
          </w:rPr>
          <w:t>(三)、建设条件分析</w:t>
        </w:r>
        <w:r>
          <w:tab/>
        </w:r>
        <w:r>
          <w:fldChar w:fldCharType="begin"/>
        </w:r>
        <w:r>
          <w:instrText xml:space="preserve"> PAGEREF _Toc6119 \h </w:instrText>
        </w:r>
        <w:r>
          <w:fldChar w:fldCharType="separate"/>
        </w:r>
        <w:r>
          <w:t>11</w:t>
        </w:r>
        <w:r>
          <w:fldChar w:fldCharType="end"/>
        </w:r>
      </w:hyperlink>
    </w:p>
    <w:p>
      <w:pPr>
        <w:pStyle w:val="TOC2"/>
        <w:tabs>
          <w:tab w:val="right" w:leader="dot" w:pos="8306"/>
        </w:tabs>
      </w:pPr>
      <w:hyperlink w:anchor="_Toc22774" w:history="1">
        <w:r>
          <w:rPr>
            <w:rFonts w:ascii="仿宋" w:eastAsia="仿宋" w:hAnsi="仿宋" w:cs="仿宋" w:hint="eastAsia"/>
            <w:lang w:eastAsia="zh-CN"/>
          </w:rPr>
          <w:t>(四)、用地控制指标</w:t>
        </w:r>
        <w:r>
          <w:tab/>
        </w:r>
        <w:r>
          <w:fldChar w:fldCharType="begin"/>
        </w:r>
        <w:r>
          <w:instrText xml:space="preserve"> PAGEREF _Toc22774 \h </w:instrText>
        </w:r>
        <w:r>
          <w:fldChar w:fldCharType="separate"/>
        </w:r>
        <w:r>
          <w:t>12</w:t>
        </w:r>
        <w:r>
          <w:fldChar w:fldCharType="end"/>
        </w:r>
      </w:hyperlink>
    </w:p>
    <w:p>
      <w:pPr>
        <w:pStyle w:val="TOC2"/>
        <w:tabs>
          <w:tab w:val="right" w:leader="dot" w:pos="8306"/>
        </w:tabs>
      </w:pPr>
      <w:hyperlink w:anchor="_Toc8304" w:history="1">
        <w:r>
          <w:rPr>
            <w:rFonts w:ascii="仿宋" w:eastAsia="仿宋" w:hAnsi="仿宋" w:cs="仿宋" w:hint="eastAsia"/>
            <w:lang w:eastAsia="zh-CN"/>
          </w:rPr>
          <w:t>(五)、地总体要求</w:t>
        </w:r>
        <w:r>
          <w:tab/>
        </w:r>
        <w:r>
          <w:fldChar w:fldCharType="begin"/>
        </w:r>
        <w:r>
          <w:instrText xml:space="preserve"> PAGEREF _Toc8304 \h </w:instrText>
        </w:r>
        <w:r>
          <w:fldChar w:fldCharType="separate"/>
        </w:r>
        <w:r>
          <w:t>13</w:t>
        </w:r>
        <w:r>
          <w:fldChar w:fldCharType="end"/>
        </w:r>
      </w:hyperlink>
    </w:p>
    <w:p>
      <w:pPr>
        <w:pStyle w:val="TOC2"/>
        <w:tabs>
          <w:tab w:val="right" w:leader="dot" w:pos="8306"/>
        </w:tabs>
      </w:pPr>
      <w:hyperlink w:anchor="_Toc6908" w:history="1">
        <w:r>
          <w:rPr>
            <w:rFonts w:ascii="仿宋" w:eastAsia="仿宋" w:hAnsi="仿宋" w:cs="仿宋" w:hint="eastAsia"/>
            <w:lang w:eastAsia="zh-CN"/>
          </w:rPr>
          <w:t>(六)、节约用地措施</w:t>
        </w:r>
        <w:r>
          <w:tab/>
        </w:r>
        <w:r>
          <w:fldChar w:fldCharType="begin"/>
        </w:r>
        <w:r>
          <w:instrText xml:space="preserve"> PAGEREF _Toc6908 \h </w:instrText>
        </w:r>
        <w:r>
          <w:fldChar w:fldCharType="separate"/>
        </w:r>
        <w:r>
          <w:t>15</w:t>
        </w:r>
        <w:r>
          <w:fldChar w:fldCharType="end"/>
        </w:r>
      </w:hyperlink>
    </w:p>
    <w:p>
      <w:pPr>
        <w:pStyle w:val="TOC2"/>
        <w:tabs>
          <w:tab w:val="right" w:leader="dot" w:pos="8306"/>
        </w:tabs>
      </w:pPr>
      <w:hyperlink w:anchor="_Toc9628" w:history="1">
        <w:r>
          <w:rPr>
            <w:rFonts w:ascii="仿宋" w:eastAsia="仿宋" w:hAnsi="仿宋" w:cs="仿宋" w:hint="eastAsia"/>
            <w:lang w:eastAsia="zh-CN"/>
          </w:rPr>
          <w:t>(七)、选址综合评价</w:t>
        </w:r>
        <w:r>
          <w:tab/>
        </w:r>
        <w:r>
          <w:fldChar w:fldCharType="begin"/>
        </w:r>
        <w:r>
          <w:instrText xml:space="preserve"> PAGEREF _Toc9628 \h </w:instrText>
        </w:r>
        <w:r>
          <w:fldChar w:fldCharType="separate"/>
        </w:r>
        <w:r>
          <w:t>16</w:t>
        </w:r>
        <w:r>
          <w:fldChar w:fldCharType="end"/>
        </w:r>
      </w:hyperlink>
    </w:p>
    <w:p>
      <w:pPr>
        <w:pStyle w:val="TOC1"/>
        <w:tabs>
          <w:tab w:val="right" w:leader="dot" w:pos="8306"/>
        </w:tabs>
      </w:pPr>
      <w:hyperlink w:anchor="_Toc3937" w:history="1">
        <w:r>
          <w:rPr>
            <w:rFonts w:ascii="仿宋" w:eastAsia="仿宋" w:hAnsi="仿宋" w:cs="仿宋" w:hint="eastAsia"/>
            <w:lang w:eastAsia="zh-CN"/>
          </w:rPr>
          <w:t>三、项目监理与质量保证</w:t>
        </w:r>
        <w:r>
          <w:tab/>
        </w:r>
        <w:r>
          <w:fldChar w:fldCharType="begin"/>
        </w:r>
        <w:r>
          <w:instrText xml:space="preserve"> PAGEREF _Toc3937 \h </w:instrText>
        </w:r>
        <w:r>
          <w:fldChar w:fldCharType="separate"/>
        </w:r>
        <w:r>
          <w:t>17</w:t>
        </w:r>
        <w:r>
          <w:fldChar w:fldCharType="end"/>
        </w:r>
      </w:hyperlink>
    </w:p>
    <w:p>
      <w:pPr>
        <w:pStyle w:val="TOC2"/>
        <w:tabs>
          <w:tab w:val="right" w:leader="dot" w:pos="8306"/>
        </w:tabs>
      </w:pPr>
      <w:hyperlink w:anchor="_Toc3026" w:history="1">
        <w:r>
          <w:rPr>
            <w:rFonts w:ascii="仿宋" w:eastAsia="仿宋" w:hAnsi="仿宋" w:cs="仿宋" w:hint="eastAsia"/>
            <w:lang w:eastAsia="zh-CN"/>
          </w:rPr>
          <w:t>(一)、监理体系构建</w:t>
        </w:r>
        <w:r>
          <w:tab/>
        </w:r>
        <w:r>
          <w:fldChar w:fldCharType="begin"/>
        </w:r>
        <w:r>
          <w:instrText xml:space="preserve"> PAGEREF _Toc3026 \h </w:instrText>
        </w:r>
        <w:r>
          <w:fldChar w:fldCharType="separate"/>
        </w:r>
        <w:r>
          <w:t>17</w:t>
        </w:r>
        <w:r>
          <w:fldChar w:fldCharType="end"/>
        </w:r>
      </w:hyperlink>
    </w:p>
    <w:p>
      <w:pPr>
        <w:pStyle w:val="TOC2"/>
        <w:tabs>
          <w:tab w:val="right" w:leader="dot" w:pos="8306"/>
        </w:tabs>
      </w:pPr>
      <w:hyperlink w:anchor="_Toc9525" w:history="1">
        <w:r>
          <w:rPr>
            <w:rFonts w:ascii="仿宋" w:eastAsia="仿宋" w:hAnsi="仿宋" w:cs="仿宋" w:hint="eastAsia"/>
            <w:lang w:eastAsia="zh-CN"/>
          </w:rPr>
          <w:t>(二)、质量保证体系实施</w:t>
        </w:r>
        <w:r>
          <w:tab/>
        </w:r>
        <w:r>
          <w:fldChar w:fldCharType="begin"/>
        </w:r>
        <w:r>
          <w:instrText xml:space="preserve"> PAGEREF _Toc9525 \h </w:instrText>
        </w:r>
        <w:r>
          <w:fldChar w:fldCharType="separate"/>
        </w:r>
        <w:r>
          <w:t>18</w:t>
        </w:r>
        <w:r>
          <w:fldChar w:fldCharType="end"/>
        </w:r>
      </w:hyperlink>
    </w:p>
    <w:p>
      <w:pPr>
        <w:pStyle w:val="TOC2"/>
        <w:tabs>
          <w:tab w:val="right" w:leader="dot" w:pos="8306"/>
        </w:tabs>
      </w:pPr>
      <w:hyperlink w:anchor="_Toc14619" w:history="1">
        <w:r>
          <w:rPr>
            <w:rFonts w:ascii="仿宋" w:eastAsia="仿宋" w:hAnsi="仿宋" w:cs="仿宋" w:hint="eastAsia"/>
            <w:lang w:eastAsia="zh-CN"/>
          </w:rPr>
          <w:t>(三)、监理与质量控制流程</w:t>
        </w:r>
        <w:r>
          <w:tab/>
        </w:r>
        <w:r>
          <w:fldChar w:fldCharType="begin"/>
        </w:r>
        <w:r>
          <w:instrText xml:space="preserve"> PAGEREF _Toc14619 \h </w:instrText>
        </w:r>
        <w:r>
          <w:fldChar w:fldCharType="separate"/>
        </w:r>
        <w:r>
          <w:t>18</w:t>
        </w:r>
        <w:r>
          <w:fldChar w:fldCharType="end"/>
        </w:r>
      </w:hyperlink>
    </w:p>
    <w:p>
      <w:pPr>
        <w:pStyle w:val="TOC1"/>
        <w:tabs>
          <w:tab w:val="right" w:leader="dot" w:pos="8306"/>
        </w:tabs>
      </w:pPr>
      <w:hyperlink w:anchor="_Toc30887" w:history="1">
        <w:r>
          <w:rPr>
            <w:rFonts w:ascii="仿宋" w:eastAsia="仿宋" w:hAnsi="仿宋" w:cs="仿宋" w:hint="eastAsia"/>
            <w:lang w:eastAsia="zh-CN"/>
          </w:rPr>
          <w:t>四、经济影响分析</w:t>
        </w:r>
        <w:r>
          <w:tab/>
        </w:r>
        <w:r>
          <w:fldChar w:fldCharType="begin"/>
        </w:r>
        <w:r>
          <w:instrText xml:space="preserve"> PAGEREF _Toc30887 \h </w:instrText>
        </w:r>
        <w:r>
          <w:fldChar w:fldCharType="separate"/>
        </w:r>
        <w:r>
          <w:t>19</w:t>
        </w:r>
        <w:r>
          <w:fldChar w:fldCharType="end"/>
        </w:r>
      </w:hyperlink>
    </w:p>
    <w:p>
      <w:pPr>
        <w:pStyle w:val="TOC2"/>
        <w:tabs>
          <w:tab w:val="right" w:leader="dot" w:pos="8306"/>
        </w:tabs>
      </w:pPr>
      <w:hyperlink w:anchor="_Toc13813" w:history="1">
        <w:r>
          <w:rPr>
            <w:rFonts w:ascii="仿宋" w:eastAsia="仿宋" w:hAnsi="仿宋" w:cs="仿宋" w:hint="eastAsia"/>
            <w:lang w:eastAsia="zh-CN"/>
          </w:rPr>
          <w:t>(一)、经济费用效益或费用效果分析</w:t>
        </w:r>
        <w:r>
          <w:tab/>
        </w:r>
        <w:r>
          <w:fldChar w:fldCharType="begin"/>
        </w:r>
        <w:r>
          <w:instrText xml:space="preserve"> PAGEREF _Toc13813 \h </w:instrText>
        </w:r>
        <w:r>
          <w:fldChar w:fldCharType="separate"/>
        </w:r>
        <w:r>
          <w:t>19</w:t>
        </w:r>
        <w:r>
          <w:fldChar w:fldCharType="end"/>
        </w:r>
      </w:hyperlink>
    </w:p>
    <w:p>
      <w:pPr>
        <w:pStyle w:val="TOC2"/>
        <w:tabs>
          <w:tab w:val="right" w:leader="dot" w:pos="8306"/>
        </w:tabs>
      </w:pPr>
      <w:hyperlink w:anchor="_Toc298" w:history="1">
        <w:r>
          <w:rPr>
            <w:rFonts w:ascii="仿宋" w:eastAsia="仿宋" w:hAnsi="仿宋" w:cs="仿宋" w:hint="eastAsia"/>
            <w:lang w:eastAsia="zh-CN"/>
          </w:rPr>
          <w:t>(二)、行业影响分析</w:t>
        </w:r>
        <w:r>
          <w:tab/>
        </w:r>
        <w:r>
          <w:fldChar w:fldCharType="begin"/>
        </w:r>
        <w:r>
          <w:instrText xml:space="preserve"> PAGEREF _Toc298 \h </w:instrText>
        </w:r>
        <w:r>
          <w:fldChar w:fldCharType="separate"/>
        </w:r>
        <w:r>
          <w:t>21</w:t>
        </w:r>
        <w:r>
          <w:fldChar w:fldCharType="end"/>
        </w:r>
      </w:hyperlink>
    </w:p>
    <w:p>
      <w:pPr>
        <w:pStyle w:val="TOC2"/>
        <w:tabs>
          <w:tab w:val="right" w:leader="dot" w:pos="8306"/>
        </w:tabs>
      </w:pPr>
      <w:hyperlink w:anchor="_Toc29026" w:history="1">
        <w:r>
          <w:rPr>
            <w:rFonts w:ascii="仿宋" w:eastAsia="仿宋" w:hAnsi="仿宋" w:cs="仿宋" w:hint="eastAsia"/>
            <w:lang w:eastAsia="zh-CN"/>
          </w:rPr>
          <w:t>(三)、区域经济影响分析</w:t>
        </w:r>
        <w:r>
          <w:tab/>
        </w:r>
        <w:r>
          <w:fldChar w:fldCharType="begin"/>
        </w:r>
        <w:r>
          <w:instrText xml:space="preserve"> PAGEREF _Toc29026 \h </w:instrText>
        </w:r>
        <w:r>
          <w:fldChar w:fldCharType="separate"/>
        </w:r>
        <w:r>
          <w:t>23</w:t>
        </w:r>
        <w:r>
          <w:fldChar w:fldCharType="end"/>
        </w:r>
      </w:hyperlink>
    </w:p>
    <w:p>
      <w:pPr>
        <w:pStyle w:val="TOC2"/>
        <w:tabs>
          <w:tab w:val="right" w:leader="dot" w:pos="8306"/>
        </w:tabs>
      </w:pPr>
      <w:hyperlink w:anchor="_Toc22943" w:history="1">
        <w:r>
          <w:rPr>
            <w:rFonts w:ascii="仿宋" w:eastAsia="仿宋" w:hAnsi="仿宋" w:cs="仿宋" w:hint="eastAsia"/>
            <w:lang w:eastAsia="zh-CN"/>
          </w:rPr>
          <w:t>(四)、宏观经济影响分析</w:t>
        </w:r>
        <w:r>
          <w:tab/>
        </w:r>
        <w:r>
          <w:fldChar w:fldCharType="begin"/>
        </w:r>
        <w:r>
          <w:instrText xml:space="preserve"> PAGEREF _Toc22943 \h </w:instrText>
        </w:r>
        <w:r>
          <w:fldChar w:fldCharType="separate"/>
        </w:r>
        <w:r>
          <w:t>24</w:t>
        </w:r>
        <w:r>
          <w:fldChar w:fldCharType="end"/>
        </w:r>
      </w:hyperlink>
    </w:p>
    <w:p>
      <w:pPr>
        <w:pStyle w:val="TOC1"/>
        <w:tabs>
          <w:tab w:val="right" w:leader="dot" w:pos="8306"/>
        </w:tabs>
      </w:pPr>
      <w:hyperlink w:anchor="_Toc10985" w:history="1">
        <w:r>
          <w:rPr>
            <w:rFonts w:ascii="仿宋" w:eastAsia="仿宋" w:hAnsi="仿宋" w:cs="仿宋" w:hint="eastAsia"/>
            <w:lang w:eastAsia="zh-CN"/>
          </w:rPr>
          <w:t>五、背景、必要性分析</w:t>
        </w:r>
        <w:r>
          <w:tab/>
        </w:r>
        <w:r>
          <w:fldChar w:fldCharType="begin"/>
        </w:r>
        <w:r>
          <w:instrText xml:space="preserve"> PAGEREF _Toc10985 \h </w:instrText>
        </w:r>
        <w:r>
          <w:fldChar w:fldCharType="separate"/>
        </w:r>
        <w:r>
          <w:t>25</w:t>
        </w:r>
        <w:r>
          <w:fldChar w:fldCharType="end"/>
        </w:r>
      </w:hyperlink>
    </w:p>
    <w:p>
      <w:pPr>
        <w:pStyle w:val="TOC2"/>
        <w:tabs>
          <w:tab w:val="right" w:leader="dot" w:pos="8306"/>
        </w:tabs>
      </w:pPr>
      <w:hyperlink w:anchor="_Toc15100" w:history="1">
        <w:r>
          <w:rPr>
            <w:rFonts w:ascii="仿宋" w:eastAsia="仿宋" w:hAnsi="仿宋" w:cs="仿宋" w:hint="eastAsia"/>
            <w:lang w:eastAsia="zh-CN"/>
          </w:rPr>
          <w:t>(一)、项目建设背景</w:t>
        </w:r>
        <w:r>
          <w:tab/>
        </w:r>
        <w:r>
          <w:fldChar w:fldCharType="begin"/>
        </w:r>
        <w:r>
          <w:instrText xml:space="preserve"> PAGEREF _Toc15100 \h </w:instrText>
        </w:r>
        <w:r>
          <w:fldChar w:fldCharType="separate"/>
        </w:r>
        <w:r>
          <w:t>25</w:t>
        </w:r>
        <w:r>
          <w:fldChar w:fldCharType="end"/>
        </w:r>
      </w:hyperlink>
    </w:p>
    <w:p>
      <w:pPr>
        <w:pStyle w:val="TOC2"/>
        <w:tabs>
          <w:tab w:val="right" w:leader="dot" w:pos="8306"/>
        </w:tabs>
      </w:pPr>
      <w:hyperlink w:anchor="_Toc22816" w:history="1">
        <w:r>
          <w:rPr>
            <w:rFonts w:ascii="仿宋" w:eastAsia="仿宋" w:hAnsi="仿宋" w:cs="仿宋" w:hint="eastAsia"/>
            <w:lang w:eastAsia="zh-CN"/>
          </w:rPr>
          <w:t>(二)、必要性分析</w:t>
        </w:r>
        <w:r>
          <w:tab/>
        </w:r>
        <w:r>
          <w:fldChar w:fldCharType="begin"/>
        </w:r>
        <w:r>
          <w:instrText xml:space="preserve"> PAGEREF _Toc22816 \h </w:instrText>
        </w:r>
        <w:r>
          <w:fldChar w:fldCharType="separate"/>
        </w:r>
        <w:r>
          <w:t>26</w:t>
        </w:r>
        <w:r>
          <w:fldChar w:fldCharType="end"/>
        </w:r>
      </w:hyperlink>
    </w:p>
    <w:p>
      <w:pPr>
        <w:pStyle w:val="TOC2"/>
        <w:tabs>
          <w:tab w:val="right" w:leader="dot" w:pos="8306"/>
        </w:tabs>
      </w:pPr>
      <w:hyperlink w:anchor="_Toc17676" w:history="1">
        <w:r>
          <w:rPr>
            <w:rFonts w:ascii="仿宋" w:eastAsia="仿宋" w:hAnsi="仿宋" w:cs="仿宋" w:hint="eastAsia"/>
            <w:lang w:eastAsia="zh-CN"/>
          </w:rPr>
          <w:t>(三)、项目建设有利条件</w:t>
        </w:r>
        <w:r>
          <w:tab/>
        </w:r>
        <w:r>
          <w:fldChar w:fldCharType="begin"/>
        </w:r>
        <w:r>
          <w:instrText xml:space="preserve"> PAGEREF _Toc17676 \h </w:instrText>
        </w:r>
        <w:r>
          <w:fldChar w:fldCharType="separate"/>
        </w:r>
        <w:r>
          <w:t>28</w:t>
        </w:r>
        <w:r>
          <w:fldChar w:fldCharType="end"/>
        </w:r>
      </w:hyperlink>
    </w:p>
    <w:p>
      <w:pPr>
        <w:pStyle w:val="TOC1"/>
        <w:tabs>
          <w:tab w:val="right" w:leader="dot" w:pos="8306"/>
        </w:tabs>
      </w:pPr>
      <w:hyperlink w:anchor="_Toc23024" w:history="1">
        <w:r>
          <w:rPr>
            <w:rFonts w:ascii="仿宋" w:eastAsia="仿宋" w:hAnsi="仿宋" w:cs="仿宋" w:hint="eastAsia"/>
            <w:lang w:eastAsia="zh-CN"/>
          </w:rPr>
          <w:t>六、资源开发及综合利用分析</w:t>
        </w:r>
        <w:r>
          <w:tab/>
        </w:r>
        <w:r>
          <w:fldChar w:fldCharType="begin"/>
        </w:r>
        <w:r>
          <w:instrText xml:space="preserve"> PAGEREF _Toc23024 \h </w:instrText>
        </w:r>
        <w:r>
          <w:fldChar w:fldCharType="separate"/>
        </w:r>
        <w:r>
          <w:t>29</w:t>
        </w:r>
        <w:r>
          <w:fldChar w:fldCharType="end"/>
        </w:r>
      </w:hyperlink>
    </w:p>
    <w:p>
      <w:pPr>
        <w:pStyle w:val="TOC2"/>
        <w:tabs>
          <w:tab w:val="right" w:leader="dot" w:pos="8306"/>
        </w:tabs>
      </w:pPr>
      <w:hyperlink w:anchor="_Toc20021" w:history="1">
        <w:r>
          <w:rPr>
            <w:rFonts w:ascii="仿宋" w:eastAsia="仿宋" w:hAnsi="仿宋" w:cs="仿宋" w:hint="eastAsia"/>
            <w:lang w:eastAsia="zh-CN"/>
          </w:rPr>
          <w:t>(一)、资源开发方案</w:t>
        </w:r>
        <w:r>
          <w:tab/>
        </w:r>
        <w:r>
          <w:fldChar w:fldCharType="begin"/>
        </w:r>
        <w:r>
          <w:instrText xml:space="preserve"> PAGEREF _Toc20021 \h </w:instrText>
        </w:r>
        <w:r>
          <w:fldChar w:fldCharType="separate"/>
        </w:r>
        <w:r>
          <w:t>29</w:t>
        </w:r>
        <w:r>
          <w:fldChar w:fldCharType="end"/>
        </w:r>
      </w:hyperlink>
    </w:p>
    <w:p>
      <w:pPr>
        <w:pStyle w:val="TOC2"/>
        <w:tabs>
          <w:tab w:val="right" w:leader="dot" w:pos="8306"/>
        </w:tabs>
      </w:pPr>
      <w:hyperlink w:anchor="_Toc25030" w:history="1">
        <w:r>
          <w:rPr>
            <w:rFonts w:ascii="仿宋" w:eastAsia="仿宋" w:hAnsi="仿宋" w:cs="仿宋" w:hint="eastAsia"/>
            <w:lang w:eastAsia="zh-CN"/>
          </w:rPr>
          <w:t>(二)、资源利用方案</w:t>
        </w:r>
        <w:r>
          <w:tab/>
        </w:r>
        <w:r>
          <w:fldChar w:fldCharType="begin"/>
        </w:r>
        <w:r>
          <w:instrText xml:space="preserve"> PAGEREF _Toc25030 \h </w:instrText>
        </w:r>
        <w:r>
          <w:fldChar w:fldCharType="separate"/>
        </w:r>
        <w:r>
          <w:t>31</w:t>
        </w:r>
        <w:r>
          <w:fldChar w:fldCharType="end"/>
        </w:r>
      </w:hyperlink>
    </w:p>
    <w:p>
      <w:pPr>
        <w:pStyle w:val="TOC2"/>
        <w:tabs>
          <w:tab w:val="right" w:leader="dot" w:pos="8306"/>
        </w:tabs>
      </w:pPr>
      <w:hyperlink w:anchor="_Toc31336" w:history="1">
        <w:r>
          <w:rPr>
            <w:rFonts w:ascii="仿宋" w:eastAsia="仿宋" w:hAnsi="仿宋" w:cs="仿宋" w:hint="eastAsia"/>
            <w:lang w:eastAsia="zh-CN"/>
          </w:rPr>
          <w:t>(三)、资源节约措施</w:t>
        </w:r>
        <w:r>
          <w:tab/>
        </w:r>
        <w:r>
          <w:fldChar w:fldCharType="begin"/>
        </w:r>
        <w:r>
          <w:instrText xml:space="preserve"> PAGEREF _Toc31336 \h </w:instrText>
        </w:r>
        <w:r>
          <w:fldChar w:fldCharType="separate"/>
        </w:r>
        <w:r>
          <w:t>32</w:t>
        </w:r>
        <w:r>
          <w:fldChar w:fldCharType="end"/>
        </w:r>
      </w:hyperlink>
    </w:p>
    <w:p>
      <w:pPr>
        <w:pStyle w:val="TOC1"/>
        <w:tabs>
          <w:tab w:val="right" w:leader="dot" w:pos="8306"/>
        </w:tabs>
      </w:pPr>
      <w:hyperlink w:anchor="_Toc2356" w:history="1">
        <w:r>
          <w:rPr>
            <w:rFonts w:ascii="仿宋" w:eastAsia="仿宋" w:hAnsi="仿宋" w:cs="仿宋" w:hint="eastAsia"/>
            <w:lang w:eastAsia="zh-CN"/>
          </w:rPr>
          <w:t>七、安全与应急管理</w:t>
        </w:r>
        <w:r>
          <w:tab/>
        </w:r>
        <w:r>
          <w:fldChar w:fldCharType="begin"/>
        </w:r>
        <w:r>
          <w:instrText xml:space="preserve"> PAGEREF _Toc2356 \h </w:instrText>
        </w:r>
        <w:r>
          <w:fldChar w:fldCharType="separate"/>
        </w:r>
        <w:r>
          <w:t>33</w:t>
        </w:r>
        <w:r>
          <w:fldChar w:fldCharType="end"/>
        </w:r>
      </w:hyperlink>
    </w:p>
    <w:p>
      <w:pPr>
        <w:pStyle w:val="TOC2"/>
        <w:tabs>
          <w:tab w:val="right" w:leader="dot" w:pos="8306"/>
        </w:tabs>
      </w:pPr>
      <w:hyperlink w:anchor="_Toc6827" w:history="1">
        <w:r>
          <w:rPr>
            <w:rFonts w:ascii="仿宋" w:eastAsia="仿宋" w:hAnsi="仿宋" w:cs="仿宋" w:hint="eastAsia"/>
            <w:lang w:eastAsia="zh-CN"/>
          </w:rPr>
          <w:t>(一)、安全生产管理</w:t>
        </w:r>
        <w:r>
          <w:tab/>
        </w:r>
        <w:r>
          <w:fldChar w:fldCharType="begin"/>
        </w:r>
        <w:r>
          <w:instrText xml:space="preserve"> PAGEREF _Toc6827 \h </w:instrText>
        </w:r>
        <w:r>
          <w:fldChar w:fldCharType="separate"/>
        </w:r>
        <w:r>
          <w:t>33</w:t>
        </w:r>
        <w:r>
          <w:fldChar w:fldCharType="end"/>
        </w:r>
      </w:hyperlink>
    </w:p>
    <w:p>
      <w:pPr>
        <w:pStyle w:val="TOC2"/>
        <w:tabs>
          <w:tab w:val="right" w:leader="dot" w:pos="8306"/>
        </w:tabs>
      </w:pPr>
      <w:hyperlink w:anchor="_Toc5344" w:history="1">
        <w:r>
          <w:rPr>
            <w:rFonts w:ascii="仿宋" w:eastAsia="仿宋" w:hAnsi="仿宋" w:cs="仿宋" w:hint="eastAsia"/>
            <w:lang w:eastAsia="zh-CN"/>
          </w:rPr>
          <w:t>(二)、应急预案与响应</w:t>
        </w:r>
        <w:r>
          <w:tab/>
        </w:r>
        <w:r>
          <w:fldChar w:fldCharType="begin"/>
        </w:r>
        <w:r>
          <w:instrText xml:space="preserve"> PAGEREF _Toc5344 \h </w:instrText>
        </w:r>
        <w:r>
          <w:fldChar w:fldCharType="separate"/>
        </w:r>
        <w:r>
          <w:t>34</w:t>
        </w:r>
        <w:r>
          <w:fldChar w:fldCharType="end"/>
        </w:r>
      </w:hyperlink>
    </w:p>
    <w:p>
      <w:pPr>
        <w:pStyle w:val="TOC1"/>
        <w:tabs>
          <w:tab w:val="right" w:leader="dot" w:pos="8306"/>
        </w:tabs>
      </w:pPr>
      <w:hyperlink w:anchor="_Toc8672" w:history="1">
        <w:r>
          <w:rPr>
            <w:rFonts w:ascii="仿宋" w:eastAsia="仿宋" w:hAnsi="仿宋" w:cs="仿宋" w:hint="eastAsia"/>
            <w:lang w:eastAsia="zh-CN"/>
          </w:rPr>
          <w:t>八、客户关系管理与市场拓展</w:t>
        </w:r>
        <w:r>
          <w:tab/>
        </w:r>
        <w:r>
          <w:fldChar w:fldCharType="begin"/>
        </w:r>
        <w:r>
          <w:instrText xml:space="preserve"> PAGEREF _Toc8672 \h </w:instrText>
        </w:r>
        <w:r>
          <w:fldChar w:fldCharType="separate"/>
        </w:r>
        <w:r>
          <w:t>36</w:t>
        </w:r>
        <w:r>
          <w:fldChar w:fldCharType="end"/>
        </w:r>
      </w:hyperlink>
    </w:p>
    <w:p>
      <w:pPr>
        <w:pStyle w:val="TOC2"/>
        <w:tabs>
          <w:tab w:val="right" w:leader="dot" w:pos="8306"/>
        </w:tabs>
      </w:pPr>
      <w:hyperlink w:anchor="_Toc12726" w:history="1">
        <w:r>
          <w:rPr>
            <w:rFonts w:ascii="仿宋" w:eastAsia="仿宋" w:hAnsi="仿宋" w:cs="仿宋" w:hint="eastAsia"/>
            <w:lang w:eastAsia="zh-CN"/>
          </w:rPr>
          <w:t>(一)、客户关系管理策略</w:t>
        </w:r>
        <w:r>
          <w:tab/>
        </w:r>
        <w:r>
          <w:fldChar w:fldCharType="begin"/>
        </w:r>
        <w:r>
          <w:instrText xml:space="preserve"> PAGEREF _Toc12726 \h </w:instrText>
        </w:r>
        <w:r>
          <w:fldChar w:fldCharType="separate"/>
        </w:r>
        <w:r>
          <w:t>36</w:t>
        </w:r>
        <w:r>
          <w:fldChar w:fldCharType="end"/>
        </w:r>
      </w:hyperlink>
    </w:p>
    <w:p>
      <w:pPr>
        <w:pStyle w:val="TOC2"/>
        <w:tabs>
          <w:tab w:val="right" w:leader="dot" w:pos="8306"/>
        </w:tabs>
      </w:pPr>
      <w:hyperlink w:anchor="_Toc8360" w:history="1">
        <w:r>
          <w:rPr>
            <w:rFonts w:ascii="仿宋" w:eastAsia="仿宋" w:hAnsi="仿宋" w:cs="仿宋" w:hint="eastAsia"/>
            <w:lang w:eastAsia="zh-CN"/>
          </w:rPr>
          <w:t>(二)、市场拓展方案</w:t>
        </w:r>
        <w:r>
          <w:tab/>
        </w:r>
        <w:r>
          <w:fldChar w:fldCharType="begin"/>
        </w:r>
        <w:r>
          <w:instrText xml:space="preserve"> PAGEREF _Toc8360 \h </w:instrText>
        </w:r>
        <w:r>
          <w:fldChar w:fldCharType="separate"/>
        </w:r>
        <w:r>
          <w:t>37</w:t>
        </w:r>
        <w:r>
          <w:fldChar w:fldCharType="end"/>
        </w:r>
      </w:hyperlink>
    </w:p>
    <w:p>
      <w:pPr>
        <w:pStyle w:val="TOC1"/>
        <w:tabs>
          <w:tab w:val="right" w:leader="dot" w:pos="8306"/>
        </w:tabs>
      </w:pPr>
      <w:hyperlink w:anchor="_Toc28582" w:history="1">
        <w:r>
          <w:rPr>
            <w:rFonts w:ascii="仿宋" w:eastAsia="仿宋" w:hAnsi="仿宋" w:cs="仿宋" w:hint="eastAsia"/>
            <w:lang w:eastAsia="zh-CN"/>
          </w:rPr>
          <w:t>九、项目质量与标准</w:t>
        </w:r>
        <w:r>
          <w:tab/>
        </w:r>
        <w:r>
          <w:fldChar w:fldCharType="begin"/>
        </w:r>
        <w:r>
          <w:instrText xml:space="preserve"> PAGEREF _Toc28582 \h </w:instrText>
        </w:r>
        <w:r>
          <w:fldChar w:fldCharType="separate"/>
        </w:r>
        <w:r>
          <w:t>38</w:t>
        </w:r>
        <w:r>
          <w:fldChar w:fldCharType="end"/>
        </w:r>
      </w:hyperlink>
    </w:p>
    <w:p>
      <w:pPr>
        <w:pStyle w:val="TOC2"/>
        <w:tabs>
          <w:tab w:val="right" w:leader="dot" w:pos="8306"/>
        </w:tabs>
      </w:pPr>
      <w:hyperlink w:anchor="_Toc2463" w:history="1">
        <w:r>
          <w:rPr>
            <w:rFonts w:ascii="仿宋" w:eastAsia="仿宋" w:hAnsi="仿宋" w:cs="仿宋" w:hint="eastAsia"/>
            <w:lang w:eastAsia="zh-CN"/>
          </w:rPr>
          <w:t>(一)、质量保障体系</w:t>
        </w:r>
        <w:r>
          <w:tab/>
        </w:r>
        <w:r>
          <w:fldChar w:fldCharType="begin"/>
        </w:r>
        <w:r>
          <w:instrText xml:space="preserve"> PAGEREF _Toc2463 \h </w:instrText>
        </w:r>
        <w:r>
          <w:fldChar w:fldCharType="separate"/>
        </w:r>
        <w:r>
          <w:t>38</w:t>
        </w:r>
        <w:r>
          <w:fldChar w:fldCharType="end"/>
        </w:r>
      </w:hyperlink>
    </w:p>
    <w:p>
      <w:pPr>
        <w:pStyle w:val="TOC2"/>
        <w:tabs>
          <w:tab w:val="right" w:leader="dot" w:pos="8306"/>
        </w:tabs>
      </w:pPr>
      <w:hyperlink w:anchor="_Toc22407" w:history="1">
        <w:r>
          <w:rPr>
            <w:rFonts w:ascii="仿宋" w:eastAsia="仿宋" w:hAnsi="仿宋" w:cs="仿宋" w:hint="eastAsia"/>
            <w:lang w:eastAsia="zh-CN"/>
          </w:rPr>
          <w:t>(二)、标准化作业流程</w:t>
        </w:r>
        <w:r>
          <w:tab/>
        </w:r>
        <w:r>
          <w:fldChar w:fldCharType="begin"/>
        </w:r>
        <w:r>
          <w:instrText xml:space="preserve"> PAGEREF _Toc22407 \h </w:instrText>
        </w:r>
        <w:r>
          <w:fldChar w:fldCharType="separate"/>
        </w:r>
        <w:r>
          <w:t>40</w:t>
        </w:r>
        <w:r>
          <w:fldChar w:fldCharType="end"/>
        </w:r>
      </w:hyperlink>
    </w:p>
    <w:p>
      <w:pPr>
        <w:pStyle w:val="TOC2"/>
        <w:tabs>
          <w:tab w:val="right" w:leader="dot" w:pos="8306"/>
        </w:tabs>
      </w:pPr>
      <w:hyperlink w:anchor="_Toc18503" w:history="1">
        <w:r>
          <w:rPr>
            <w:rFonts w:ascii="仿宋" w:eastAsia="仿宋" w:hAnsi="仿宋" w:cs="仿宋" w:hint="eastAsia"/>
            <w:lang w:eastAsia="zh-CN"/>
          </w:rPr>
          <w:t>(三)、质量监控与评估</w:t>
        </w:r>
        <w:r>
          <w:tab/>
        </w:r>
        <w:r>
          <w:fldChar w:fldCharType="begin"/>
        </w:r>
        <w:r>
          <w:instrText xml:space="preserve"> PAGEREF _Toc18503 \h </w:instrText>
        </w:r>
        <w:r>
          <w:fldChar w:fldCharType="separate"/>
        </w:r>
        <w:r>
          <w:t>41</w:t>
        </w:r>
        <w:r>
          <w:fldChar w:fldCharType="end"/>
        </w:r>
      </w:hyperlink>
    </w:p>
    <w:p>
      <w:pPr>
        <w:pStyle w:val="TOC2"/>
        <w:tabs>
          <w:tab w:val="right" w:leader="dot" w:pos="8306"/>
        </w:tabs>
      </w:pPr>
      <w:hyperlink w:anchor="_Toc7374" w:history="1">
        <w:r>
          <w:rPr>
            <w:rFonts w:ascii="仿宋" w:eastAsia="仿宋" w:hAnsi="仿宋" w:cs="仿宋" w:hint="eastAsia"/>
            <w:lang w:eastAsia="zh-CN"/>
          </w:rPr>
          <w:t>(四)、质量改进计划</w:t>
        </w:r>
        <w:r>
          <w:tab/>
        </w:r>
        <w:r>
          <w:fldChar w:fldCharType="begin"/>
        </w:r>
        <w:r>
          <w:instrText xml:space="preserve"> PAGEREF _Toc7374 \h </w:instrText>
        </w:r>
        <w:r>
          <w:fldChar w:fldCharType="separate"/>
        </w:r>
        <w:r>
          <w:t>42</w:t>
        </w:r>
        <w:r>
          <w:fldChar w:fldCharType="end"/>
        </w:r>
      </w:hyperlink>
    </w:p>
    <w:p>
      <w:pPr>
        <w:pStyle w:val="TOC1"/>
        <w:tabs>
          <w:tab w:val="right" w:leader="dot" w:pos="8306"/>
        </w:tabs>
      </w:pPr>
      <w:hyperlink w:anchor="_Toc18511" w:history="1">
        <w:r>
          <w:rPr>
            <w:rFonts w:ascii="仿宋" w:eastAsia="仿宋" w:hAnsi="仿宋" w:cs="仿宋" w:hint="eastAsia"/>
            <w:lang w:eastAsia="zh-CN"/>
          </w:rPr>
          <w:t>十、技术创新与产业升级</w:t>
        </w:r>
        <w:r>
          <w:tab/>
        </w:r>
        <w:r>
          <w:fldChar w:fldCharType="begin"/>
        </w:r>
        <w:r>
          <w:instrText xml:space="preserve"> PAGEREF _Toc18511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8" w:history="1">
        <w:r>
          <w:rPr>
            <w:rFonts w:ascii="仿宋" w:eastAsia="仿宋" w:hAnsi="仿宋" w:cs="仿宋" w:hint="eastAsia"/>
            <w:lang w:eastAsia="zh-CN"/>
          </w:rPr>
          <w:t>(一)、技术创新方向与目标</w:t>
        </w:r>
        <w:r>
          <w:tab/>
        </w:r>
        <w:r>
          <w:fldChar w:fldCharType="begin"/>
        </w:r>
        <w:r>
          <w:instrText xml:space="preserve"> PAGEREF _Toc12858 \h </w:instrText>
        </w:r>
        <w:r>
          <w:fldChar w:fldCharType="separate"/>
        </w:r>
        <w:r>
          <w:t>44</w:t>
        </w:r>
        <w:r>
          <w:fldChar w:fldCharType="end"/>
        </w:r>
      </w:hyperlink>
    </w:p>
    <w:p>
      <w:pPr>
        <w:pStyle w:val="TOC2"/>
        <w:tabs>
          <w:tab w:val="right" w:leader="dot" w:pos="8306"/>
        </w:tabs>
      </w:pPr>
      <w:hyperlink w:anchor="_Toc14369" w:history="1">
        <w:r>
          <w:rPr>
            <w:rFonts w:ascii="仿宋" w:eastAsia="仿宋" w:hAnsi="仿宋" w:cs="仿宋" w:hint="eastAsia"/>
            <w:lang w:eastAsia="zh-CN"/>
          </w:rPr>
          <w:t>(二)、产业升级路径与措施</w:t>
        </w:r>
        <w:r>
          <w:tab/>
        </w:r>
        <w:r>
          <w:fldChar w:fldCharType="begin"/>
        </w:r>
        <w:r>
          <w:instrText xml:space="preserve"> PAGEREF _Toc14369 \h </w:instrText>
        </w:r>
        <w:r>
          <w:fldChar w:fldCharType="separate"/>
        </w:r>
        <w:r>
          <w:t>45</w:t>
        </w:r>
        <w:r>
          <w:fldChar w:fldCharType="end"/>
        </w:r>
      </w:hyperlink>
    </w:p>
    <w:p>
      <w:pPr>
        <w:pStyle w:val="TOC1"/>
        <w:tabs>
          <w:tab w:val="right" w:leader="dot" w:pos="8306"/>
        </w:tabs>
      </w:pPr>
      <w:hyperlink w:anchor="_Toc165" w:history="1">
        <w:r>
          <w:rPr>
            <w:rFonts w:ascii="仿宋" w:eastAsia="仿宋" w:hAnsi="仿宋" w:cs="仿宋" w:hint="eastAsia"/>
            <w:lang w:eastAsia="zh-CN"/>
          </w:rPr>
          <w:t>十一、土地利用与规划方案</w:t>
        </w:r>
        <w:r>
          <w:tab/>
        </w:r>
        <w:r>
          <w:fldChar w:fldCharType="begin"/>
        </w:r>
        <w:r>
          <w:instrText xml:space="preserve"> PAGEREF _Toc165 \h </w:instrText>
        </w:r>
        <w:r>
          <w:fldChar w:fldCharType="separate"/>
        </w:r>
        <w:r>
          <w:t>46</w:t>
        </w:r>
        <w:r>
          <w:fldChar w:fldCharType="end"/>
        </w:r>
      </w:hyperlink>
    </w:p>
    <w:p>
      <w:pPr>
        <w:pStyle w:val="TOC2"/>
        <w:tabs>
          <w:tab w:val="right" w:leader="dot" w:pos="8306"/>
        </w:tabs>
      </w:pPr>
      <w:hyperlink w:anchor="_Toc26845" w:history="1">
        <w:r>
          <w:rPr>
            <w:rFonts w:ascii="仿宋" w:eastAsia="仿宋" w:hAnsi="仿宋" w:cs="仿宋" w:hint="eastAsia"/>
            <w:lang w:eastAsia="zh-CN"/>
          </w:rPr>
          <w:t>(一)、项目用地情况分析</w:t>
        </w:r>
        <w:r>
          <w:tab/>
        </w:r>
        <w:r>
          <w:fldChar w:fldCharType="begin"/>
        </w:r>
        <w:r>
          <w:instrText xml:space="preserve"> PAGEREF _Toc26845 \h </w:instrText>
        </w:r>
        <w:r>
          <w:fldChar w:fldCharType="separate"/>
        </w:r>
        <w:r>
          <w:t>46</w:t>
        </w:r>
        <w:r>
          <w:fldChar w:fldCharType="end"/>
        </w:r>
      </w:hyperlink>
    </w:p>
    <w:p>
      <w:pPr>
        <w:pStyle w:val="TOC2"/>
        <w:tabs>
          <w:tab w:val="right" w:leader="dot" w:pos="8306"/>
        </w:tabs>
      </w:pPr>
      <w:hyperlink w:anchor="_Toc14745" w:history="1">
        <w:r>
          <w:rPr>
            <w:rFonts w:ascii="仿宋" w:eastAsia="仿宋" w:hAnsi="仿宋" w:cs="仿宋" w:hint="eastAsia"/>
            <w:lang w:eastAsia="zh-CN"/>
          </w:rPr>
          <w:t>(二)、土地利用规划方案</w:t>
        </w:r>
        <w:r>
          <w:tab/>
        </w:r>
        <w:r>
          <w:fldChar w:fldCharType="begin"/>
        </w:r>
        <w:r>
          <w:instrText xml:space="preserve"> PAGEREF _Toc14745 \h </w:instrText>
        </w:r>
        <w:r>
          <w:fldChar w:fldCharType="separate"/>
        </w:r>
        <w:r>
          <w:t>47</w:t>
        </w:r>
        <w:r>
          <w:fldChar w:fldCharType="end"/>
        </w:r>
      </w:hyperlink>
    </w:p>
    <w:p>
      <w:pPr>
        <w:pStyle w:val="TOC1"/>
        <w:tabs>
          <w:tab w:val="right" w:leader="dot" w:pos="8306"/>
        </w:tabs>
      </w:pPr>
      <w:hyperlink w:anchor="_Toc32553" w:history="1">
        <w:r>
          <w:rPr>
            <w:rFonts w:ascii="仿宋" w:eastAsia="仿宋" w:hAnsi="仿宋" w:cs="仿宋" w:hint="eastAsia"/>
            <w:lang w:eastAsia="zh-CN"/>
          </w:rPr>
          <w:t>十二、经济效益与社会效益优化</w:t>
        </w:r>
        <w:r>
          <w:tab/>
        </w:r>
        <w:r>
          <w:fldChar w:fldCharType="begin"/>
        </w:r>
        <w:r>
          <w:instrText xml:space="preserve"> PAGEREF _Toc32553 \h </w:instrText>
        </w:r>
        <w:r>
          <w:fldChar w:fldCharType="separate"/>
        </w:r>
        <w:r>
          <w:t>48</w:t>
        </w:r>
        <w:r>
          <w:fldChar w:fldCharType="end"/>
        </w:r>
      </w:hyperlink>
    </w:p>
    <w:p>
      <w:pPr>
        <w:pStyle w:val="TOC2"/>
        <w:tabs>
          <w:tab w:val="right" w:leader="dot" w:pos="8306"/>
        </w:tabs>
      </w:pPr>
      <w:hyperlink w:anchor="_Toc19294" w:history="1">
        <w:r>
          <w:rPr>
            <w:rFonts w:ascii="仿宋" w:eastAsia="仿宋" w:hAnsi="仿宋" w:cs="仿宋" w:hint="eastAsia"/>
            <w:lang w:eastAsia="zh-CN"/>
          </w:rPr>
          <w:t>(一)、经济效益提升策略</w:t>
        </w:r>
        <w:r>
          <w:tab/>
        </w:r>
        <w:r>
          <w:fldChar w:fldCharType="begin"/>
        </w:r>
        <w:r>
          <w:instrText xml:space="preserve"> PAGEREF _Toc19294 \h </w:instrText>
        </w:r>
        <w:r>
          <w:fldChar w:fldCharType="separate"/>
        </w:r>
        <w:r>
          <w:t>48</w:t>
        </w:r>
        <w:r>
          <w:fldChar w:fldCharType="end"/>
        </w:r>
      </w:hyperlink>
    </w:p>
    <w:p>
      <w:pPr>
        <w:pStyle w:val="TOC2"/>
        <w:tabs>
          <w:tab w:val="right" w:leader="dot" w:pos="8306"/>
        </w:tabs>
      </w:pPr>
      <w:hyperlink w:anchor="_Toc893" w:history="1">
        <w:r>
          <w:rPr>
            <w:rFonts w:ascii="仿宋" w:eastAsia="仿宋" w:hAnsi="仿宋" w:cs="仿宋" w:hint="eastAsia"/>
            <w:lang w:eastAsia="zh-CN"/>
          </w:rPr>
          <w:t>(二)、社会效益增强方案</w:t>
        </w:r>
        <w:r>
          <w:tab/>
        </w:r>
        <w:r>
          <w:fldChar w:fldCharType="begin"/>
        </w:r>
        <w:r>
          <w:instrText xml:space="preserve"> PAGEREF _Toc893 \h </w:instrText>
        </w:r>
        <w:r>
          <w:fldChar w:fldCharType="separate"/>
        </w:r>
        <w:r>
          <w:t>50</w:t>
        </w:r>
        <w:r>
          <w:fldChar w:fldCharType="end"/>
        </w:r>
      </w:hyperlink>
    </w:p>
    <w:p>
      <w:pPr>
        <w:pStyle w:val="TOC1"/>
        <w:tabs>
          <w:tab w:val="right" w:leader="dot" w:pos="8306"/>
        </w:tabs>
      </w:pPr>
      <w:hyperlink w:anchor="_Toc27287" w:history="1">
        <w:r>
          <w:rPr>
            <w:rFonts w:ascii="仿宋" w:eastAsia="仿宋" w:hAnsi="仿宋" w:cs="仿宋" w:hint="eastAsia"/>
            <w:lang w:eastAsia="zh-CN"/>
          </w:rPr>
          <w:t>十三、产业协同与集群发展</w:t>
        </w:r>
        <w:r>
          <w:tab/>
        </w:r>
        <w:r>
          <w:fldChar w:fldCharType="begin"/>
        </w:r>
        <w:r>
          <w:instrText xml:space="preserve"> PAGEREF _Toc27287 \h </w:instrText>
        </w:r>
        <w:r>
          <w:fldChar w:fldCharType="separate"/>
        </w:r>
        <w:r>
          <w:t>50</w:t>
        </w:r>
        <w:r>
          <w:fldChar w:fldCharType="end"/>
        </w:r>
      </w:hyperlink>
    </w:p>
    <w:p>
      <w:pPr>
        <w:pStyle w:val="TOC2"/>
        <w:tabs>
          <w:tab w:val="right" w:leader="dot" w:pos="8306"/>
        </w:tabs>
      </w:pPr>
      <w:hyperlink w:anchor="_Toc5589" w:history="1">
        <w:r>
          <w:rPr>
            <w:rFonts w:ascii="仿宋" w:eastAsia="仿宋" w:hAnsi="仿宋" w:cs="仿宋" w:hint="eastAsia"/>
            <w:lang w:eastAsia="zh-CN"/>
          </w:rPr>
          <w:t>(一)、产业协同机制建设</w:t>
        </w:r>
        <w:r>
          <w:tab/>
        </w:r>
        <w:r>
          <w:fldChar w:fldCharType="begin"/>
        </w:r>
        <w:r>
          <w:instrText xml:space="preserve"> PAGEREF _Toc5589 \h </w:instrText>
        </w:r>
        <w:r>
          <w:fldChar w:fldCharType="separate"/>
        </w:r>
        <w:r>
          <w:t>50</w:t>
        </w:r>
        <w:r>
          <w:fldChar w:fldCharType="end"/>
        </w:r>
      </w:hyperlink>
    </w:p>
    <w:p>
      <w:pPr>
        <w:pStyle w:val="TOC2"/>
        <w:tabs>
          <w:tab w:val="right" w:leader="dot" w:pos="8306"/>
        </w:tabs>
      </w:pPr>
      <w:hyperlink w:anchor="_Toc1450" w:history="1">
        <w:r>
          <w:rPr>
            <w:rFonts w:ascii="仿宋" w:eastAsia="仿宋" w:hAnsi="仿宋" w:cs="仿宋" w:hint="eastAsia"/>
            <w:lang w:eastAsia="zh-CN"/>
          </w:rPr>
          <w:t>(二)、产业集群培育与发展</w:t>
        </w:r>
        <w:r>
          <w:tab/>
        </w:r>
        <w:r>
          <w:fldChar w:fldCharType="begin"/>
        </w:r>
        <w:r>
          <w:instrText xml:space="preserve"> PAGEREF _Toc1450 \h </w:instrText>
        </w:r>
        <w:r>
          <w:fldChar w:fldCharType="separate"/>
        </w:r>
        <w:r>
          <w:t>52</w:t>
        </w:r>
        <w:r>
          <w:fldChar w:fldCharType="end"/>
        </w:r>
      </w:hyperlink>
    </w:p>
    <w:p>
      <w:pPr>
        <w:pStyle w:val="TOC1"/>
        <w:tabs>
          <w:tab w:val="right" w:leader="dot" w:pos="8306"/>
        </w:tabs>
      </w:pPr>
      <w:hyperlink w:anchor="_Toc26607" w:history="1">
        <w:r>
          <w:rPr>
            <w:rFonts w:ascii="仿宋" w:eastAsia="仿宋" w:hAnsi="仿宋" w:cs="仿宋" w:hint="eastAsia"/>
            <w:lang w:eastAsia="zh-CN"/>
          </w:rPr>
          <w:t>十四、质量管理与控制</w:t>
        </w:r>
        <w:r>
          <w:tab/>
        </w:r>
        <w:r>
          <w:fldChar w:fldCharType="begin"/>
        </w:r>
        <w:r>
          <w:instrText xml:space="preserve"> PAGEREF _Toc26607 \h </w:instrText>
        </w:r>
        <w:r>
          <w:fldChar w:fldCharType="separate"/>
        </w:r>
        <w:r>
          <w:t>52</w:t>
        </w:r>
        <w:r>
          <w:fldChar w:fldCharType="end"/>
        </w:r>
      </w:hyperlink>
    </w:p>
    <w:p>
      <w:pPr>
        <w:pStyle w:val="TOC2"/>
        <w:tabs>
          <w:tab w:val="right" w:leader="dot" w:pos="8306"/>
        </w:tabs>
      </w:pPr>
      <w:hyperlink w:anchor="_Toc22662" w:history="1">
        <w:r>
          <w:rPr>
            <w:rFonts w:ascii="仿宋" w:eastAsia="仿宋" w:hAnsi="仿宋" w:cs="仿宋" w:hint="eastAsia"/>
            <w:lang w:eastAsia="zh-CN"/>
          </w:rPr>
          <w:t>(一)、质量管理体系建设</w:t>
        </w:r>
        <w:r>
          <w:tab/>
        </w:r>
        <w:r>
          <w:fldChar w:fldCharType="begin"/>
        </w:r>
        <w:r>
          <w:instrText xml:space="preserve"> PAGEREF _Toc22662 \h </w:instrText>
        </w:r>
        <w:r>
          <w:fldChar w:fldCharType="separate"/>
        </w:r>
        <w:r>
          <w:t>52</w:t>
        </w:r>
        <w:r>
          <w:fldChar w:fldCharType="end"/>
        </w:r>
      </w:hyperlink>
    </w:p>
    <w:p>
      <w:pPr>
        <w:pStyle w:val="TOC2"/>
        <w:tabs>
          <w:tab w:val="right" w:leader="dot" w:pos="8306"/>
        </w:tabs>
      </w:pPr>
      <w:hyperlink w:anchor="_Toc31359" w:history="1">
        <w:r>
          <w:rPr>
            <w:rFonts w:ascii="仿宋" w:eastAsia="仿宋" w:hAnsi="仿宋" w:cs="仿宋" w:hint="eastAsia"/>
            <w:lang w:eastAsia="zh-CN"/>
          </w:rPr>
          <w:t>(二)、质量控制措施</w:t>
        </w:r>
        <w:r>
          <w:tab/>
        </w:r>
        <w:r>
          <w:fldChar w:fldCharType="begin"/>
        </w:r>
        <w:r>
          <w:instrText xml:space="preserve"> PAGEREF _Toc31359 \h </w:instrText>
        </w:r>
        <w:r>
          <w:fldChar w:fldCharType="separate"/>
        </w:r>
        <w:r>
          <w:t>54</w:t>
        </w:r>
        <w:r>
          <w:fldChar w:fldCharType="end"/>
        </w:r>
      </w:hyperlink>
    </w:p>
    <w:p>
      <w:pPr>
        <w:pStyle w:val="TOC1"/>
        <w:tabs>
          <w:tab w:val="right" w:leader="dot" w:pos="8306"/>
        </w:tabs>
      </w:pPr>
      <w:hyperlink w:anchor="_Toc19337" w:history="1">
        <w:r>
          <w:rPr>
            <w:rFonts w:ascii="仿宋" w:eastAsia="仿宋" w:hAnsi="仿宋" w:cs="仿宋" w:hint="eastAsia"/>
            <w:lang w:eastAsia="zh-CN"/>
          </w:rPr>
          <w:t>十五、创新驱动与持续发展</w:t>
        </w:r>
        <w:r>
          <w:tab/>
        </w:r>
        <w:r>
          <w:fldChar w:fldCharType="begin"/>
        </w:r>
        <w:r>
          <w:instrText xml:space="preserve"> PAGEREF _Toc19337 \h </w:instrText>
        </w:r>
        <w:r>
          <w:fldChar w:fldCharType="separate"/>
        </w:r>
        <w:r>
          <w:t>55</w:t>
        </w:r>
        <w:r>
          <w:fldChar w:fldCharType="end"/>
        </w:r>
      </w:hyperlink>
    </w:p>
    <w:p>
      <w:pPr>
        <w:pStyle w:val="TOC2"/>
        <w:tabs>
          <w:tab w:val="right" w:leader="dot" w:pos="8306"/>
        </w:tabs>
      </w:pPr>
      <w:hyperlink w:anchor="_Toc15616" w:history="1">
        <w:r>
          <w:rPr>
            <w:rFonts w:ascii="仿宋" w:eastAsia="仿宋" w:hAnsi="仿宋" w:cs="仿宋" w:hint="eastAsia"/>
            <w:lang w:eastAsia="zh-CN"/>
          </w:rPr>
          <w:t>(一)、创新驱动战略实施</w:t>
        </w:r>
        <w:r>
          <w:tab/>
        </w:r>
        <w:r>
          <w:fldChar w:fldCharType="begin"/>
        </w:r>
        <w:r>
          <w:instrText xml:space="preserve"> PAGEREF _Toc15616 \h </w:instrText>
        </w:r>
        <w:r>
          <w:fldChar w:fldCharType="separate"/>
        </w:r>
        <w:r>
          <w:t>55</w:t>
        </w:r>
        <w:r>
          <w:fldChar w:fldCharType="end"/>
        </w:r>
      </w:hyperlink>
    </w:p>
    <w:p>
      <w:pPr>
        <w:pStyle w:val="TOC2"/>
        <w:tabs>
          <w:tab w:val="right" w:leader="dot" w:pos="8306"/>
        </w:tabs>
      </w:pPr>
      <w:hyperlink w:anchor="_Toc24202" w:history="1">
        <w:r>
          <w:rPr>
            <w:rFonts w:ascii="仿宋" w:eastAsia="仿宋" w:hAnsi="仿宋" w:cs="仿宋" w:hint="eastAsia"/>
            <w:lang w:eastAsia="zh-CN"/>
          </w:rPr>
          <w:t>(二)、持续发展路径探索</w:t>
        </w:r>
        <w:r>
          <w:tab/>
        </w:r>
        <w:r>
          <w:fldChar w:fldCharType="begin"/>
        </w:r>
        <w:r>
          <w:instrText xml:space="preserve"> PAGEREF _Toc24202 \h </w:instrText>
        </w:r>
        <w:r>
          <w:fldChar w:fldCharType="separate"/>
        </w:r>
        <w:r>
          <w:t>57</w:t>
        </w:r>
        <w:r>
          <w:fldChar w:fldCharType="end"/>
        </w:r>
      </w:hyperlink>
    </w:p>
    <w:p>
      <w:pPr>
        <w:pStyle w:val="TOC1"/>
        <w:tabs>
          <w:tab w:val="right" w:leader="dot" w:pos="8306"/>
        </w:tabs>
      </w:pPr>
      <w:hyperlink w:anchor="_Toc27914" w:history="1">
        <w:r>
          <w:rPr>
            <w:rFonts w:ascii="仿宋" w:eastAsia="仿宋" w:hAnsi="仿宋" w:cs="仿宋" w:hint="eastAsia"/>
            <w:lang w:eastAsia="zh-CN"/>
          </w:rPr>
          <w:t>十六、设施与设备管理</w:t>
        </w:r>
        <w:r>
          <w:tab/>
        </w:r>
        <w:r>
          <w:fldChar w:fldCharType="begin"/>
        </w:r>
        <w:r>
          <w:instrText xml:space="preserve"> PAGEREF _Toc27914 \h </w:instrText>
        </w:r>
        <w:r>
          <w:fldChar w:fldCharType="separate"/>
        </w:r>
        <w:r>
          <w:t>61</w:t>
        </w:r>
        <w:r>
          <w:fldChar w:fldCharType="end"/>
        </w:r>
      </w:hyperlink>
    </w:p>
    <w:p>
      <w:pPr>
        <w:pStyle w:val="TOC2"/>
        <w:tabs>
          <w:tab w:val="right" w:leader="dot" w:pos="8306"/>
        </w:tabs>
      </w:pPr>
      <w:hyperlink w:anchor="_Toc10591" w:history="1">
        <w:r>
          <w:rPr>
            <w:rFonts w:ascii="仿宋" w:eastAsia="仿宋" w:hAnsi="仿宋" w:cs="仿宋" w:hint="eastAsia"/>
            <w:lang w:eastAsia="zh-CN"/>
          </w:rPr>
          <w:t>(一)、设施规划与配置</w:t>
        </w:r>
        <w:r>
          <w:tab/>
        </w:r>
        <w:r>
          <w:fldChar w:fldCharType="begin"/>
        </w:r>
        <w:r>
          <w:instrText xml:space="preserve"> PAGEREF _Toc10591 \h </w:instrText>
        </w:r>
        <w:r>
          <w:fldChar w:fldCharType="separate"/>
        </w:r>
        <w:r>
          <w:t>61</w:t>
        </w:r>
        <w:r>
          <w:fldChar w:fldCharType="end"/>
        </w:r>
      </w:hyperlink>
    </w:p>
    <w:p>
      <w:pPr>
        <w:pStyle w:val="TOC2"/>
        <w:tabs>
          <w:tab w:val="right" w:leader="dot" w:pos="8306"/>
        </w:tabs>
      </w:pPr>
      <w:hyperlink w:anchor="_Toc14675" w:history="1">
        <w:r>
          <w:rPr>
            <w:rFonts w:ascii="仿宋" w:eastAsia="仿宋" w:hAnsi="仿宋" w:cs="仿宋" w:hint="eastAsia"/>
            <w:lang w:eastAsia="zh-CN"/>
          </w:rPr>
          <w:t>(二)、设备采购与维护管理</w:t>
        </w:r>
        <w:r>
          <w:tab/>
        </w:r>
        <w:r>
          <w:fldChar w:fldCharType="begin"/>
        </w:r>
        <w:r>
          <w:instrText xml:space="preserve"> PAGEREF _Toc14675 \h </w:instrText>
        </w:r>
        <w:r>
          <w:fldChar w:fldCharType="separate"/>
        </w:r>
        <w:r>
          <w:t>61</w:t>
        </w:r>
        <w:r>
          <w:fldChar w:fldCharType="end"/>
        </w:r>
      </w:hyperlink>
    </w:p>
    <w:p>
      <w:pPr>
        <w:pStyle w:val="TOC2"/>
        <w:tabs>
          <w:tab w:val="right" w:leader="dot" w:pos="8306"/>
        </w:tabs>
      </w:pPr>
      <w:hyperlink w:anchor="_Toc1358" w:history="1">
        <w:r>
          <w:rPr>
            <w:rFonts w:ascii="仿宋" w:eastAsia="仿宋" w:hAnsi="仿宋" w:cs="仿宋" w:hint="eastAsia"/>
            <w:lang w:eastAsia="zh-CN"/>
          </w:rPr>
          <w:t>(三)、设施设备升级策略</w:t>
        </w:r>
        <w:r>
          <w:tab/>
        </w:r>
        <w:r>
          <w:fldChar w:fldCharType="begin"/>
        </w:r>
        <w:r>
          <w:instrText xml:space="preserve"> PAGEREF _Toc1358 \h </w:instrText>
        </w:r>
        <w:r>
          <w:fldChar w:fldCharType="separate"/>
        </w:r>
        <w:r>
          <w:t>62</w:t>
        </w:r>
        <w:r>
          <w:fldChar w:fldCharType="end"/>
        </w:r>
      </w:hyperlink>
    </w:p>
    <w:p>
      <w:pPr>
        <w:pStyle w:val="TOC1"/>
        <w:tabs>
          <w:tab w:val="right" w:leader="dot" w:pos="8306"/>
        </w:tabs>
      </w:pPr>
      <w:hyperlink w:anchor="_Toc3528" w:history="1">
        <w:r>
          <w:rPr>
            <w:rFonts w:ascii="仿宋" w:eastAsia="仿宋" w:hAnsi="仿宋" w:cs="仿宋" w:hint="eastAsia"/>
            <w:lang w:eastAsia="zh-CN"/>
          </w:rPr>
          <w:t>十七、合作与交流机制建立</w:t>
        </w:r>
        <w:r>
          <w:tab/>
        </w:r>
        <w:r>
          <w:fldChar w:fldCharType="begin"/>
        </w:r>
        <w:r>
          <w:instrText xml:space="preserve"> PAGEREF _Toc3528 \h </w:instrText>
        </w:r>
        <w:r>
          <w:fldChar w:fldCharType="separate"/>
        </w:r>
        <w:r>
          <w:t>63</w:t>
        </w:r>
        <w:r>
          <w:fldChar w:fldCharType="end"/>
        </w:r>
      </w:hyperlink>
    </w:p>
    <w:p>
      <w:pPr>
        <w:pStyle w:val="TOC2"/>
        <w:tabs>
          <w:tab w:val="right" w:leader="dot" w:pos="8306"/>
        </w:tabs>
      </w:pPr>
      <w:hyperlink w:anchor="_Toc20298" w:history="1">
        <w:r>
          <w:rPr>
            <w:rFonts w:ascii="仿宋" w:eastAsia="仿宋" w:hAnsi="仿宋" w:cs="仿宋" w:hint="eastAsia"/>
            <w:lang w:eastAsia="zh-CN"/>
          </w:rPr>
          <w:t>(一)、合作伙伴选择与合作方式</w:t>
        </w:r>
        <w:r>
          <w:tab/>
        </w:r>
        <w:r>
          <w:fldChar w:fldCharType="begin"/>
        </w:r>
        <w:r>
          <w:instrText xml:space="preserve"> PAGEREF _Toc20298 \h </w:instrText>
        </w:r>
        <w:r>
          <w:fldChar w:fldCharType="separate"/>
        </w:r>
        <w:r>
          <w:t>63</w:t>
        </w:r>
        <w:r>
          <w:fldChar w:fldCharType="end"/>
        </w:r>
      </w:hyperlink>
    </w:p>
    <w:p>
      <w:pPr>
        <w:pStyle w:val="TOC2"/>
        <w:tabs>
          <w:tab w:val="right" w:leader="dot" w:pos="8306"/>
        </w:tabs>
      </w:pPr>
      <w:hyperlink w:anchor="_Toc22881" w:history="1">
        <w:r>
          <w:rPr>
            <w:rFonts w:ascii="仿宋" w:eastAsia="仿宋" w:hAnsi="仿宋" w:cs="仿宋" w:hint="eastAsia"/>
            <w:lang w:eastAsia="zh-CN"/>
          </w:rPr>
          <w:t>(二)、交流与合作平台搭建</w:t>
        </w:r>
        <w:r>
          <w:tab/>
        </w:r>
        <w:r>
          <w:fldChar w:fldCharType="begin"/>
        </w:r>
        <w:r>
          <w:instrText xml:space="preserve"> PAGEREF _Toc22881 \h </w:instrText>
        </w:r>
        <w:r>
          <w:fldChar w:fldCharType="separate"/>
        </w:r>
        <w:r>
          <w:t>64</w:t>
        </w:r>
        <w:r>
          <w:fldChar w:fldCharType="end"/>
        </w:r>
      </w:hyperlink>
    </w:p>
    <w:p>
      <w:pPr>
        <w:pStyle w:val="TOC1"/>
        <w:tabs>
          <w:tab w:val="right" w:leader="dot" w:pos="8306"/>
        </w:tabs>
      </w:pPr>
      <w:hyperlink w:anchor="_Toc28917" w:history="1">
        <w:r>
          <w:rPr>
            <w:rFonts w:ascii="仿宋" w:eastAsia="仿宋" w:hAnsi="仿宋" w:cs="仿宋" w:hint="eastAsia"/>
            <w:lang w:eastAsia="zh-CN"/>
          </w:rPr>
          <w:t>十八、知识产权管理与保护</w:t>
        </w:r>
        <w:r>
          <w:tab/>
        </w:r>
        <w:r>
          <w:fldChar w:fldCharType="begin"/>
        </w:r>
        <w:r>
          <w:instrText xml:space="preserve"> PAGEREF _Toc28917 \h </w:instrText>
        </w:r>
        <w:r>
          <w:fldChar w:fldCharType="separate"/>
        </w:r>
        <w:r>
          <w:t>66</w:t>
        </w:r>
        <w:r>
          <w:fldChar w:fldCharType="end"/>
        </w:r>
      </w:hyperlink>
    </w:p>
    <w:p>
      <w:pPr>
        <w:pStyle w:val="TOC2"/>
        <w:tabs>
          <w:tab w:val="right" w:leader="dot" w:pos="8306"/>
        </w:tabs>
      </w:pPr>
      <w:hyperlink w:anchor="_Toc25499" w:history="1">
        <w:r>
          <w:rPr>
            <w:rFonts w:ascii="仿宋" w:eastAsia="仿宋" w:hAnsi="仿宋" w:cs="仿宋" w:hint="eastAsia"/>
            <w:lang w:eastAsia="zh-CN"/>
          </w:rPr>
          <w:t>(一)、知识产权管理体系建设</w:t>
        </w:r>
        <w:r>
          <w:tab/>
        </w:r>
        <w:r>
          <w:fldChar w:fldCharType="begin"/>
        </w:r>
        <w:r>
          <w:instrText xml:space="preserve"> PAGEREF _Toc25499 \h </w:instrText>
        </w:r>
        <w:r>
          <w:fldChar w:fldCharType="separate"/>
        </w:r>
        <w:r>
          <w:t>66</w:t>
        </w:r>
        <w:r>
          <w:fldChar w:fldCharType="end"/>
        </w:r>
      </w:hyperlink>
    </w:p>
    <w:p>
      <w:pPr>
        <w:pStyle w:val="TOC2"/>
        <w:tabs>
          <w:tab w:val="right" w:leader="dot" w:pos="8306"/>
        </w:tabs>
      </w:pPr>
      <w:hyperlink w:anchor="_Toc3763" w:history="1">
        <w:r>
          <w:rPr>
            <w:rFonts w:ascii="仿宋" w:eastAsia="仿宋" w:hAnsi="仿宋" w:cs="仿宋" w:hint="eastAsia"/>
            <w:lang w:eastAsia="zh-CN"/>
          </w:rPr>
          <w:t>(二)、知识产权保护措施</w:t>
        </w:r>
        <w:r>
          <w:tab/>
        </w:r>
        <w:r>
          <w:fldChar w:fldCharType="begin"/>
        </w:r>
        <w:r>
          <w:instrText xml:space="preserve"> PAGEREF _Toc3763 \h </w:instrText>
        </w:r>
        <w:r>
          <w:fldChar w:fldCharType="separate"/>
        </w:r>
        <w:r>
          <w:t>66</w:t>
        </w:r>
        <w:r>
          <w:fldChar w:fldCharType="end"/>
        </w:r>
      </w:hyperlink>
    </w:p>
    <w:p>
      <w:pPr>
        <w:pStyle w:val="TOC1"/>
        <w:tabs>
          <w:tab w:val="right" w:leader="dot" w:pos="8306"/>
        </w:tabs>
      </w:pPr>
      <w:hyperlink w:anchor="_Toc14015" w:history="1">
        <w:r>
          <w:rPr>
            <w:rFonts w:ascii="仿宋" w:eastAsia="仿宋" w:hAnsi="仿宋" w:cs="仿宋" w:hint="eastAsia"/>
            <w:lang w:eastAsia="zh-CN"/>
          </w:rPr>
          <w:t>十九、成果转化与推广应用</w:t>
        </w:r>
        <w:r>
          <w:tab/>
        </w:r>
        <w:r>
          <w:fldChar w:fldCharType="begin"/>
        </w:r>
        <w:r>
          <w:instrText xml:space="preserve"> PAGEREF _Toc14015 \h </w:instrText>
        </w:r>
        <w:r>
          <w:fldChar w:fldCharType="separate"/>
        </w:r>
        <w:r>
          <w:t>68</w:t>
        </w:r>
        <w:r>
          <w:fldChar w:fldCharType="end"/>
        </w:r>
      </w:hyperlink>
    </w:p>
    <w:p>
      <w:pPr>
        <w:pStyle w:val="TOC2"/>
        <w:tabs>
          <w:tab w:val="right" w:leader="dot" w:pos="8306"/>
        </w:tabs>
      </w:pPr>
      <w:hyperlink w:anchor="_Toc27476" w:history="1">
        <w:r>
          <w:rPr>
            <w:rFonts w:ascii="仿宋" w:eastAsia="仿宋" w:hAnsi="仿宋" w:cs="仿宋" w:hint="eastAsia"/>
            <w:lang w:eastAsia="zh-CN"/>
          </w:rPr>
          <w:t>(一)、成果转化策略制定</w:t>
        </w:r>
        <w:r>
          <w:tab/>
        </w:r>
        <w:r>
          <w:fldChar w:fldCharType="begin"/>
        </w:r>
        <w:r>
          <w:instrText xml:space="preserve"> PAGEREF _Toc27476 \h </w:instrText>
        </w:r>
        <w:r>
          <w:fldChar w:fldCharType="separate"/>
        </w:r>
        <w:r>
          <w:t>68</w:t>
        </w:r>
        <w:r>
          <w:fldChar w:fldCharType="end"/>
        </w:r>
      </w:hyperlink>
    </w:p>
    <w:p>
      <w:pPr>
        <w:pStyle w:val="TOC2"/>
        <w:tabs>
          <w:tab w:val="right" w:leader="dot" w:pos="8306"/>
        </w:tabs>
      </w:pPr>
      <w:hyperlink w:anchor="_Toc3419" w:history="1">
        <w:r>
          <w:rPr>
            <w:rFonts w:ascii="仿宋" w:eastAsia="仿宋" w:hAnsi="仿宋" w:cs="仿宋" w:hint="eastAsia"/>
            <w:lang w:eastAsia="zh-CN"/>
          </w:rPr>
          <w:t>(二)、成果推广应用方案</w:t>
        </w:r>
        <w:r>
          <w:tab/>
        </w:r>
        <w:r>
          <w:fldChar w:fldCharType="begin"/>
        </w:r>
        <w:r>
          <w:instrText xml:space="preserve"> PAGEREF _Toc3419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98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氯铂酸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56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097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51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5156"/>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6119"/>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https://d.book118.com/165234314041011043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氯铂酸项目构思建设方案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7D3450"/>
    <w:rsid w:val="347D34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23431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2024-01-07T16:39:00Z</dcterms:created>
  <dcterms:modified xsi:type="dcterms:W3CDTF">2024-01-07T16:40:19Z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532E4F935AC943AEA68C23B1EED44504_11</vt:lpwstr>
  </property>
  <property fmtid="{D5CDD505-2E9C-101B-9397-08002B2CF9AE}" pid="3" name="KSOProductBuildVer">
    <vt:lpwstr>2052-12.1.0.16120</vt:lpwstr>
  </property>
</Properties>
</file>