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中高压异步电机项目建设总纲及方案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3" w:history="1">
        <w:r>
          <w:rPr>
            <w:rFonts w:ascii="仿宋" w:eastAsia="仿宋" w:hAnsi="仿宋" w:cs="仿宋" w:hint="eastAsia"/>
            <w:lang w:eastAsia="zh-CN"/>
          </w:rPr>
          <w:t>序言</w:t>
        </w:r>
        <w:r>
          <w:tab/>
        </w:r>
        <w:r>
          <w:fldChar w:fldCharType="begin"/>
        </w:r>
        <w:r>
          <w:instrText xml:space="preserve"> PAGEREF _Toc4743 \h </w:instrText>
        </w:r>
        <w:r>
          <w:fldChar w:fldCharType="separate"/>
        </w:r>
        <w:r>
          <w:t>3</w:t>
        </w:r>
        <w:r>
          <w:fldChar w:fldCharType="end"/>
        </w:r>
      </w:hyperlink>
    </w:p>
    <w:p>
      <w:pPr>
        <w:pStyle w:val="TOC1"/>
        <w:tabs>
          <w:tab w:val="right" w:leader="dot" w:pos="8306"/>
        </w:tabs>
      </w:pPr>
      <w:hyperlink w:anchor="_Toc9903" w:history="1">
        <w:r>
          <w:rPr>
            <w:rFonts w:ascii="仿宋" w:eastAsia="仿宋" w:hAnsi="仿宋" w:cs="仿宋" w:hint="eastAsia"/>
            <w:lang w:eastAsia="zh-CN"/>
          </w:rPr>
          <w:t>一、建设风险评估分析</w:t>
        </w:r>
        <w:r>
          <w:tab/>
        </w:r>
        <w:r>
          <w:fldChar w:fldCharType="begin"/>
        </w:r>
        <w:r>
          <w:instrText xml:space="preserve"> PAGEREF _Toc9903 \h </w:instrText>
        </w:r>
        <w:r>
          <w:fldChar w:fldCharType="separate"/>
        </w:r>
        <w:r>
          <w:t>3</w:t>
        </w:r>
        <w:r>
          <w:fldChar w:fldCharType="end"/>
        </w:r>
      </w:hyperlink>
    </w:p>
    <w:p>
      <w:pPr>
        <w:pStyle w:val="TOC2"/>
        <w:tabs>
          <w:tab w:val="right" w:leader="dot" w:pos="8306"/>
        </w:tabs>
      </w:pPr>
      <w:hyperlink w:anchor="_Toc5484" w:history="1">
        <w:r>
          <w:rPr>
            <w:rFonts w:ascii="仿宋" w:eastAsia="仿宋" w:hAnsi="仿宋" w:cs="仿宋" w:hint="eastAsia"/>
            <w:lang w:eastAsia="zh-CN"/>
          </w:rPr>
          <w:t>(一)、政策风险分析</w:t>
        </w:r>
        <w:r>
          <w:tab/>
        </w:r>
        <w:r>
          <w:fldChar w:fldCharType="begin"/>
        </w:r>
        <w:r>
          <w:instrText xml:space="preserve"> PAGEREF _Toc5484 \h </w:instrText>
        </w:r>
        <w:r>
          <w:fldChar w:fldCharType="separate"/>
        </w:r>
        <w:r>
          <w:t>3</w:t>
        </w:r>
        <w:r>
          <w:fldChar w:fldCharType="end"/>
        </w:r>
      </w:hyperlink>
    </w:p>
    <w:p>
      <w:pPr>
        <w:pStyle w:val="TOC2"/>
        <w:tabs>
          <w:tab w:val="right" w:leader="dot" w:pos="8306"/>
        </w:tabs>
      </w:pPr>
      <w:hyperlink w:anchor="_Toc7368" w:history="1">
        <w:r>
          <w:rPr>
            <w:rFonts w:ascii="仿宋" w:eastAsia="仿宋" w:hAnsi="仿宋" w:cs="仿宋" w:hint="eastAsia"/>
            <w:lang w:eastAsia="zh-CN"/>
          </w:rPr>
          <w:t>(二)、社会风险分析</w:t>
        </w:r>
        <w:r>
          <w:tab/>
        </w:r>
        <w:r>
          <w:fldChar w:fldCharType="begin"/>
        </w:r>
        <w:r>
          <w:instrText xml:space="preserve"> PAGEREF _Toc7368 \h </w:instrText>
        </w:r>
        <w:r>
          <w:fldChar w:fldCharType="separate"/>
        </w:r>
        <w:r>
          <w:t>4</w:t>
        </w:r>
        <w:r>
          <w:fldChar w:fldCharType="end"/>
        </w:r>
      </w:hyperlink>
    </w:p>
    <w:p>
      <w:pPr>
        <w:pStyle w:val="TOC2"/>
        <w:tabs>
          <w:tab w:val="right" w:leader="dot" w:pos="8306"/>
        </w:tabs>
      </w:pPr>
      <w:hyperlink w:anchor="_Toc19556" w:history="1">
        <w:r>
          <w:rPr>
            <w:rFonts w:ascii="仿宋" w:eastAsia="仿宋" w:hAnsi="仿宋" w:cs="仿宋" w:hint="eastAsia"/>
            <w:lang w:eastAsia="zh-CN"/>
          </w:rPr>
          <w:t>(三)、市场风险分析</w:t>
        </w:r>
        <w:r>
          <w:tab/>
        </w:r>
        <w:r>
          <w:fldChar w:fldCharType="begin"/>
        </w:r>
        <w:r>
          <w:instrText xml:space="preserve"> PAGEREF _Toc19556 \h </w:instrText>
        </w:r>
        <w:r>
          <w:fldChar w:fldCharType="separate"/>
        </w:r>
        <w:r>
          <w:t>6</w:t>
        </w:r>
        <w:r>
          <w:fldChar w:fldCharType="end"/>
        </w:r>
      </w:hyperlink>
    </w:p>
    <w:p>
      <w:pPr>
        <w:pStyle w:val="TOC2"/>
        <w:tabs>
          <w:tab w:val="right" w:leader="dot" w:pos="8306"/>
        </w:tabs>
      </w:pPr>
      <w:hyperlink w:anchor="_Toc27441" w:history="1">
        <w:r>
          <w:rPr>
            <w:rFonts w:ascii="仿宋" w:eastAsia="仿宋" w:hAnsi="仿宋" w:cs="仿宋" w:hint="eastAsia"/>
            <w:lang w:eastAsia="zh-CN"/>
          </w:rPr>
          <w:t>(四)、资金风险分析</w:t>
        </w:r>
        <w:r>
          <w:tab/>
        </w:r>
        <w:r>
          <w:fldChar w:fldCharType="begin"/>
        </w:r>
        <w:r>
          <w:instrText xml:space="preserve"> PAGEREF _Toc27441 \h </w:instrText>
        </w:r>
        <w:r>
          <w:fldChar w:fldCharType="separate"/>
        </w:r>
        <w:r>
          <w:t>6</w:t>
        </w:r>
        <w:r>
          <w:fldChar w:fldCharType="end"/>
        </w:r>
      </w:hyperlink>
    </w:p>
    <w:p>
      <w:pPr>
        <w:pStyle w:val="TOC2"/>
        <w:tabs>
          <w:tab w:val="right" w:leader="dot" w:pos="8306"/>
        </w:tabs>
      </w:pPr>
      <w:hyperlink w:anchor="_Toc18908" w:history="1">
        <w:r>
          <w:rPr>
            <w:rFonts w:ascii="仿宋" w:eastAsia="仿宋" w:hAnsi="仿宋" w:cs="仿宋" w:hint="eastAsia"/>
            <w:lang w:eastAsia="zh-CN"/>
          </w:rPr>
          <w:t>(五)、技术风险分析</w:t>
        </w:r>
        <w:r>
          <w:tab/>
        </w:r>
        <w:r>
          <w:fldChar w:fldCharType="begin"/>
        </w:r>
        <w:r>
          <w:instrText xml:space="preserve"> PAGEREF _Toc18908 \h </w:instrText>
        </w:r>
        <w:r>
          <w:fldChar w:fldCharType="separate"/>
        </w:r>
        <w:r>
          <w:t>8</w:t>
        </w:r>
        <w:r>
          <w:fldChar w:fldCharType="end"/>
        </w:r>
      </w:hyperlink>
    </w:p>
    <w:p>
      <w:pPr>
        <w:pStyle w:val="TOC2"/>
        <w:tabs>
          <w:tab w:val="right" w:leader="dot" w:pos="8306"/>
        </w:tabs>
      </w:pPr>
      <w:hyperlink w:anchor="_Toc28892" w:history="1">
        <w:r>
          <w:rPr>
            <w:rFonts w:ascii="仿宋" w:eastAsia="仿宋" w:hAnsi="仿宋" w:cs="仿宋" w:hint="eastAsia"/>
            <w:lang w:eastAsia="zh-CN"/>
          </w:rPr>
          <w:t>(六)、财务风险分析</w:t>
        </w:r>
        <w:r>
          <w:tab/>
        </w:r>
        <w:r>
          <w:fldChar w:fldCharType="begin"/>
        </w:r>
        <w:r>
          <w:instrText xml:space="preserve"> PAGEREF _Toc28892 \h </w:instrText>
        </w:r>
        <w:r>
          <w:fldChar w:fldCharType="separate"/>
        </w:r>
        <w:r>
          <w:t>9</w:t>
        </w:r>
        <w:r>
          <w:fldChar w:fldCharType="end"/>
        </w:r>
      </w:hyperlink>
    </w:p>
    <w:p>
      <w:pPr>
        <w:pStyle w:val="TOC2"/>
        <w:tabs>
          <w:tab w:val="right" w:leader="dot" w:pos="8306"/>
        </w:tabs>
      </w:pPr>
      <w:hyperlink w:anchor="_Toc5701" w:history="1">
        <w:r>
          <w:rPr>
            <w:rFonts w:ascii="仿宋" w:eastAsia="仿宋" w:hAnsi="仿宋" w:cs="仿宋" w:hint="eastAsia"/>
            <w:lang w:eastAsia="zh-CN"/>
          </w:rPr>
          <w:t>(七)、管理风险分析</w:t>
        </w:r>
        <w:r>
          <w:tab/>
        </w:r>
        <w:r>
          <w:fldChar w:fldCharType="begin"/>
        </w:r>
        <w:r>
          <w:instrText xml:space="preserve"> PAGEREF _Toc5701 \h </w:instrText>
        </w:r>
        <w:r>
          <w:fldChar w:fldCharType="separate"/>
        </w:r>
        <w:r>
          <w:t>11</w:t>
        </w:r>
        <w:r>
          <w:fldChar w:fldCharType="end"/>
        </w:r>
      </w:hyperlink>
    </w:p>
    <w:p>
      <w:pPr>
        <w:pStyle w:val="TOC2"/>
        <w:tabs>
          <w:tab w:val="right" w:leader="dot" w:pos="8306"/>
        </w:tabs>
      </w:pPr>
      <w:hyperlink w:anchor="_Toc27774" w:history="1">
        <w:r>
          <w:rPr>
            <w:rFonts w:ascii="仿宋" w:eastAsia="仿宋" w:hAnsi="仿宋" w:cs="仿宋" w:hint="eastAsia"/>
            <w:lang w:eastAsia="zh-CN"/>
          </w:rPr>
          <w:t>(八)、其它风险分析</w:t>
        </w:r>
        <w:r>
          <w:tab/>
        </w:r>
        <w:r>
          <w:fldChar w:fldCharType="begin"/>
        </w:r>
        <w:r>
          <w:instrText xml:space="preserve"> PAGEREF _Toc27774 \h </w:instrText>
        </w:r>
        <w:r>
          <w:fldChar w:fldCharType="separate"/>
        </w:r>
        <w:r>
          <w:t>12</w:t>
        </w:r>
        <w:r>
          <w:fldChar w:fldCharType="end"/>
        </w:r>
      </w:hyperlink>
    </w:p>
    <w:p>
      <w:pPr>
        <w:pStyle w:val="TOC2"/>
        <w:tabs>
          <w:tab w:val="right" w:leader="dot" w:pos="8306"/>
        </w:tabs>
      </w:pPr>
      <w:hyperlink w:anchor="_Toc5482" w:history="1">
        <w:r>
          <w:rPr>
            <w:rFonts w:ascii="仿宋" w:eastAsia="仿宋" w:hAnsi="仿宋" w:cs="仿宋" w:hint="eastAsia"/>
            <w:lang w:eastAsia="zh-CN"/>
          </w:rPr>
          <w:t>(九)、社会影响评估</w:t>
        </w:r>
        <w:r>
          <w:tab/>
        </w:r>
        <w:r>
          <w:fldChar w:fldCharType="begin"/>
        </w:r>
        <w:r>
          <w:instrText xml:space="preserve"> PAGEREF _Toc5482 \h </w:instrText>
        </w:r>
        <w:r>
          <w:fldChar w:fldCharType="separate"/>
        </w:r>
        <w:r>
          <w:t>13</w:t>
        </w:r>
        <w:r>
          <w:fldChar w:fldCharType="end"/>
        </w:r>
      </w:hyperlink>
    </w:p>
    <w:p>
      <w:pPr>
        <w:pStyle w:val="TOC1"/>
        <w:tabs>
          <w:tab w:val="right" w:leader="dot" w:pos="8306"/>
        </w:tabs>
      </w:pPr>
      <w:hyperlink w:anchor="_Toc23313" w:history="1">
        <w:r>
          <w:rPr>
            <w:rFonts w:ascii="仿宋" w:eastAsia="仿宋" w:hAnsi="仿宋" w:cs="仿宋" w:hint="eastAsia"/>
            <w:lang w:eastAsia="zh-CN"/>
          </w:rPr>
          <w:t>二、背景、必要性分析</w:t>
        </w:r>
        <w:r>
          <w:tab/>
        </w:r>
        <w:r>
          <w:fldChar w:fldCharType="begin"/>
        </w:r>
        <w:r>
          <w:instrText xml:space="preserve"> PAGEREF _Toc23313 \h </w:instrText>
        </w:r>
        <w:r>
          <w:fldChar w:fldCharType="separate"/>
        </w:r>
        <w:r>
          <w:t>15</w:t>
        </w:r>
        <w:r>
          <w:fldChar w:fldCharType="end"/>
        </w:r>
      </w:hyperlink>
    </w:p>
    <w:p>
      <w:pPr>
        <w:pStyle w:val="TOC2"/>
        <w:tabs>
          <w:tab w:val="right" w:leader="dot" w:pos="8306"/>
        </w:tabs>
      </w:pPr>
      <w:hyperlink w:anchor="_Toc16204" w:history="1">
        <w:r>
          <w:rPr>
            <w:rFonts w:ascii="仿宋" w:eastAsia="仿宋" w:hAnsi="仿宋" w:cs="仿宋" w:hint="eastAsia"/>
            <w:lang w:eastAsia="zh-CN"/>
          </w:rPr>
          <w:t>(一)、项目建设背景</w:t>
        </w:r>
        <w:r>
          <w:tab/>
        </w:r>
        <w:r>
          <w:fldChar w:fldCharType="begin"/>
        </w:r>
        <w:r>
          <w:instrText xml:space="preserve"> PAGEREF _Toc16204 \h </w:instrText>
        </w:r>
        <w:r>
          <w:fldChar w:fldCharType="separate"/>
        </w:r>
        <w:r>
          <w:t>15</w:t>
        </w:r>
        <w:r>
          <w:fldChar w:fldCharType="end"/>
        </w:r>
      </w:hyperlink>
    </w:p>
    <w:p>
      <w:pPr>
        <w:pStyle w:val="TOC2"/>
        <w:tabs>
          <w:tab w:val="right" w:leader="dot" w:pos="8306"/>
        </w:tabs>
      </w:pPr>
      <w:hyperlink w:anchor="_Toc20412" w:history="1">
        <w:r>
          <w:rPr>
            <w:rFonts w:ascii="仿宋" w:eastAsia="仿宋" w:hAnsi="仿宋" w:cs="仿宋" w:hint="eastAsia"/>
            <w:lang w:eastAsia="zh-CN"/>
          </w:rPr>
          <w:t>(二)、必要性分析</w:t>
        </w:r>
        <w:r>
          <w:tab/>
        </w:r>
        <w:r>
          <w:fldChar w:fldCharType="begin"/>
        </w:r>
        <w:r>
          <w:instrText xml:space="preserve"> PAGEREF _Toc20412 \h </w:instrText>
        </w:r>
        <w:r>
          <w:fldChar w:fldCharType="separate"/>
        </w:r>
        <w:r>
          <w:t>16</w:t>
        </w:r>
        <w:r>
          <w:fldChar w:fldCharType="end"/>
        </w:r>
      </w:hyperlink>
    </w:p>
    <w:p>
      <w:pPr>
        <w:pStyle w:val="TOC2"/>
        <w:tabs>
          <w:tab w:val="right" w:leader="dot" w:pos="8306"/>
        </w:tabs>
      </w:pPr>
      <w:hyperlink w:anchor="_Toc4341" w:history="1">
        <w:r>
          <w:rPr>
            <w:rFonts w:ascii="仿宋" w:eastAsia="仿宋" w:hAnsi="仿宋" w:cs="仿宋" w:hint="eastAsia"/>
            <w:lang w:eastAsia="zh-CN"/>
          </w:rPr>
          <w:t>(三)、项目建设有利条件</w:t>
        </w:r>
        <w:r>
          <w:tab/>
        </w:r>
        <w:r>
          <w:fldChar w:fldCharType="begin"/>
        </w:r>
        <w:r>
          <w:instrText xml:space="preserve"> PAGEREF _Toc4341 \h </w:instrText>
        </w:r>
        <w:r>
          <w:fldChar w:fldCharType="separate"/>
        </w:r>
        <w:r>
          <w:t>18</w:t>
        </w:r>
        <w:r>
          <w:fldChar w:fldCharType="end"/>
        </w:r>
      </w:hyperlink>
    </w:p>
    <w:p>
      <w:pPr>
        <w:pStyle w:val="TOC1"/>
        <w:tabs>
          <w:tab w:val="right" w:leader="dot" w:pos="8306"/>
        </w:tabs>
      </w:pPr>
      <w:hyperlink w:anchor="_Toc14298" w:history="1">
        <w:r>
          <w:rPr>
            <w:rFonts w:ascii="仿宋" w:eastAsia="仿宋" w:hAnsi="仿宋" w:cs="仿宋" w:hint="eastAsia"/>
            <w:lang w:eastAsia="zh-CN"/>
          </w:rPr>
          <w:t>三、财务管理与成本控制</w:t>
        </w:r>
        <w:r>
          <w:tab/>
        </w:r>
        <w:r>
          <w:fldChar w:fldCharType="begin"/>
        </w:r>
        <w:r>
          <w:instrText xml:space="preserve"> PAGEREF _Toc14298 \h </w:instrText>
        </w:r>
        <w:r>
          <w:fldChar w:fldCharType="separate"/>
        </w:r>
        <w:r>
          <w:t>19</w:t>
        </w:r>
        <w:r>
          <w:fldChar w:fldCharType="end"/>
        </w:r>
      </w:hyperlink>
    </w:p>
    <w:p>
      <w:pPr>
        <w:pStyle w:val="TOC2"/>
        <w:tabs>
          <w:tab w:val="right" w:leader="dot" w:pos="8306"/>
        </w:tabs>
      </w:pPr>
      <w:hyperlink w:anchor="_Toc31980" w:history="1">
        <w:r>
          <w:rPr>
            <w:rFonts w:ascii="仿宋" w:eastAsia="仿宋" w:hAnsi="仿宋" w:cs="仿宋" w:hint="eastAsia"/>
            <w:lang w:eastAsia="zh-CN"/>
          </w:rPr>
          <w:t>(一)、财务管理体系建设</w:t>
        </w:r>
        <w:r>
          <w:tab/>
        </w:r>
        <w:r>
          <w:fldChar w:fldCharType="begin"/>
        </w:r>
        <w:r>
          <w:instrText xml:space="preserve"> PAGEREF _Toc31980 \h </w:instrText>
        </w:r>
        <w:r>
          <w:fldChar w:fldCharType="separate"/>
        </w:r>
        <w:r>
          <w:t>19</w:t>
        </w:r>
        <w:r>
          <w:fldChar w:fldCharType="end"/>
        </w:r>
      </w:hyperlink>
    </w:p>
    <w:p>
      <w:pPr>
        <w:pStyle w:val="TOC2"/>
        <w:tabs>
          <w:tab w:val="right" w:leader="dot" w:pos="8306"/>
        </w:tabs>
      </w:pPr>
      <w:hyperlink w:anchor="_Toc21540" w:history="1">
        <w:r>
          <w:rPr>
            <w:rFonts w:ascii="仿宋" w:eastAsia="仿宋" w:hAnsi="仿宋" w:cs="仿宋" w:hint="eastAsia"/>
            <w:lang w:eastAsia="zh-CN"/>
          </w:rPr>
          <w:t>(二)、成本控制措施</w:t>
        </w:r>
        <w:r>
          <w:tab/>
        </w:r>
        <w:r>
          <w:fldChar w:fldCharType="begin"/>
        </w:r>
        <w:r>
          <w:instrText xml:space="preserve"> PAGEREF _Toc21540 \h </w:instrText>
        </w:r>
        <w:r>
          <w:fldChar w:fldCharType="separate"/>
        </w:r>
        <w:r>
          <w:t>21</w:t>
        </w:r>
        <w:r>
          <w:fldChar w:fldCharType="end"/>
        </w:r>
      </w:hyperlink>
    </w:p>
    <w:p>
      <w:pPr>
        <w:pStyle w:val="TOC1"/>
        <w:tabs>
          <w:tab w:val="right" w:leader="dot" w:pos="8306"/>
        </w:tabs>
      </w:pPr>
      <w:hyperlink w:anchor="_Toc8229" w:history="1">
        <w:r>
          <w:rPr>
            <w:rFonts w:ascii="仿宋" w:eastAsia="仿宋" w:hAnsi="仿宋" w:cs="仿宋" w:hint="eastAsia"/>
            <w:lang w:eastAsia="zh-CN"/>
          </w:rPr>
          <w:t>四、中高压异步电机项目概论</w:t>
        </w:r>
        <w:r>
          <w:tab/>
        </w:r>
        <w:r>
          <w:fldChar w:fldCharType="begin"/>
        </w:r>
        <w:r>
          <w:instrText xml:space="preserve"> PAGEREF _Toc8229 \h </w:instrText>
        </w:r>
        <w:r>
          <w:fldChar w:fldCharType="separate"/>
        </w:r>
        <w:r>
          <w:t>22</w:t>
        </w:r>
        <w:r>
          <w:fldChar w:fldCharType="end"/>
        </w:r>
      </w:hyperlink>
    </w:p>
    <w:p>
      <w:pPr>
        <w:pStyle w:val="TOC2"/>
        <w:tabs>
          <w:tab w:val="right" w:leader="dot" w:pos="8306"/>
        </w:tabs>
      </w:pPr>
      <w:hyperlink w:anchor="_Toc14418" w:history="1">
        <w:r>
          <w:rPr>
            <w:rFonts w:ascii="仿宋" w:eastAsia="仿宋" w:hAnsi="仿宋" w:cs="仿宋" w:hint="eastAsia"/>
            <w:lang w:eastAsia="zh-CN"/>
          </w:rPr>
          <w:t>(一)、项目申报单位概况</w:t>
        </w:r>
        <w:r>
          <w:tab/>
        </w:r>
        <w:r>
          <w:fldChar w:fldCharType="begin"/>
        </w:r>
        <w:r>
          <w:instrText xml:space="preserve"> PAGEREF _Toc14418 \h </w:instrText>
        </w:r>
        <w:r>
          <w:fldChar w:fldCharType="separate"/>
        </w:r>
        <w:r>
          <w:t>22</w:t>
        </w:r>
        <w:r>
          <w:fldChar w:fldCharType="end"/>
        </w:r>
      </w:hyperlink>
    </w:p>
    <w:p>
      <w:pPr>
        <w:pStyle w:val="TOC2"/>
        <w:tabs>
          <w:tab w:val="right" w:leader="dot" w:pos="8306"/>
        </w:tabs>
      </w:pPr>
      <w:hyperlink w:anchor="_Toc26539" w:history="1">
        <w:r>
          <w:rPr>
            <w:rFonts w:ascii="仿宋" w:eastAsia="仿宋" w:hAnsi="仿宋" w:cs="仿宋" w:hint="eastAsia"/>
            <w:lang w:eastAsia="zh-CN"/>
          </w:rPr>
          <w:t>(二)、项目概况</w:t>
        </w:r>
        <w:r>
          <w:tab/>
        </w:r>
        <w:r>
          <w:fldChar w:fldCharType="begin"/>
        </w:r>
        <w:r>
          <w:instrText xml:space="preserve"> PAGEREF _Toc26539 \h </w:instrText>
        </w:r>
        <w:r>
          <w:fldChar w:fldCharType="separate"/>
        </w:r>
        <w:r>
          <w:t>23</w:t>
        </w:r>
        <w:r>
          <w:fldChar w:fldCharType="end"/>
        </w:r>
      </w:hyperlink>
    </w:p>
    <w:p>
      <w:pPr>
        <w:pStyle w:val="TOC1"/>
        <w:tabs>
          <w:tab w:val="right" w:leader="dot" w:pos="8306"/>
        </w:tabs>
      </w:pPr>
      <w:hyperlink w:anchor="_Toc27828" w:history="1">
        <w:r>
          <w:rPr>
            <w:rFonts w:ascii="仿宋" w:eastAsia="仿宋" w:hAnsi="仿宋" w:cs="仿宋" w:hint="eastAsia"/>
            <w:lang w:eastAsia="zh-CN"/>
          </w:rPr>
          <w:t>五、项目选址研究</w:t>
        </w:r>
        <w:r>
          <w:tab/>
        </w:r>
        <w:r>
          <w:fldChar w:fldCharType="begin"/>
        </w:r>
        <w:r>
          <w:instrText xml:space="preserve"> PAGEREF _Toc27828 \h </w:instrText>
        </w:r>
        <w:r>
          <w:fldChar w:fldCharType="separate"/>
        </w:r>
        <w:r>
          <w:t>26</w:t>
        </w:r>
        <w:r>
          <w:fldChar w:fldCharType="end"/>
        </w:r>
      </w:hyperlink>
    </w:p>
    <w:p>
      <w:pPr>
        <w:pStyle w:val="TOC2"/>
        <w:tabs>
          <w:tab w:val="right" w:leader="dot" w:pos="8306"/>
        </w:tabs>
      </w:pPr>
      <w:hyperlink w:anchor="_Toc29776" w:history="1">
        <w:r>
          <w:rPr>
            <w:rFonts w:ascii="仿宋" w:eastAsia="仿宋" w:hAnsi="仿宋" w:cs="仿宋" w:hint="eastAsia"/>
            <w:lang w:eastAsia="zh-CN"/>
          </w:rPr>
          <w:t>(一)、项目选址原则</w:t>
        </w:r>
        <w:r>
          <w:tab/>
        </w:r>
        <w:r>
          <w:fldChar w:fldCharType="begin"/>
        </w:r>
        <w:r>
          <w:instrText xml:space="preserve"> PAGEREF _Toc29776 \h </w:instrText>
        </w:r>
        <w:r>
          <w:fldChar w:fldCharType="separate"/>
        </w:r>
        <w:r>
          <w:t>26</w:t>
        </w:r>
        <w:r>
          <w:fldChar w:fldCharType="end"/>
        </w:r>
      </w:hyperlink>
    </w:p>
    <w:p>
      <w:pPr>
        <w:pStyle w:val="TOC2"/>
        <w:tabs>
          <w:tab w:val="right" w:leader="dot" w:pos="8306"/>
        </w:tabs>
      </w:pPr>
      <w:hyperlink w:anchor="_Toc27017" w:history="1">
        <w:r>
          <w:rPr>
            <w:rFonts w:ascii="仿宋" w:eastAsia="仿宋" w:hAnsi="仿宋" w:cs="仿宋" w:hint="eastAsia"/>
            <w:lang w:eastAsia="zh-CN"/>
          </w:rPr>
          <w:t>(二)、项目选址</w:t>
        </w:r>
        <w:r>
          <w:tab/>
        </w:r>
        <w:r>
          <w:fldChar w:fldCharType="begin"/>
        </w:r>
        <w:r>
          <w:instrText xml:space="preserve"> PAGEREF _Toc27017 \h </w:instrText>
        </w:r>
        <w:r>
          <w:fldChar w:fldCharType="separate"/>
        </w:r>
        <w:r>
          <w:t>29</w:t>
        </w:r>
        <w:r>
          <w:fldChar w:fldCharType="end"/>
        </w:r>
      </w:hyperlink>
    </w:p>
    <w:p>
      <w:pPr>
        <w:pStyle w:val="TOC2"/>
        <w:tabs>
          <w:tab w:val="right" w:leader="dot" w:pos="8306"/>
        </w:tabs>
      </w:pPr>
      <w:hyperlink w:anchor="_Toc13606" w:history="1">
        <w:r>
          <w:rPr>
            <w:rFonts w:ascii="仿宋" w:eastAsia="仿宋" w:hAnsi="仿宋" w:cs="仿宋" w:hint="eastAsia"/>
            <w:lang w:eastAsia="zh-CN"/>
          </w:rPr>
          <w:t>(三)、建设条件分析</w:t>
        </w:r>
        <w:r>
          <w:tab/>
        </w:r>
        <w:r>
          <w:fldChar w:fldCharType="begin"/>
        </w:r>
        <w:r>
          <w:instrText xml:space="preserve"> PAGEREF _Toc13606 \h </w:instrText>
        </w:r>
        <w:r>
          <w:fldChar w:fldCharType="separate"/>
        </w:r>
        <w:r>
          <w:t>31</w:t>
        </w:r>
        <w:r>
          <w:fldChar w:fldCharType="end"/>
        </w:r>
      </w:hyperlink>
    </w:p>
    <w:p>
      <w:pPr>
        <w:pStyle w:val="TOC2"/>
        <w:tabs>
          <w:tab w:val="right" w:leader="dot" w:pos="8306"/>
        </w:tabs>
      </w:pPr>
      <w:hyperlink w:anchor="_Toc8739" w:history="1">
        <w:r>
          <w:rPr>
            <w:rFonts w:ascii="仿宋" w:eastAsia="仿宋" w:hAnsi="仿宋" w:cs="仿宋" w:hint="eastAsia"/>
            <w:lang w:eastAsia="zh-CN"/>
          </w:rPr>
          <w:t>(四)、用地控制指标</w:t>
        </w:r>
        <w:r>
          <w:tab/>
        </w:r>
        <w:r>
          <w:fldChar w:fldCharType="begin"/>
        </w:r>
        <w:r>
          <w:instrText xml:space="preserve"> PAGEREF _Toc8739 \h </w:instrText>
        </w:r>
        <w:r>
          <w:fldChar w:fldCharType="separate"/>
        </w:r>
        <w:r>
          <w:t>33</w:t>
        </w:r>
        <w:r>
          <w:fldChar w:fldCharType="end"/>
        </w:r>
      </w:hyperlink>
    </w:p>
    <w:p>
      <w:pPr>
        <w:pStyle w:val="TOC2"/>
        <w:tabs>
          <w:tab w:val="right" w:leader="dot" w:pos="8306"/>
        </w:tabs>
      </w:pPr>
      <w:hyperlink w:anchor="_Toc13978" w:history="1">
        <w:r>
          <w:rPr>
            <w:rFonts w:ascii="仿宋" w:eastAsia="仿宋" w:hAnsi="仿宋" w:cs="仿宋" w:hint="eastAsia"/>
            <w:lang w:eastAsia="zh-CN"/>
          </w:rPr>
          <w:t>(五)、地总体要求</w:t>
        </w:r>
        <w:r>
          <w:tab/>
        </w:r>
        <w:r>
          <w:fldChar w:fldCharType="begin"/>
        </w:r>
        <w:r>
          <w:instrText xml:space="preserve"> PAGEREF _Toc13978 \h </w:instrText>
        </w:r>
        <w:r>
          <w:fldChar w:fldCharType="separate"/>
        </w:r>
        <w:r>
          <w:t>34</w:t>
        </w:r>
        <w:r>
          <w:fldChar w:fldCharType="end"/>
        </w:r>
      </w:hyperlink>
    </w:p>
    <w:p>
      <w:pPr>
        <w:pStyle w:val="TOC2"/>
        <w:tabs>
          <w:tab w:val="right" w:leader="dot" w:pos="8306"/>
        </w:tabs>
      </w:pPr>
      <w:hyperlink w:anchor="_Toc17947" w:history="1">
        <w:r>
          <w:rPr>
            <w:rFonts w:ascii="仿宋" w:eastAsia="仿宋" w:hAnsi="仿宋" w:cs="仿宋" w:hint="eastAsia"/>
            <w:lang w:eastAsia="zh-CN"/>
          </w:rPr>
          <w:t>(六)、节约用地措施</w:t>
        </w:r>
        <w:r>
          <w:tab/>
        </w:r>
        <w:r>
          <w:fldChar w:fldCharType="begin"/>
        </w:r>
        <w:r>
          <w:instrText xml:space="preserve"> PAGEREF _Toc17947 \h </w:instrText>
        </w:r>
        <w:r>
          <w:fldChar w:fldCharType="separate"/>
        </w:r>
        <w:r>
          <w:t>35</w:t>
        </w:r>
        <w:r>
          <w:fldChar w:fldCharType="end"/>
        </w:r>
      </w:hyperlink>
    </w:p>
    <w:p>
      <w:pPr>
        <w:pStyle w:val="TOC2"/>
        <w:tabs>
          <w:tab w:val="right" w:leader="dot" w:pos="8306"/>
        </w:tabs>
      </w:pPr>
      <w:hyperlink w:anchor="_Toc21334" w:history="1">
        <w:r>
          <w:rPr>
            <w:rFonts w:ascii="仿宋" w:eastAsia="仿宋" w:hAnsi="仿宋" w:cs="仿宋" w:hint="eastAsia"/>
            <w:lang w:eastAsia="zh-CN"/>
          </w:rPr>
          <w:t>(七)、选址综合评价</w:t>
        </w:r>
        <w:r>
          <w:tab/>
        </w:r>
        <w:r>
          <w:fldChar w:fldCharType="begin"/>
        </w:r>
        <w:r>
          <w:instrText xml:space="preserve"> PAGEREF _Toc21334 \h </w:instrText>
        </w:r>
        <w:r>
          <w:fldChar w:fldCharType="separate"/>
        </w:r>
        <w:r>
          <w:t>37</w:t>
        </w:r>
        <w:r>
          <w:fldChar w:fldCharType="end"/>
        </w:r>
      </w:hyperlink>
    </w:p>
    <w:p>
      <w:pPr>
        <w:pStyle w:val="TOC1"/>
        <w:tabs>
          <w:tab w:val="right" w:leader="dot" w:pos="8306"/>
        </w:tabs>
      </w:pPr>
      <w:hyperlink w:anchor="_Toc20762" w:history="1">
        <w:r>
          <w:rPr>
            <w:rFonts w:ascii="仿宋" w:eastAsia="仿宋" w:hAnsi="仿宋" w:cs="仿宋" w:hint="eastAsia"/>
            <w:lang w:eastAsia="zh-CN"/>
          </w:rPr>
          <w:t>六、资源开发及综合利用分析</w:t>
        </w:r>
        <w:r>
          <w:tab/>
        </w:r>
        <w:r>
          <w:fldChar w:fldCharType="begin"/>
        </w:r>
        <w:r>
          <w:instrText xml:space="preserve"> PAGEREF _Toc20762 \h </w:instrText>
        </w:r>
        <w:r>
          <w:fldChar w:fldCharType="separate"/>
        </w:r>
        <w:r>
          <w:t>38</w:t>
        </w:r>
        <w:r>
          <w:fldChar w:fldCharType="end"/>
        </w:r>
      </w:hyperlink>
    </w:p>
    <w:p>
      <w:pPr>
        <w:pStyle w:val="TOC2"/>
        <w:tabs>
          <w:tab w:val="right" w:leader="dot" w:pos="8306"/>
        </w:tabs>
      </w:pPr>
      <w:hyperlink w:anchor="_Toc7521" w:history="1">
        <w:r>
          <w:rPr>
            <w:rFonts w:ascii="仿宋" w:eastAsia="仿宋" w:hAnsi="仿宋" w:cs="仿宋" w:hint="eastAsia"/>
            <w:lang w:eastAsia="zh-CN"/>
          </w:rPr>
          <w:t>(一)、资源开发方案</w:t>
        </w:r>
        <w:r>
          <w:tab/>
        </w:r>
        <w:r>
          <w:fldChar w:fldCharType="begin"/>
        </w:r>
        <w:r>
          <w:instrText xml:space="preserve"> PAGEREF _Toc7521 \h </w:instrText>
        </w:r>
        <w:r>
          <w:fldChar w:fldCharType="separate"/>
        </w:r>
        <w:r>
          <w:t>38</w:t>
        </w:r>
        <w:r>
          <w:fldChar w:fldCharType="end"/>
        </w:r>
      </w:hyperlink>
    </w:p>
    <w:p>
      <w:pPr>
        <w:pStyle w:val="TOC2"/>
        <w:tabs>
          <w:tab w:val="right" w:leader="dot" w:pos="8306"/>
        </w:tabs>
      </w:pPr>
      <w:hyperlink w:anchor="_Toc1544" w:history="1">
        <w:r>
          <w:rPr>
            <w:rFonts w:ascii="仿宋" w:eastAsia="仿宋" w:hAnsi="仿宋" w:cs="仿宋" w:hint="eastAsia"/>
            <w:lang w:eastAsia="zh-CN"/>
          </w:rPr>
          <w:t>(二)、资源利用方案</w:t>
        </w:r>
        <w:r>
          <w:tab/>
        </w:r>
        <w:r>
          <w:fldChar w:fldCharType="begin"/>
        </w:r>
        <w:r>
          <w:instrText xml:space="preserve"> PAGEREF _Toc1544 \h </w:instrText>
        </w:r>
        <w:r>
          <w:fldChar w:fldCharType="separate"/>
        </w:r>
        <w:r>
          <w:t>39</w:t>
        </w:r>
        <w:r>
          <w:fldChar w:fldCharType="end"/>
        </w:r>
      </w:hyperlink>
    </w:p>
    <w:p>
      <w:pPr>
        <w:pStyle w:val="TOC2"/>
        <w:tabs>
          <w:tab w:val="right" w:leader="dot" w:pos="8306"/>
        </w:tabs>
      </w:pPr>
      <w:hyperlink w:anchor="_Toc18707" w:history="1">
        <w:r>
          <w:rPr>
            <w:rFonts w:ascii="仿宋" w:eastAsia="仿宋" w:hAnsi="仿宋" w:cs="仿宋" w:hint="eastAsia"/>
            <w:lang w:eastAsia="zh-CN"/>
          </w:rPr>
          <w:t>(三)、资源节约措施</w:t>
        </w:r>
        <w:r>
          <w:tab/>
        </w:r>
        <w:r>
          <w:fldChar w:fldCharType="begin"/>
        </w:r>
        <w:r>
          <w:instrText xml:space="preserve"> PAGEREF _Toc18707 \h </w:instrText>
        </w:r>
        <w:r>
          <w:fldChar w:fldCharType="separate"/>
        </w:r>
        <w:r>
          <w:t>40</w:t>
        </w:r>
        <w:r>
          <w:fldChar w:fldCharType="end"/>
        </w:r>
      </w:hyperlink>
    </w:p>
    <w:p>
      <w:pPr>
        <w:pStyle w:val="TOC1"/>
        <w:tabs>
          <w:tab w:val="right" w:leader="dot" w:pos="8306"/>
        </w:tabs>
      </w:pPr>
      <w:hyperlink w:anchor="_Toc6305" w:history="1">
        <w:r>
          <w:rPr>
            <w:rFonts w:ascii="仿宋" w:eastAsia="仿宋" w:hAnsi="仿宋" w:cs="仿宋" w:hint="eastAsia"/>
            <w:lang w:eastAsia="zh-CN"/>
          </w:rPr>
          <w:t>七、安全与应急管理</w:t>
        </w:r>
        <w:r>
          <w:tab/>
        </w:r>
        <w:r>
          <w:fldChar w:fldCharType="begin"/>
        </w:r>
        <w:r>
          <w:instrText xml:space="preserve"> PAGEREF _Toc6305 \h </w:instrText>
        </w:r>
        <w:r>
          <w:fldChar w:fldCharType="separate"/>
        </w:r>
        <w:r>
          <w:t>41</w:t>
        </w:r>
        <w:r>
          <w:fldChar w:fldCharType="end"/>
        </w:r>
      </w:hyperlink>
    </w:p>
    <w:p>
      <w:pPr>
        <w:pStyle w:val="TOC2"/>
        <w:tabs>
          <w:tab w:val="right" w:leader="dot" w:pos="8306"/>
        </w:tabs>
      </w:pPr>
      <w:hyperlink w:anchor="_Toc28888" w:history="1">
        <w:r>
          <w:rPr>
            <w:rFonts w:ascii="仿宋" w:eastAsia="仿宋" w:hAnsi="仿宋" w:cs="仿宋" w:hint="eastAsia"/>
            <w:lang w:eastAsia="zh-CN"/>
          </w:rPr>
          <w:t>(一)、安全生产管理</w:t>
        </w:r>
        <w:r>
          <w:tab/>
        </w:r>
        <w:r>
          <w:fldChar w:fldCharType="begin"/>
        </w:r>
        <w:r>
          <w:instrText xml:space="preserve"> PAGEREF _Toc28888 \h </w:instrText>
        </w:r>
        <w:r>
          <w:fldChar w:fldCharType="separate"/>
        </w:r>
        <w:r>
          <w:t>41</w:t>
        </w:r>
        <w:r>
          <w:fldChar w:fldCharType="end"/>
        </w:r>
      </w:hyperlink>
    </w:p>
    <w:p>
      <w:pPr>
        <w:pStyle w:val="TOC2"/>
        <w:tabs>
          <w:tab w:val="right" w:leader="dot" w:pos="8306"/>
        </w:tabs>
      </w:pPr>
      <w:hyperlink w:anchor="_Toc8383" w:history="1">
        <w:r>
          <w:rPr>
            <w:rFonts w:ascii="仿宋" w:eastAsia="仿宋" w:hAnsi="仿宋" w:cs="仿宋" w:hint="eastAsia"/>
            <w:lang w:eastAsia="zh-CN"/>
          </w:rPr>
          <w:t>(二)、应急预案与响应</w:t>
        </w:r>
        <w:r>
          <w:tab/>
        </w:r>
        <w:r>
          <w:fldChar w:fldCharType="begin"/>
        </w:r>
        <w:r>
          <w:instrText xml:space="preserve"> PAGEREF _Toc8383 \h </w:instrText>
        </w:r>
        <w:r>
          <w:fldChar w:fldCharType="separate"/>
        </w:r>
        <w:r>
          <w:t>43</w:t>
        </w:r>
        <w:r>
          <w:fldChar w:fldCharType="end"/>
        </w:r>
      </w:hyperlink>
    </w:p>
    <w:p>
      <w:pPr>
        <w:pStyle w:val="TOC1"/>
        <w:tabs>
          <w:tab w:val="right" w:leader="dot" w:pos="8306"/>
        </w:tabs>
      </w:pPr>
      <w:hyperlink w:anchor="_Toc32726" w:history="1">
        <w:r>
          <w:rPr>
            <w:rFonts w:ascii="仿宋" w:eastAsia="仿宋" w:hAnsi="仿宋" w:cs="仿宋" w:hint="eastAsia"/>
            <w:lang w:eastAsia="zh-CN"/>
          </w:rPr>
          <w:t>八、技术创新与产业升级</w:t>
        </w:r>
        <w:r>
          <w:tab/>
        </w:r>
        <w:r>
          <w:fldChar w:fldCharType="begin"/>
        </w:r>
        <w:r>
          <w:instrText xml:space="preserve"> PAGEREF _Toc32726 \h </w:instrText>
        </w:r>
        <w:r>
          <w:fldChar w:fldCharType="separate"/>
        </w:r>
        <w:r>
          <w:t>44</w:t>
        </w:r>
        <w:r>
          <w:fldChar w:fldCharType="end"/>
        </w:r>
      </w:hyperlink>
    </w:p>
    <w:p>
      <w:pPr>
        <w:pStyle w:val="TOC2"/>
        <w:tabs>
          <w:tab w:val="right" w:leader="dot" w:pos="8306"/>
        </w:tabs>
      </w:pPr>
      <w:hyperlink w:anchor="_Toc3288" w:history="1">
        <w:r>
          <w:rPr>
            <w:rFonts w:ascii="仿宋" w:eastAsia="仿宋" w:hAnsi="仿宋" w:cs="仿宋" w:hint="eastAsia"/>
            <w:lang w:eastAsia="zh-CN"/>
          </w:rPr>
          <w:t>(一)、技术创新方向与目标</w:t>
        </w:r>
        <w:r>
          <w:tab/>
        </w:r>
        <w:r>
          <w:fldChar w:fldCharType="begin"/>
        </w:r>
        <w:r>
          <w:instrText xml:space="preserve"> PAGEREF _Toc3288 \h </w:instrText>
        </w:r>
        <w:r>
          <w:fldChar w:fldCharType="separate"/>
        </w:r>
        <w:r>
          <w:t>44</w:t>
        </w:r>
        <w:r>
          <w:fldChar w:fldCharType="end"/>
        </w:r>
      </w:hyperlink>
    </w:p>
    <w:p>
      <w:pPr>
        <w:pStyle w:val="TOC2"/>
        <w:tabs>
          <w:tab w:val="right" w:leader="dot" w:pos="8306"/>
        </w:tabs>
      </w:pPr>
      <w:hyperlink w:anchor="_Toc17137" w:history="1">
        <w:r>
          <w:rPr>
            <w:rFonts w:ascii="仿宋" w:eastAsia="仿宋" w:hAnsi="仿宋" w:cs="仿宋" w:hint="eastAsia"/>
            <w:lang w:eastAsia="zh-CN"/>
          </w:rPr>
          <w:t>(二)、产业升级路径与措施</w:t>
        </w:r>
        <w:r>
          <w:tab/>
        </w:r>
        <w:r>
          <w:fldChar w:fldCharType="begin"/>
        </w:r>
        <w:r>
          <w:instrText xml:space="preserve"> PAGEREF _Toc17137 \h </w:instrText>
        </w:r>
        <w:r>
          <w:fldChar w:fldCharType="separate"/>
        </w:r>
        <w:r>
          <w:t>46</w:t>
        </w:r>
        <w:r>
          <w:fldChar w:fldCharType="end"/>
        </w:r>
      </w:hyperlink>
    </w:p>
    <w:p>
      <w:pPr>
        <w:pStyle w:val="TOC1"/>
        <w:tabs>
          <w:tab w:val="right" w:leader="dot" w:pos="8306"/>
        </w:tabs>
      </w:pPr>
      <w:hyperlink w:anchor="_Toc13692" w:history="1">
        <w:r>
          <w:rPr>
            <w:rFonts w:ascii="仿宋" w:eastAsia="仿宋" w:hAnsi="仿宋" w:cs="仿宋" w:hint="eastAsia"/>
            <w:lang w:eastAsia="zh-CN"/>
          </w:rPr>
          <w:t>九、环境保护与治理方案</w:t>
        </w:r>
        <w:r>
          <w:tab/>
        </w:r>
        <w:r>
          <w:fldChar w:fldCharType="begin"/>
        </w:r>
        <w:r>
          <w:instrText xml:space="preserve"> PAGEREF _Toc13692 \h </w:instrText>
        </w:r>
        <w:r>
          <w:fldChar w:fldCharType="separate"/>
        </w:r>
        <w:r>
          <w:t>47</w:t>
        </w:r>
        <w:r>
          <w:fldChar w:fldCharType="end"/>
        </w:r>
      </w:hyperlink>
    </w:p>
    <w:p>
      <w:pPr>
        <w:pStyle w:val="TOC2"/>
        <w:tabs>
          <w:tab w:val="right" w:leader="dot" w:pos="8306"/>
        </w:tabs>
      </w:pPr>
      <w:hyperlink w:anchor="_Toc23235" w:history="1">
        <w:r>
          <w:rPr>
            <w:rFonts w:ascii="仿宋" w:eastAsia="仿宋" w:hAnsi="仿宋" w:cs="仿宋" w:hint="eastAsia"/>
            <w:lang w:eastAsia="zh-CN"/>
          </w:rPr>
          <w:t>(一)、项目环境影响评估</w:t>
        </w:r>
        <w:r>
          <w:tab/>
        </w:r>
        <w:r>
          <w:fldChar w:fldCharType="begin"/>
        </w:r>
        <w:r>
          <w:instrText xml:space="preserve"> PAGEREF _Toc23235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 w:history="1">
        <w:r>
          <w:rPr>
            <w:rFonts w:ascii="仿宋" w:eastAsia="仿宋" w:hAnsi="仿宋" w:cs="仿宋" w:hint="eastAsia"/>
            <w:lang w:eastAsia="zh-CN"/>
          </w:rPr>
          <w:t>(二)、环境保护措施与治理方案</w:t>
        </w:r>
        <w:r>
          <w:tab/>
        </w:r>
        <w:r>
          <w:fldChar w:fldCharType="begin"/>
        </w:r>
        <w:r>
          <w:instrText xml:space="preserve"> PAGEREF _Toc487 \h </w:instrText>
        </w:r>
        <w:r>
          <w:fldChar w:fldCharType="separate"/>
        </w:r>
        <w:r>
          <w:t>47</w:t>
        </w:r>
        <w:r>
          <w:fldChar w:fldCharType="end"/>
        </w:r>
      </w:hyperlink>
    </w:p>
    <w:p>
      <w:pPr>
        <w:pStyle w:val="TOC1"/>
        <w:tabs>
          <w:tab w:val="right" w:leader="dot" w:pos="8306"/>
        </w:tabs>
      </w:pPr>
      <w:hyperlink w:anchor="_Toc24193" w:history="1">
        <w:r>
          <w:rPr>
            <w:rFonts w:ascii="仿宋" w:eastAsia="仿宋" w:hAnsi="仿宋" w:cs="仿宋" w:hint="eastAsia"/>
            <w:lang w:eastAsia="zh-CN"/>
          </w:rPr>
          <w:t>十、客户关系管理与市场拓展</w:t>
        </w:r>
        <w:r>
          <w:tab/>
        </w:r>
        <w:r>
          <w:fldChar w:fldCharType="begin"/>
        </w:r>
        <w:r>
          <w:instrText xml:space="preserve"> PAGEREF _Toc24193 \h </w:instrText>
        </w:r>
        <w:r>
          <w:fldChar w:fldCharType="separate"/>
        </w:r>
        <w:r>
          <w:t>48</w:t>
        </w:r>
        <w:r>
          <w:fldChar w:fldCharType="end"/>
        </w:r>
      </w:hyperlink>
    </w:p>
    <w:p>
      <w:pPr>
        <w:pStyle w:val="TOC2"/>
        <w:tabs>
          <w:tab w:val="right" w:leader="dot" w:pos="8306"/>
        </w:tabs>
      </w:pPr>
      <w:hyperlink w:anchor="_Toc19924" w:history="1">
        <w:r>
          <w:rPr>
            <w:rFonts w:ascii="仿宋" w:eastAsia="仿宋" w:hAnsi="仿宋" w:cs="仿宋" w:hint="eastAsia"/>
            <w:lang w:eastAsia="zh-CN"/>
          </w:rPr>
          <w:t>(一)、客户关系管理策略</w:t>
        </w:r>
        <w:r>
          <w:tab/>
        </w:r>
        <w:r>
          <w:fldChar w:fldCharType="begin"/>
        </w:r>
        <w:r>
          <w:instrText xml:space="preserve"> PAGEREF _Toc19924 \h </w:instrText>
        </w:r>
        <w:r>
          <w:fldChar w:fldCharType="separate"/>
        </w:r>
        <w:r>
          <w:t>48</w:t>
        </w:r>
        <w:r>
          <w:fldChar w:fldCharType="end"/>
        </w:r>
      </w:hyperlink>
    </w:p>
    <w:p>
      <w:pPr>
        <w:pStyle w:val="TOC2"/>
        <w:tabs>
          <w:tab w:val="right" w:leader="dot" w:pos="8306"/>
        </w:tabs>
      </w:pPr>
      <w:hyperlink w:anchor="_Toc16103" w:history="1">
        <w:r>
          <w:rPr>
            <w:rFonts w:ascii="仿宋" w:eastAsia="仿宋" w:hAnsi="仿宋" w:cs="仿宋" w:hint="eastAsia"/>
            <w:lang w:eastAsia="zh-CN"/>
          </w:rPr>
          <w:t>(二)、市场拓展方案</w:t>
        </w:r>
        <w:r>
          <w:tab/>
        </w:r>
        <w:r>
          <w:fldChar w:fldCharType="begin"/>
        </w:r>
        <w:r>
          <w:instrText xml:space="preserve"> PAGEREF _Toc16103 \h </w:instrText>
        </w:r>
        <w:r>
          <w:fldChar w:fldCharType="separate"/>
        </w:r>
        <w:r>
          <w:t>49</w:t>
        </w:r>
        <w:r>
          <w:fldChar w:fldCharType="end"/>
        </w:r>
      </w:hyperlink>
    </w:p>
    <w:p>
      <w:pPr>
        <w:pStyle w:val="TOC1"/>
        <w:tabs>
          <w:tab w:val="right" w:leader="dot" w:pos="8306"/>
        </w:tabs>
      </w:pPr>
      <w:hyperlink w:anchor="_Toc823" w:history="1">
        <w:r>
          <w:rPr>
            <w:rFonts w:ascii="仿宋" w:eastAsia="仿宋" w:hAnsi="仿宋" w:cs="仿宋" w:hint="eastAsia"/>
            <w:lang w:eastAsia="zh-CN"/>
          </w:rPr>
          <w:t>十一、经济效益与社会效益优化</w:t>
        </w:r>
        <w:r>
          <w:tab/>
        </w:r>
        <w:r>
          <w:fldChar w:fldCharType="begin"/>
        </w:r>
        <w:r>
          <w:instrText xml:space="preserve"> PAGEREF _Toc823 \h </w:instrText>
        </w:r>
        <w:r>
          <w:fldChar w:fldCharType="separate"/>
        </w:r>
        <w:r>
          <w:t>50</w:t>
        </w:r>
        <w:r>
          <w:fldChar w:fldCharType="end"/>
        </w:r>
      </w:hyperlink>
    </w:p>
    <w:p>
      <w:pPr>
        <w:pStyle w:val="TOC2"/>
        <w:tabs>
          <w:tab w:val="right" w:leader="dot" w:pos="8306"/>
        </w:tabs>
      </w:pPr>
      <w:hyperlink w:anchor="_Toc12703" w:history="1">
        <w:r>
          <w:rPr>
            <w:rFonts w:ascii="仿宋" w:eastAsia="仿宋" w:hAnsi="仿宋" w:cs="仿宋" w:hint="eastAsia"/>
            <w:lang w:eastAsia="zh-CN"/>
          </w:rPr>
          <w:t>(一)、经济效益提升策略</w:t>
        </w:r>
        <w:r>
          <w:tab/>
        </w:r>
        <w:r>
          <w:fldChar w:fldCharType="begin"/>
        </w:r>
        <w:r>
          <w:instrText xml:space="preserve"> PAGEREF _Toc12703 \h </w:instrText>
        </w:r>
        <w:r>
          <w:fldChar w:fldCharType="separate"/>
        </w:r>
        <w:r>
          <w:t>50</w:t>
        </w:r>
        <w:r>
          <w:fldChar w:fldCharType="end"/>
        </w:r>
      </w:hyperlink>
    </w:p>
    <w:p>
      <w:pPr>
        <w:pStyle w:val="TOC2"/>
        <w:tabs>
          <w:tab w:val="right" w:leader="dot" w:pos="8306"/>
        </w:tabs>
      </w:pPr>
      <w:hyperlink w:anchor="_Toc11919" w:history="1">
        <w:r>
          <w:rPr>
            <w:rFonts w:ascii="仿宋" w:eastAsia="仿宋" w:hAnsi="仿宋" w:cs="仿宋" w:hint="eastAsia"/>
            <w:lang w:eastAsia="zh-CN"/>
          </w:rPr>
          <w:t>(二)、社会效益增强方案</w:t>
        </w:r>
        <w:r>
          <w:tab/>
        </w:r>
        <w:r>
          <w:fldChar w:fldCharType="begin"/>
        </w:r>
        <w:r>
          <w:instrText xml:space="preserve"> PAGEREF _Toc11919 \h </w:instrText>
        </w:r>
        <w:r>
          <w:fldChar w:fldCharType="separate"/>
        </w:r>
        <w:r>
          <w:t>52</w:t>
        </w:r>
        <w:r>
          <w:fldChar w:fldCharType="end"/>
        </w:r>
      </w:hyperlink>
    </w:p>
    <w:p>
      <w:pPr>
        <w:pStyle w:val="TOC1"/>
        <w:tabs>
          <w:tab w:val="right" w:leader="dot" w:pos="8306"/>
        </w:tabs>
      </w:pPr>
      <w:hyperlink w:anchor="_Toc28862" w:history="1">
        <w:r>
          <w:rPr>
            <w:rFonts w:ascii="仿宋" w:eastAsia="仿宋" w:hAnsi="仿宋" w:cs="仿宋" w:hint="eastAsia"/>
            <w:lang w:eastAsia="zh-CN"/>
          </w:rPr>
          <w:t>十二、环境保护与绿色发展</w:t>
        </w:r>
        <w:r>
          <w:tab/>
        </w:r>
        <w:r>
          <w:fldChar w:fldCharType="begin"/>
        </w:r>
        <w:r>
          <w:instrText xml:space="preserve"> PAGEREF _Toc28862 \h </w:instrText>
        </w:r>
        <w:r>
          <w:fldChar w:fldCharType="separate"/>
        </w:r>
        <w:r>
          <w:t>52</w:t>
        </w:r>
        <w:r>
          <w:fldChar w:fldCharType="end"/>
        </w:r>
      </w:hyperlink>
    </w:p>
    <w:p>
      <w:pPr>
        <w:pStyle w:val="TOC2"/>
        <w:tabs>
          <w:tab w:val="right" w:leader="dot" w:pos="8306"/>
        </w:tabs>
      </w:pPr>
      <w:hyperlink w:anchor="_Toc19171" w:history="1">
        <w:r>
          <w:rPr>
            <w:rFonts w:ascii="仿宋" w:eastAsia="仿宋" w:hAnsi="仿宋" w:cs="仿宋" w:hint="eastAsia"/>
            <w:lang w:eastAsia="zh-CN"/>
          </w:rPr>
          <w:t>(一)、环境保护措施</w:t>
        </w:r>
        <w:r>
          <w:tab/>
        </w:r>
        <w:r>
          <w:fldChar w:fldCharType="begin"/>
        </w:r>
        <w:r>
          <w:instrText xml:space="preserve"> PAGEREF _Toc19171 \h </w:instrText>
        </w:r>
        <w:r>
          <w:fldChar w:fldCharType="separate"/>
        </w:r>
        <w:r>
          <w:t>52</w:t>
        </w:r>
        <w:r>
          <w:fldChar w:fldCharType="end"/>
        </w:r>
      </w:hyperlink>
    </w:p>
    <w:p>
      <w:pPr>
        <w:pStyle w:val="TOC2"/>
        <w:tabs>
          <w:tab w:val="right" w:leader="dot" w:pos="8306"/>
        </w:tabs>
      </w:pPr>
      <w:hyperlink w:anchor="_Toc14156" w:history="1">
        <w:r>
          <w:rPr>
            <w:rFonts w:ascii="仿宋" w:eastAsia="仿宋" w:hAnsi="仿宋" w:cs="仿宋" w:hint="eastAsia"/>
            <w:lang w:eastAsia="zh-CN"/>
          </w:rPr>
          <w:t>(二)、绿色发展与可持续发展策略</w:t>
        </w:r>
        <w:r>
          <w:tab/>
        </w:r>
        <w:r>
          <w:fldChar w:fldCharType="begin"/>
        </w:r>
        <w:r>
          <w:instrText xml:space="preserve"> PAGEREF _Toc14156 \h </w:instrText>
        </w:r>
        <w:r>
          <w:fldChar w:fldCharType="separate"/>
        </w:r>
        <w:r>
          <w:t>54</w:t>
        </w:r>
        <w:r>
          <w:fldChar w:fldCharType="end"/>
        </w:r>
      </w:hyperlink>
    </w:p>
    <w:p>
      <w:pPr>
        <w:pStyle w:val="TOC1"/>
        <w:tabs>
          <w:tab w:val="right" w:leader="dot" w:pos="8306"/>
        </w:tabs>
      </w:pPr>
      <w:hyperlink w:anchor="_Toc10933" w:history="1">
        <w:r>
          <w:rPr>
            <w:rFonts w:ascii="仿宋" w:eastAsia="仿宋" w:hAnsi="仿宋" w:cs="仿宋" w:hint="eastAsia"/>
            <w:lang w:eastAsia="zh-CN"/>
          </w:rPr>
          <w:t>十三、产业协同与集群发展</w:t>
        </w:r>
        <w:r>
          <w:tab/>
        </w:r>
        <w:r>
          <w:fldChar w:fldCharType="begin"/>
        </w:r>
        <w:r>
          <w:instrText xml:space="preserve"> PAGEREF _Toc10933 \h </w:instrText>
        </w:r>
        <w:r>
          <w:fldChar w:fldCharType="separate"/>
        </w:r>
        <w:r>
          <w:t>56</w:t>
        </w:r>
        <w:r>
          <w:fldChar w:fldCharType="end"/>
        </w:r>
      </w:hyperlink>
    </w:p>
    <w:p>
      <w:pPr>
        <w:pStyle w:val="TOC2"/>
        <w:tabs>
          <w:tab w:val="right" w:leader="dot" w:pos="8306"/>
        </w:tabs>
      </w:pPr>
      <w:hyperlink w:anchor="_Toc27384" w:history="1">
        <w:r>
          <w:rPr>
            <w:rFonts w:ascii="仿宋" w:eastAsia="仿宋" w:hAnsi="仿宋" w:cs="仿宋" w:hint="eastAsia"/>
            <w:lang w:eastAsia="zh-CN"/>
          </w:rPr>
          <w:t>(一)、产业协同机制建设</w:t>
        </w:r>
        <w:r>
          <w:tab/>
        </w:r>
        <w:r>
          <w:fldChar w:fldCharType="begin"/>
        </w:r>
        <w:r>
          <w:instrText xml:space="preserve"> PAGEREF _Toc27384 \h </w:instrText>
        </w:r>
        <w:r>
          <w:fldChar w:fldCharType="separate"/>
        </w:r>
        <w:r>
          <w:t>56</w:t>
        </w:r>
        <w:r>
          <w:fldChar w:fldCharType="end"/>
        </w:r>
      </w:hyperlink>
    </w:p>
    <w:p>
      <w:pPr>
        <w:pStyle w:val="TOC2"/>
        <w:tabs>
          <w:tab w:val="right" w:leader="dot" w:pos="8306"/>
        </w:tabs>
      </w:pPr>
      <w:hyperlink w:anchor="_Toc19817" w:history="1">
        <w:r>
          <w:rPr>
            <w:rFonts w:ascii="仿宋" w:eastAsia="仿宋" w:hAnsi="仿宋" w:cs="仿宋" w:hint="eastAsia"/>
            <w:lang w:eastAsia="zh-CN"/>
          </w:rPr>
          <w:t>(二)、产业集群培育与发展</w:t>
        </w:r>
        <w:r>
          <w:tab/>
        </w:r>
        <w:r>
          <w:fldChar w:fldCharType="begin"/>
        </w:r>
        <w:r>
          <w:instrText xml:space="preserve"> PAGEREF _Toc19817 \h </w:instrText>
        </w:r>
        <w:r>
          <w:fldChar w:fldCharType="separate"/>
        </w:r>
        <w:r>
          <w:t>57</w:t>
        </w:r>
        <w:r>
          <w:fldChar w:fldCharType="end"/>
        </w:r>
      </w:hyperlink>
    </w:p>
    <w:p>
      <w:pPr>
        <w:pStyle w:val="TOC1"/>
        <w:tabs>
          <w:tab w:val="right" w:leader="dot" w:pos="8306"/>
        </w:tabs>
      </w:pPr>
      <w:hyperlink w:anchor="_Toc9306" w:history="1">
        <w:r>
          <w:rPr>
            <w:rFonts w:ascii="仿宋" w:eastAsia="仿宋" w:hAnsi="仿宋" w:cs="仿宋" w:hint="eastAsia"/>
            <w:lang w:eastAsia="zh-CN"/>
          </w:rPr>
          <w:t>十四、人力资源管理与开发</w:t>
        </w:r>
        <w:r>
          <w:tab/>
        </w:r>
        <w:r>
          <w:fldChar w:fldCharType="begin"/>
        </w:r>
        <w:r>
          <w:instrText xml:space="preserve"> PAGEREF _Toc9306 \h </w:instrText>
        </w:r>
        <w:r>
          <w:fldChar w:fldCharType="separate"/>
        </w:r>
        <w:r>
          <w:t>58</w:t>
        </w:r>
        <w:r>
          <w:fldChar w:fldCharType="end"/>
        </w:r>
      </w:hyperlink>
    </w:p>
    <w:p>
      <w:pPr>
        <w:pStyle w:val="TOC2"/>
        <w:tabs>
          <w:tab w:val="right" w:leader="dot" w:pos="8306"/>
        </w:tabs>
      </w:pPr>
      <w:hyperlink w:anchor="_Toc11499" w:history="1">
        <w:r>
          <w:rPr>
            <w:rFonts w:ascii="仿宋" w:eastAsia="仿宋" w:hAnsi="仿宋" w:cs="仿宋" w:hint="eastAsia"/>
            <w:lang w:eastAsia="zh-CN"/>
          </w:rPr>
          <w:t>(一)、人力资源规划</w:t>
        </w:r>
        <w:r>
          <w:tab/>
        </w:r>
        <w:r>
          <w:fldChar w:fldCharType="begin"/>
        </w:r>
        <w:r>
          <w:instrText xml:space="preserve"> PAGEREF _Toc11499 \h </w:instrText>
        </w:r>
        <w:r>
          <w:fldChar w:fldCharType="separate"/>
        </w:r>
        <w:r>
          <w:t>58</w:t>
        </w:r>
        <w:r>
          <w:fldChar w:fldCharType="end"/>
        </w:r>
      </w:hyperlink>
    </w:p>
    <w:p>
      <w:pPr>
        <w:pStyle w:val="TOC2"/>
        <w:tabs>
          <w:tab w:val="right" w:leader="dot" w:pos="8306"/>
        </w:tabs>
      </w:pPr>
      <w:hyperlink w:anchor="_Toc4732" w:history="1">
        <w:r>
          <w:rPr>
            <w:rFonts w:ascii="仿宋" w:eastAsia="仿宋" w:hAnsi="仿宋" w:cs="仿宋" w:hint="eastAsia"/>
            <w:lang w:eastAsia="zh-CN"/>
          </w:rPr>
          <w:t>(二)、人力资源开发与培训</w:t>
        </w:r>
        <w:r>
          <w:tab/>
        </w:r>
        <w:r>
          <w:fldChar w:fldCharType="begin"/>
        </w:r>
        <w:r>
          <w:instrText xml:space="preserve"> PAGEREF _Toc4732 \h </w:instrText>
        </w:r>
        <w:r>
          <w:fldChar w:fldCharType="separate"/>
        </w:r>
        <w:r>
          <w:t>59</w:t>
        </w:r>
        <w:r>
          <w:fldChar w:fldCharType="end"/>
        </w:r>
      </w:hyperlink>
    </w:p>
    <w:p>
      <w:pPr>
        <w:pStyle w:val="TOC1"/>
        <w:tabs>
          <w:tab w:val="right" w:leader="dot" w:pos="8306"/>
        </w:tabs>
      </w:pPr>
      <w:hyperlink w:anchor="_Toc11686" w:history="1">
        <w:r>
          <w:rPr>
            <w:rFonts w:ascii="仿宋" w:eastAsia="仿宋" w:hAnsi="仿宋" w:cs="仿宋" w:hint="eastAsia"/>
            <w:lang w:eastAsia="zh-CN"/>
          </w:rPr>
          <w:t>十五、项目施工方案</w:t>
        </w:r>
        <w:r>
          <w:tab/>
        </w:r>
        <w:r>
          <w:fldChar w:fldCharType="begin"/>
        </w:r>
        <w:r>
          <w:instrText xml:space="preserve"> PAGEREF _Toc11686 \h </w:instrText>
        </w:r>
        <w:r>
          <w:fldChar w:fldCharType="separate"/>
        </w:r>
        <w:r>
          <w:t>62</w:t>
        </w:r>
        <w:r>
          <w:fldChar w:fldCharType="end"/>
        </w:r>
      </w:hyperlink>
    </w:p>
    <w:p>
      <w:pPr>
        <w:pStyle w:val="TOC2"/>
        <w:tabs>
          <w:tab w:val="right" w:leader="dot" w:pos="8306"/>
        </w:tabs>
      </w:pPr>
      <w:hyperlink w:anchor="_Toc23430" w:history="1">
        <w:r>
          <w:rPr>
            <w:rFonts w:ascii="仿宋" w:eastAsia="仿宋" w:hAnsi="仿宋" w:cs="仿宋" w:hint="eastAsia"/>
            <w:lang w:eastAsia="zh-CN"/>
          </w:rPr>
          <w:t>(一)、施工组织设计</w:t>
        </w:r>
        <w:r>
          <w:tab/>
        </w:r>
        <w:r>
          <w:fldChar w:fldCharType="begin"/>
        </w:r>
        <w:r>
          <w:instrText xml:space="preserve"> PAGEREF _Toc23430 \h </w:instrText>
        </w:r>
        <w:r>
          <w:fldChar w:fldCharType="separate"/>
        </w:r>
        <w:r>
          <w:t>62</w:t>
        </w:r>
        <w:r>
          <w:fldChar w:fldCharType="end"/>
        </w:r>
      </w:hyperlink>
    </w:p>
    <w:p>
      <w:pPr>
        <w:pStyle w:val="TOC2"/>
        <w:tabs>
          <w:tab w:val="right" w:leader="dot" w:pos="8306"/>
        </w:tabs>
      </w:pPr>
      <w:hyperlink w:anchor="_Toc27392" w:history="1">
        <w:r>
          <w:rPr>
            <w:rFonts w:ascii="仿宋" w:eastAsia="仿宋" w:hAnsi="仿宋" w:cs="仿宋" w:hint="eastAsia"/>
            <w:lang w:eastAsia="zh-CN"/>
          </w:rPr>
          <w:t>(二)、施工工艺与技术路线</w:t>
        </w:r>
        <w:r>
          <w:tab/>
        </w:r>
        <w:r>
          <w:fldChar w:fldCharType="begin"/>
        </w:r>
        <w:r>
          <w:instrText xml:space="preserve"> PAGEREF _Toc27392 \h </w:instrText>
        </w:r>
        <w:r>
          <w:fldChar w:fldCharType="separate"/>
        </w:r>
        <w:r>
          <w:t>64</w:t>
        </w:r>
        <w:r>
          <w:fldChar w:fldCharType="end"/>
        </w:r>
      </w:hyperlink>
    </w:p>
    <w:p>
      <w:pPr>
        <w:pStyle w:val="TOC2"/>
        <w:tabs>
          <w:tab w:val="right" w:leader="dot" w:pos="8306"/>
        </w:tabs>
      </w:pPr>
      <w:hyperlink w:anchor="_Toc27566" w:history="1">
        <w:r>
          <w:rPr>
            <w:rFonts w:ascii="仿宋" w:eastAsia="仿宋" w:hAnsi="仿宋" w:cs="仿宋" w:hint="eastAsia"/>
            <w:lang w:eastAsia="zh-CN"/>
          </w:rPr>
          <w:t>(三)、关键节点施工计划</w:t>
        </w:r>
        <w:r>
          <w:tab/>
        </w:r>
        <w:r>
          <w:fldChar w:fldCharType="begin"/>
        </w:r>
        <w:r>
          <w:instrText xml:space="preserve"> PAGEREF _Toc27566 \h </w:instrText>
        </w:r>
        <w:r>
          <w:fldChar w:fldCharType="separate"/>
        </w:r>
        <w:r>
          <w:t>65</w:t>
        </w:r>
        <w:r>
          <w:fldChar w:fldCharType="end"/>
        </w:r>
      </w:hyperlink>
    </w:p>
    <w:p>
      <w:pPr>
        <w:pStyle w:val="TOC2"/>
        <w:tabs>
          <w:tab w:val="right" w:leader="dot" w:pos="8306"/>
        </w:tabs>
      </w:pPr>
      <w:hyperlink w:anchor="_Toc11521" w:history="1">
        <w:r>
          <w:rPr>
            <w:rFonts w:ascii="仿宋" w:eastAsia="仿宋" w:hAnsi="仿宋" w:cs="仿宋" w:hint="eastAsia"/>
            <w:lang w:eastAsia="zh-CN"/>
          </w:rPr>
          <w:t>(四)、施工现场管理</w:t>
        </w:r>
        <w:r>
          <w:tab/>
        </w:r>
        <w:r>
          <w:fldChar w:fldCharType="begin"/>
        </w:r>
        <w:r>
          <w:instrText xml:space="preserve"> PAGEREF _Toc11521 \h </w:instrText>
        </w:r>
        <w:r>
          <w:fldChar w:fldCharType="separate"/>
        </w:r>
        <w:r>
          <w:t>66</w:t>
        </w:r>
        <w:r>
          <w:fldChar w:fldCharType="end"/>
        </w:r>
      </w:hyperlink>
    </w:p>
    <w:p>
      <w:pPr>
        <w:pStyle w:val="TOC1"/>
        <w:tabs>
          <w:tab w:val="right" w:leader="dot" w:pos="8306"/>
        </w:tabs>
      </w:pPr>
      <w:hyperlink w:anchor="_Toc27880" w:history="1">
        <w:r>
          <w:rPr>
            <w:rFonts w:ascii="仿宋" w:eastAsia="仿宋" w:hAnsi="仿宋" w:cs="仿宋" w:hint="eastAsia"/>
            <w:lang w:eastAsia="zh-CN"/>
          </w:rPr>
          <w:t>十六、创新驱动与持续发展</w:t>
        </w:r>
        <w:r>
          <w:tab/>
        </w:r>
        <w:r>
          <w:fldChar w:fldCharType="begin"/>
        </w:r>
        <w:r>
          <w:instrText xml:space="preserve"> PAGEREF _Toc27880 \h </w:instrText>
        </w:r>
        <w:r>
          <w:fldChar w:fldCharType="separate"/>
        </w:r>
        <w:r>
          <w:t>68</w:t>
        </w:r>
        <w:r>
          <w:fldChar w:fldCharType="end"/>
        </w:r>
      </w:hyperlink>
    </w:p>
    <w:p>
      <w:pPr>
        <w:pStyle w:val="TOC2"/>
        <w:tabs>
          <w:tab w:val="right" w:leader="dot" w:pos="8306"/>
        </w:tabs>
      </w:pPr>
      <w:hyperlink w:anchor="_Toc30660" w:history="1">
        <w:r>
          <w:rPr>
            <w:rFonts w:ascii="仿宋" w:eastAsia="仿宋" w:hAnsi="仿宋" w:cs="仿宋" w:hint="eastAsia"/>
            <w:lang w:eastAsia="zh-CN"/>
          </w:rPr>
          <w:t>(一)、创新驱动战略实施</w:t>
        </w:r>
        <w:r>
          <w:tab/>
        </w:r>
        <w:r>
          <w:fldChar w:fldCharType="begin"/>
        </w:r>
        <w:r>
          <w:instrText xml:space="preserve"> PAGEREF _Toc30660 \h </w:instrText>
        </w:r>
        <w:r>
          <w:fldChar w:fldCharType="separate"/>
        </w:r>
        <w:r>
          <w:t>68</w:t>
        </w:r>
        <w:r>
          <w:fldChar w:fldCharType="end"/>
        </w:r>
      </w:hyperlink>
    </w:p>
    <w:p>
      <w:pPr>
        <w:pStyle w:val="TOC2"/>
        <w:tabs>
          <w:tab w:val="right" w:leader="dot" w:pos="8306"/>
        </w:tabs>
      </w:pPr>
      <w:hyperlink w:anchor="_Toc13549" w:history="1">
        <w:r>
          <w:rPr>
            <w:rFonts w:ascii="仿宋" w:eastAsia="仿宋" w:hAnsi="仿宋" w:cs="仿宋" w:hint="eastAsia"/>
            <w:lang w:eastAsia="zh-CN"/>
          </w:rPr>
          <w:t>(二)、持续发展路径探索</w:t>
        </w:r>
        <w:r>
          <w:tab/>
        </w:r>
        <w:r>
          <w:fldChar w:fldCharType="begin"/>
        </w:r>
        <w:r>
          <w:instrText xml:space="preserve"> PAGEREF _Toc13549 \h </w:instrText>
        </w:r>
        <w:r>
          <w:fldChar w:fldCharType="separate"/>
        </w:r>
        <w:r>
          <w:t>70</w:t>
        </w:r>
        <w:r>
          <w:fldChar w:fldCharType="end"/>
        </w:r>
      </w:hyperlink>
    </w:p>
    <w:p>
      <w:pPr>
        <w:pStyle w:val="TOC1"/>
        <w:tabs>
          <w:tab w:val="right" w:leader="dot" w:pos="8306"/>
        </w:tabs>
      </w:pPr>
      <w:hyperlink w:anchor="_Toc27622" w:history="1">
        <w:r>
          <w:rPr>
            <w:rFonts w:ascii="仿宋" w:eastAsia="仿宋" w:hAnsi="仿宋" w:cs="仿宋" w:hint="eastAsia"/>
            <w:lang w:eastAsia="zh-CN"/>
          </w:rPr>
          <w:t>十七、法律法规与政策遵循</w:t>
        </w:r>
        <w:r>
          <w:tab/>
        </w:r>
        <w:r>
          <w:fldChar w:fldCharType="begin"/>
        </w:r>
        <w:r>
          <w:instrText xml:space="preserve"> PAGEREF _Toc27622 \h </w:instrText>
        </w:r>
        <w:r>
          <w:fldChar w:fldCharType="separate"/>
        </w:r>
        <w:r>
          <w:t>74</w:t>
        </w:r>
        <w:r>
          <w:fldChar w:fldCharType="end"/>
        </w:r>
      </w:hyperlink>
    </w:p>
    <w:p>
      <w:pPr>
        <w:pStyle w:val="TOC2"/>
        <w:tabs>
          <w:tab w:val="right" w:leader="dot" w:pos="8306"/>
        </w:tabs>
      </w:pPr>
      <w:hyperlink w:anchor="_Toc9357" w:history="1">
        <w:r>
          <w:rPr>
            <w:rFonts w:ascii="仿宋" w:eastAsia="仿宋" w:hAnsi="仿宋" w:cs="仿宋" w:hint="eastAsia"/>
            <w:lang w:eastAsia="zh-CN"/>
          </w:rPr>
          <w:t>(一)、法律法规遵守</w:t>
        </w:r>
        <w:r>
          <w:tab/>
        </w:r>
        <w:r>
          <w:fldChar w:fldCharType="begin"/>
        </w:r>
        <w:r>
          <w:instrText xml:space="preserve"> PAGEREF _Toc9357 \h </w:instrText>
        </w:r>
        <w:r>
          <w:fldChar w:fldCharType="separate"/>
        </w:r>
        <w:r>
          <w:t>74</w:t>
        </w:r>
        <w:r>
          <w:fldChar w:fldCharType="end"/>
        </w:r>
      </w:hyperlink>
    </w:p>
    <w:p>
      <w:pPr>
        <w:pStyle w:val="TOC2"/>
        <w:tabs>
          <w:tab w:val="right" w:leader="dot" w:pos="8306"/>
        </w:tabs>
      </w:pPr>
      <w:hyperlink w:anchor="_Toc10009" w:history="1">
        <w:r>
          <w:rPr>
            <w:rFonts w:ascii="仿宋" w:eastAsia="仿宋" w:hAnsi="仿宋" w:cs="仿宋" w:hint="eastAsia"/>
            <w:lang w:eastAsia="zh-CN"/>
          </w:rPr>
          <w:t>(二)、政策导向与利用</w:t>
        </w:r>
        <w:r>
          <w:tab/>
        </w:r>
        <w:r>
          <w:fldChar w:fldCharType="begin"/>
        </w:r>
        <w:r>
          <w:instrText xml:space="preserve"> PAGEREF _Toc10009 \h </w:instrText>
        </w:r>
        <w:r>
          <w:fldChar w:fldCharType="separate"/>
        </w:r>
        <w:r>
          <w:t>75</w:t>
        </w:r>
        <w:r>
          <w:fldChar w:fldCharType="end"/>
        </w:r>
      </w:hyperlink>
    </w:p>
    <w:p>
      <w:pPr>
        <w:pStyle w:val="TOC1"/>
        <w:tabs>
          <w:tab w:val="right" w:leader="dot" w:pos="8306"/>
        </w:tabs>
      </w:pPr>
      <w:hyperlink w:anchor="_Toc2656" w:history="1">
        <w:r>
          <w:rPr>
            <w:rFonts w:ascii="仿宋" w:eastAsia="仿宋" w:hAnsi="仿宋" w:cs="仿宋" w:hint="eastAsia"/>
            <w:lang w:eastAsia="zh-CN"/>
          </w:rPr>
          <w:t>十八、企业合规与伦理</w:t>
        </w:r>
        <w:r>
          <w:tab/>
        </w:r>
        <w:r>
          <w:fldChar w:fldCharType="begin"/>
        </w:r>
        <w:r>
          <w:instrText xml:space="preserve"> PAGEREF _Toc2656 \h </w:instrText>
        </w:r>
        <w:r>
          <w:fldChar w:fldCharType="separate"/>
        </w:r>
        <w:r>
          <w:t>76</w:t>
        </w:r>
        <w:r>
          <w:fldChar w:fldCharType="end"/>
        </w:r>
      </w:hyperlink>
    </w:p>
    <w:p>
      <w:pPr>
        <w:pStyle w:val="TOC2"/>
        <w:tabs>
          <w:tab w:val="right" w:leader="dot" w:pos="8306"/>
        </w:tabs>
      </w:pPr>
      <w:hyperlink w:anchor="_Toc3702" w:history="1">
        <w:r>
          <w:rPr>
            <w:rFonts w:ascii="仿宋" w:eastAsia="仿宋" w:hAnsi="仿宋" w:cs="仿宋" w:hint="eastAsia"/>
            <w:lang w:eastAsia="zh-CN"/>
          </w:rPr>
          <w:t>(一)、合规政策与程序</w:t>
        </w:r>
        <w:r>
          <w:tab/>
        </w:r>
        <w:r>
          <w:fldChar w:fldCharType="begin"/>
        </w:r>
        <w:r>
          <w:instrText xml:space="preserve"> PAGEREF _Toc3702 \h </w:instrText>
        </w:r>
        <w:r>
          <w:fldChar w:fldCharType="separate"/>
        </w:r>
        <w:r>
          <w:t>76</w:t>
        </w:r>
        <w:r>
          <w:fldChar w:fldCharType="end"/>
        </w:r>
      </w:hyperlink>
    </w:p>
    <w:p>
      <w:pPr>
        <w:pStyle w:val="TOC2"/>
        <w:tabs>
          <w:tab w:val="right" w:leader="dot" w:pos="8306"/>
        </w:tabs>
      </w:pPr>
      <w:hyperlink w:anchor="_Toc27746" w:history="1">
        <w:r>
          <w:rPr>
            <w:rFonts w:ascii="仿宋" w:eastAsia="仿宋" w:hAnsi="仿宋" w:cs="仿宋" w:hint="eastAsia"/>
            <w:lang w:eastAsia="zh-CN"/>
          </w:rPr>
          <w:t>(二)、伦理规范与培训</w:t>
        </w:r>
        <w:r>
          <w:tab/>
        </w:r>
        <w:r>
          <w:fldChar w:fldCharType="begin"/>
        </w:r>
        <w:r>
          <w:instrText xml:space="preserve"> PAGEREF _Toc27746 \h </w:instrText>
        </w:r>
        <w:r>
          <w:fldChar w:fldCharType="separate"/>
        </w:r>
        <w:r>
          <w:t>77</w:t>
        </w:r>
        <w:r>
          <w:fldChar w:fldCharType="end"/>
        </w:r>
      </w:hyperlink>
    </w:p>
    <w:p>
      <w:pPr>
        <w:pStyle w:val="TOC2"/>
        <w:tabs>
          <w:tab w:val="right" w:leader="dot" w:pos="8306"/>
        </w:tabs>
      </w:pPr>
      <w:hyperlink w:anchor="_Toc30796" w:history="1">
        <w:r>
          <w:rPr>
            <w:rFonts w:ascii="仿宋" w:eastAsia="仿宋" w:hAnsi="仿宋" w:cs="仿宋" w:hint="eastAsia"/>
            <w:lang w:eastAsia="zh-CN"/>
          </w:rPr>
          <w:t>(三)、合规风险评估</w:t>
        </w:r>
        <w:r>
          <w:tab/>
        </w:r>
        <w:r>
          <w:fldChar w:fldCharType="begin"/>
        </w:r>
        <w:r>
          <w:instrText xml:space="preserve"> PAGEREF _Toc30796 \h </w:instrText>
        </w:r>
        <w:r>
          <w:fldChar w:fldCharType="separate"/>
        </w:r>
        <w:r>
          <w:t>78</w:t>
        </w:r>
        <w:r>
          <w:fldChar w:fldCharType="end"/>
        </w:r>
      </w:hyperlink>
    </w:p>
    <w:p>
      <w:pPr>
        <w:pStyle w:val="TOC2"/>
        <w:tabs>
          <w:tab w:val="right" w:leader="dot" w:pos="8306"/>
        </w:tabs>
      </w:pPr>
      <w:hyperlink w:anchor="_Toc30451" w:history="1">
        <w:r>
          <w:rPr>
            <w:rFonts w:ascii="仿宋" w:eastAsia="仿宋" w:hAnsi="仿宋" w:cs="仿宋" w:hint="eastAsia"/>
            <w:lang w:eastAsia="zh-CN"/>
          </w:rPr>
          <w:t>(四)、合规监督与执行</w:t>
        </w:r>
        <w:r>
          <w:tab/>
        </w:r>
        <w:r>
          <w:fldChar w:fldCharType="begin"/>
        </w:r>
        <w:r>
          <w:instrText xml:space="preserve"> PAGEREF _Toc30451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4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3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5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4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9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8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7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https://d.book118.com/165241322003011130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C35DF"/>
    <w:rsid w:val="5B6C3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2413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2024-03-13T16:43:00Z</dcterms:created>
  <dcterms:modified xsi:type="dcterms:W3CDTF">2024-03-13T16:44:00Z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34CAA3210AEE493880380E07180E659B_11</vt:lpwstr>
  </property>
  <property fmtid="{D5CDD505-2E9C-101B-9397-08002B2CF9AE}" pid="3" name="KSOProductBuildVer">
    <vt:lpwstr>2052-12.1.0.16250</vt:lpwstr>
  </property>
</Properties>
</file>