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过氧化钠项目策划方案报告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00" w:history="1">
        <w:r>
          <w:rPr>
            <w:rFonts w:ascii="仿宋" w:eastAsia="仿宋" w:hAnsi="仿宋" w:cs="仿宋" w:hint="eastAsia"/>
            <w:lang w:eastAsia="zh-CN"/>
          </w:rPr>
          <w:t>概论</w:t>
        </w:r>
        <w:r>
          <w:tab/>
        </w:r>
        <w:r>
          <w:fldChar w:fldCharType="begin"/>
        </w:r>
        <w:r>
          <w:instrText xml:space="preserve"> PAGEREF _Toc29100 \h </w:instrText>
        </w:r>
        <w:r>
          <w:fldChar w:fldCharType="separate"/>
        </w:r>
        <w:r>
          <w:t>4</w:t>
        </w:r>
        <w:r>
          <w:fldChar w:fldCharType="end"/>
        </w:r>
      </w:hyperlink>
    </w:p>
    <w:p>
      <w:pPr>
        <w:pStyle w:val="TOC1"/>
        <w:tabs>
          <w:tab w:val="right" w:leader="dot" w:pos="8306"/>
        </w:tabs>
      </w:pPr>
      <w:hyperlink w:anchor="_Toc674" w:history="1">
        <w:r>
          <w:rPr>
            <w:rFonts w:ascii="仿宋" w:eastAsia="仿宋" w:hAnsi="仿宋" w:cs="仿宋" w:hint="eastAsia"/>
            <w:lang w:eastAsia="zh-CN"/>
          </w:rPr>
          <w:t>一、土建工程设计</w:t>
        </w:r>
        <w:r>
          <w:tab/>
        </w:r>
        <w:r>
          <w:fldChar w:fldCharType="begin"/>
        </w:r>
        <w:r>
          <w:instrText xml:space="preserve"> PAGEREF _Toc674 \h </w:instrText>
        </w:r>
        <w:r>
          <w:fldChar w:fldCharType="separate"/>
        </w:r>
        <w:r>
          <w:t>4</w:t>
        </w:r>
        <w:r>
          <w:fldChar w:fldCharType="end"/>
        </w:r>
      </w:hyperlink>
    </w:p>
    <w:p>
      <w:pPr>
        <w:pStyle w:val="TOC2"/>
        <w:tabs>
          <w:tab w:val="right" w:leader="dot" w:pos="8306"/>
        </w:tabs>
      </w:pPr>
      <w:hyperlink w:anchor="_Toc4831" w:history="1">
        <w:r>
          <w:rPr>
            <w:rFonts w:ascii="仿宋" w:eastAsia="仿宋" w:hAnsi="仿宋" w:cs="仿宋" w:hint="eastAsia"/>
            <w:lang w:eastAsia="zh-CN"/>
          </w:rPr>
          <w:t>(一)、建筑工程设计原则</w:t>
        </w:r>
        <w:r>
          <w:tab/>
        </w:r>
        <w:r>
          <w:fldChar w:fldCharType="begin"/>
        </w:r>
        <w:r>
          <w:instrText xml:space="preserve"> PAGEREF _Toc4831 \h </w:instrText>
        </w:r>
        <w:r>
          <w:fldChar w:fldCharType="separate"/>
        </w:r>
        <w:r>
          <w:t>4</w:t>
        </w:r>
        <w:r>
          <w:fldChar w:fldCharType="end"/>
        </w:r>
      </w:hyperlink>
    </w:p>
    <w:p>
      <w:pPr>
        <w:pStyle w:val="TOC2"/>
        <w:tabs>
          <w:tab w:val="right" w:leader="dot" w:pos="8306"/>
        </w:tabs>
      </w:pPr>
      <w:hyperlink w:anchor="_Toc14389" w:history="1">
        <w:r>
          <w:rPr>
            <w:rFonts w:ascii="仿宋" w:eastAsia="仿宋" w:hAnsi="仿宋" w:cs="仿宋" w:hint="eastAsia"/>
            <w:lang w:eastAsia="zh-CN"/>
          </w:rPr>
          <w:t>(二)、土建工程设计年限及安全等级</w:t>
        </w:r>
        <w:r>
          <w:tab/>
        </w:r>
        <w:r>
          <w:fldChar w:fldCharType="begin"/>
        </w:r>
        <w:r>
          <w:instrText xml:space="preserve"> PAGEREF _Toc14389 \h </w:instrText>
        </w:r>
        <w:r>
          <w:fldChar w:fldCharType="separate"/>
        </w:r>
        <w:r>
          <w:t>5</w:t>
        </w:r>
        <w:r>
          <w:fldChar w:fldCharType="end"/>
        </w:r>
      </w:hyperlink>
    </w:p>
    <w:p>
      <w:pPr>
        <w:pStyle w:val="TOC2"/>
        <w:tabs>
          <w:tab w:val="right" w:leader="dot" w:pos="8306"/>
        </w:tabs>
      </w:pPr>
      <w:hyperlink w:anchor="_Toc10173" w:history="1">
        <w:r>
          <w:rPr>
            <w:rFonts w:ascii="仿宋" w:eastAsia="仿宋" w:hAnsi="仿宋" w:cs="仿宋" w:hint="eastAsia"/>
            <w:lang w:eastAsia="zh-CN"/>
          </w:rPr>
          <w:t>(三)、建筑工程设计总体要求</w:t>
        </w:r>
        <w:r>
          <w:tab/>
        </w:r>
        <w:r>
          <w:fldChar w:fldCharType="begin"/>
        </w:r>
        <w:r>
          <w:instrText xml:space="preserve"> PAGEREF _Toc10173 \h </w:instrText>
        </w:r>
        <w:r>
          <w:fldChar w:fldCharType="separate"/>
        </w:r>
        <w:r>
          <w:t>6</w:t>
        </w:r>
        <w:r>
          <w:fldChar w:fldCharType="end"/>
        </w:r>
      </w:hyperlink>
    </w:p>
    <w:p>
      <w:pPr>
        <w:pStyle w:val="TOC2"/>
        <w:tabs>
          <w:tab w:val="right" w:leader="dot" w:pos="8306"/>
        </w:tabs>
      </w:pPr>
      <w:hyperlink w:anchor="_Toc21879" w:history="1">
        <w:r>
          <w:rPr>
            <w:rFonts w:ascii="仿宋" w:eastAsia="仿宋" w:hAnsi="仿宋" w:cs="仿宋" w:hint="eastAsia"/>
            <w:lang w:eastAsia="zh-CN"/>
          </w:rPr>
          <w:t>(四)、土建工程建设指标</w:t>
        </w:r>
        <w:r>
          <w:tab/>
        </w:r>
        <w:r>
          <w:fldChar w:fldCharType="begin"/>
        </w:r>
        <w:r>
          <w:instrText xml:space="preserve"> PAGEREF _Toc21879 \h </w:instrText>
        </w:r>
        <w:r>
          <w:fldChar w:fldCharType="separate"/>
        </w:r>
        <w:r>
          <w:t>8</w:t>
        </w:r>
        <w:r>
          <w:fldChar w:fldCharType="end"/>
        </w:r>
      </w:hyperlink>
    </w:p>
    <w:p>
      <w:pPr>
        <w:pStyle w:val="TOC1"/>
        <w:tabs>
          <w:tab w:val="right" w:leader="dot" w:pos="8306"/>
        </w:tabs>
      </w:pPr>
      <w:hyperlink w:anchor="_Toc18051" w:history="1">
        <w:r>
          <w:rPr>
            <w:rFonts w:ascii="仿宋" w:eastAsia="仿宋" w:hAnsi="仿宋" w:cs="仿宋" w:hint="eastAsia"/>
            <w:lang w:eastAsia="zh-CN"/>
          </w:rPr>
          <w:t>二、工艺方案的选择</w:t>
        </w:r>
        <w:r>
          <w:tab/>
        </w:r>
        <w:r>
          <w:fldChar w:fldCharType="begin"/>
        </w:r>
        <w:r>
          <w:instrText xml:space="preserve"> PAGEREF _Toc18051 \h </w:instrText>
        </w:r>
        <w:r>
          <w:fldChar w:fldCharType="separate"/>
        </w:r>
        <w:r>
          <w:t>10</w:t>
        </w:r>
        <w:r>
          <w:fldChar w:fldCharType="end"/>
        </w:r>
      </w:hyperlink>
    </w:p>
    <w:p>
      <w:pPr>
        <w:pStyle w:val="TOC2"/>
        <w:tabs>
          <w:tab w:val="right" w:leader="dot" w:pos="8306"/>
        </w:tabs>
      </w:pPr>
      <w:hyperlink w:anchor="_Toc30499" w:history="1">
        <w:r>
          <w:rPr>
            <w:rFonts w:ascii="仿宋" w:eastAsia="仿宋" w:hAnsi="仿宋" w:cs="仿宋" w:hint="eastAsia"/>
            <w:lang w:eastAsia="zh-CN"/>
          </w:rPr>
          <w:t>(一)、基本要求</w:t>
        </w:r>
        <w:r>
          <w:tab/>
        </w:r>
        <w:r>
          <w:fldChar w:fldCharType="begin"/>
        </w:r>
        <w:r>
          <w:instrText xml:space="preserve"> PAGEREF _Toc30499 \h </w:instrText>
        </w:r>
        <w:r>
          <w:fldChar w:fldCharType="separate"/>
        </w:r>
        <w:r>
          <w:t>10</w:t>
        </w:r>
        <w:r>
          <w:fldChar w:fldCharType="end"/>
        </w:r>
      </w:hyperlink>
    </w:p>
    <w:p>
      <w:pPr>
        <w:pStyle w:val="TOC2"/>
        <w:tabs>
          <w:tab w:val="right" w:leader="dot" w:pos="8306"/>
        </w:tabs>
      </w:pPr>
      <w:hyperlink w:anchor="_Toc17067" w:history="1">
        <w:r>
          <w:rPr>
            <w:rFonts w:ascii="仿宋" w:eastAsia="仿宋" w:hAnsi="仿宋" w:cs="仿宋" w:hint="eastAsia"/>
            <w:lang w:eastAsia="zh-CN"/>
          </w:rPr>
          <w:t>(二)、典型工艺技术介绍</w:t>
        </w:r>
        <w:r>
          <w:tab/>
        </w:r>
        <w:r>
          <w:fldChar w:fldCharType="begin"/>
        </w:r>
        <w:r>
          <w:instrText xml:space="preserve"> PAGEREF _Toc17067 \h </w:instrText>
        </w:r>
        <w:r>
          <w:fldChar w:fldCharType="separate"/>
        </w:r>
        <w:r>
          <w:t>12</w:t>
        </w:r>
        <w:r>
          <w:fldChar w:fldCharType="end"/>
        </w:r>
      </w:hyperlink>
    </w:p>
    <w:p>
      <w:pPr>
        <w:pStyle w:val="TOC2"/>
        <w:tabs>
          <w:tab w:val="right" w:leader="dot" w:pos="8306"/>
        </w:tabs>
      </w:pPr>
      <w:hyperlink w:anchor="_Toc19914" w:history="1">
        <w:r>
          <w:rPr>
            <w:rFonts w:ascii="仿宋" w:eastAsia="仿宋" w:hAnsi="仿宋" w:cs="仿宋" w:hint="eastAsia"/>
            <w:lang w:eastAsia="zh-CN"/>
          </w:rPr>
          <w:t>(三)、过氧化钠项目组成</w:t>
        </w:r>
        <w:r>
          <w:tab/>
        </w:r>
        <w:r>
          <w:fldChar w:fldCharType="begin"/>
        </w:r>
        <w:r>
          <w:instrText xml:space="preserve"> PAGEREF _Toc19914 \h </w:instrText>
        </w:r>
        <w:r>
          <w:fldChar w:fldCharType="separate"/>
        </w:r>
        <w:r>
          <w:t>13</w:t>
        </w:r>
        <w:r>
          <w:fldChar w:fldCharType="end"/>
        </w:r>
      </w:hyperlink>
    </w:p>
    <w:p>
      <w:pPr>
        <w:pStyle w:val="TOC2"/>
        <w:tabs>
          <w:tab w:val="right" w:leader="dot" w:pos="8306"/>
        </w:tabs>
      </w:pPr>
      <w:hyperlink w:anchor="_Toc4475" w:history="1">
        <w:r>
          <w:rPr>
            <w:rFonts w:ascii="仿宋" w:eastAsia="仿宋" w:hAnsi="仿宋" w:cs="仿宋" w:hint="eastAsia"/>
            <w:lang w:eastAsia="zh-CN"/>
          </w:rPr>
          <w:t>(四)、工艺技术方案的选择</w:t>
        </w:r>
        <w:r>
          <w:tab/>
        </w:r>
        <w:r>
          <w:fldChar w:fldCharType="begin"/>
        </w:r>
        <w:r>
          <w:instrText xml:space="preserve"> PAGEREF _Toc4475 \h </w:instrText>
        </w:r>
        <w:r>
          <w:fldChar w:fldCharType="separate"/>
        </w:r>
        <w:r>
          <w:t>14</w:t>
        </w:r>
        <w:r>
          <w:fldChar w:fldCharType="end"/>
        </w:r>
      </w:hyperlink>
    </w:p>
    <w:p>
      <w:pPr>
        <w:pStyle w:val="TOC2"/>
        <w:tabs>
          <w:tab w:val="right" w:leader="dot" w:pos="8306"/>
        </w:tabs>
      </w:pPr>
      <w:hyperlink w:anchor="_Toc19629" w:history="1">
        <w:r>
          <w:rPr>
            <w:rFonts w:ascii="仿宋" w:eastAsia="仿宋" w:hAnsi="仿宋" w:cs="仿宋" w:hint="eastAsia"/>
            <w:lang w:eastAsia="zh-CN"/>
          </w:rPr>
          <w:t>(五)、工艺技术方案的设计</w:t>
        </w:r>
        <w:r>
          <w:tab/>
        </w:r>
        <w:r>
          <w:fldChar w:fldCharType="begin"/>
        </w:r>
        <w:r>
          <w:instrText xml:space="preserve"> PAGEREF _Toc19629 \h </w:instrText>
        </w:r>
        <w:r>
          <w:fldChar w:fldCharType="separate"/>
        </w:r>
        <w:r>
          <w:t>16</w:t>
        </w:r>
        <w:r>
          <w:fldChar w:fldCharType="end"/>
        </w:r>
      </w:hyperlink>
    </w:p>
    <w:p>
      <w:pPr>
        <w:pStyle w:val="TOC1"/>
        <w:tabs>
          <w:tab w:val="right" w:leader="dot" w:pos="8306"/>
        </w:tabs>
      </w:pPr>
      <w:hyperlink w:anchor="_Toc10233" w:history="1">
        <w:r>
          <w:rPr>
            <w:rFonts w:ascii="仿宋" w:eastAsia="仿宋" w:hAnsi="仿宋" w:cs="仿宋" w:hint="eastAsia"/>
            <w:lang w:eastAsia="zh-CN"/>
          </w:rPr>
          <w:t>三、员工沟通技巧培训与人际关系管理</w:t>
        </w:r>
        <w:r>
          <w:tab/>
        </w:r>
        <w:r>
          <w:fldChar w:fldCharType="begin"/>
        </w:r>
        <w:r>
          <w:instrText xml:space="preserve"> PAGEREF _Toc10233 \h </w:instrText>
        </w:r>
        <w:r>
          <w:fldChar w:fldCharType="separate"/>
        </w:r>
        <w:r>
          <w:t>17</w:t>
        </w:r>
        <w:r>
          <w:fldChar w:fldCharType="end"/>
        </w:r>
      </w:hyperlink>
    </w:p>
    <w:p>
      <w:pPr>
        <w:pStyle w:val="TOC2"/>
        <w:tabs>
          <w:tab w:val="right" w:leader="dot" w:pos="8306"/>
        </w:tabs>
      </w:pPr>
      <w:hyperlink w:anchor="_Toc20571" w:history="1">
        <w:r>
          <w:rPr>
            <w:rFonts w:ascii="仿宋" w:eastAsia="仿宋" w:hAnsi="仿宋" w:cs="仿宋" w:hint="eastAsia"/>
            <w:lang w:eastAsia="zh-CN"/>
          </w:rPr>
          <w:t>(一)、沟通技巧的重要性及培训计划</w:t>
        </w:r>
        <w:r>
          <w:tab/>
        </w:r>
        <w:r>
          <w:fldChar w:fldCharType="begin"/>
        </w:r>
        <w:r>
          <w:instrText xml:space="preserve"> PAGEREF _Toc20571 \h </w:instrText>
        </w:r>
        <w:r>
          <w:fldChar w:fldCharType="separate"/>
        </w:r>
        <w:r>
          <w:t>17</w:t>
        </w:r>
        <w:r>
          <w:fldChar w:fldCharType="end"/>
        </w:r>
      </w:hyperlink>
    </w:p>
    <w:p>
      <w:pPr>
        <w:pStyle w:val="TOC2"/>
        <w:tabs>
          <w:tab w:val="right" w:leader="dot" w:pos="8306"/>
        </w:tabs>
      </w:pPr>
      <w:hyperlink w:anchor="_Toc17812" w:history="1">
        <w:r>
          <w:rPr>
            <w:rFonts w:ascii="仿宋" w:eastAsia="仿宋" w:hAnsi="仿宋" w:cs="仿宋" w:hint="eastAsia"/>
            <w:lang w:eastAsia="zh-CN"/>
          </w:rPr>
          <w:t>(二)、人际关系管理的原则与方法</w:t>
        </w:r>
        <w:r>
          <w:tab/>
        </w:r>
        <w:r>
          <w:fldChar w:fldCharType="begin"/>
        </w:r>
        <w:r>
          <w:instrText xml:space="preserve"> PAGEREF _Toc17812 \h </w:instrText>
        </w:r>
        <w:r>
          <w:fldChar w:fldCharType="separate"/>
        </w:r>
        <w:r>
          <w:t>17</w:t>
        </w:r>
        <w:r>
          <w:fldChar w:fldCharType="end"/>
        </w:r>
      </w:hyperlink>
    </w:p>
    <w:p>
      <w:pPr>
        <w:pStyle w:val="TOC2"/>
        <w:tabs>
          <w:tab w:val="right" w:leader="dot" w:pos="8306"/>
        </w:tabs>
      </w:pPr>
      <w:hyperlink w:anchor="_Toc826" w:history="1">
        <w:r>
          <w:rPr>
            <w:rFonts w:ascii="仿宋" w:eastAsia="仿宋" w:hAnsi="仿宋" w:cs="仿宋" w:hint="eastAsia"/>
            <w:lang w:eastAsia="zh-CN"/>
          </w:rPr>
          <w:t>(三)、良好人际关系的建立与维护</w:t>
        </w:r>
        <w:r>
          <w:tab/>
        </w:r>
        <w:r>
          <w:fldChar w:fldCharType="begin"/>
        </w:r>
        <w:r>
          <w:instrText xml:space="preserve"> PAGEREF _Toc826 \h </w:instrText>
        </w:r>
        <w:r>
          <w:fldChar w:fldCharType="separate"/>
        </w:r>
        <w:r>
          <w:t>18</w:t>
        </w:r>
        <w:r>
          <w:fldChar w:fldCharType="end"/>
        </w:r>
      </w:hyperlink>
    </w:p>
    <w:p>
      <w:pPr>
        <w:pStyle w:val="TOC1"/>
        <w:tabs>
          <w:tab w:val="right" w:leader="dot" w:pos="8306"/>
        </w:tabs>
      </w:pPr>
      <w:hyperlink w:anchor="_Toc30980" w:history="1">
        <w:r>
          <w:rPr>
            <w:rFonts w:ascii="仿宋" w:eastAsia="仿宋" w:hAnsi="仿宋" w:cs="仿宋" w:hint="eastAsia"/>
            <w:lang w:eastAsia="zh-CN"/>
          </w:rPr>
          <w:t>四、产品规划分析</w:t>
        </w:r>
        <w:r>
          <w:tab/>
        </w:r>
        <w:r>
          <w:fldChar w:fldCharType="begin"/>
        </w:r>
        <w:r>
          <w:instrText xml:space="preserve"> PAGEREF _Toc30980 \h </w:instrText>
        </w:r>
        <w:r>
          <w:fldChar w:fldCharType="separate"/>
        </w:r>
        <w:r>
          <w:t>19</w:t>
        </w:r>
        <w:r>
          <w:fldChar w:fldCharType="end"/>
        </w:r>
      </w:hyperlink>
    </w:p>
    <w:p>
      <w:pPr>
        <w:pStyle w:val="TOC2"/>
        <w:tabs>
          <w:tab w:val="right" w:leader="dot" w:pos="8306"/>
        </w:tabs>
      </w:pPr>
      <w:hyperlink w:anchor="_Toc14184" w:history="1">
        <w:r>
          <w:rPr>
            <w:rFonts w:ascii="仿宋" w:eastAsia="仿宋" w:hAnsi="仿宋" w:cs="仿宋" w:hint="eastAsia"/>
            <w:lang w:eastAsia="zh-CN"/>
          </w:rPr>
          <w:t>(一)、产品规划</w:t>
        </w:r>
        <w:r>
          <w:tab/>
        </w:r>
        <w:r>
          <w:fldChar w:fldCharType="begin"/>
        </w:r>
        <w:r>
          <w:instrText xml:space="preserve"> PAGEREF _Toc14184 \h </w:instrText>
        </w:r>
        <w:r>
          <w:fldChar w:fldCharType="separate"/>
        </w:r>
        <w:r>
          <w:t>19</w:t>
        </w:r>
        <w:r>
          <w:fldChar w:fldCharType="end"/>
        </w:r>
      </w:hyperlink>
    </w:p>
    <w:p>
      <w:pPr>
        <w:pStyle w:val="TOC2"/>
        <w:tabs>
          <w:tab w:val="right" w:leader="dot" w:pos="8306"/>
        </w:tabs>
      </w:pPr>
      <w:hyperlink w:anchor="_Toc22822" w:history="1">
        <w:r>
          <w:rPr>
            <w:rFonts w:ascii="仿宋" w:eastAsia="仿宋" w:hAnsi="仿宋" w:cs="仿宋" w:hint="eastAsia"/>
            <w:lang w:eastAsia="zh-CN"/>
          </w:rPr>
          <w:t>(二)、建设规模</w:t>
        </w:r>
        <w:r>
          <w:tab/>
        </w:r>
        <w:r>
          <w:fldChar w:fldCharType="begin"/>
        </w:r>
        <w:r>
          <w:instrText xml:space="preserve"> PAGEREF _Toc22822 \h </w:instrText>
        </w:r>
        <w:r>
          <w:fldChar w:fldCharType="separate"/>
        </w:r>
        <w:r>
          <w:t>20</w:t>
        </w:r>
        <w:r>
          <w:fldChar w:fldCharType="end"/>
        </w:r>
      </w:hyperlink>
    </w:p>
    <w:p>
      <w:pPr>
        <w:pStyle w:val="TOC1"/>
        <w:tabs>
          <w:tab w:val="right" w:leader="dot" w:pos="8306"/>
        </w:tabs>
      </w:pPr>
      <w:hyperlink w:anchor="_Toc26776" w:history="1">
        <w:r>
          <w:rPr>
            <w:rFonts w:ascii="仿宋" w:eastAsia="仿宋" w:hAnsi="仿宋" w:cs="仿宋" w:hint="eastAsia"/>
            <w:lang w:eastAsia="zh-CN"/>
          </w:rPr>
          <w:t>五、过氧化钠项目选址</w:t>
        </w:r>
        <w:r>
          <w:tab/>
        </w:r>
        <w:r>
          <w:fldChar w:fldCharType="begin"/>
        </w:r>
        <w:r>
          <w:instrText xml:space="preserve"> PAGEREF _Toc26776 \h </w:instrText>
        </w:r>
        <w:r>
          <w:fldChar w:fldCharType="separate"/>
        </w:r>
        <w:r>
          <w:t>21</w:t>
        </w:r>
        <w:r>
          <w:fldChar w:fldCharType="end"/>
        </w:r>
      </w:hyperlink>
    </w:p>
    <w:p>
      <w:pPr>
        <w:pStyle w:val="TOC2"/>
        <w:tabs>
          <w:tab w:val="right" w:leader="dot" w:pos="8306"/>
        </w:tabs>
      </w:pPr>
      <w:hyperlink w:anchor="_Toc31216" w:history="1">
        <w:r>
          <w:rPr>
            <w:rFonts w:ascii="仿宋" w:eastAsia="仿宋" w:hAnsi="仿宋" w:cs="仿宋" w:hint="eastAsia"/>
            <w:lang w:eastAsia="zh-CN"/>
          </w:rPr>
          <w:t>(一)、过氧化钠项目选址原则</w:t>
        </w:r>
        <w:r>
          <w:tab/>
        </w:r>
        <w:r>
          <w:fldChar w:fldCharType="begin"/>
        </w:r>
        <w:r>
          <w:instrText xml:space="preserve"> PAGEREF _Toc31216 \h </w:instrText>
        </w:r>
        <w:r>
          <w:fldChar w:fldCharType="separate"/>
        </w:r>
        <w:r>
          <w:t>21</w:t>
        </w:r>
        <w:r>
          <w:fldChar w:fldCharType="end"/>
        </w:r>
      </w:hyperlink>
    </w:p>
    <w:p>
      <w:pPr>
        <w:pStyle w:val="TOC2"/>
        <w:tabs>
          <w:tab w:val="right" w:leader="dot" w:pos="8306"/>
        </w:tabs>
      </w:pPr>
      <w:hyperlink w:anchor="_Toc28113" w:history="1">
        <w:r>
          <w:rPr>
            <w:rFonts w:ascii="仿宋" w:eastAsia="仿宋" w:hAnsi="仿宋" w:cs="仿宋" w:hint="eastAsia"/>
            <w:lang w:eastAsia="zh-CN"/>
          </w:rPr>
          <w:t>(二)、原材料及主要辅助材料供应</w:t>
        </w:r>
        <w:r>
          <w:tab/>
        </w:r>
        <w:r>
          <w:fldChar w:fldCharType="begin"/>
        </w:r>
        <w:r>
          <w:instrText xml:space="preserve"> PAGEREF _Toc28113 \h </w:instrText>
        </w:r>
        <w:r>
          <w:fldChar w:fldCharType="separate"/>
        </w:r>
        <w:r>
          <w:t>21</w:t>
        </w:r>
        <w:r>
          <w:fldChar w:fldCharType="end"/>
        </w:r>
      </w:hyperlink>
    </w:p>
    <w:p>
      <w:pPr>
        <w:pStyle w:val="TOC2"/>
        <w:tabs>
          <w:tab w:val="right" w:leader="dot" w:pos="8306"/>
        </w:tabs>
      </w:pPr>
      <w:hyperlink w:anchor="_Toc9634" w:history="1">
        <w:r>
          <w:rPr>
            <w:rFonts w:ascii="仿宋" w:eastAsia="仿宋" w:hAnsi="仿宋" w:cs="仿宋" w:hint="eastAsia"/>
            <w:lang w:eastAsia="zh-CN"/>
          </w:rPr>
          <w:t>(三)、交通条件</w:t>
        </w:r>
        <w:r>
          <w:tab/>
        </w:r>
        <w:r>
          <w:fldChar w:fldCharType="begin"/>
        </w:r>
        <w:r>
          <w:instrText xml:space="preserve"> PAGEREF _Toc9634 \h </w:instrText>
        </w:r>
        <w:r>
          <w:fldChar w:fldCharType="separate"/>
        </w:r>
        <w:r>
          <w:t>23</w:t>
        </w:r>
        <w:r>
          <w:fldChar w:fldCharType="end"/>
        </w:r>
      </w:hyperlink>
    </w:p>
    <w:p>
      <w:pPr>
        <w:pStyle w:val="TOC2"/>
        <w:tabs>
          <w:tab w:val="right" w:leader="dot" w:pos="8306"/>
        </w:tabs>
      </w:pPr>
      <w:hyperlink w:anchor="_Toc25152" w:history="1">
        <w:r>
          <w:rPr>
            <w:rFonts w:ascii="仿宋" w:eastAsia="仿宋" w:hAnsi="仿宋" w:cs="仿宋" w:hint="eastAsia"/>
            <w:lang w:eastAsia="zh-CN"/>
          </w:rPr>
          <w:t>(四)、自然条件</w:t>
        </w:r>
        <w:r>
          <w:tab/>
        </w:r>
        <w:r>
          <w:fldChar w:fldCharType="begin"/>
        </w:r>
        <w:r>
          <w:instrText xml:space="preserve"> PAGEREF _Toc25152 \h </w:instrText>
        </w:r>
        <w:r>
          <w:fldChar w:fldCharType="separate"/>
        </w:r>
        <w:r>
          <w:t>25</w:t>
        </w:r>
        <w:r>
          <w:fldChar w:fldCharType="end"/>
        </w:r>
      </w:hyperlink>
    </w:p>
    <w:p>
      <w:pPr>
        <w:pStyle w:val="TOC2"/>
        <w:tabs>
          <w:tab w:val="right" w:leader="dot" w:pos="8306"/>
        </w:tabs>
      </w:pPr>
      <w:hyperlink w:anchor="_Toc25826" w:history="1">
        <w:r>
          <w:rPr>
            <w:rFonts w:ascii="仿宋" w:eastAsia="仿宋" w:hAnsi="仿宋" w:cs="仿宋" w:hint="eastAsia"/>
            <w:lang w:eastAsia="zh-CN"/>
          </w:rPr>
          <w:t>(五)、经济发展状况</w:t>
        </w:r>
        <w:r>
          <w:tab/>
        </w:r>
        <w:r>
          <w:fldChar w:fldCharType="begin"/>
        </w:r>
        <w:r>
          <w:instrText xml:space="preserve"> PAGEREF _Toc25826 \h </w:instrText>
        </w:r>
        <w:r>
          <w:fldChar w:fldCharType="separate"/>
        </w:r>
        <w:r>
          <w:t>27</w:t>
        </w:r>
        <w:r>
          <w:fldChar w:fldCharType="end"/>
        </w:r>
      </w:hyperlink>
    </w:p>
    <w:p>
      <w:pPr>
        <w:pStyle w:val="TOC2"/>
        <w:tabs>
          <w:tab w:val="right" w:leader="dot" w:pos="8306"/>
        </w:tabs>
      </w:pPr>
      <w:hyperlink w:anchor="_Toc17786" w:history="1">
        <w:r>
          <w:rPr>
            <w:rFonts w:ascii="仿宋" w:eastAsia="仿宋" w:hAnsi="仿宋" w:cs="仿宋" w:hint="eastAsia"/>
            <w:lang w:eastAsia="zh-CN"/>
          </w:rPr>
          <w:t>(六)、厂址选择</w:t>
        </w:r>
        <w:r>
          <w:tab/>
        </w:r>
        <w:r>
          <w:fldChar w:fldCharType="begin"/>
        </w:r>
        <w:r>
          <w:instrText xml:space="preserve"> PAGEREF _Toc17786 \h </w:instrText>
        </w:r>
        <w:r>
          <w:fldChar w:fldCharType="separate"/>
        </w:r>
        <w:r>
          <w:t>29</w:t>
        </w:r>
        <w:r>
          <w:fldChar w:fldCharType="end"/>
        </w:r>
      </w:hyperlink>
    </w:p>
    <w:p>
      <w:pPr>
        <w:pStyle w:val="TOC1"/>
        <w:tabs>
          <w:tab w:val="right" w:leader="dot" w:pos="8306"/>
        </w:tabs>
      </w:pPr>
      <w:hyperlink w:anchor="_Toc29803" w:history="1">
        <w:r>
          <w:rPr>
            <w:rFonts w:ascii="仿宋" w:eastAsia="仿宋" w:hAnsi="仿宋" w:cs="仿宋" w:hint="eastAsia"/>
            <w:lang w:eastAsia="zh-CN"/>
          </w:rPr>
          <w:t>六、过氧化钠企业经营决策的方法</w:t>
        </w:r>
        <w:r>
          <w:tab/>
        </w:r>
        <w:r>
          <w:fldChar w:fldCharType="begin"/>
        </w:r>
        <w:r>
          <w:instrText xml:space="preserve"> PAGEREF _Toc29803 \h </w:instrText>
        </w:r>
        <w:r>
          <w:fldChar w:fldCharType="separate"/>
        </w:r>
        <w:r>
          <w:t>31</w:t>
        </w:r>
        <w:r>
          <w:fldChar w:fldCharType="end"/>
        </w:r>
      </w:hyperlink>
    </w:p>
    <w:p>
      <w:pPr>
        <w:pStyle w:val="TOC2"/>
        <w:tabs>
          <w:tab w:val="right" w:leader="dot" w:pos="8306"/>
        </w:tabs>
      </w:pPr>
      <w:hyperlink w:anchor="_Toc5852" w:history="1">
        <w:r>
          <w:rPr>
            <w:rFonts w:ascii="仿宋" w:eastAsia="仿宋" w:hAnsi="仿宋" w:cs="仿宋" w:hint="eastAsia"/>
            <w:lang w:eastAsia="zh-CN"/>
          </w:rPr>
          <w:t>(一)、企业经营决策的方法</w:t>
        </w:r>
        <w:r>
          <w:tab/>
        </w:r>
        <w:r>
          <w:fldChar w:fldCharType="begin"/>
        </w:r>
        <w:r>
          <w:instrText xml:space="preserve"> PAGEREF _Toc5852 \h </w:instrText>
        </w:r>
        <w:r>
          <w:fldChar w:fldCharType="separate"/>
        </w:r>
        <w:r>
          <w:t>31</w:t>
        </w:r>
        <w:r>
          <w:fldChar w:fldCharType="end"/>
        </w:r>
      </w:hyperlink>
    </w:p>
    <w:p>
      <w:pPr>
        <w:pStyle w:val="TOC1"/>
        <w:tabs>
          <w:tab w:val="right" w:leader="dot" w:pos="8306"/>
        </w:tabs>
      </w:pPr>
      <w:hyperlink w:anchor="_Toc32111" w:history="1">
        <w:r>
          <w:rPr>
            <w:rFonts w:ascii="仿宋" w:eastAsia="仿宋" w:hAnsi="仿宋" w:cs="仿宋" w:hint="eastAsia"/>
            <w:lang w:eastAsia="zh-CN"/>
          </w:rPr>
          <w:t>七、过氧化钠项目概论</w:t>
        </w:r>
        <w:r>
          <w:tab/>
        </w:r>
        <w:r>
          <w:fldChar w:fldCharType="begin"/>
        </w:r>
        <w:r>
          <w:instrText xml:space="preserve"> PAGEREF _Toc32111 \h </w:instrText>
        </w:r>
        <w:r>
          <w:fldChar w:fldCharType="separate"/>
        </w:r>
        <w:r>
          <w:t>37</w:t>
        </w:r>
        <w:r>
          <w:fldChar w:fldCharType="end"/>
        </w:r>
      </w:hyperlink>
    </w:p>
    <w:p>
      <w:pPr>
        <w:pStyle w:val="TOC2"/>
        <w:tabs>
          <w:tab w:val="right" w:leader="dot" w:pos="8306"/>
        </w:tabs>
      </w:pPr>
      <w:hyperlink w:anchor="_Toc3313" w:history="1">
        <w:r>
          <w:rPr>
            <w:rFonts w:ascii="仿宋" w:eastAsia="仿宋" w:hAnsi="仿宋" w:cs="仿宋" w:hint="eastAsia"/>
            <w:lang w:eastAsia="zh-CN"/>
          </w:rPr>
          <w:t>(一)、项目申报单位概况</w:t>
        </w:r>
        <w:r>
          <w:tab/>
        </w:r>
        <w:r>
          <w:fldChar w:fldCharType="begin"/>
        </w:r>
        <w:r>
          <w:instrText xml:space="preserve"> PAGEREF _Toc3313 \h </w:instrText>
        </w:r>
        <w:r>
          <w:fldChar w:fldCharType="separate"/>
        </w:r>
        <w:r>
          <w:t>37</w:t>
        </w:r>
        <w:r>
          <w:fldChar w:fldCharType="end"/>
        </w:r>
      </w:hyperlink>
    </w:p>
    <w:p>
      <w:pPr>
        <w:pStyle w:val="TOC2"/>
        <w:tabs>
          <w:tab w:val="right" w:leader="dot" w:pos="8306"/>
        </w:tabs>
      </w:pPr>
      <w:hyperlink w:anchor="_Toc19943" w:history="1">
        <w:r>
          <w:rPr>
            <w:rFonts w:ascii="仿宋" w:eastAsia="仿宋" w:hAnsi="仿宋" w:cs="仿宋" w:hint="eastAsia"/>
            <w:lang w:eastAsia="zh-CN"/>
          </w:rPr>
          <w:t>(二)、项目概况</w:t>
        </w:r>
        <w:r>
          <w:tab/>
        </w:r>
        <w:r>
          <w:fldChar w:fldCharType="begin"/>
        </w:r>
        <w:r>
          <w:instrText xml:space="preserve"> PAGEREF _Toc19943 \h </w:instrText>
        </w:r>
        <w:r>
          <w:fldChar w:fldCharType="separate"/>
        </w:r>
        <w:r>
          <w:t>38</w:t>
        </w:r>
        <w:r>
          <w:fldChar w:fldCharType="end"/>
        </w:r>
      </w:hyperlink>
    </w:p>
    <w:p>
      <w:pPr>
        <w:pStyle w:val="TOC1"/>
        <w:tabs>
          <w:tab w:val="right" w:leader="dot" w:pos="8306"/>
        </w:tabs>
      </w:pPr>
      <w:hyperlink w:anchor="_Toc20742" w:history="1">
        <w:r>
          <w:rPr>
            <w:rFonts w:ascii="仿宋" w:eastAsia="仿宋" w:hAnsi="仿宋" w:cs="仿宋" w:hint="eastAsia"/>
            <w:lang w:eastAsia="zh-CN"/>
          </w:rPr>
          <w:t>八、营销和销售分析</w:t>
        </w:r>
        <w:r>
          <w:tab/>
        </w:r>
        <w:r>
          <w:fldChar w:fldCharType="begin"/>
        </w:r>
        <w:r>
          <w:instrText xml:space="preserve"> PAGEREF _Toc20742 \h </w:instrText>
        </w:r>
        <w:r>
          <w:fldChar w:fldCharType="separate"/>
        </w:r>
        <w:r>
          <w:t>40</w:t>
        </w:r>
        <w:r>
          <w:fldChar w:fldCharType="end"/>
        </w:r>
      </w:hyperlink>
    </w:p>
    <w:p>
      <w:pPr>
        <w:pStyle w:val="TOC2"/>
        <w:tabs>
          <w:tab w:val="right" w:leader="dot" w:pos="8306"/>
        </w:tabs>
      </w:pPr>
      <w:hyperlink w:anchor="_Toc30805" w:history="1">
        <w:r>
          <w:rPr>
            <w:rFonts w:ascii="仿宋" w:eastAsia="仿宋" w:hAnsi="仿宋" w:cs="仿宋" w:hint="eastAsia"/>
            <w:lang w:eastAsia="zh-CN"/>
          </w:rPr>
          <w:t>(一)、营销策略分析</w:t>
        </w:r>
        <w:r>
          <w:tab/>
        </w:r>
        <w:r>
          <w:fldChar w:fldCharType="begin"/>
        </w:r>
        <w:r>
          <w:instrText xml:space="preserve"> PAGEREF _Toc30805 \h </w:instrText>
        </w:r>
        <w:r>
          <w:fldChar w:fldCharType="separate"/>
        </w:r>
        <w:r>
          <w:t>40</w:t>
        </w:r>
        <w:r>
          <w:fldChar w:fldCharType="end"/>
        </w:r>
      </w:hyperlink>
    </w:p>
    <w:p>
      <w:pPr>
        <w:pStyle w:val="TOC2"/>
        <w:tabs>
          <w:tab w:val="right" w:leader="dot" w:pos="8306"/>
        </w:tabs>
      </w:pPr>
      <w:hyperlink w:anchor="_Toc10321" w:history="1">
        <w:r>
          <w:rPr>
            <w:rFonts w:ascii="仿宋" w:eastAsia="仿宋" w:hAnsi="仿宋" w:cs="仿宋" w:hint="eastAsia"/>
            <w:lang w:eastAsia="zh-CN"/>
          </w:rPr>
          <w:t>(二)、销售渠道分析</w:t>
        </w:r>
        <w:r>
          <w:tab/>
        </w:r>
        <w:r>
          <w:fldChar w:fldCharType="begin"/>
        </w:r>
        <w:r>
          <w:instrText xml:space="preserve"> PAGEREF _Toc10321 \h </w:instrText>
        </w:r>
        <w:r>
          <w:fldChar w:fldCharType="separate"/>
        </w:r>
        <w:r>
          <w:t>41</w:t>
        </w:r>
        <w:r>
          <w:fldChar w:fldCharType="end"/>
        </w:r>
      </w:hyperlink>
    </w:p>
    <w:p>
      <w:pPr>
        <w:pStyle w:val="TOC2"/>
        <w:tabs>
          <w:tab w:val="right" w:leader="dot" w:pos="8306"/>
        </w:tabs>
      </w:pPr>
      <w:hyperlink w:anchor="_Toc16085" w:history="1">
        <w:r>
          <w:rPr>
            <w:rFonts w:ascii="仿宋" w:eastAsia="仿宋" w:hAnsi="仿宋" w:cs="仿宋" w:hint="eastAsia"/>
            <w:lang w:eastAsia="zh-CN"/>
          </w:rPr>
          <w:t>(三)、定价策略分析</w:t>
        </w:r>
        <w:r>
          <w:tab/>
        </w:r>
        <w:r>
          <w:fldChar w:fldCharType="begin"/>
        </w:r>
        <w:r>
          <w:instrText xml:space="preserve"> PAGEREF _Toc16085 \h </w:instrText>
        </w:r>
        <w:r>
          <w:fldChar w:fldCharType="separate"/>
        </w:r>
        <w:r>
          <w:t>43</w:t>
        </w:r>
        <w:r>
          <w:fldChar w:fldCharType="end"/>
        </w:r>
      </w:hyperlink>
    </w:p>
    <w:p>
      <w:pPr>
        <w:pStyle w:val="TOC2"/>
        <w:tabs>
          <w:tab w:val="right" w:leader="dot" w:pos="8306"/>
        </w:tabs>
      </w:pPr>
      <w:hyperlink w:anchor="_Toc32595" w:history="1">
        <w:r>
          <w:rPr>
            <w:rFonts w:ascii="仿宋" w:eastAsia="仿宋" w:hAnsi="仿宋" w:cs="仿宋" w:hint="eastAsia"/>
            <w:lang w:eastAsia="zh-CN"/>
          </w:rPr>
          <w:t>(四)、营销活动的效果评估</w:t>
        </w:r>
        <w:r>
          <w:tab/>
        </w:r>
        <w:r>
          <w:fldChar w:fldCharType="begin"/>
        </w:r>
        <w:r>
          <w:instrText xml:space="preserve"> PAGEREF _Toc32595 \h </w:instrText>
        </w:r>
        <w:r>
          <w:fldChar w:fldCharType="separate"/>
        </w:r>
        <w:r>
          <w:t>44</w:t>
        </w:r>
        <w:r>
          <w:fldChar w:fldCharType="end"/>
        </w:r>
      </w:hyperlink>
    </w:p>
    <w:p>
      <w:pPr>
        <w:pStyle w:val="TOC1"/>
        <w:tabs>
          <w:tab w:val="right" w:leader="dot" w:pos="8306"/>
        </w:tabs>
      </w:pPr>
      <w:hyperlink w:anchor="_Toc2921" w:history="1">
        <w:r>
          <w:rPr>
            <w:rFonts w:ascii="仿宋" w:eastAsia="仿宋" w:hAnsi="仿宋" w:cs="仿宋" w:hint="eastAsia"/>
            <w:lang w:eastAsia="zh-CN"/>
          </w:rPr>
          <w:t>九、营销策略和销售计划</w:t>
        </w:r>
        <w:r>
          <w:tab/>
        </w:r>
        <w:r>
          <w:fldChar w:fldCharType="begin"/>
        </w:r>
        <w:r>
          <w:instrText xml:space="preserve"> PAGEREF _Toc2921 \h </w:instrText>
        </w:r>
        <w:r>
          <w:fldChar w:fldCharType="separate"/>
        </w:r>
        <w:r>
          <w:t>46</w:t>
        </w:r>
        <w:r>
          <w:fldChar w:fldCharType="end"/>
        </w:r>
      </w:hyperlink>
    </w:p>
    <w:p>
      <w:pPr>
        <w:pStyle w:val="TOC2"/>
        <w:tabs>
          <w:tab w:val="right" w:leader="dot" w:pos="8306"/>
        </w:tabs>
      </w:pPr>
      <w:hyperlink w:anchor="_Toc12646" w:history="1">
        <w:r>
          <w:rPr>
            <w:rFonts w:ascii="仿宋" w:eastAsia="仿宋" w:hAnsi="仿宋" w:cs="仿宋" w:hint="eastAsia"/>
            <w:lang w:eastAsia="zh-CN"/>
          </w:rPr>
          <w:t>(一)、品牌定位与推广策略</w:t>
        </w:r>
        <w:r>
          <w:tab/>
        </w:r>
        <w:r>
          <w:fldChar w:fldCharType="begin"/>
        </w:r>
        <w:r>
          <w:instrText xml:space="preserve"> PAGEREF _Toc12646 \h </w:instrText>
        </w:r>
        <w:r>
          <w:fldChar w:fldCharType="separate"/>
        </w:r>
        <w:r>
          <w:t>46</w:t>
        </w:r>
        <w:r>
          <w:fldChar w:fldCharType="end"/>
        </w:r>
      </w:hyperlink>
    </w:p>
    <w:p>
      <w:pPr>
        <w:pStyle w:val="TOC2"/>
        <w:tabs>
          <w:tab w:val="right" w:leader="dot" w:pos="8306"/>
        </w:tabs>
      </w:pPr>
      <w:hyperlink w:anchor="_Toc2017" w:history="1">
        <w:r>
          <w:rPr>
            <w:rFonts w:ascii="仿宋" w:eastAsia="仿宋" w:hAnsi="仿宋" w:cs="仿宋" w:hint="eastAsia"/>
            <w:lang w:eastAsia="zh-CN"/>
          </w:rPr>
          <w:t>(二)、定价策略</w:t>
        </w:r>
        <w:r>
          <w:tab/>
        </w:r>
        <w:r>
          <w:fldChar w:fldCharType="begin"/>
        </w:r>
        <w:r>
          <w:instrText xml:space="preserve"> PAGEREF _Toc2017 \h </w:instrText>
        </w:r>
        <w:r>
          <w:fldChar w:fldCharType="separate"/>
        </w:r>
        <w:r>
          <w:t>47</w:t>
        </w:r>
        <w:r>
          <w:fldChar w:fldCharType="end"/>
        </w:r>
      </w:hyperlink>
    </w:p>
    <w:p>
      <w:pPr>
        <w:pStyle w:val="TOC2"/>
        <w:tabs>
          <w:tab w:val="right" w:leader="dot" w:pos="8306"/>
        </w:tabs>
      </w:pPr>
      <w:hyperlink w:anchor="_Toc30096" w:history="1">
        <w:r>
          <w:rPr>
            <w:rFonts w:ascii="仿宋" w:eastAsia="仿宋" w:hAnsi="仿宋" w:cs="仿宋" w:hint="eastAsia"/>
            <w:lang w:eastAsia="zh-CN"/>
          </w:rPr>
          <w:t>(三)、销售渠道与销售策略</w:t>
        </w:r>
        <w:r>
          <w:tab/>
        </w:r>
        <w:r>
          <w:fldChar w:fldCharType="begin"/>
        </w:r>
        <w:r>
          <w:instrText xml:space="preserve"> PAGEREF _Toc30096 \h </w:instrText>
        </w:r>
        <w:r>
          <w:fldChar w:fldCharType="separate"/>
        </w:r>
        <w:r>
          <w:t>48</w:t>
        </w:r>
        <w:r>
          <w:fldChar w:fldCharType="end"/>
        </w:r>
      </w:hyperlink>
    </w:p>
    <w:p>
      <w:pPr>
        <w:pStyle w:val="TOC2"/>
        <w:tabs>
          <w:tab w:val="right" w:leader="dot" w:pos="8306"/>
        </w:tabs>
      </w:pPr>
      <w:hyperlink w:anchor="_Toc14801" w:history="1">
        <w:r>
          <w:rPr>
            <w:rFonts w:ascii="仿宋" w:eastAsia="仿宋" w:hAnsi="仿宋" w:cs="仿宋" w:hint="eastAsia"/>
            <w:lang w:eastAsia="zh-CN"/>
          </w:rPr>
          <w:t>(四)、促销活动与市场研究</w:t>
        </w:r>
        <w:r>
          <w:tab/>
        </w:r>
        <w:r>
          <w:fldChar w:fldCharType="begin"/>
        </w:r>
        <w:r>
          <w:instrText xml:space="preserve"> PAGEREF _Toc14801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61" w:history="1">
        <w:r>
          <w:rPr>
            <w:rFonts w:ascii="仿宋" w:eastAsia="仿宋" w:hAnsi="仿宋" w:cs="仿宋" w:hint="eastAsia"/>
            <w:lang w:eastAsia="zh-CN"/>
          </w:rPr>
          <w:t>(五)、客户关系管理</w:t>
        </w:r>
        <w:r>
          <w:tab/>
        </w:r>
        <w:r>
          <w:fldChar w:fldCharType="begin"/>
        </w:r>
        <w:r>
          <w:instrText xml:space="preserve"> PAGEREF _Toc25361 \h </w:instrText>
        </w:r>
        <w:r>
          <w:fldChar w:fldCharType="separate"/>
        </w:r>
        <w:r>
          <w:t>51</w:t>
        </w:r>
        <w:r>
          <w:fldChar w:fldCharType="end"/>
        </w:r>
      </w:hyperlink>
    </w:p>
    <w:p>
      <w:pPr>
        <w:pStyle w:val="TOC1"/>
        <w:tabs>
          <w:tab w:val="right" w:leader="dot" w:pos="8306"/>
        </w:tabs>
      </w:pPr>
      <w:hyperlink w:anchor="_Toc27509" w:history="1">
        <w:r>
          <w:rPr>
            <w:rFonts w:ascii="仿宋" w:eastAsia="仿宋" w:hAnsi="仿宋" w:cs="仿宋" w:hint="eastAsia"/>
            <w:lang w:eastAsia="zh-CN"/>
          </w:rPr>
          <w:t>十、进度计划</w:t>
        </w:r>
        <w:r>
          <w:tab/>
        </w:r>
        <w:r>
          <w:fldChar w:fldCharType="begin"/>
        </w:r>
        <w:r>
          <w:instrText xml:space="preserve"> PAGEREF _Toc27509 \h </w:instrText>
        </w:r>
        <w:r>
          <w:fldChar w:fldCharType="separate"/>
        </w:r>
        <w:r>
          <w:t>51</w:t>
        </w:r>
        <w:r>
          <w:fldChar w:fldCharType="end"/>
        </w:r>
      </w:hyperlink>
    </w:p>
    <w:p>
      <w:pPr>
        <w:pStyle w:val="TOC2"/>
        <w:tabs>
          <w:tab w:val="right" w:leader="dot" w:pos="8306"/>
        </w:tabs>
      </w:pPr>
      <w:hyperlink w:anchor="_Toc21323" w:history="1">
        <w:r>
          <w:rPr>
            <w:rFonts w:ascii="仿宋" w:eastAsia="仿宋" w:hAnsi="仿宋" w:cs="仿宋" w:hint="eastAsia"/>
            <w:lang w:eastAsia="zh-CN"/>
          </w:rPr>
          <w:t>(一)、过氧化钠项目进度安排</w:t>
        </w:r>
        <w:r>
          <w:tab/>
        </w:r>
        <w:r>
          <w:fldChar w:fldCharType="begin"/>
        </w:r>
        <w:r>
          <w:instrText xml:space="preserve"> PAGEREF _Toc21323 \h </w:instrText>
        </w:r>
        <w:r>
          <w:fldChar w:fldCharType="separate"/>
        </w:r>
        <w:r>
          <w:t>51</w:t>
        </w:r>
        <w:r>
          <w:fldChar w:fldCharType="end"/>
        </w:r>
      </w:hyperlink>
    </w:p>
    <w:p>
      <w:pPr>
        <w:pStyle w:val="TOC2"/>
        <w:tabs>
          <w:tab w:val="right" w:leader="dot" w:pos="8306"/>
        </w:tabs>
      </w:pPr>
      <w:hyperlink w:anchor="_Toc12403" w:history="1">
        <w:r>
          <w:rPr>
            <w:rFonts w:ascii="仿宋" w:eastAsia="仿宋" w:hAnsi="仿宋" w:cs="仿宋" w:hint="eastAsia"/>
            <w:lang w:eastAsia="zh-CN"/>
          </w:rPr>
          <w:t>(二)、过氧化钠项目实施保障措施</w:t>
        </w:r>
        <w:r>
          <w:tab/>
        </w:r>
        <w:r>
          <w:fldChar w:fldCharType="begin"/>
        </w:r>
        <w:r>
          <w:instrText xml:space="preserve"> PAGEREF _Toc12403 \h </w:instrText>
        </w:r>
        <w:r>
          <w:fldChar w:fldCharType="separate"/>
        </w:r>
        <w:r>
          <w:t>53</w:t>
        </w:r>
        <w:r>
          <w:fldChar w:fldCharType="end"/>
        </w:r>
      </w:hyperlink>
    </w:p>
    <w:p>
      <w:pPr>
        <w:pStyle w:val="TOC1"/>
        <w:tabs>
          <w:tab w:val="right" w:leader="dot" w:pos="8306"/>
        </w:tabs>
      </w:pPr>
      <w:hyperlink w:anchor="_Toc21486" w:history="1">
        <w:r>
          <w:rPr>
            <w:rFonts w:ascii="仿宋" w:eastAsia="仿宋" w:hAnsi="仿宋" w:cs="仿宋" w:hint="eastAsia"/>
            <w:lang w:eastAsia="zh-CN"/>
          </w:rPr>
          <w:t>十一、融资规模及资金使用计划</w:t>
        </w:r>
        <w:r>
          <w:tab/>
        </w:r>
        <w:r>
          <w:fldChar w:fldCharType="begin"/>
        </w:r>
        <w:r>
          <w:instrText xml:space="preserve"> PAGEREF _Toc21486 \h </w:instrText>
        </w:r>
        <w:r>
          <w:fldChar w:fldCharType="separate"/>
        </w:r>
        <w:r>
          <w:t>54</w:t>
        </w:r>
        <w:r>
          <w:fldChar w:fldCharType="end"/>
        </w:r>
      </w:hyperlink>
    </w:p>
    <w:p>
      <w:pPr>
        <w:pStyle w:val="TOC2"/>
        <w:tabs>
          <w:tab w:val="right" w:leader="dot" w:pos="8306"/>
        </w:tabs>
      </w:pPr>
      <w:hyperlink w:anchor="_Toc3539" w:history="1">
        <w:r>
          <w:rPr>
            <w:rFonts w:ascii="仿宋" w:eastAsia="仿宋" w:hAnsi="仿宋" w:cs="仿宋" w:hint="eastAsia"/>
            <w:lang w:eastAsia="zh-CN"/>
          </w:rPr>
          <w:t>(一)、资金计划</w:t>
        </w:r>
        <w:r>
          <w:tab/>
        </w:r>
        <w:r>
          <w:fldChar w:fldCharType="begin"/>
        </w:r>
        <w:r>
          <w:instrText xml:space="preserve"> PAGEREF _Toc3539 \h </w:instrText>
        </w:r>
        <w:r>
          <w:fldChar w:fldCharType="separate"/>
        </w:r>
        <w:r>
          <w:t>54</w:t>
        </w:r>
        <w:r>
          <w:fldChar w:fldCharType="end"/>
        </w:r>
      </w:hyperlink>
    </w:p>
    <w:p>
      <w:pPr>
        <w:pStyle w:val="TOC2"/>
        <w:tabs>
          <w:tab w:val="right" w:leader="dot" w:pos="8306"/>
        </w:tabs>
      </w:pPr>
      <w:hyperlink w:anchor="_Toc13206" w:history="1">
        <w:r>
          <w:rPr>
            <w:rFonts w:ascii="仿宋" w:eastAsia="仿宋" w:hAnsi="仿宋" w:cs="仿宋" w:hint="eastAsia"/>
            <w:lang w:eastAsia="zh-CN"/>
          </w:rPr>
          <w:t>(二)、募集资金用途</w:t>
        </w:r>
        <w:r>
          <w:tab/>
        </w:r>
        <w:r>
          <w:fldChar w:fldCharType="begin"/>
        </w:r>
        <w:r>
          <w:instrText xml:space="preserve"> PAGEREF _Toc13206 \h </w:instrText>
        </w:r>
        <w:r>
          <w:fldChar w:fldCharType="separate"/>
        </w:r>
        <w:r>
          <w:t>54</w:t>
        </w:r>
        <w:r>
          <w:fldChar w:fldCharType="end"/>
        </w:r>
      </w:hyperlink>
    </w:p>
    <w:p>
      <w:pPr>
        <w:pStyle w:val="TOC2"/>
        <w:tabs>
          <w:tab w:val="right" w:leader="dot" w:pos="8306"/>
        </w:tabs>
      </w:pPr>
      <w:hyperlink w:anchor="_Toc18093" w:history="1">
        <w:r>
          <w:rPr>
            <w:rFonts w:ascii="仿宋" w:eastAsia="仿宋" w:hAnsi="仿宋" w:cs="仿宋" w:hint="eastAsia"/>
            <w:lang w:eastAsia="zh-CN"/>
          </w:rPr>
          <w:t>(三)、资金使用计划</w:t>
        </w:r>
        <w:r>
          <w:tab/>
        </w:r>
        <w:r>
          <w:fldChar w:fldCharType="begin"/>
        </w:r>
        <w:r>
          <w:instrText xml:space="preserve"> PAGEREF _Toc18093 \h </w:instrText>
        </w:r>
        <w:r>
          <w:fldChar w:fldCharType="separate"/>
        </w:r>
        <w:r>
          <w:t>56</w:t>
        </w:r>
        <w:r>
          <w:fldChar w:fldCharType="end"/>
        </w:r>
      </w:hyperlink>
    </w:p>
    <w:p>
      <w:pPr>
        <w:pStyle w:val="TOC1"/>
        <w:tabs>
          <w:tab w:val="right" w:leader="dot" w:pos="8306"/>
        </w:tabs>
      </w:pPr>
      <w:hyperlink w:anchor="_Toc17461" w:history="1">
        <w:r>
          <w:rPr>
            <w:rFonts w:ascii="仿宋" w:eastAsia="仿宋" w:hAnsi="仿宋" w:cs="仿宋" w:hint="eastAsia"/>
            <w:lang w:eastAsia="zh-CN"/>
          </w:rPr>
          <w:t>十二、监测和评估</w:t>
        </w:r>
        <w:r>
          <w:tab/>
        </w:r>
        <w:r>
          <w:fldChar w:fldCharType="begin"/>
        </w:r>
        <w:r>
          <w:instrText xml:space="preserve"> PAGEREF _Toc17461 \h </w:instrText>
        </w:r>
        <w:r>
          <w:fldChar w:fldCharType="separate"/>
        </w:r>
        <w:r>
          <w:t>57</w:t>
        </w:r>
        <w:r>
          <w:fldChar w:fldCharType="end"/>
        </w:r>
      </w:hyperlink>
    </w:p>
    <w:p>
      <w:pPr>
        <w:pStyle w:val="TOC2"/>
        <w:tabs>
          <w:tab w:val="right" w:leader="dot" w:pos="8306"/>
        </w:tabs>
      </w:pPr>
      <w:hyperlink w:anchor="_Toc7009" w:history="1">
        <w:r>
          <w:rPr>
            <w:rFonts w:ascii="仿宋" w:eastAsia="仿宋" w:hAnsi="仿宋" w:cs="仿宋" w:hint="eastAsia"/>
            <w:lang w:eastAsia="zh-CN"/>
          </w:rPr>
          <w:t>(一)、过氧化钠项目监测</w:t>
        </w:r>
        <w:r>
          <w:tab/>
        </w:r>
        <w:r>
          <w:fldChar w:fldCharType="begin"/>
        </w:r>
        <w:r>
          <w:instrText xml:space="preserve"> PAGEREF _Toc7009 \h </w:instrText>
        </w:r>
        <w:r>
          <w:fldChar w:fldCharType="separate"/>
        </w:r>
        <w:r>
          <w:t>57</w:t>
        </w:r>
        <w:r>
          <w:fldChar w:fldCharType="end"/>
        </w:r>
      </w:hyperlink>
    </w:p>
    <w:p>
      <w:pPr>
        <w:pStyle w:val="TOC2"/>
        <w:tabs>
          <w:tab w:val="right" w:leader="dot" w:pos="8306"/>
        </w:tabs>
      </w:pPr>
      <w:hyperlink w:anchor="_Toc2567" w:history="1">
        <w:r>
          <w:rPr>
            <w:rFonts w:ascii="仿宋" w:eastAsia="仿宋" w:hAnsi="仿宋" w:cs="仿宋" w:hint="eastAsia"/>
            <w:lang w:eastAsia="zh-CN"/>
          </w:rPr>
          <w:t>(二)、过氧化钠项目评估</w:t>
        </w:r>
        <w:r>
          <w:tab/>
        </w:r>
        <w:r>
          <w:fldChar w:fldCharType="begin"/>
        </w:r>
        <w:r>
          <w:instrText xml:space="preserve"> PAGEREF _Toc2567 \h </w:instrText>
        </w:r>
        <w:r>
          <w:fldChar w:fldCharType="separate"/>
        </w:r>
        <w:r>
          <w:t>58</w:t>
        </w:r>
        <w:r>
          <w:fldChar w:fldCharType="end"/>
        </w:r>
      </w:hyperlink>
    </w:p>
    <w:p>
      <w:pPr>
        <w:pStyle w:val="TOC2"/>
        <w:tabs>
          <w:tab w:val="right" w:leader="dot" w:pos="8306"/>
        </w:tabs>
      </w:pPr>
      <w:hyperlink w:anchor="_Toc30535" w:history="1">
        <w:r>
          <w:rPr>
            <w:rFonts w:ascii="仿宋" w:eastAsia="仿宋" w:hAnsi="仿宋" w:cs="仿宋" w:hint="eastAsia"/>
            <w:lang w:eastAsia="zh-CN"/>
          </w:rPr>
          <w:t>(三)、成果评估</w:t>
        </w:r>
        <w:r>
          <w:tab/>
        </w:r>
        <w:r>
          <w:fldChar w:fldCharType="begin"/>
        </w:r>
        <w:r>
          <w:instrText xml:space="preserve"> PAGEREF _Toc30535 \h </w:instrText>
        </w:r>
        <w:r>
          <w:fldChar w:fldCharType="separate"/>
        </w:r>
        <w:r>
          <w:t>59</w:t>
        </w:r>
        <w:r>
          <w:fldChar w:fldCharType="end"/>
        </w:r>
      </w:hyperlink>
    </w:p>
    <w:p>
      <w:pPr>
        <w:pStyle w:val="TOC1"/>
        <w:tabs>
          <w:tab w:val="right" w:leader="dot" w:pos="8306"/>
        </w:tabs>
      </w:pPr>
      <w:hyperlink w:anchor="_Toc734" w:history="1">
        <w:r>
          <w:rPr>
            <w:rFonts w:ascii="仿宋" w:eastAsia="仿宋" w:hAnsi="仿宋" w:cs="仿宋" w:hint="eastAsia"/>
            <w:lang w:eastAsia="zh-CN"/>
          </w:rPr>
          <w:t>十三、合作伙伴关系管理</w:t>
        </w:r>
        <w:r>
          <w:tab/>
        </w:r>
        <w:r>
          <w:fldChar w:fldCharType="begin"/>
        </w:r>
        <w:r>
          <w:instrText xml:space="preserve"> PAGEREF _Toc734 \h </w:instrText>
        </w:r>
        <w:r>
          <w:fldChar w:fldCharType="separate"/>
        </w:r>
        <w:r>
          <w:t>60</w:t>
        </w:r>
        <w:r>
          <w:fldChar w:fldCharType="end"/>
        </w:r>
      </w:hyperlink>
    </w:p>
    <w:p>
      <w:pPr>
        <w:pStyle w:val="TOC2"/>
        <w:tabs>
          <w:tab w:val="right" w:leader="dot" w:pos="8306"/>
        </w:tabs>
      </w:pPr>
      <w:hyperlink w:anchor="_Toc10563" w:history="1">
        <w:r>
          <w:rPr>
            <w:rFonts w:ascii="仿宋" w:eastAsia="仿宋" w:hAnsi="仿宋" w:cs="仿宋" w:hint="eastAsia"/>
            <w:lang w:eastAsia="zh-CN"/>
          </w:rPr>
          <w:t>(一)、合作伙伴选择与评估</w:t>
        </w:r>
        <w:r>
          <w:tab/>
        </w:r>
        <w:r>
          <w:fldChar w:fldCharType="begin"/>
        </w:r>
        <w:r>
          <w:instrText xml:space="preserve"> PAGEREF _Toc10563 \h </w:instrText>
        </w:r>
        <w:r>
          <w:fldChar w:fldCharType="separate"/>
        </w:r>
        <w:r>
          <w:t>60</w:t>
        </w:r>
        <w:r>
          <w:fldChar w:fldCharType="end"/>
        </w:r>
      </w:hyperlink>
    </w:p>
    <w:p>
      <w:pPr>
        <w:pStyle w:val="TOC2"/>
        <w:tabs>
          <w:tab w:val="right" w:leader="dot" w:pos="8306"/>
        </w:tabs>
      </w:pPr>
      <w:hyperlink w:anchor="_Toc20739" w:history="1">
        <w:r>
          <w:rPr>
            <w:rFonts w:ascii="仿宋" w:eastAsia="仿宋" w:hAnsi="仿宋" w:cs="仿宋" w:hint="eastAsia"/>
            <w:lang w:eastAsia="zh-CN"/>
          </w:rPr>
          <w:t>(二)、合作伙伴协议与合同管理</w:t>
        </w:r>
        <w:r>
          <w:tab/>
        </w:r>
        <w:r>
          <w:fldChar w:fldCharType="begin"/>
        </w:r>
        <w:r>
          <w:instrText xml:space="preserve"> PAGEREF _Toc20739 \h </w:instrText>
        </w:r>
        <w:r>
          <w:fldChar w:fldCharType="separate"/>
        </w:r>
        <w:r>
          <w:t>61</w:t>
        </w:r>
        <w:r>
          <w:fldChar w:fldCharType="end"/>
        </w:r>
      </w:hyperlink>
    </w:p>
    <w:p>
      <w:pPr>
        <w:pStyle w:val="TOC2"/>
        <w:tabs>
          <w:tab w:val="right" w:leader="dot" w:pos="8306"/>
        </w:tabs>
      </w:pPr>
      <w:hyperlink w:anchor="_Toc26022" w:history="1">
        <w:r>
          <w:rPr>
            <w:rFonts w:ascii="仿宋" w:eastAsia="仿宋" w:hAnsi="仿宋" w:cs="仿宋" w:hint="eastAsia"/>
            <w:lang w:eastAsia="zh-CN"/>
          </w:rPr>
          <w:t>(三)、风险共担与利益共享机制</w:t>
        </w:r>
        <w:r>
          <w:tab/>
        </w:r>
        <w:r>
          <w:fldChar w:fldCharType="begin"/>
        </w:r>
        <w:r>
          <w:instrText xml:space="preserve"> PAGEREF _Toc26022 \h </w:instrText>
        </w:r>
        <w:r>
          <w:fldChar w:fldCharType="separate"/>
        </w:r>
        <w:r>
          <w:t>62</w:t>
        </w:r>
        <w:r>
          <w:fldChar w:fldCharType="end"/>
        </w:r>
      </w:hyperlink>
    </w:p>
    <w:p>
      <w:pPr>
        <w:pStyle w:val="TOC2"/>
        <w:tabs>
          <w:tab w:val="right" w:leader="dot" w:pos="8306"/>
        </w:tabs>
      </w:pPr>
      <w:hyperlink w:anchor="_Toc11785" w:history="1">
        <w:r>
          <w:rPr>
            <w:rFonts w:ascii="仿宋" w:eastAsia="仿宋" w:hAnsi="仿宋" w:cs="仿宋" w:hint="eastAsia"/>
            <w:lang w:eastAsia="zh-CN"/>
          </w:rPr>
          <w:t>(四)、定期合作评估与调整</w:t>
        </w:r>
        <w:r>
          <w:tab/>
        </w:r>
        <w:r>
          <w:fldChar w:fldCharType="begin"/>
        </w:r>
        <w:r>
          <w:instrText xml:space="preserve"> PAGEREF _Toc11785 \h </w:instrText>
        </w:r>
        <w:r>
          <w:fldChar w:fldCharType="separate"/>
        </w:r>
        <w:r>
          <w:t>63</w:t>
        </w:r>
        <w:r>
          <w:fldChar w:fldCharType="end"/>
        </w:r>
      </w:hyperlink>
    </w:p>
    <w:p>
      <w:pPr>
        <w:pStyle w:val="TOC1"/>
        <w:tabs>
          <w:tab w:val="right" w:leader="dot" w:pos="8306"/>
        </w:tabs>
      </w:pPr>
      <w:hyperlink w:anchor="_Toc1071" w:history="1">
        <w:r>
          <w:rPr>
            <w:rFonts w:ascii="仿宋" w:eastAsia="仿宋" w:hAnsi="仿宋" w:cs="仿宋" w:hint="eastAsia"/>
            <w:lang w:eastAsia="zh-CN"/>
          </w:rPr>
          <w:t>十四、过氧化钠公司治理与社会责任</w:t>
        </w:r>
        <w:r>
          <w:tab/>
        </w:r>
        <w:r>
          <w:fldChar w:fldCharType="begin"/>
        </w:r>
        <w:r>
          <w:instrText xml:space="preserve"> PAGEREF _Toc1071 \h </w:instrText>
        </w:r>
        <w:r>
          <w:fldChar w:fldCharType="separate"/>
        </w:r>
        <w:r>
          <w:t>64</w:t>
        </w:r>
        <w:r>
          <w:fldChar w:fldCharType="end"/>
        </w:r>
      </w:hyperlink>
    </w:p>
    <w:p>
      <w:pPr>
        <w:pStyle w:val="TOC2"/>
        <w:tabs>
          <w:tab w:val="right" w:leader="dot" w:pos="8306"/>
        </w:tabs>
      </w:pPr>
      <w:hyperlink w:anchor="_Toc27964" w:history="1">
        <w:r>
          <w:rPr>
            <w:rFonts w:ascii="仿宋" w:eastAsia="仿宋" w:hAnsi="仿宋" w:cs="仿宋" w:hint="eastAsia"/>
            <w:lang w:eastAsia="zh-CN"/>
          </w:rPr>
          <w:t>(一)、公司治理结构</w:t>
        </w:r>
        <w:r>
          <w:tab/>
        </w:r>
        <w:r>
          <w:fldChar w:fldCharType="begin"/>
        </w:r>
        <w:r>
          <w:instrText xml:space="preserve"> PAGEREF _Toc27964 \h </w:instrText>
        </w:r>
        <w:r>
          <w:fldChar w:fldCharType="separate"/>
        </w:r>
        <w:r>
          <w:t>64</w:t>
        </w:r>
        <w:r>
          <w:fldChar w:fldCharType="end"/>
        </w:r>
      </w:hyperlink>
    </w:p>
    <w:p>
      <w:pPr>
        <w:pStyle w:val="TOC2"/>
        <w:tabs>
          <w:tab w:val="right" w:leader="dot" w:pos="8306"/>
        </w:tabs>
      </w:pPr>
      <w:hyperlink w:anchor="_Toc17218" w:history="1">
        <w:r>
          <w:rPr>
            <w:rFonts w:ascii="仿宋" w:eastAsia="仿宋" w:hAnsi="仿宋" w:cs="仿宋" w:hint="eastAsia"/>
            <w:lang w:eastAsia="zh-CN"/>
          </w:rPr>
          <w:t>(二)、董事会运作与决策</w:t>
        </w:r>
        <w:r>
          <w:tab/>
        </w:r>
        <w:r>
          <w:fldChar w:fldCharType="begin"/>
        </w:r>
        <w:r>
          <w:instrText xml:space="preserve"> PAGEREF _Toc17218 \h </w:instrText>
        </w:r>
        <w:r>
          <w:fldChar w:fldCharType="separate"/>
        </w:r>
        <w:r>
          <w:t>64</w:t>
        </w:r>
        <w:r>
          <w:fldChar w:fldCharType="end"/>
        </w:r>
      </w:hyperlink>
    </w:p>
    <w:p>
      <w:pPr>
        <w:pStyle w:val="TOC2"/>
        <w:tabs>
          <w:tab w:val="right" w:leader="dot" w:pos="8306"/>
        </w:tabs>
      </w:pPr>
      <w:hyperlink w:anchor="_Toc21148" w:history="1">
        <w:r>
          <w:rPr>
            <w:rFonts w:ascii="仿宋" w:eastAsia="仿宋" w:hAnsi="仿宋" w:cs="仿宋" w:hint="eastAsia"/>
            <w:lang w:eastAsia="zh-CN"/>
          </w:rPr>
          <w:t>(三)、内部控制与审计</w:t>
        </w:r>
        <w:r>
          <w:tab/>
        </w:r>
        <w:r>
          <w:fldChar w:fldCharType="begin"/>
        </w:r>
        <w:r>
          <w:instrText xml:space="preserve"> PAGEREF _Toc21148 \h </w:instrText>
        </w:r>
        <w:r>
          <w:fldChar w:fldCharType="separate"/>
        </w:r>
        <w:r>
          <w:t>65</w:t>
        </w:r>
        <w:r>
          <w:fldChar w:fldCharType="end"/>
        </w:r>
      </w:hyperlink>
    </w:p>
    <w:p>
      <w:pPr>
        <w:pStyle w:val="TOC2"/>
        <w:tabs>
          <w:tab w:val="right" w:leader="dot" w:pos="8306"/>
        </w:tabs>
      </w:pPr>
      <w:hyperlink w:anchor="_Toc24957" w:history="1">
        <w:r>
          <w:rPr>
            <w:rFonts w:ascii="仿宋" w:eastAsia="仿宋" w:hAnsi="仿宋" w:cs="仿宋" w:hint="eastAsia"/>
            <w:lang w:eastAsia="zh-CN"/>
          </w:rPr>
          <w:t>(四)、法律法规合规体系</w:t>
        </w:r>
        <w:r>
          <w:tab/>
        </w:r>
        <w:r>
          <w:fldChar w:fldCharType="begin"/>
        </w:r>
        <w:r>
          <w:instrText xml:space="preserve"> PAGEREF _Toc24957 \h </w:instrText>
        </w:r>
        <w:r>
          <w:fldChar w:fldCharType="separate"/>
        </w:r>
        <w:r>
          <w:t>66</w:t>
        </w:r>
        <w:r>
          <w:fldChar w:fldCharType="end"/>
        </w:r>
      </w:hyperlink>
    </w:p>
    <w:p>
      <w:pPr>
        <w:pStyle w:val="TOC2"/>
        <w:tabs>
          <w:tab w:val="right" w:leader="dot" w:pos="8306"/>
        </w:tabs>
      </w:pPr>
      <w:hyperlink w:anchor="_Toc27257" w:history="1">
        <w:r>
          <w:rPr>
            <w:rFonts w:ascii="仿宋" w:eastAsia="仿宋" w:hAnsi="仿宋" w:cs="仿宋" w:hint="eastAsia"/>
            <w:lang w:eastAsia="zh-CN"/>
          </w:rPr>
          <w:t>(五)、企业社会责任与道德经营</w:t>
        </w:r>
        <w:r>
          <w:tab/>
        </w:r>
        <w:r>
          <w:fldChar w:fldCharType="begin"/>
        </w:r>
        <w:r>
          <w:instrText xml:space="preserve"> PAGEREF _Toc27257 \h </w:instrText>
        </w:r>
        <w:r>
          <w:fldChar w:fldCharType="separate"/>
        </w:r>
        <w:r>
          <w:t>67</w:t>
        </w:r>
        <w:r>
          <w:fldChar w:fldCharType="end"/>
        </w:r>
      </w:hyperlink>
    </w:p>
    <w:p>
      <w:pPr>
        <w:pStyle w:val="TOC1"/>
        <w:tabs>
          <w:tab w:val="right" w:leader="dot" w:pos="8306"/>
        </w:tabs>
      </w:pPr>
      <w:hyperlink w:anchor="_Toc10586" w:history="1">
        <w:r>
          <w:rPr>
            <w:rFonts w:ascii="仿宋" w:eastAsia="仿宋" w:hAnsi="仿宋" w:cs="仿宋" w:hint="eastAsia"/>
            <w:lang w:eastAsia="zh-CN"/>
          </w:rPr>
          <w:t>十五、过氧化钠项目可行性研究</w:t>
        </w:r>
        <w:r>
          <w:tab/>
        </w:r>
        <w:r>
          <w:fldChar w:fldCharType="begin"/>
        </w:r>
        <w:r>
          <w:instrText xml:space="preserve"> PAGEREF _Toc10586 \h </w:instrText>
        </w:r>
        <w:r>
          <w:fldChar w:fldCharType="separate"/>
        </w:r>
        <w:r>
          <w:t>67</w:t>
        </w:r>
        <w:r>
          <w:fldChar w:fldCharType="end"/>
        </w:r>
      </w:hyperlink>
    </w:p>
    <w:p>
      <w:pPr>
        <w:pStyle w:val="TOC2"/>
        <w:tabs>
          <w:tab w:val="right" w:leader="dot" w:pos="8306"/>
        </w:tabs>
      </w:pPr>
      <w:hyperlink w:anchor="_Toc12078" w:history="1">
        <w:r>
          <w:rPr>
            <w:rFonts w:ascii="仿宋" w:eastAsia="仿宋" w:hAnsi="仿宋" w:cs="仿宋" w:hint="eastAsia"/>
            <w:lang w:eastAsia="zh-CN"/>
          </w:rPr>
          <w:t>(一)、市场可行性</w:t>
        </w:r>
        <w:r>
          <w:tab/>
        </w:r>
        <w:r>
          <w:fldChar w:fldCharType="begin"/>
        </w:r>
        <w:r>
          <w:instrText xml:space="preserve"> PAGEREF _Toc12078 \h </w:instrText>
        </w:r>
        <w:r>
          <w:fldChar w:fldCharType="separate"/>
        </w:r>
        <w:r>
          <w:t>67</w:t>
        </w:r>
        <w:r>
          <w:fldChar w:fldCharType="end"/>
        </w:r>
      </w:hyperlink>
    </w:p>
    <w:p>
      <w:pPr>
        <w:pStyle w:val="TOC2"/>
        <w:tabs>
          <w:tab w:val="right" w:leader="dot" w:pos="8306"/>
        </w:tabs>
      </w:pPr>
      <w:hyperlink w:anchor="_Toc9854" w:history="1">
        <w:r>
          <w:rPr>
            <w:rFonts w:ascii="仿宋" w:eastAsia="仿宋" w:hAnsi="仿宋" w:cs="仿宋" w:hint="eastAsia"/>
            <w:lang w:eastAsia="zh-CN"/>
          </w:rPr>
          <w:t>(二)、技术可行性</w:t>
        </w:r>
        <w:r>
          <w:tab/>
        </w:r>
        <w:r>
          <w:fldChar w:fldCharType="begin"/>
        </w:r>
        <w:r>
          <w:instrText xml:space="preserve"> PAGEREF _Toc9854 \h </w:instrText>
        </w:r>
        <w:r>
          <w:fldChar w:fldCharType="separate"/>
        </w:r>
        <w:r>
          <w:t>69</w:t>
        </w:r>
        <w:r>
          <w:fldChar w:fldCharType="end"/>
        </w:r>
      </w:hyperlink>
    </w:p>
    <w:p>
      <w:pPr>
        <w:pStyle w:val="TOC2"/>
        <w:tabs>
          <w:tab w:val="right" w:leader="dot" w:pos="8306"/>
        </w:tabs>
      </w:pPr>
      <w:hyperlink w:anchor="_Toc30102" w:history="1">
        <w:r>
          <w:rPr>
            <w:rFonts w:ascii="仿宋" w:eastAsia="仿宋" w:hAnsi="仿宋" w:cs="仿宋" w:hint="eastAsia"/>
            <w:lang w:eastAsia="zh-CN"/>
          </w:rPr>
          <w:t>(三)、财务可行性</w:t>
        </w:r>
        <w:r>
          <w:tab/>
        </w:r>
        <w:r>
          <w:fldChar w:fldCharType="begin"/>
        </w:r>
        <w:r>
          <w:instrText xml:space="preserve"> PAGEREF _Toc30102 \h </w:instrText>
        </w:r>
        <w:r>
          <w:fldChar w:fldCharType="separate"/>
        </w:r>
        <w:r>
          <w:t>71</w:t>
        </w:r>
        <w:r>
          <w:fldChar w:fldCharType="end"/>
        </w:r>
      </w:hyperlink>
    </w:p>
    <w:p>
      <w:pPr>
        <w:pStyle w:val="TOC1"/>
        <w:tabs>
          <w:tab w:val="right" w:leader="dot" w:pos="8306"/>
        </w:tabs>
      </w:pPr>
      <w:hyperlink w:anchor="_Toc15078" w:history="1">
        <w:r>
          <w:rPr>
            <w:rFonts w:ascii="仿宋" w:eastAsia="仿宋" w:hAnsi="仿宋" w:cs="仿宋" w:hint="eastAsia"/>
            <w:lang w:eastAsia="zh-CN"/>
          </w:rPr>
          <w:t>十六、过氧化钠项目实施安排</w:t>
        </w:r>
        <w:r>
          <w:tab/>
        </w:r>
        <w:r>
          <w:fldChar w:fldCharType="begin"/>
        </w:r>
        <w:r>
          <w:instrText xml:space="preserve"> PAGEREF _Toc15078 \h </w:instrText>
        </w:r>
        <w:r>
          <w:fldChar w:fldCharType="separate"/>
        </w:r>
        <w:r>
          <w:t>72</w:t>
        </w:r>
        <w:r>
          <w:fldChar w:fldCharType="end"/>
        </w:r>
      </w:hyperlink>
    </w:p>
    <w:p>
      <w:pPr>
        <w:pStyle w:val="TOC2"/>
        <w:tabs>
          <w:tab w:val="right" w:leader="dot" w:pos="8306"/>
        </w:tabs>
      </w:pPr>
      <w:hyperlink w:anchor="_Toc7716" w:history="1">
        <w:r>
          <w:rPr>
            <w:rFonts w:ascii="仿宋" w:eastAsia="仿宋" w:hAnsi="仿宋" w:cs="仿宋" w:hint="eastAsia"/>
            <w:lang w:eastAsia="zh-CN"/>
          </w:rPr>
          <w:t>(一)、建设周期</w:t>
        </w:r>
        <w:r>
          <w:tab/>
        </w:r>
        <w:r>
          <w:fldChar w:fldCharType="begin"/>
        </w:r>
        <w:r>
          <w:instrText xml:space="preserve"> PAGEREF _Toc7716 \h </w:instrText>
        </w:r>
        <w:r>
          <w:fldChar w:fldCharType="separate"/>
        </w:r>
        <w:r>
          <w:t>72</w:t>
        </w:r>
        <w:r>
          <w:fldChar w:fldCharType="end"/>
        </w:r>
      </w:hyperlink>
    </w:p>
    <w:p>
      <w:pPr>
        <w:pStyle w:val="TOC2"/>
        <w:tabs>
          <w:tab w:val="right" w:leader="dot" w:pos="8306"/>
        </w:tabs>
      </w:pPr>
      <w:hyperlink w:anchor="_Toc14863" w:history="1">
        <w:r>
          <w:rPr>
            <w:rFonts w:ascii="仿宋" w:eastAsia="仿宋" w:hAnsi="仿宋" w:cs="仿宋" w:hint="eastAsia"/>
            <w:lang w:eastAsia="zh-CN"/>
          </w:rPr>
          <w:t>(二)、建设进度</w:t>
        </w:r>
        <w:r>
          <w:tab/>
        </w:r>
        <w:r>
          <w:fldChar w:fldCharType="begin"/>
        </w:r>
        <w:r>
          <w:instrText xml:space="preserve"> PAGEREF _Toc14863 \h </w:instrText>
        </w:r>
        <w:r>
          <w:fldChar w:fldCharType="separate"/>
        </w:r>
        <w:r>
          <w:t>73</w:t>
        </w:r>
        <w:r>
          <w:fldChar w:fldCharType="end"/>
        </w:r>
      </w:hyperlink>
    </w:p>
    <w:p>
      <w:pPr>
        <w:pStyle w:val="TOC2"/>
        <w:tabs>
          <w:tab w:val="right" w:leader="dot" w:pos="8306"/>
        </w:tabs>
      </w:pPr>
      <w:hyperlink w:anchor="_Toc14283" w:history="1">
        <w:r>
          <w:rPr>
            <w:rFonts w:ascii="仿宋" w:eastAsia="仿宋" w:hAnsi="仿宋" w:cs="仿宋" w:hint="eastAsia"/>
            <w:lang w:eastAsia="zh-CN"/>
          </w:rPr>
          <w:t>(三)、进度安排注意事项</w:t>
        </w:r>
        <w:r>
          <w:tab/>
        </w:r>
        <w:r>
          <w:fldChar w:fldCharType="begin"/>
        </w:r>
        <w:r>
          <w:instrText xml:space="preserve"> PAGEREF _Toc14283 \h </w:instrText>
        </w:r>
        <w:r>
          <w:fldChar w:fldCharType="separate"/>
        </w:r>
        <w:r>
          <w:t>73</w:t>
        </w:r>
        <w:r>
          <w:fldChar w:fldCharType="end"/>
        </w:r>
      </w:hyperlink>
    </w:p>
    <w:p>
      <w:pPr>
        <w:pStyle w:val="TOC2"/>
        <w:tabs>
          <w:tab w:val="right" w:leader="dot" w:pos="8306"/>
        </w:tabs>
      </w:pPr>
      <w:hyperlink w:anchor="_Toc8909" w:history="1">
        <w:r>
          <w:rPr>
            <w:rFonts w:ascii="仿宋" w:eastAsia="仿宋" w:hAnsi="仿宋" w:cs="仿宋" w:hint="eastAsia"/>
            <w:lang w:eastAsia="zh-CN"/>
          </w:rPr>
          <w:t>(四)、人力资源配置</w:t>
        </w:r>
        <w:r>
          <w:tab/>
        </w:r>
        <w:r>
          <w:fldChar w:fldCharType="begin"/>
        </w:r>
        <w:r>
          <w:instrText xml:space="preserve"> PAGEREF _Toc8909 \h </w:instrText>
        </w:r>
        <w:r>
          <w:fldChar w:fldCharType="separate"/>
        </w:r>
        <w:r>
          <w:t>74</w:t>
        </w:r>
        <w:r>
          <w:fldChar w:fldCharType="end"/>
        </w:r>
      </w:hyperlink>
    </w:p>
    <w:p>
      <w:pPr>
        <w:pStyle w:val="TOC2"/>
        <w:tabs>
          <w:tab w:val="right" w:leader="dot" w:pos="8306"/>
        </w:tabs>
      </w:pPr>
      <w:hyperlink w:anchor="_Toc27417" w:history="1">
        <w:r>
          <w:rPr>
            <w:rFonts w:ascii="仿宋" w:eastAsia="仿宋" w:hAnsi="仿宋" w:cs="仿宋" w:hint="eastAsia"/>
            <w:lang w:eastAsia="zh-CN"/>
          </w:rPr>
          <w:t>(五)、员工培训</w:t>
        </w:r>
        <w:r>
          <w:tab/>
        </w:r>
        <w:r>
          <w:fldChar w:fldCharType="begin"/>
        </w:r>
        <w:r>
          <w:instrText xml:space="preserve"> PAGEREF _Toc27417 \h </w:instrText>
        </w:r>
        <w:r>
          <w:fldChar w:fldCharType="separate"/>
        </w:r>
        <w:r>
          <w:t>75</w:t>
        </w:r>
        <w:r>
          <w:fldChar w:fldCharType="end"/>
        </w:r>
      </w:hyperlink>
    </w:p>
    <w:p>
      <w:pPr>
        <w:pStyle w:val="TOC2"/>
        <w:tabs>
          <w:tab w:val="right" w:leader="dot" w:pos="8306"/>
        </w:tabs>
      </w:pPr>
      <w:hyperlink w:anchor="_Toc5230" w:history="1">
        <w:r>
          <w:rPr>
            <w:rFonts w:ascii="仿宋" w:eastAsia="仿宋" w:hAnsi="仿宋" w:cs="仿宋" w:hint="eastAsia"/>
            <w:lang w:eastAsia="zh-CN"/>
          </w:rPr>
          <w:t>(六)、过氧化钠项目实施保障</w:t>
        </w:r>
        <w:r>
          <w:tab/>
        </w:r>
        <w:r>
          <w:fldChar w:fldCharType="begin"/>
        </w:r>
        <w:r>
          <w:instrText xml:space="preserve"> PAGEREF _Toc5230 \h </w:instrText>
        </w:r>
        <w:r>
          <w:fldChar w:fldCharType="separate"/>
        </w:r>
        <w:r>
          <w:t>77</w:t>
        </w:r>
        <w:r>
          <w:fldChar w:fldCharType="end"/>
        </w:r>
      </w:hyperlink>
    </w:p>
    <w:p>
      <w:pPr>
        <w:pStyle w:val="TOC1"/>
        <w:tabs>
          <w:tab w:val="right" w:leader="dot" w:pos="8306"/>
        </w:tabs>
      </w:pPr>
      <w:hyperlink w:anchor="_Toc30513" w:history="1">
        <w:r>
          <w:rPr>
            <w:rFonts w:ascii="仿宋" w:eastAsia="仿宋" w:hAnsi="仿宋" w:cs="仿宋" w:hint="eastAsia"/>
            <w:lang w:eastAsia="zh-CN"/>
          </w:rPr>
          <w:t>十七、过氧化钠项目监测与评估</w:t>
        </w:r>
        <w:r>
          <w:tab/>
        </w:r>
        <w:r>
          <w:fldChar w:fldCharType="begin"/>
        </w:r>
        <w:r>
          <w:instrText xml:space="preserve"> PAGEREF _Toc30513 \h </w:instrText>
        </w:r>
        <w:r>
          <w:fldChar w:fldCharType="separate"/>
        </w:r>
        <w:r>
          <w:t>77</w:t>
        </w:r>
        <w:r>
          <w:fldChar w:fldCharType="end"/>
        </w:r>
      </w:hyperlink>
    </w:p>
    <w:p>
      <w:pPr>
        <w:pStyle w:val="TOC2"/>
        <w:tabs>
          <w:tab w:val="right" w:leader="dot" w:pos="8306"/>
        </w:tabs>
      </w:pPr>
      <w:hyperlink w:anchor="_Toc16984" w:history="1">
        <w:r>
          <w:rPr>
            <w:rFonts w:ascii="仿宋" w:eastAsia="仿宋" w:hAnsi="仿宋" w:cs="仿宋" w:hint="eastAsia"/>
            <w:lang w:eastAsia="zh-CN"/>
          </w:rPr>
          <w:t>(一)、过氧化钠项目监控体系建设</w:t>
        </w:r>
        <w:r>
          <w:tab/>
        </w:r>
        <w:r>
          <w:fldChar w:fldCharType="begin"/>
        </w:r>
        <w:r>
          <w:instrText xml:space="preserve"> PAGEREF _Toc16984 \h </w:instrText>
        </w:r>
        <w:r>
          <w:fldChar w:fldCharType="separate"/>
        </w:r>
        <w:r>
          <w:t>77</w:t>
        </w:r>
        <w:r>
          <w:fldChar w:fldCharType="end"/>
        </w:r>
      </w:hyperlink>
    </w:p>
    <w:p>
      <w:pPr>
        <w:pStyle w:val="TOC2"/>
        <w:tabs>
          <w:tab w:val="right" w:leader="dot" w:pos="8306"/>
        </w:tabs>
      </w:pPr>
      <w:hyperlink w:anchor="_Toc6020" w:history="1">
        <w:r>
          <w:rPr>
            <w:rFonts w:ascii="仿宋" w:eastAsia="仿宋" w:hAnsi="仿宋" w:cs="仿宋" w:hint="eastAsia"/>
            <w:lang w:eastAsia="zh-CN"/>
          </w:rPr>
          <w:t>(二)、关键绩效指标设定</w:t>
        </w:r>
        <w:r>
          <w:tab/>
        </w:r>
        <w:r>
          <w:fldChar w:fldCharType="begin"/>
        </w:r>
        <w:r>
          <w:instrText xml:space="preserve"> PAGEREF _Toc6020 \h </w:instrText>
        </w:r>
        <w:r>
          <w:fldChar w:fldCharType="separate"/>
        </w:r>
        <w:r>
          <w:t>78</w:t>
        </w:r>
        <w:r>
          <w:fldChar w:fldCharType="end"/>
        </w:r>
      </w:hyperlink>
    </w:p>
    <w:p>
      <w:pPr>
        <w:pStyle w:val="TOC2"/>
        <w:tabs>
          <w:tab w:val="right" w:leader="dot" w:pos="8306"/>
        </w:tabs>
      </w:pPr>
      <w:hyperlink w:anchor="_Toc332" w:history="1">
        <w:r>
          <w:rPr>
            <w:rFonts w:ascii="仿宋" w:eastAsia="仿宋" w:hAnsi="仿宋" w:cs="仿宋" w:hint="eastAsia"/>
            <w:lang w:eastAsia="zh-CN"/>
          </w:rPr>
          <w:t>(三)、风险监测与应对</w:t>
        </w:r>
        <w:r>
          <w:tab/>
        </w:r>
        <w:r>
          <w:fldChar w:fldCharType="begin"/>
        </w:r>
        <w:r>
          <w:instrText xml:space="preserve"> PAGEREF _Toc332 \h </w:instrText>
        </w:r>
        <w:r>
          <w:fldChar w:fldCharType="separate"/>
        </w:r>
        <w:r>
          <w:t>80</w:t>
        </w:r>
        <w:r>
          <w:fldChar w:fldCharType="end"/>
        </w:r>
      </w:hyperlink>
    </w:p>
    <w:p>
      <w:pPr>
        <w:pStyle w:val="TOC2"/>
        <w:tabs>
          <w:tab w:val="right" w:leader="dot" w:pos="8306"/>
        </w:tabs>
      </w:pPr>
      <w:hyperlink w:anchor="_Toc8321" w:history="1">
        <w:r>
          <w:rPr>
            <w:rFonts w:ascii="仿宋" w:eastAsia="仿宋" w:hAnsi="仿宋" w:cs="仿宋" w:hint="eastAsia"/>
            <w:lang w:eastAsia="zh-CN"/>
          </w:rPr>
          <w:t>(四)、定期过氧化钠项目评估与改进</w:t>
        </w:r>
        <w:r>
          <w:tab/>
        </w:r>
        <w:r>
          <w:fldChar w:fldCharType="begin"/>
        </w:r>
        <w:r>
          <w:instrText xml:space="preserve"> PAGEREF _Toc8321 \h </w:instrText>
        </w:r>
        <w:r>
          <w:fldChar w:fldCharType="separate"/>
        </w:r>
        <w:r>
          <w:t>81</w:t>
        </w:r>
        <w:r>
          <w:fldChar w:fldCharType="end"/>
        </w:r>
      </w:hyperlink>
    </w:p>
    <w:p>
      <w:pPr>
        <w:pStyle w:val="TOC1"/>
        <w:tabs>
          <w:tab w:val="right" w:leader="dot" w:pos="8306"/>
        </w:tabs>
      </w:pPr>
      <w:hyperlink w:anchor="_Toc9190" w:history="1">
        <w:r>
          <w:rPr>
            <w:rFonts w:ascii="仿宋" w:eastAsia="仿宋" w:hAnsi="仿宋" w:cs="仿宋" w:hint="eastAsia"/>
            <w:lang w:eastAsia="zh-CN"/>
          </w:rPr>
          <w:t>十八、总结</w:t>
        </w:r>
        <w:r>
          <w:tab/>
        </w:r>
        <w:r>
          <w:fldChar w:fldCharType="begin"/>
        </w:r>
        <w:r>
          <w:instrText xml:space="preserve"> PAGEREF _Toc9190 \h </w:instrText>
        </w:r>
        <w:r>
          <w:fldChar w:fldCharType="separate"/>
        </w:r>
        <w:r>
          <w:t>83</w:t>
        </w:r>
        <w:r>
          <w:fldChar w:fldCharType="end"/>
        </w:r>
      </w:hyperlink>
    </w:p>
    <w:p>
      <w:pPr>
        <w:pStyle w:val="TOC2"/>
        <w:tabs>
          <w:tab w:val="right" w:leader="dot" w:pos="8306"/>
        </w:tabs>
      </w:pPr>
      <w:hyperlink w:anchor="_Toc21140" w:history="1">
        <w:r>
          <w:rPr>
            <w:rFonts w:ascii="仿宋" w:eastAsia="仿宋" w:hAnsi="仿宋" w:cs="仿宋" w:hint="eastAsia"/>
            <w:lang w:eastAsia="zh-CN"/>
          </w:rPr>
          <w:t>(一)、总结</w:t>
        </w:r>
        <w:r>
          <w:tab/>
        </w:r>
        <w:r>
          <w:fldChar w:fldCharType="begin"/>
        </w:r>
        <w:r>
          <w:instrText xml:space="preserve"> PAGEREF _Toc21140 \h </w:instrText>
        </w:r>
        <w:r>
          <w:fldChar w:fldCharType="separate"/>
        </w:r>
        <w:r>
          <w:t>83</w:t>
        </w:r>
        <w:r>
          <w:fldChar w:fldCharType="end"/>
        </w:r>
      </w:hyperlink>
    </w:p>
    <w:p>
      <w:pPr>
        <w:pStyle w:val="TOC1"/>
        <w:tabs>
          <w:tab w:val="right" w:leader="dot" w:pos="8306"/>
        </w:tabs>
      </w:pPr>
      <w:hyperlink w:anchor="_Toc18467" w:history="1">
        <w:r>
          <w:rPr>
            <w:rFonts w:ascii="仿宋" w:eastAsia="仿宋" w:hAnsi="仿宋" w:cs="仿宋" w:hint="eastAsia"/>
            <w:lang w:eastAsia="zh-CN"/>
          </w:rPr>
          <w:t>十九、招标方案</w:t>
        </w:r>
        <w:r>
          <w:tab/>
        </w:r>
        <w:r>
          <w:fldChar w:fldCharType="begin"/>
        </w:r>
        <w:r>
          <w:instrText xml:space="preserve"> PAGEREF _Toc18467 \h </w:instrText>
        </w:r>
        <w:r>
          <w:fldChar w:fldCharType="separate"/>
        </w:r>
        <w:r>
          <w:t>84</w:t>
        </w:r>
        <w:r>
          <w:fldChar w:fldCharType="end"/>
        </w:r>
      </w:hyperlink>
    </w:p>
    <w:p>
      <w:pPr>
        <w:pStyle w:val="TOC2"/>
        <w:tabs>
          <w:tab w:val="right" w:leader="dot" w:pos="8306"/>
        </w:tabs>
      </w:pPr>
      <w:hyperlink w:anchor="_Toc7711" w:history="1">
        <w:r>
          <w:rPr>
            <w:rFonts w:ascii="仿宋" w:eastAsia="仿宋" w:hAnsi="仿宋" w:cs="仿宋" w:hint="eastAsia"/>
            <w:lang w:eastAsia="zh-CN"/>
          </w:rPr>
          <w:t>(一)、过氧化钠项目招标依据</w:t>
        </w:r>
        <w:r>
          <w:tab/>
        </w:r>
        <w:r>
          <w:fldChar w:fldCharType="begin"/>
        </w:r>
        <w:r>
          <w:instrText xml:space="preserve"> PAGEREF _Toc7711 \h </w:instrText>
        </w:r>
        <w:r>
          <w:fldChar w:fldCharType="separate"/>
        </w:r>
        <w:r>
          <w:t>84</w:t>
        </w:r>
        <w:r>
          <w:fldChar w:fldCharType="end"/>
        </w:r>
      </w:hyperlink>
    </w:p>
    <w:p>
      <w:pPr>
        <w:pStyle w:val="TOC2"/>
        <w:tabs>
          <w:tab w:val="right" w:leader="dot" w:pos="8306"/>
        </w:tabs>
      </w:pPr>
      <w:hyperlink w:anchor="_Toc1506" w:history="1">
        <w:r>
          <w:rPr>
            <w:rFonts w:ascii="仿宋" w:eastAsia="仿宋" w:hAnsi="仿宋" w:cs="仿宋" w:hint="eastAsia"/>
            <w:lang w:eastAsia="zh-CN"/>
          </w:rPr>
          <w:t>(二)、过氧化钠项目招标范围</w:t>
        </w:r>
        <w:r>
          <w:tab/>
        </w:r>
        <w:r>
          <w:fldChar w:fldCharType="begin"/>
        </w:r>
        <w:r>
          <w:instrText xml:space="preserve"> PAGEREF _Toc1506 \h </w:instrText>
        </w:r>
        <w:r>
          <w:fldChar w:fldCharType="separate"/>
        </w:r>
        <w:r>
          <w:t>84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335" w:history="1">
        <w:r>
          <w:rPr>
            <w:rFonts w:ascii="仿宋" w:eastAsia="仿宋" w:hAnsi="仿宋" w:cs="仿宋" w:hint="eastAsia"/>
            <w:lang w:eastAsia="zh-CN"/>
          </w:rPr>
          <w:t>(三)、招标要求</w:t>
        </w:r>
        <w:r>
          <w:tab/>
        </w:r>
        <w:r>
          <w:fldChar w:fldCharType="begin"/>
        </w:r>
        <w:r>
          <w:instrText xml:space="preserve"> PAGEREF _Toc10335 \h </w:instrText>
        </w:r>
        <w:r>
          <w:fldChar w:fldCharType="separate"/>
        </w:r>
        <w:r>
          <w:t>85</w:t>
        </w:r>
        <w:r>
          <w:fldChar w:fldCharType="end"/>
        </w:r>
      </w:hyperlink>
    </w:p>
    <w:p>
      <w:pPr>
        <w:pStyle w:val="TOC2"/>
        <w:tabs>
          <w:tab w:val="right" w:leader="dot" w:pos="8306"/>
        </w:tabs>
      </w:pPr>
      <w:hyperlink w:anchor="_Toc11977" w:history="1">
        <w:r>
          <w:rPr>
            <w:rFonts w:ascii="仿宋" w:eastAsia="仿宋" w:hAnsi="仿宋" w:cs="仿宋" w:hint="eastAsia"/>
            <w:lang w:eastAsia="zh-CN"/>
          </w:rPr>
          <w:t>(四)、招标组织方式</w:t>
        </w:r>
        <w:r>
          <w:tab/>
        </w:r>
        <w:r>
          <w:fldChar w:fldCharType="begin"/>
        </w:r>
        <w:r>
          <w:instrText xml:space="preserve"> PAGEREF _Toc11977 \h </w:instrText>
        </w:r>
        <w:r>
          <w:fldChar w:fldCharType="separate"/>
        </w:r>
        <w:r>
          <w:t>85</w:t>
        </w:r>
        <w:r>
          <w:fldChar w:fldCharType="end"/>
        </w:r>
      </w:hyperlink>
    </w:p>
    <w:p>
      <w:pPr>
        <w:pStyle w:val="TOC2"/>
        <w:tabs>
          <w:tab w:val="right" w:leader="dot" w:pos="8306"/>
        </w:tabs>
      </w:pPr>
      <w:hyperlink w:anchor="_Toc8280" w:history="1">
        <w:r>
          <w:rPr>
            <w:rFonts w:ascii="仿宋" w:eastAsia="仿宋" w:hAnsi="仿宋" w:cs="仿宋" w:hint="eastAsia"/>
            <w:lang w:eastAsia="zh-CN"/>
          </w:rPr>
          <w:t>(五)、招标信息发布</w:t>
        </w:r>
        <w:r>
          <w:tab/>
        </w:r>
        <w:r>
          <w:fldChar w:fldCharType="begin"/>
        </w:r>
        <w:r>
          <w:instrText xml:space="preserve"> PAGEREF _Toc8280 \h </w:instrText>
        </w:r>
        <w:r>
          <w:fldChar w:fldCharType="separate"/>
        </w:r>
        <w:r>
          <w:t>86</w:t>
        </w:r>
        <w:r>
          <w:fldChar w:fldCharType="end"/>
        </w:r>
      </w:hyperlink>
    </w:p>
    <w:p>
      <w:pPr>
        <w:pStyle w:val="TOC1"/>
        <w:tabs>
          <w:tab w:val="right" w:leader="dot" w:pos="8306"/>
        </w:tabs>
      </w:pPr>
      <w:hyperlink w:anchor="_Toc4595" w:history="1">
        <w:r>
          <w:rPr>
            <w:rFonts w:ascii="仿宋" w:eastAsia="仿宋" w:hAnsi="仿宋" w:cs="仿宋" w:hint="eastAsia"/>
            <w:lang w:eastAsia="zh-CN"/>
          </w:rPr>
          <w:t>二十、生态环境影响分析</w:t>
        </w:r>
        <w:r>
          <w:tab/>
        </w:r>
        <w:r>
          <w:fldChar w:fldCharType="begin"/>
        </w:r>
        <w:r>
          <w:instrText xml:space="preserve"> PAGEREF _Toc4595 \h </w:instrText>
        </w:r>
        <w:r>
          <w:fldChar w:fldCharType="separate"/>
        </w:r>
        <w:r>
          <w:t>86</w:t>
        </w:r>
        <w:r>
          <w:fldChar w:fldCharType="end"/>
        </w:r>
      </w:hyperlink>
    </w:p>
    <w:p>
      <w:pPr>
        <w:pStyle w:val="TOC2"/>
        <w:tabs>
          <w:tab w:val="right" w:leader="dot" w:pos="8306"/>
        </w:tabs>
      </w:pPr>
      <w:hyperlink w:anchor="_Toc11324" w:history="1">
        <w:r>
          <w:rPr>
            <w:rFonts w:ascii="仿宋" w:eastAsia="仿宋" w:hAnsi="仿宋" w:cs="仿宋" w:hint="eastAsia"/>
            <w:lang w:eastAsia="zh-CN"/>
          </w:rPr>
          <w:t>(一)、生态环境现状调查</w:t>
        </w:r>
        <w:r>
          <w:tab/>
        </w:r>
        <w:r>
          <w:fldChar w:fldCharType="begin"/>
        </w:r>
        <w:r>
          <w:instrText xml:space="preserve"> PAGEREF _Toc11324 \h </w:instrText>
        </w:r>
        <w:r>
          <w:fldChar w:fldCharType="separate"/>
        </w:r>
        <w:r>
          <w:t>86</w:t>
        </w:r>
        <w:r>
          <w:fldChar w:fldCharType="end"/>
        </w:r>
      </w:hyperlink>
    </w:p>
    <w:p>
      <w:pPr>
        <w:pStyle w:val="TOC2"/>
        <w:tabs>
          <w:tab w:val="right" w:leader="dot" w:pos="8306"/>
        </w:tabs>
      </w:pPr>
      <w:hyperlink w:anchor="_Toc2630" w:history="1">
        <w:r>
          <w:rPr>
            <w:rFonts w:ascii="仿宋" w:eastAsia="仿宋" w:hAnsi="仿宋" w:cs="仿宋" w:hint="eastAsia"/>
            <w:lang w:eastAsia="zh-CN"/>
          </w:rPr>
          <w:t>(二)、生态环境影响预测与评估</w:t>
        </w:r>
        <w:r>
          <w:tab/>
        </w:r>
        <w:r>
          <w:fldChar w:fldCharType="begin"/>
        </w:r>
        <w:r>
          <w:instrText xml:space="preserve"> PAGEREF _Toc2630 \h </w:instrText>
        </w:r>
        <w:r>
          <w:fldChar w:fldCharType="separate"/>
        </w:r>
        <w:r>
          <w:t>88</w:t>
        </w:r>
        <w:r>
          <w:fldChar w:fldCharType="end"/>
        </w:r>
      </w:hyperlink>
    </w:p>
    <w:p>
      <w:pPr>
        <w:pStyle w:val="TOC2"/>
        <w:tabs>
          <w:tab w:val="right" w:leader="dot" w:pos="8306"/>
        </w:tabs>
      </w:pPr>
      <w:hyperlink w:anchor="_Toc15080" w:history="1">
        <w:r>
          <w:rPr>
            <w:rFonts w:ascii="仿宋" w:eastAsia="仿宋" w:hAnsi="仿宋" w:cs="仿宋" w:hint="eastAsia"/>
            <w:lang w:eastAsia="zh-CN"/>
          </w:rPr>
          <w:t>(三)、生态环境保护与修复措施</w:t>
        </w:r>
        <w:r>
          <w:tab/>
        </w:r>
        <w:r>
          <w:fldChar w:fldCharType="begin"/>
        </w:r>
        <w:r>
          <w:instrText xml:space="preserve"> PAGEREF _Toc15080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674"/>
      <w:r>
        <w:rPr>
          <w:rFonts w:ascii="仿宋" w:eastAsia="仿宋" w:hAnsi="仿宋" w:cs="仿宋" w:hint="eastAsia"/>
          <w:sz w:val="28"/>
          <w:lang w:eastAsia="zh-CN"/>
        </w:rPr>
        <w:t>一、土建工程设计</w:t>
      </w:r>
      <w:bookmarkEnd w:id="2"/>
    </w:p>
    <w:p>
      <w:pPr>
        <w:pStyle w:val="Heading2"/>
        <w:rPr>
          <w:rFonts w:ascii="仿宋" w:eastAsia="仿宋" w:hAnsi="仿宋" w:cs="仿宋" w:hint="eastAsia"/>
          <w:lang w:eastAsia="zh-CN"/>
        </w:rPr>
      </w:pPr>
      <w:bookmarkStart w:id="3" w:name="_Toc483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功能性原则是建筑设计的根本，致力于满足使用者的需求，并通过合适的空间布局来实现建筑的基本功能需求和良好的用户体验。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美学性原则在建筑设计中具有重要地位，通过精心设计建筑的外观、色彩、比例和形式等方面，使其具有艺术性和美感，以提升空间品质和视觉体验。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结构稳定性原则保证了建筑的结构安全和可靠性，通过科学的结构设计和选材，使建筑能够承受各种力的作用。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环境友好性原则将环境保护和可持续性考虑为建筑设计的重要目标，注重提高能源利用效率、使用可再生材料和合理处理废弃物，以减少对环境的不良影响。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https://d.book118.com/165330242214011114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过氧化钠项目策划方案报告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过氧化钠项目策划方案报告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过氧化钠项目策划方案报告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过氧化钠项目策划方案报告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过氧化钠项目策划方案报告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975CA8"/>
    <w:rsid w:val="0B975CA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65330242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2024-02-29T10:15:00Z</dcterms:created>
  <dcterms:modified xsi:type="dcterms:W3CDTF">2024-02-29T10:15:16Z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DECBF9DA0CB140A6BB4EBAC587382606_11</vt:lpwstr>
  </property>
  <property fmtid="{D5CDD505-2E9C-101B-9397-08002B2CF9AE}" pid="3" name="KSOProductBuildVer">
    <vt:lpwstr>2052-12.1.0.16250</vt:lpwstr>
  </property>
</Properties>
</file>