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C3FC8" w14:paraId="7F93008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C3FC8" w14:paraId="01D7BDB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C3FC8" w14:paraId="4291AD9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C3FC8" w:rsidRPr="00EC3FC8" w14:paraId="0B46B91A" w14:textId="024EA9C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C3FC8">
        <w:rPr>
          <w:rFonts w:ascii="宋体" w:eastAsia="宋体" w:hAnsi="宋体" w:hint="eastAsia"/>
          <w:b/>
          <w:sz w:val="60"/>
        </w:rPr>
        <w:t>胃肠解痉药项目可行性研究分析报告</w:t>
      </w:r>
    </w:p>
    <w:p w:rsidR="00EC3FC8" w:rsidP="00EC3FC8" w14:paraId="389148AF" w14:textId="55FAA2D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C3FC8">
        <w:rPr>
          <w:rFonts w:ascii="仿宋" w:eastAsia="仿宋" w:hAnsi="仿宋" w:hint="eastAsia"/>
          <w:b/>
          <w:sz w:val="40"/>
        </w:rPr>
        <w:t>目录</w:t>
      </w:r>
    </w:p>
    <w:p w:rsidR="00EC3FC8" w14:paraId="0E749806" w14:textId="7013A28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_Toc158488393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C3FC8" w14:paraId="29F8E703" w14:textId="0C4F64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一、胃肠解痉药项目组织机构与人力资源配置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_Toc158488394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C3FC8" w14:paraId="4CC326D8" w14:textId="3144B9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(一)、胃肠解痉药项目组织机构设置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_Toc158488395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C3FC8" w14:paraId="75B6149E" w14:textId="24D6C2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_Toc158488396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C3FC8" w14:paraId="6541DDAB" w14:textId="59C54F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_Toc158488397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C3FC8" w14:paraId="2AE1D518" w14:textId="58C071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_Toc158488398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C3FC8" w14:paraId="34B8C9BE" w14:textId="5AB24C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_Toc158488399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C3FC8" w14:paraId="30205790" w14:textId="1FD5AA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(二)、商业模式创新对胃肠解痉药项目价值的影响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C3FC8" w14:paraId="63CC0B79" w14:textId="4C873E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C3FC8" w14:paraId="25E10AD5" w14:textId="406489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三、胃肠解痉药项目主要建(构)筑物建设工程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3FC8" w14:paraId="45695A1B" w14:textId="6032B4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3FC8" w14:paraId="75B297A5" w14:textId="6713A1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3FC8" w14:paraId="5F708CFA" w14:textId="068CF3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3FC8" w14:paraId="7BDD2C5B" w14:textId="056A30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C3FC8" w14:paraId="6EFBA195" w14:textId="02BCD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C3FC8" w14:paraId="4672BB27" w14:textId="01C8C7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C3FC8" w14:paraId="3A82A1E8" w14:textId="7BCD22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_Toc158488409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C3FC8" w14:paraId="408A19D9" w14:textId="0C61EF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_Toc158488410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C3FC8" w14:paraId="0D0E6823" w14:textId="1494A4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_Toc158488411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C3FC8" w14:paraId="7CBDB312" w14:textId="4AAA61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_Toc158488412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C3FC8" w14:paraId="148BA7C3" w14:textId="4542B8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_Toc158488413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https://d.book118.com/165331023043011104</w:t>
        </w:r>
      </w:hyperlink>
    </w:p>
    <w:p w:rsidR="00EC3FC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:rsidP="00AB210F" w14:paraId="55057B0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C3FC8" w14:paraId="7A54EF5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:rsidP="00AB210F" w14:paraId="4E4D63A1" w14:textId="6F83896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C3FC8" w14:paraId="5D73E3E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14:paraId="2BEAEEB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:rsidP="00AB210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C3FC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:rsidP="00AB210F" w14:textId="6F83896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C3FC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14:paraId="2C40E52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:rsidRPr="00EC3FC8" w:rsidP="00EC3FC8" w14:paraId="3C50DDFE" w14:textId="5EDF6710">
    <w:pPr>
      <w:pStyle w:val="Header"/>
      <w:rPr>
        <w:rFonts w:ascii="仿宋" w:eastAsia="仿宋" w:hAnsi="仿宋"/>
      </w:rPr>
    </w:pPr>
    <w:r w:rsidRPr="00EC3FC8">
      <w:rPr>
        <w:rFonts w:ascii="仿宋" w:eastAsia="仿宋" w:hAnsi="仿宋" w:hint="eastAsia"/>
      </w:rPr>
      <w:t>胃肠解痉药可行性报告</w:t>
    </w:r>
    <w:r w:rsidRPr="00EC3FC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14:paraId="6F84ADA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:rsidRPr="00EC3FC8" w:rsidP="00EC3FC8" w14:textId="5EDF6710">
    <w:pPr>
      <w:pStyle w:val="Header"/>
      <w:rPr>
        <w:rFonts w:ascii="仿宋" w:eastAsia="仿宋" w:hAnsi="仿宋"/>
      </w:rPr>
    </w:pPr>
    <w:r w:rsidRPr="00EC3FC8">
      <w:rPr>
        <w:rFonts w:ascii="仿宋" w:eastAsia="仿宋" w:hAnsi="仿宋" w:hint="eastAsia"/>
      </w:rPr>
      <w:t>胃肠解痉药可行性报告</w:t>
    </w:r>
    <w:r w:rsidRPr="00EC3FC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3FC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FC8"/>
    <w:rsid w:val="00AB210F"/>
    <w:rsid w:val="00EC3FC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6AB01CD"/>
  <w15:chartTrackingRefBased/>
  <w15:docId w15:val="{A97AEF7C-E135-4279-8E0C-0FA4A5073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C3FC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C3FC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C3FC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C3FC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C3FC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C3FC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C3F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C3FC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C3FC8"/>
  </w:style>
  <w:style w:type="paragraph" w:styleId="TOC1">
    <w:name w:val="toc 1"/>
    <w:basedOn w:val="Normal"/>
    <w:next w:val="Normal"/>
    <w:autoRedefine/>
    <w:uiPriority w:val="39"/>
    <w:unhideWhenUsed/>
    <w:rsid w:val="00EC3FC8"/>
  </w:style>
  <w:style w:type="paragraph" w:styleId="TOC2">
    <w:name w:val="toc 2"/>
    <w:basedOn w:val="Normal"/>
    <w:next w:val="Normal"/>
    <w:autoRedefine/>
    <w:uiPriority w:val="39"/>
    <w:unhideWhenUsed/>
    <w:rsid w:val="00EC3FC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65331023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4075</Words>
  <Characters>23234</Characters>
  <Application>Microsoft Office Word</Application>
  <DocSecurity>0</DocSecurity>
  <Lines>193</Lines>
  <Paragraphs>54</Paragraphs>
  <ScaleCrop>false</ScaleCrop>
  <Company/>
  <LinksUpToDate>false</LinksUpToDate>
  <CharactersWithSpaces>27255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2024-02-10T12:12:00Z</dcterms:created>
  <dcterms:modified xsi:type="dcterms:W3CDTF">2024-02-10T12:12:00Z</dcterms:modified>
</cp:coreProperties>
</file>