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工业污水处理项目建设方案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4" w:history="1">
        <w:r>
          <w:rPr>
            <w:rFonts w:ascii="仿宋" w:eastAsia="仿宋" w:hAnsi="仿宋" w:cs="仿宋" w:hint="eastAsia"/>
            <w:lang w:eastAsia="zh-CN"/>
          </w:rPr>
          <w:t>序言</w:t>
        </w:r>
        <w:r>
          <w:tab/>
        </w:r>
        <w:r>
          <w:fldChar w:fldCharType="begin"/>
        </w:r>
        <w:r>
          <w:instrText xml:space="preserve"> PAGEREF _Toc31494 \h </w:instrText>
        </w:r>
        <w:r>
          <w:fldChar w:fldCharType="separate"/>
        </w:r>
        <w:r>
          <w:t>3</w:t>
        </w:r>
        <w:r>
          <w:fldChar w:fldCharType="end"/>
        </w:r>
      </w:hyperlink>
    </w:p>
    <w:p>
      <w:pPr>
        <w:pStyle w:val="TOC1"/>
        <w:tabs>
          <w:tab w:val="right" w:leader="dot" w:pos="8306"/>
        </w:tabs>
      </w:pPr>
      <w:hyperlink w:anchor="_Toc19388" w:history="1">
        <w:r>
          <w:rPr>
            <w:rFonts w:ascii="仿宋" w:eastAsia="仿宋" w:hAnsi="仿宋" w:cs="仿宋" w:hint="eastAsia"/>
            <w:lang w:eastAsia="zh-CN"/>
          </w:rPr>
          <w:t>一、背景、必要性分析</w:t>
        </w:r>
        <w:r>
          <w:tab/>
        </w:r>
        <w:r>
          <w:fldChar w:fldCharType="begin"/>
        </w:r>
        <w:r>
          <w:instrText xml:space="preserve"> PAGEREF _Toc19388 \h </w:instrText>
        </w:r>
        <w:r>
          <w:fldChar w:fldCharType="separate"/>
        </w:r>
        <w:r>
          <w:t>3</w:t>
        </w:r>
        <w:r>
          <w:fldChar w:fldCharType="end"/>
        </w:r>
      </w:hyperlink>
    </w:p>
    <w:p>
      <w:pPr>
        <w:pStyle w:val="TOC2"/>
        <w:tabs>
          <w:tab w:val="right" w:leader="dot" w:pos="8306"/>
        </w:tabs>
      </w:pPr>
      <w:hyperlink w:anchor="_Toc920" w:history="1">
        <w:r>
          <w:rPr>
            <w:rFonts w:ascii="仿宋" w:eastAsia="仿宋" w:hAnsi="仿宋" w:cs="仿宋" w:hint="eastAsia"/>
            <w:lang w:eastAsia="zh-CN"/>
          </w:rPr>
          <w:t>(一)、项目建设背景</w:t>
        </w:r>
        <w:r>
          <w:tab/>
        </w:r>
        <w:r>
          <w:fldChar w:fldCharType="begin"/>
        </w:r>
        <w:r>
          <w:instrText xml:space="preserve"> PAGEREF _Toc920 \h </w:instrText>
        </w:r>
        <w:r>
          <w:fldChar w:fldCharType="separate"/>
        </w:r>
        <w:r>
          <w:t>3</w:t>
        </w:r>
        <w:r>
          <w:fldChar w:fldCharType="end"/>
        </w:r>
      </w:hyperlink>
    </w:p>
    <w:p>
      <w:pPr>
        <w:pStyle w:val="TOC2"/>
        <w:tabs>
          <w:tab w:val="right" w:leader="dot" w:pos="8306"/>
        </w:tabs>
      </w:pPr>
      <w:hyperlink w:anchor="_Toc3963" w:history="1">
        <w:r>
          <w:rPr>
            <w:rFonts w:ascii="仿宋" w:eastAsia="仿宋" w:hAnsi="仿宋" w:cs="仿宋" w:hint="eastAsia"/>
            <w:lang w:eastAsia="zh-CN"/>
          </w:rPr>
          <w:t>(二)、必要性分析</w:t>
        </w:r>
        <w:r>
          <w:tab/>
        </w:r>
        <w:r>
          <w:fldChar w:fldCharType="begin"/>
        </w:r>
        <w:r>
          <w:instrText xml:space="preserve"> PAGEREF _Toc3963 \h </w:instrText>
        </w:r>
        <w:r>
          <w:fldChar w:fldCharType="separate"/>
        </w:r>
        <w:r>
          <w:t>4</w:t>
        </w:r>
        <w:r>
          <w:fldChar w:fldCharType="end"/>
        </w:r>
      </w:hyperlink>
    </w:p>
    <w:p>
      <w:pPr>
        <w:pStyle w:val="TOC2"/>
        <w:tabs>
          <w:tab w:val="right" w:leader="dot" w:pos="8306"/>
        </w:tabs>
      </w:pPr>
      <w:hyperlink w:anchor="_Toc32030" w:history="1">
        <w:r>
          <w:rPr>
            <w:rFonts w:ascii="仿宋" w:eastAsia="仿宋" w:hAnsi="仿宋" w:cs="仿宋" w:hint="eastAsia"/>
            <w:lang w:eastAsia="zh-CN"/>
          </w:rPr>
          <w:t>(三)、项目建设有利条件</w:t>
        </w:r>
        <w:r>
          <w:tab/>
        </w:r>
        <w:r>
          <w:fldChar w:fldCharType="begin"/>
        </w:r>
        <w:r>
          <w:instrText xml:space="preserve"> PAGEREF _Toc32030 \h </w:instrText>
        </w:r>
        <w:r>
          <w:fldChar w:fldCharType="separate"/>
        </w:r>
        <w:r>
          <w:t>5</w:t>
        </w:r>
        <w:r>
          <w:fldChar w:fldCharType="end"/>
        </w:r>
      </w:hyperlink>
    </w:p>
    <w:p>
      <w:pPr>
        <w:pStyle w:val="TOC1"/>
        <w:tabs>
          <w:tab w:val="right" w:leader="dot" w:pos="8306"/>
        </w:tabs>
      </w:pPr>
      <w:hyperlink w:anchor="_Toc15685" w:history="1">
        <w:r>
          <w:rPr>
            <w:rFonts w:ascii="仿宋" w:eastAsia="仿宋" w:hAnsi="仿宋" w:cs="仿宋" w:hint="eastAsia"/>
            <w:lang w:eastAsia="zh-CN"/>
          </w:rPr>
          <w:t>二、环境和生态影响分析</w:t>
        </w:r>
        <w:r>
          <w:tab/>
        </w:r>
        <w:r>
          <w:fldChar w:fldCharType="begin"/>
        </w:r>
        <w:r>
          <w:instrText xml:space="preserve"> PAGEREF _Toc15685 \h </w:instrText>
        </w:r>
        <w:r>
          <w:fldChar w:fldCharType="separate"/>
        </w:r>
        <w:r>
          <w:t>7</w:t>
        </w:r>
        <w:r>
          <w:fldChar w:fldCharType="end"/>
        </w:r>
      </w:hyperlink>
    </w:p>
    <w:p>
      <w:pPr>
        <w:pStyle w:val="TOC2"/>
        <w:tabs>
          <w:tab w:val="right" w:leader="dot" w:pos="8306"/>
        </w:tabs>
      </w:pPr>
      <w:hyperlink w:anchor="_Toc27341" w:history="1">
        <w:r>
          <w:rPr>
            <w:rFonts w:ascii="仿宋" w:eastAsia="仿宋" w:hAnsi="仿宋" w:cs="仿宋" w:hint="eastAsia"/>
            <w:lang w:eastAsia="zh-CN"/>
          </w:rPr>
          <w:t>(一)、环境和生态现状</w:t>
        </w:r>
        <w:r>
          <w:tab/>
        </w:r>
        <w:r>
          <w:fldChar w:fldCharType="begin"/>
        </w:r>
        <w:r>
          <w:instrText xml:space="preserve"> PAGEREF _Toc27341 \h </w:instrText>
        </w:r>
        <w:r>
          <w:fldChar w:fldCharType="separate"/>
        </w:r>
        <w:r>
          <w:t>7</w:t>
        </w:r>
        <w:r>
          <w:fldChar w:fldCharType="end"/>
        </w:r>
      </w:hyperlink>
    </w:p>
    <w:p>
      <w:pPr>
        <w:pStyle w:val="TOC2"/>
        <w:tabs>
          <w:tab w:val="right" w:leader="dot" w:pos="8306"/>
        </w:tabs>
      </w:pPr>
      <w:hyperlink w:anchor="_Toc15529" w:history="1">
        <w:r>
          <w:rPr>
            <w:rFonts w:ascii="仿宋" w:eastAsia="仿宋" w:hAnsi="仿宋" w:cs="仿宋" w:hint="eastAsia"/>
            <w:lang w:eastAsia="zh-CN"/>
          </w:rPr>
          <w:t>(二)、生态环境影响分析</w:t>
        </w:r>
        <w:r>
          <w:tab/>
        </w:r>
        <w:r>
          <w:fldChar w:fldCharType="begin"/>
        </w:r>
        <w:r>
          <w:instrText xml:space="preserve"> PAGEREF _Toc15529 \h </w:instrText>
        </w:r>
        <w:r>
          <w:fldChar w:fldCharType="separate"/>
        </w:r>
        <w:r>
          <w:t>9</w:t>
        </w:r>
        <w:r>
          <w:fldChar w:fldCharType="end"/>
        </w:r>
      </w:hyperlink>
    </w:p>
    <w:p>
      <w:pPr>
        <w:pStyle w:val="TOC2"/>
        <w:tabs>
          <w:tab w:val="right" w:leader="dot" w:pos="8306"/>
        </w:tabs>
      </w:pPr>
      <w:hyperlink w:anchor="_Toc2663" w:history="1">
        <w:r>
          <w:rPr>
            <w:rFonts w:ascii="仿宋" w:eastAsia="仿宋" w:hAnsi="仿宋" w:cs="仿宋" w:hint="eastAsia"/>
            <w:lang w:eastAsia="zh-CN"/>
          </w:rPr>
          <w:t>(三)、生态环境保护措施</w:t>
        </w:r>
        <w:r>
          <w:tab/>
        </w:r>
        <w:r>
          <w:fldChar w:fldCharType="begin"/>
        </w:r>
        <w:r>
          <w:instrText xml:space="preserve"> PAGEREF _Toc2663 \h </w:instrText>
        </w:r>
        <w:r>
          <w:fldChar w:fldCharType="separate"/>
        </w:r>
        <w:r>
          <w:t>10</w:t>
        </w:r>
        <w:r>
          <w:fldChar w:fldCharType="end"/>
        </w:r>
      </w:hyperlink>
    </w:p>
    <w:p>
      <w:pPr>
        <w:pStyle w:val="TOC2"/>
        <w:tabs>
          <w:tab w:val="right" w:leader="dot" w:pos="8306"/>
        </w:tabs>
      </w:pPr>
      <w:hyperlink w:anchor="_Toc7978" w:history="1">
        <w:r>
          <w:rPr>
            <w:rFonts w:ascii="仿宋" w:eastAsia="仿宋" w:hAnsi="仿宋" w:cs="仿宋" w:hint="eastAsia"/>
            <w:lang w:eastAsia="zh-CN"/>
          </w:rPr>
          <w:t>(四)、地质灾害影响分析</w:t>
        </w:r>
        <w:r>
          <w:tab/>
        </w:r>
        <w:r>
          <w:fldChar w:fldCharType="begin"/>
        </w:r>
        <w:r>
          <w:instrText xml:space="preserve"> PAGEREF _Toc7978 \h </w:instrText>
        </w:r>
        <w:r>
          <w:fldChar w:fldCharType="separate"/>
        </w:r>
        <w:r>
          <w:t>12</w:t>
        </w:r>
        <w:r>
          <w:fldChar w:fldCharType="end"/>
        </w:r>
      </w:hyperlink>
    </w:p>
    <w:p>
      <w:pPr>
        <w:pStyle w:val="TOC2"/>
        <w:tabs>
          <w:tab w:val="right" w:leader="dot" w:pos="8306"/>
        </w:tabs>
      </w:pPr>
      <w:hyperlink w:anchor="_Toc20253" w:history="1">
        <w:r>
          <w:rPr>
            <w:rFonts w:ascii="仿宋" w:eastAsia="仿宋" w:hAnsi="仿宋" w:cs="仿宋" w:hint="eastAsia"/>
            <w:lang w:eastAsia="zh-CN"/>
          </w:rPr>
          <w:t>(五)、特殊环境影响</w:t>
        </w:r>
        <w:r>
          <w:tab/>
        </w:r>
        <w:r>
          <w:fldChar w:fldCharType="begin"/>
        </w:r>
        <w:r>
          <w:instrText xml:space="preserve"> PAGEREF _Toc20253 \h </w:instrText>
        </w:r>
        <w:r>
          <w:fldChar w:fldCharType="separate"/>
        </w:r>
        <w:r>
          <w:t>13</w:t>
        </w:r>
        <w:r>
          <w:fldChar w:fldCharType="end"/>
        </w:r>
      </w:hyperlink>
    </w:p>
    <w:p>
      <w:pPr>
        <w:pStyle w:val="TOC1"/>
        <w:tabs>
          <w:tab w:val="right" w:leader="dot" w:pos="8306"/>
        </w:tabs>
      </w:pPr>
      <w:hyperlink w:anchor="_Toc31747" w:history="1">
        <w:r>
          <w:rPr>
            <w:rFonts w:ascii="仿宋" w:eastAsia="仿宋" w:hAnsi="仿宋" w:cs="仿宋" w:hint="eastAsia"/>
            <w:lang w:eastAsia="zh-CN"/>
          </w:rPr>
          <w:t>三、发展规划、产业政策和行业准入分析</w:t>
        </w:r>
        <w:r>
          <w:tab/>
        </w:r>
        <w:r>
          <w:fldChar w:fldCharType="begin"/>
        </w:r>
        <w:r>
          <w:instrText xml:space="preserve"> PAGEREF _Toc31747 \h </w:instrText>
        </w:r>
        <w:r>
          <w:fldChar w:fldCharType="separate"/>
        </w:r>
        <w:r>
          <w:t>14</w:t>
        </w:r>
        <w:r>
          <w:fldChar w:fldCharType="end"/>
        </w:r>
      </w:hyperlink>
    </w:p>
    <w:p>
      <w:pPr>
        <w:pStyle w:val="TOC2"/>
        <w:tabs>
          <w:tab w:val="right" w:leader="dot" w:pos="8306"/>
        </w:tabs>
      </w:pPr>
      <w:hyperlink w:anchor="_Toc26821" w:history="1">
        <w:r>
          <w:rPr>
            <w:rFonts w:ascii="仿宋" w:eastAsia="仿宋" w:hAnsi="仿宋" w:cs="仿宋" w:hint="eastAsia"/>
            <w:lang w:eastAsia="zh-CN"/>
          </w:rPr>
          <w:t>(一)、发展规划分析</w:t>
        </w:r>
        <w:r>
          <w:tab/>
        </w:r>
        <w:r>
          <w:fldChar w:fldCharType="begin"/>
        </w:r>
        <w:r>
          <w:instrText xml:space="preserve"> PAGEREF _Toc26821 \h </w:instrText>
        </w:r>
        <w:r>
          <w:fldChar w:fldCharType="separate"/>
        </w:r>
        <w:r>
          <w:t>14</w:t>
        </w:r>
        <w:r>
          <w:fldChar w:fldCharType="end"/>
        </w:r>
      </w:hyperlink>
    </w:p>
    <w:p>
      <w:pPr>
        <w:pStyle w:val="TOC2"/>
        <w:tabs>
          <w:tab w:val="right" w:leader="dot" w:pos="8306"/>
        </w:tabs>
      </w:pPr>
      <w:hyperlink w:anchor="_Toc2834" w:history="1">
        <w:r>
          <w:rPr>
            <w:rFonts w:ascii="仿宋" w:eastAsia="仿宋" w:hAnsi="仿宋" w:cs="仿宋" w:hint="eastAsia"/>
            <w:lang w:eastAsia="zh-CN"/>
          </w:rPr>
          <w:t>(二)、产业政策分析</w:t>
        </w:r>
        <w:r>
          <w:tab/>
        </w:r>
        <w:r>
          <w:fldChar w:fldCharType="begin"/>
        </w:r>
        <w:r>
          <w:instrText xml:space="preserve"> PAGEREF _Toc2834 \h </w:instrText>
        </w:r>
        <w:r>
          <w:fldChar w:fldCharType="separate"/>
        </w:r>
        <w:r>
          <w:t>16</w:t>
        </w:r>
        <w:r>
          <w:fldChar w:fldCharType="end"/>
        </w:r>
      </w:hyperlink>
    </w:p>
    <w:p>
      <w:pPr>
        <w:pStyle w:val="TOC2"/>
        <w:tabs>
          <w:tab w:val="right" w:leader="dot" w:pos="8306"/>
        </w:tabs>
      </w:pPr>
      <w:hyperlink w:anchor="_Toc24989" w:history="1">
        <w:r>
          <w:rPr>
            <w:rFonts w:ascii="仿宋" w:eastAsia="仿宋" w:hAnsi="仿宋" w:cs="仿宋" w:hint="eastAsia"/>
            <w:lang w:eastAsia="zh-CN"/>
          </w:rPr>
          <w:t>(三)、行业准入分析</w:t>
        </w:r>
        <w:r>
          <w:tab/>
        </w:r>
        <w:r>
          <w:fldChar w:fldCharType="begin"/>
        </w:r>
        <w:r>
          <w:instrText xml:space="preserve"> PAGEREF _Toc24989 \h </w:instrText>
        </w:r>
        <w:r>
          <w:fldChar w:fldCharType="separate"/>
        </w:r>
        <w:r>
          <w:t>17</w:t>
        </w:r>
        <w:r>
          <w:fldChar w:fldCharType="end"/>
        </w:r>
      </w:hyperlink>
    </w:p>
    <w:p>
      <w:pPr>
        <w:pStyle w:val="TOC1"/>
        <w:tabs>
          <w:tab w:val="right" w:leader="dot" w:pos="8306"/>
        </w:tabs>
      </w:pPr>
      <w:hyperlink w:anchor="_Toc17" w:history="1">
        <w:r>
          <w:rPr>
            <w:rFonts w:ascii="仿宋" w:eastAsia="仿宋" w:hAnsi="仿宋" w:cs="仿宋" w:hint="eastAsia"/>
            <w:lang w:eastAsia="zh-CN"/>
          </w:rPr>
          <w:t>四、经济影响分析</w:t>
        </w:r>
        <w:r>
          <w:tab/>
        </w:r>
        <w:r>
          <w:fldChar w:fldCharType="begin"/>
        </w:r>
        <w:r>
          <w:instrText xml:space="preserve"> PAGEREF _Toc17 \h </w:instrText>
        </w:r>
        <w:r>
          <w:fldChar w:fldCharType="separate"/>
        </w:r>
        <w:r>
          <w:t>19</w:t>
        </w:r>
        <w:r>
          <w:fldChar w:fldCharType="end"/>
        </w:r>
      </w:hyperlink>
    </w:p>
    <w:p>
      <w:pPr>
        <w:pStyle w:val="TOC2"/>
        <w:tabs>
          <w:tab w:val="right" w:leader="dot" w:pos="8306"/>
        </w:tabs>
      </w:pPr>
      <w:hyperlink w:anchor="_Toc28456" w:history="1">
        <w:r>
          <w:rPr>
            <w:rFonts w:ascii="仿宋" w:eastAsia="仿宋" w:hAnsi="仿宋" w:cs="仿宋" w:hint="eastAsia"/>
            <w:lang w:eastAsia="zh-CN"/>
          </w:rPr>
          <w:t>(一)、经济费用效益或费用效果分析</w:t>
        </w:r>
        <w:r>
          <w:tab/>
        </w:r>
        <w:r>
          <w:fldChar w:fldCharType="begin"/>
        </w:r>
        <w:r>
          <w:instrText xml:space="preserve"> PAGEREF _Toc28456 \h </w:instrText>
        </w:r>
        <w:r>
          <w:fldChar w:fldCharType="separate"/>
        </w:r>
        <w:r>
          <w:t>19</w:t>
        </w:r>
        <w:r>
          <w:fldChar w:fldCharType="end"/>
        </w:r>
      </w:hyperlink>
    </w:p>
    <w:p>
      <w:pPr>
        <w:pStyle w:val="TOC2"/>
        <w:tabs>
          <w:tab w:val="right" w:leader="dot" w:pos="8306"/>
        </w:tabs>
      </w:pPr>
      <w:hyperlink w:anchor="_Toc28797" w:history="1">
        <w:r>
          <w:rPr>
            <w:rFonts w:ascii="仿宋" w:eastAsia="仿宋" w:hAnsi="仿宋" w:cs="仿宋" w:hint="eastAsia"/>
            <w:lang w:eastAsia="zh-CN"/>
          </w:rPr>
          <w:t>(二)、行业影响分析</w:t>
        </w:r>
        <w:r>
          <w:tab/>
        </w:r>
        <w:r>
          <w:fldChar w:fldCharType="begin"/>
        </w:r>
        <w:r>
          <w:instrText xml:space="preserve"> PAGEREF _Toc28797 \h </w:instrText>
        </w:r>
        <w:r>
          <w:fldChar w:fldCharType="separate"/>
        </w:r>
        <w:r>
          <w:t>21</w:t>
        </w:r>
        <w:r>
          <w:fldChar w:fldCharType="end"/>
        </w:r>
      </w:hyperlink>
    </w:p>
    <w:p>
      <w:pPr>
        <w:pStyle w:val="TOC2"/>
        <w:tabs>
          <w:tab w:val="right" w:leader="dot" w:pos="8306"/>
        </w:tabs>
      </w:pPr>
      <w:hyperlink w:anchor="_Toc14054" w:history="1">
        <w:r>
          <w:rPr>
            <w:rFonts w:ascii="仿宋" w:eastAsia="仿宋" w:hAnsi="仿宋" w:cs="仿宋" w:hint="eastAsia"/>
            <w:lang w:eastAsia="zh-CN"/>
          </w:rPr>
          <w:t>(三)、区域经济影响分析</w:t>
        </w:r>
        <w:r>
          <w:tab/>
        </w:r>
        <w:r>
          <w:fldChar w:fldCharType="begin"/>
        </w:r>
        <w:r>
          <w:instrText xml:space="preserve"> PAGEREF _Toc14054 \h </w:instrText>
        </w:r>
        <w:r>
          <w:fldChar w:fldCharType="separate"/>
        </w:r>
        <w:r>
          <w:t>23</w:t>
        </w:r>
        <w:r>
          <w:fldChar w:fldCharType="end"/>
        </w:r>
      </w:hyperlink>
    </w:p>
    <w:p>
      <w:pPr>
        <w:pStyle w:val="TOC2"/>
        <w:tabs>
          <w:tab w:val="right" w:leader="dot" w:pos="8306"/>
        </w:tabs>
      </w:pPr>
      <w:hyperlink w:anchor="_Toc8671" w:history="1">
        <w:r>
          <w:rPr>
            <w:rFonts w:ascii="仿宋" w:eastAsia="仿宋" w:hAnsi="仿宋" w:cs="仿宋" w:hint="eastAsia"/>
            <w:lang w:eastAsia="zh-CN"/>
          </w:rPr>
          <w:t>(四)、宏观经济影响分析</w:t>
        </w:r>
        <w:r>
          <w:tab/>
        </w:r>
        <w:r>
          <w:fldChar w:fldCharType="begin"/>
        </w:r>
        <w:r>
          <w:instrText xml:space="preserve"> PAGEREF _Toc8671 \h </w:instrText>
        </w:r>
        <w:r>
          <w:fldChar w:fldCharType="separate"/>
        </w:r>
        <w:r>
          <w:t>23</w:t>
        </w:r>
        <w:r>
          <w:fldChar w:fldCharType="end"/>
        </w:r>
      </w:hyperlink>
    </w:p>
    <w:p>
      <w:pPr>
        <w:pStyle w:val="TOC1"/>
        <w:tabs>
          <w:tab w:val="right" w:leader="dot" w:pos="8306"/>
        </w:tabs>
      </w:pPr>
      <w:hyperlink w:anchor="_Toc3587" w:history="1">
        <w:r>
          <w:rPr>
            <w:rFonts w:ascii="仿宋" w:eastAsia="仿宋" w:hAnsi="仿宋" w:cs="仿宋" w:hint="eastAsia"/>
            <w:lang w:eastAsia="zh-CN"/>
          </w:rPr>
          <w:t>五、工业污水处理项目概论</w:t>
        </w:r>
        <w:r>
          <w:tab/>
        </w:r>
        <w:r>
          <w:fldChar w:fldCharType="begin"/>
        </w:r>
        <w:r>
          <w:instrText xml:space="preserve"> PAGEREF _Toc3587 \h </w:instrText>
        </w:r>
        <w:r>
          <w:fldChar w:fldCharType="separate"/>
        </w:r>
        <w:r>
          <w:t>25</w:t>
        </w:r>
        <w:r>
          <w:fldChar w:fldCharType="end"/>
        </w:r>
      </w:hyperlink>
    </w:p>
    <w:p>
      <w:pPr>
        <w:pStyle w:val="TOC2"/>
        <w:tabs>
          <w:tab w:val="right" w:leader="dot" w:pos="8306"/>
        </w:tabs>
      </w:pPr>
      <w:hyperlink w:anchor="_Toc19295" w:history="1">
        <w:r>
          <w:rPr>
            <w:rFonts w:ascii="仿宋" w:eastAsia="仿宋" w:hAnsi="仿宋" w:cs="仿宋" w:hint="eastAsia"/>
            <w:lang w:eastAsia="zh-CN"/>
          </w:rPr>
          <w:t>(一)、项目申报单位概况</w:t>
        </w:r>
        <w:r>
          <w:tab/>
        </w:r>
        <w:r>
          <w:fldChar w:fldCharType="begin"/>
        </w:r>
        <w:r>
          <w:instrText xml:space="preserve"> PAGEREF _Toc19295 \h </w:instrText>
        </w:r>
        <w:r>
          <w:fldChar w:fldCharType="separate"/>
        </w:r>
        <w:r>
          <w:t>25</w:t>
        </w:r>
        <w:r>
          <w:fldChar w:fldCharType="end"/>
        </w:r>
      </w:hyperlink>
    </w:p>
    <w:p>
      <w:pPr>
        <w:pStyle w:val="TOC2"/>
        <w:tabs>
          <w:tab w:val="right" w:leader="dot" w:pos="8306"/>
        </w:tabs>
      </w:pPr>
      <w:hyperlink w:anchor="_Toc13092" w:history="1">
        <w:r>
          <w:rPr>
            <w:rFonts w:ascii="仿宋" w:eastAsia="仿宋" w:hAnsi="仿宋" w:cs="仿宋" w:hint="eastAsia"/>
            <w:lang w:eastAsia="zh-CN"/>
          </w:rPr>
          <w:t>(二)、项目概况</w:t>
        </w:r>
        <w:r>
          <w:tab/>
        </w:r>
        <w:r>
          <w:fldChar w:fldCharType="begin"/>
        </w:r>
        <w:r>
          <w:instrText xml:space="preserve"> PAGEREF _Toc13092 \h </w:instrText>
        </w:r>
        <w:r>
          <w:fldChar w:fldCharType="separate"/>
        </w:r>
        <w:r>
          <w:t>26</w:t>
        </w:r>
        <w:r>
          <w:fldChar w:fldCharType="end"/>
        </w:r>
      </w:hyperlink>
    </w:p>
    <w:p>
      <w:pPr>
        <w:pStyle w:val="TOC1"/>
        <w:tabs>
          <w:tab w:val="right" w:leader="dot" w:pos="8306"/>
        </w:tabs>
      </w:pPr>
      <w:hyperlink w:anchor="_Toc27832" w:history="1">
        <w:r>
          <w:rPr>
            <w:rFonts w:ascii="仿宋" w:eastAsia="仿宋" w:hAnsi="仿宋" w:cs="仿宋" w:hint="eastAsia"/>
            <w:lang w:eastAsia="zh-CN"/>
          </w:rPr>
          <w:t>六、财务管理与成本控制</w:t>
        </w:r>
        <w:r>
          <w:tab/>
        </w:r>
        <w:r>
          <w:fldChar w:fldCharType="begin"/>
        </w:r>
        <w:r>
          <w:instrText xml:space="preserve"> PAGEREF _Toc27832 \h </w:instrText>
        </w:r>
        <w:r>
          <w:fldChar w:fldCharType="separate"/>
        </w:r>
        <w:r>
          <w:t>29</w:t>
        </w:r>
        <w:r>
          <w:fldChar w:fldCharType="end"/>
        </w:r>
      </w:hyperlink>
    </w:p>
    <w:p>
      <w:pPr>
        <w:pStyle w:val="TOC2"/>
        <w:tabs>
          <w:tab w:val="right" w:leader="dot" w:pos="8306"/>
        </w:tabs>
      </w:pPr>
      <w:hyperlink w:anchor="_Toc15360" w:history="1">
        <w:r>
          <w:rPr>
            <w:rFonts w:ascii="仿宋" w:eastAsia="仿宋" w:hAnsi="仿宋" w:cs="仿宋" w:hint="eastAsia"/>
            <w:lang w:eastAsia="zh-CN"/>
          </w:rPr>
          <w:t>(一)、财务管理体系建设</w:t>
        </w:r>
        <w:r>
          <w:tab/>
        </w:r>
        <w:r>
          <w:fldChar w:fldCharType="begin"/>
        </w:r>
        <w:r>
          <w:instrText xml:space="preserve"> PAGEREF _Toc15360 \h </w:instrText>
        </w:r>
        <w:r>
          <w:fldChar w:fldCharType="separate"/>
        </w:r>
        <w:r>
          <w:t>29</w:t>
        </w:r>
        <w:r>
          <w:fldChar w:fldCharType="end"/>
        </w:r>
      </w:hyperlink>
    </w:p>
    <w:p>
      <w:pPr>
        <w:pStyle w:val="TOC2"/>
        <w:tabs>
          <w:tab w:val="right" w:leader="dot" w:pos="8306"/>
        </w:tabs>
      </w:pPr>
      <w:hyperlink w:anchor="_Toc11789" w:history="1">
        <w:r>
          <w:rPr>
            <w:rFonts w:ascii="仿宋" w:eastAsia="仿宋" w:hAnsi="仿宋" w:cs="仿宋" w:hint="eastAsia"/>
            <w:lang w:eastAsia="zh-CN"/>
          </w:rPr>
          <w:t>(二)、成本控制措施</w:t>
        </w:r>
        <w:r>
          <w:tab/>
        </w:r>
        <w:r>
          <w:fldChar w:fldCharType="begin"/>
        </w:r>
        <w:r>
          <w:instrText xml:space="preserve"> PAGEREF _Toc11789 \h </w:instrText>
        </w:r>
        <w:r>
          <w:fldChar w:fldCharType="separate"/>
        </w:r>
        <w:r>
          <w:t>30</w:t>
        </w:r>
        <w:r>
          <w:fldChar w:fldCharType="end"/>
        </w:r>
      </w:hyperlink>
    </w:p>
    <w:p>
      <w:pPr>
        <w:pStyle w:val="TOC1"/>
        <w:tabs>
          <w:tab w:val="right" w:leader="dot" w:pos="8306"/>
        </w:tabs>
      </w:pPr>
      <w:hyperlink w:anchor="_Toc31850" w:history="1">
        <w:r>
          <w:rPr>
            <w:rFonts w:ascii="仿宋" w:eastAsia="仿宋" w:hAnsi="仿宋" w:cs="仿宋" w:hint="eastAsia"/>
            <w:lang w:eastAsia="zh-CN"/>
          </w:rPr>
          <w:t>七、技术创新与产业升级</w:t>
        </w:r>
        <w:r>
          <w:tab/>
        </w:r>
        <w:r>
          <w:fldChar w:fldCharType="begin"/>
        </w:r>
        <w:r>
          <w:instrText xml:space="preserve"> PAGEREF _Toc31850 \h </w:instrText>
        </w:r>
        <w:r>
          <w:fldChar w:fldCharType="separate"/>
        </w:r>
        <w:r>
          <w:t>32</w:t>
        </w:r>
        <w:r>
          <w:fldChar w:fldCharType="end"/>
        </w:r>
      </w:hyperlink>
    </w:p>
    <w:p>
      <w:pPr>
        <w:pStyle w:val="TOC2"/>
        <w:tabs>
          <w:tab w:val="right" w:leader="dot" w:pos="8306"/>
        </w:tabs>
      </w:pPr>
      <w:hyperlink w:anchor="_Toc5938" w:history="1">
        <w:r>
          <w:rPr>
            <w:rFonts w:ascii="仿宋" w:eastAsia="仿宋" w:hAnsi="仿宋" w:cs="仿宋" w:hint="eastAsia"/>
            <w:lang w:eastAsia="zh-CN"/>
          </w:rPr>
          <w:t>(一)、技术创新方向与目标</w:t>
        </w:r>
        <w:r>
          <w:tab/>
        </w:r>
        <w:r>
          <w:fldChar w:fldCharType="begin"/>
        </w:r>
        <w:r>
          <w:instrText xml:space="preserve"> PAGEREF _Toc5938 \h </w:instrText>
        </w:r>
        <w:r>
          <w:fldChar w:fldCharType="separate"/>
        </w:r>
        <w:r>
          <w:t>32</w:t>
        </w:r>
        <w:r>
          <w:fldChar w:fldCharType="end"/>
        </w:r>
      </w:hyperlink>
    </w:p>
    <w:p>
      <w:pPr>
        <w:pStyle w:val="TOC2"/>
        <w:tabs>
          <w:tab w:val="right" w:leader="dot" w:pos="8306"/>
        </w:tabs>
      </w:pPr>
      <w:hyperlink w:anchor="_Toc6898" w:history="1">
        <w:r>
          <w:rPr>
            <w:rFonts w:ascii="仿宋" w:eastAsia="仿宋" w:hAnsi="仿宋" w:cs="仿宋" w:hint="eastAsia"/>
            <w:lang w:eastAsia="zh-CN"/>
          </w:rPr>
          <w:t>(二)、产业升级路径与措施</w:t>
        </w:r>
        <w:r>
          <w:tab/>
        </w:r>
        <w:r>
          <w:fldChar w:fldCharType="begin"/>
        </w:r>
        <w:r>
          <w:instrText xml:space="preserve"> PAGEREF _Toc6898 \h </w:instrText>
        </w:r>
        <w:r>
          <w:fldChar w:fldCharType="separate"/>
        </w:r>
        <w:r>
          <w:t>33</w:t>
        </w:r>
        <w:r>
          <w:fldChar w:fldCharType="end"/>
        </w:r>
      </w:hyperlink>
    </w:p>
    <w:p>
      <w:pPr>
        <w:pStyle w:val="TOC1"/>
        <w:tabs>
          <w:tab w:val="right" w:leader="dot" w:pos="8306"/>
        </w:tabs>
      </w:pPr>
      <w:hyperlink w:anchor="_Toc8797" w:history="1">
        <w:r>
          <w:rPr>
            <w:rFonts w:ascii="仿宋" w:eastAsia="仿宋" w:hAnsi="仿宋" w:cs="仿宋" w:hint="eastAsia"/>
            <w:lang w:eastAsia="zh-CN"/>
          </w:rPr>
          <w:t>八、环境保护与治理方案</w:t>
        </w:r>
        <w:r>
          <w:tab/>
        </w:r>
        <w:r>
          <w:fldChar w:fldCharType="begin"/>
        </w:r>
        <w:r>
          <w:instrText xml:space="preserve"> PAGEREF _Toc8797 \h </w:instrText>
        </w:r>
        <w:r>
          <w:fldChar w:fldCharType="separate"/>
        </w:r>
        <w:r>
          <w:t>34</w:t>
        </w:r>
        <w:r>
          <w:fldChar w:fldCharType="end"/>
        </w:r>
      </w:hyperlink>
    </w:p>
    <w:p>
      <w:pPr>
        <w:pStyle w:val="TOC2"/>
        <w:tabs>
          <w:tab w:val="right" w:leader="dot" w:pos="8306"/>
        </w:tabs>
      </w:pPr>
      <w:hyperlink w:anchor="_Toc26441" w:history="1">
        <w:r>
          <w:rPr>
            <w:rFonts w:ascii="仿宋" w:eastAsia="仿宋" w:hAnsi="仿宋" w:cs="仿宋" w:hint="eastAsia"/>
            <w:lang w:eastAsia="zh-CN"/>
          </w:rPr>
          <w:t>(一)、项目环境影响评估</w:t>
        </w:r>
        <w:r>
          <w:tab/>
        </w:r>
        <w:r>
          <w:fldChar w:fldCharType="begin"/>
        </w:r>
        <w:r>
          <w:instrText xml:space="preserve"> PAGEREF _Toc26441 \h </w:instrText>
        </w:r>
        <w:r>
          <w:fldChar w:fldCharType="separate"/>
        </w:r>
        <w:r>
          <w:t>34</w:t>
        </w:r>
        <w:r>
          <w:fldChar w:fldCharType="end"/>
        </w:r>
      </w:hyperlink>
    </w:p>
    <w:p>
      <w:pPr>
        <w:pStyle w:val="TOC2"/>
        <w:tabs>
          <w:tab w:val="right" w:leader="dot" w:pos="8306"/>
        </w:tabs>
      </w:pPr>
      <w:hyperlink w:anchor="_Toc3435" w:history="1">
        <w:r>
          <w:rPr>
            <w:rFonts w:ascii="仿宋" w:eastAsia="仿宋" w:hAnsi="仿宋" w:cs="仿宋" w:hint="eastAsia"/>
            <w:lang w:eastAsia="zh-CN"/>
          </w:rPr>
          <w:t>(二)、环境保护措施与治理方案</w:t>
        </w:r>
        <w:r>
          <w:tab/>
        </w:r>
        <w:r>
          <w:fldChar w:fldCharType="begin"/>
        </w:r>
        <w:r>
          <w:instrText xml:space="preserve"> PAGEREF _Toc3435 \h </w:instrText>
        </w:r>
        <w:r>
          <w:fldChar w:fldCharType="separate"/>
        </w:r>
        <w:r>
          <w:t>35</w:t>
        </w:r>
        <w:r>
          <w:fldChar w:fldCharType="end"/>
        </w:r>
      </w:hyperlink>
    </w:p>
    <w:p>
      <w:pPr>
        <w:pStyle w:val="TOC1"/>
        <w:tabs>
          <w:tab w:val="right" w:leader="dot" w:pos="8306"/>
        </w:tabs>
      </w:pPr>
      <w:hyperlink w:anchor="_Toc26890" w:history="1">
        <w:r>
          <w:rPr>
            <w:rFonts w:ascii="仿宋" w:eastAsia="仿宋" w:hAnsi="仿宋" w:cs="仿宋" w:hint="eastAsia"/>
            <w:lang w:eastAsia="zh-CN"/>
          </w:rPr>
          <w:t>九、项目进度计划</w:t>
        </w:r>
        <w:r>
          <w:tab/>
        </w:r>
        <w:r>
          <w:fldChar w:fldCharType="begin"/>
        </w:r>
        <w:r>
          <w:instrText xml:space="preserve"> PAGEREF _Toc26890 \h </w:instrText>
        </w:r>
        <w:r>
          <w:fldChar w:fldCharType="separate"/>
        </w:r>
        <w:r>
          <w:t>35</w:t>
        </w:r>
        <w:r>
          <w:fldChar w:fldCharType="end"/>
        </w:r>
      </w:hyperlink>
    </w:p>
    <w:p>
      <w:pPr>
        <w:pStyle w:val="TOC2"/>
        <w:tabs>
          <w:tab w:val="right" w:leader="dot" w:pos="8306"/>
        </w:tabs>
      </w:pPr>
      <w:hyperlink w:anchor="_Toc9737" w:history="1">
        <w:r>
          <w:rPr>
            <w:rFonts w:ascii="仿宋" w:eastAsia="仿宋" w:hAnsi="仿宋" w:cs="仿宋" w:hint="eastAsia"/>
            <w:lang w:eastAsia="zh-CN"/>
          </w:rPr>
          <w:t>(一)、建设周期</w:t>
        </w:r>
        <w:r>
          <w:tab/>
        </w:r>
        <w:r>
          <w:fldChar w:fldCharType="begin"/>
        </w:r>
        <w:r>
          <w:instrText xml:space="preserve"> PAGEREF _Toc9737 \h </w:instrText>
        </w:r>
        <w:r>
          <w:fldChar w:fldCharType="separate"/>
        </w:r>
        <w:r>
          <w:t>35</w:t>
        </w:r>
        <w:r>
          <w:fldChar w:fldCharType="end"/>
        </w:r>
      </w:hyperlink>
    </w:p>
    <w:p>
      <w:pPr>
        <w:pStyle w:val="TOC2"/>
        <w:tabs>
          <w:tab w:val="right" w:leader="dot" w:pos="8306"/>
        </w:tabs>
      </w:pPr>
      <w:hyperlink w:anchor="_Toc4512" w:history="1">
        <w:r>
          <w:rPr>
            <w:rFonts w:ascii="仿宋" w:eastAsia="仿宋" w:hAnsi="仿宋" w:cs="仿宋" w:hint="eastAsia"/>
            <w:lang w:eastAsia="zh-CN"/>
          </w:rPr>
          <w:t>(二)、建设进度</w:t>
        </w:r>
        <w:r>
          <w:tab/>
        </w:r>
        <w:r>
          <w:fldChar w:fldCharType="begin"/>
        </w:r>
        <w:r>
          <w:instrText xml:space="preserve"> PAGEREF _Toc4512 \h </w:instrText>
        </w:r>
        <w:r>
          <w:fldChar w:fldCharType="separate"/>
        </w:r>
        <w:r>
          <w:t>35</w:t>
        </w:r>
        <w:r>
          <w:fldChar w:fldCharType="end"/>
        </w:r>
      </w:hyperlink>
    </w:p>
    <w:p>
      <w:pPr>
        <w:pStyle w:val="TOC2"/>
        <w:tabs>
          <w:tab w:val="right" w:leader="dot" w:pos="8306"/>
        </w:tabs>
      </w:pPr>
      <w:hyperlink w:anchor="_Toc28817" w:history="1">
        <w:r>
          <w:rPr>
            <w:rFonts w:ascii="仿宋" w:eastAsia="仿宋" w:hAnsi="仿宋" w:cs="仿宋" w:hint="eastAsia"/>
            <w:lang w:eastAsia="zh-CN"/>
          </w:rPr>
          <w:t>(三)、进度安排注意事项</w:t>
        </w:r>
        <w:r>
          <w:tab/>
        </w:r>
        <w:r>
          <w:fldChar w:fldCharType="begin"/>
        </w:r>
        <w:r>
          <w:instrText xml:space="preserve"> PAGEREF _Toc28817 \h </w:instrText>
        </w:r>
        <w:r>
          <w:fldChar w:fldCharType="separate"/>
        </w:r>
        <w:r>
          <w:t>37</w:t>
        </w:r>
        <w:r>
          <w:fldChar w:fldCharType="end"/>
        </w:r>
      </w:hyperlink>
    </w:p>
    <w:p>
      <w:pPr>
        <w:pStyle w:val="TOC2"/>
        <w:tabs>
          <w:tab w:val="right" w:leader="dot" w:pos="8306"/>
        </w:tabs>
      </w:pPr>
      <w:hyperlink w:anchor="_Toc4687" w:history="1">
        <w:r>
          <w:rPr>
            <w:rFonts w:ascii="仿宋" w:eastAsia="仿宋" w:hAnsi="仿宋" w:cs="仿宋" w:hint="eastAsia"/>
            <w:lang w:eastAsia="zh-CN"/>
          </w:rPr>
          <w:t>(四)、人力资源配置</w:t>
        </w:r>
        <w:r>
          <w:tab/>
        </w:r>
        <w:r>
          <w:fldChar w:fldCharType="begin"/>
        </w:r>
        <w:r>
          <w:instrText xml:space="preserve"> PAGEREF _Toc4687 \h </w:instrText>
        </w:r>
        <w:r>
          <w:fldChar w:fldCharType="separate"/>
        </w:r>
        <w:r>
          <w:t>38</w:t>
        </w:r>
        <w:r>
          <w:fldChar w:fldCharType="end"/>
        </w:r>
      </w:hyperlink>
    </w:p>
    <w:p>
      <w:pPr>
        <w:pStyle w:val="TOC2"/>
        <w:tabs>
          <w:tab w:val="right" w:leader="dot" w:pos="8306"/>
        </w:tabs>
      </w:pPr>
      <w:hyperlink w:anchor="_Toc18005" w:history="1">
        <w:r>
          <w:rPr>
            <w:rFonts w:ascii="仿宋" w:eastAsia="仿宋" w:hAnsi="仿宋" w:cs="仿宋" w:hint="eastAsia"/>
            <w:lang w:eastAsia="zh-CN"/>
          </w:rPr>
          <w:t>(五)、员工培训</w:t>
        </w:r>
        <w:r>
          <w:tab/>
        </w:r>
        <w:r>
          <w:fldChar w:fldCharType="begin"/>
        </w:r>
        <w:r>
          <w:instrText xml:space="preserve"> PAGEREF _Toc18005 \h </w:instrText>
        </w:r>
        <w:r>
          <w:fldChar w:fldCharType="separate"/>
        </w:r>
        <w:r>
          <w:t>40</w:t>
        </w:r>
        <w:r>
          <w:fldChar w:fldCharType="end"/>
        </w:r>
      </w:hyperlink>
    </w:p>
    <w:p>
      <w:pPr>
        <w:pStyle w:val="TOC2"/>
        <w:tabs>
          <w:tab w:val="right" w:leader="dot" w:pos="8306"/>
        </w:tabs>
      </w:pPr>
      <w:hyperlink w:anchor="_Toc8117" w:history="1">
        <w:r>
          <w:rPr>
            <w:rFonts w:ascii="仿宋" w:eastAsia="仿宋" w:hAnsi="仿宋" w:cs="仿宋" w:hint="eastAsia"/>
            <w:lang w:eastAsia="zh-CN"/>
          </w:rPr>
          <w:t>(六)、项目实施保障</w:t>
        </w:r>
        <w:r>
          <w:tab/>
        </w:r>
        <w:r>
          <w:fldChar w:fldCharType="begin"/>
        </w:r>
        <w:r>
          <w:instrText xml:space="preserve"> PAGEREF _Toc8117 \h </w:instrText>
        </w:r>
        <w:r>
          <w:fldChar w:fldCharType="separate"/>
        </w:r>
        <w:r>
          <w:t>41</w:t>
        </w:r>
        <w:r>
          <w:fldChar w:fldCharType="end"/>
        </w:r>
      </w:hyperlink>
    </w:p>
    <w:p>
      <w:pPr>
        <w:pStyle w:val="TOC2"/>
        <w:tabs>
          <w:tab w:val="right" w:leader="dot" w:pos="8306"/>
        </w:tabs>
      </w:pPr>
      <w:hyperlink w:anchor="_Toc12200" w:history="1">
        <w:r>
          <w:rPr>
            <w:rFonts w:ascii="仿宋" w:eastAsia="仿宋" w:hAnsi="仿宋" w:cs="仿宋" w:hint="eastAsia"/>
            <w:lang w:eastAsia="zh-CN"/>
          </w:rPr>
          <w:t>(七)、安全规范管理</w:t>
        </w:r>
        <w:r>
          <w:tab/>
        </w:r>
        <w:r>
          <w:fldChar w:fldCharType="begin"/>
        </w:r>
        <w:r>
          <w:instrText xml:space="preserve"> PAGEREF _Toc12200 \h </w:instrText>
        </w:r>
        <w:r>
          <w:fldChar w:fldCharType="separate"/>
        </w:r>
        <w:r>
          <w:t>42</w:t>
        </w:r>
        <w:r>
          <w:fldChar w:fldCharType="end"/>
        </w:r>
      </w:hyperlink>
    </w:p>
    <w:p>
      <w:pPr>
        <w:pStyle w:val="TOC1"/>
        <w:tabs>
          <w:tab w:val="right" w:leader="dot" w:pos="8306"/>
        </w:tabs>
      </w:pPr>
      <w:hyperlink w:anchor="_Toc30280" w:history="1">
        <w:r>
          <w:rPr>
            <w:rFonts w:ascii="仿宋" w:eastAsia="仿宋" w:hAnsi="仿宋" w:cs="仿宋" w:hint="eastAsia"/>
            <w:lang w:eastAsia="zh-CN"/>
          </w:rPr>
          <w:t>十、经济效益与社会效益优化</w:t>
        </w:r>
        <w:r>
          <w:tab/>
        </w:r>
        <w:r>
          <w:fldChar w:fldCharType="begin"/>
        </w:r>
        <w:r>
          <w:instrText xml:space="preserve"> PAGEREF _Toc30280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22" w:history="1">
        <w:r>
          <w:rPr>
            <w:rFonts w:ascii="仿宋" w:eastAsia="仿宋" w:hAnsi="仿宋" w:cs="仿宋" w:hint="eastAsia"/>
            <w:lang w:eastAsia="zh-CN"/>
          </w:rPr>
          <w:t>(一)、经济效益提升策略</w:t>
        </w:r>
        <w:r>
          <w:tab/>
        </w:r>
        <w:r>
          <w:fldChar w:fldCharType="begin"/>
        </w:r>
        <w:r>
          <w:instrText xml:space="preserve"> PAGEREF _Toc7922 \h </w:instrText>
        </w:r>
        <w:r>
          <w:fldChar w:fldCharType="separate"/>
        </w:r>
        <w:r>
          <w:t>43</w:t>
        </w:r>
        <w:r>
          <w:fldChar w:fldCharType="end"/>
        </w:r>
      </w:hyperlink>
    </w:p>
    <w:p>
      <w:pPr>
        <w:pStyle w:val="TOC2"/>
        <w:tabs>
          <w:tab w:val="right" w:leader="dot" w:pos="8306"/>
        </w:tabs>
      </w:pPr>
      <w:hyperlink w:anchor="_Toc20357" w:history="1">
        <w:r>
          <w:rPr>
            <w:rFonts w:ascii="仿宋" w:eastAsia="仿宋" w:hAnsi="仿宋" w:cs="仿宋" w:hint="eastAsia"/>
            <w:lang w:eastAsia="zh-CN"/>
          </w:rPr>
          <w:t>(二)、社会效益增强方案</w:t>
        </w:r>
        <w:r>
          <w:tab/>
        </w:r>
        <w:r>
          <w:fldChar w:fldCharType="begin"/>
        </w:r>
        <w:r>
          <w:instrText xml:space="preserve"> PAGEREF _Toc20357 \h </w:instrText>
        </w:r>
        <w:r>
          <w:fldChar w:fldCharType="separate"/>
        </w:r>
        <w:r>
          <w:t>44</w:t>
        </w:r>
        <w:r>
          <w:fldChar w:fldCharType="end"/>
        </w:r>
      </w:hyperlink>
    </w:p>
    <w:p>
      <w:pPr>
        <w:pStyle w:val="TOC1"/>
        <w:tabs>
          <w:tab w:val="right" w:leader="dot" w:pos="8306"/>
        </w:tabs>
      </w:pPr>
      <w:hyperlink w:anchor="_Toc7559" w:history="1">
        <w:r>
          <w:rPr>
            <w:rFonts w:ascii="仿宋" w:eastAsia="仿宋" w:hAnsi="仿宋" w:cs="仿宋" w:hint="eastAsia"/>
            <w:lang w:eastAsia="zh-CN"/>
          </w:rPr>
          <w:t>十一、土地利用与规划方案</w:t>
        </w:r>
        <w:r>
          <w:tab/>
        </w:r>
        <w:r>
          <w:fldChar w:fldCharType="begin"/>
        </w:r>
        <w:r>
          <w:instrText xml:space="preserve"> PAGEREF _Toc7559 \h </w:instrText>
        </w:r>
        <w:r>
          <w:fldChar w:fldCharType="separate"/>
        </w:r>
        <w:r>
          <w:t>45</w:t>
        </w:r>
        <w:r>
          <w:fldChar w:fldCharType="end"/>
        </w:r>
      </w:hyperlink>
    </w:p>
    <w:p>
      <w:pPr>
        <w:pStyle w:val="TOC2"/>
        <w:tabs>
          <w:tab w:val="right" w:leader="dot" w:pos="8306"/>
        </w:tabs>
      </w:pPr>
      <w:hyperlink w:anchor="_Toc13819" w:history="1">
        <w:r>
          <w:rPr>
            <w:rFonts w:ascii="仿宋" w:eastAsia="仿宋" w:hAnsi="仿宋" w:cs="仿宋" w:hint="eastAsia"/>
            <w:lang w:eastAsia="zh-CN"/>
          </w:rPr>
          <w:t>(一)、项目用地情况分析</w:t>
        </w:r>
        <w:r>
          <w:tab/>
        </w:r>
        <w:r>
          <w:fldChar w:fldCharType="begin"/>
        </w:r>
        <w:r>
          <w:instrText xml:space="preserve"> PAGEREF _Toc13819 \h </w:instrText>
        </w:r>
        <w:r>
          <w:fldChar w:fldCharType="separate"/>
        </w:r>
        <w:r>
          <w:t>45</w:t>
        </w:r>
        <w:r>
          <w:fldChar w:fldCharType="end"/>
        </w:r>
      </w:hyperlink>
    </w:p>
    <w:p>
      <w:pPr>
        <w:pStyle w:val="TOC2"/>
        <w:tabs>
          <w:tab w:val="right" w:leader="dot" w:pos="8306"/>
        </w:tabs>
      </w:pPr>
      <w:hyperlink w:anchor="_Toc16417" w:history="1">
        <w:r>
          <w:rPr>
            <w:rFonts w:ascii="仿宋" w:eastAsia="仿宋" w:hAnsi="仿宋" w:cs="仿宋" w:hint="eastAsia"/>
            <w:lang w:eastAsia="zh-CN"/>
          </w:rPr>
          <w:t>(二)、土地利用规划方案</w:t>
        </w:r>
        <w:r>
          <w:tab/>
        </w:r>
        <w:r>
          <w:fldChar w:fldCharType="begin"/>
        </w:r>
        <w:r>
          <w:instrText xml:space="preserve"> PAGEREF _Toc16417 \h </w:instrText>
        </w:r>
        <w:r>
          <w:fldChar w:fldCharType="separate"/>
        </w:r>
        <w:r>
          <w:t>46</w:t>
        </w:r>
        <w:r>
          <w:fldChar w:fldCharType="end"/>
        </w:r>
      </w:hyperlink>
    </w:p>
    <w:p>
      <w:pPr>
        <w:pStyle w:val="TOC1"/>
        <w:tabs>
          <w:tab w:val="right" w:leader="dot" w:pos="8306"/>
        </w:tabs>
      </w:pPr>
      <w:hyperlink w:anchor="_Toc22105" w:history="1">
        <w:r>
          <w:rPr>
            <w:rFonts w:ascii="仿宋" w:eastAsia="仿宋" w:hAnsi="仿宋" w:cs="仿宋" w:hint="eastAsia"/>
            <w:lang w:eastAsia="zh-CN"/>
          </w:rPr>
          <w:t>十二、项目实施与管理方案</w:t>
        </w:r>
        <w:r>
          <w:tab/>
        </w:r>
        <w:r>
          <w:fldChar w:fldCharType="begin"/>
        </w:r>
        <w:r>
          <w:instrText xml:space="preserve"> PAGEREF _Toc22105 \h </w:instrText>
        </w:r>
        <w:r>
          <w:fldChar w:fldCharType="separate"/>
        </w:r>
        <w:r>
          <w:t>47</w:t>
        </w:r>
        <w:r>
          <w:fldChar w:fldCharType="end"/>
        </w:r>
      </w:hyperlink>
    </w:p>
    <w:p>
      <w:pPr>
        <w:pStyle w:val="TOC2"/>
        <w:tabs>
          <w:tab w:val="right" w:leader="dot" w:pos="8306"/>
        </w:tabs>
      </w:pPr>
      <w:hyperlink w:anchor="_Toc10276" w:history="1">
        <w:r>
          <w:rPr>
            <w:rFonts w:ascii="仿宋" w:eastAsia="仿宋" w:hAnsi="仿宋" w:cs="仿宋" w:hint="eastAsia"/>
            <w:lang w:eastAsia="zh-CN"/>
          </w:rPr>
          <w:t>(一)、项目实施计划</w:t>
        </w:r>
        <w:r>
          <w:tab/>
        </w:r>
        <w:r>
          <w:fldChar w:fldCharType="begin"/>
        </w:r>
        <w:r>
          <w:instrText xml:space="preserve"> PAGEREF _Toc10276 \h </w:instrText>
        </w:r>
        <w:r>
          <w:fldChar w:fldCharType="separate"/>
        </w:r>
        <w:r>
          <w:t>47</w:t>
        </w:r>
        <w:r>
          <w:fldChar w:fldCharType="end"/>
        </w:r>
      </w:hyperlink>
    </w:p>
    <w:p>
      <w:pPr>
        <w:pStyle w:val="TOC2"/>
        <w:tabs>
          <w:tab w:val="right" w:leader="dot" w:pos="8306"/>
        </w:tabs>
      </w:pPr>
      <w:hyperlink w:anchor="_Toc7708" w:history="1">
        <w:r>
          <w:rPr>
            <w:rFonts w:ascii="仿宋" w:eastAsia="仿宋" w:hAnsi="仿宋" w:cs="仿宋" w:hint="eastAsia"/>
            <w:lang w:eastAsia="zh-CN"/>
          </w:rPr>
          <w:t>(二)、项目组织机构与职责</w:t>
        </w:r>
        <w:r>
          <w:tab/>
        </w:r>
        <w:r>
          <w:fldChar w:fldCharType="begin"/>
        </w:r>
        <w:r>
          <w:instrText xml:space="preserve"> PAGEREF _Toc7708 \h </w:instrText>
        </w:r>
        <w:r>
          <w:fldChar w:fldCharType="separate"/>
        </w:r>
        <w:r>
          <w:t>48</w:t>
        </w:r>
        <w:r>
          <w:fldChar w:fldCharType="end"/>
        </w:r>
      </w:hyperlink>
    </w:p>
    <w:p>
      <w:pPr>
        <w:pStyle w:val="TOC2"/>
        <w:tabs>
          <w:tab w:val="right" w:leader="dot" w:pos="8306"/>
        </w:tabs>
      </w:pPr>
      <w:hyperlink w:anchor="_Toc16412" w:history="1">
        <w:r>
          <w:rPr>
            <w:rFonts w:ascii="仿宋" w:eastAsia="仿宋" w:hAnsi="仿宋" w:cs="仿宋" w:hint="eastAsia"/>
            <w:lang w:eastAsia="zh-CN"/>
          </w:rPr>
          <w:t>(三)、项目管理与监控体系</w:t>
        </w:r>
        <w:r>
          <w:tab/>
        </w:r>
        <w:r>
          <w:fldChar w:fldCharType="begin"/>
        </w:r>
        <w:r>
          <w:instrText xml:space="preserve"> PAGEREF _Toc16412 \h </w:instrText>
        </w:r>
        <w:r>
          <w:fldChar w:fldCharType="separate"/>
        </w:r>
        <w:r>
          <w:t>51</w:t>
        </w:r>
        <w:r>
          <w:fldChar w:fldCharType="end"/>
        </w:r>
      </w:hyperlink>
    </w:p>
    <w:p>
      <w:pPr>
        <w:pStyle w:val="TOC1"/>
        <w:tabs>
          <w:tab w:val="right" w:leader="dot" w:pos="8306"/>
        </w:tabs>
      </w:pPr>
      <w:hyperlink w:anchor="_Toc15514" w:history="1">
        <w:r>
          <w:rPr>
            <w:rFonts w:ascii="仿宋" w:eastAsia="仿宋" w:hAnsi="仿宋" w:cs="仿宋" w:hint="eastAsia"/>
            <w:lang w:eastAsia="zh-CN"/>
          </w:rPr>
          <w:t>十三、法律法规与政策遵循</w:t>
        </w:r>
        <w:r>
          <w:tab/>
        </w:r>
        <w:r>
          <w:fldChar w:fldCharType="begin"/>
        </w:r>
        <w:r>
          <w:instrText xml:space="preserve"> PAGEREF _Toc15514 \h </w:instrText>
        </w:r>
        <w:r>
          <w:fldChar w:fldCharType="separate"/>
        </w:r>
        <w:r>
          <w:t>53</w:t>
        </w:r>
        <w:r>
          <w:fldChar w:fldCharType="end"/>
        </w:r>
      </w:hyperlink>
    </w:p>
    <w:p>
      <w:pPr>
        <w:pStyle w:val="TOC2"/>
        <w:tabs>
          <w:tab w:val="right" w:leader="dot" w:pos="8306"/>
        </w:tabs>
      </w:pPr>
      <w:hyperlink w:anchor="_Toc5394" w:history="1">
        <w:r>
          <w:rPr>
            <w:rFonts w:ascii="仿宋" w:eastAsia="仿宋" w:hAnsi="仿宋" w:cs="仿宋" w:hint="eastAsia"/>
            <w:lang w:eastAsia="zh-CN"/>
          </w:rPr>
          <w:t>(一)、法律法规遵守</w:t>
        </w:r>
        <w:r>
          <w:tab/>
        </w:r>
        <w:r>
          <w:fldChar w:fldCharType="begin"/>
        </w:r>
        <w:r>
          <w:instrText xml:space="preserve"> PAGEREF _Toc5394 \h </w:instrText>
        </w:r>
        <w:r>
          <w:fldChar w:fldCharType="separate"/>
        </w:r>
        <w:r>
          <w:t>53</w:t>
        </w:r>
        <w:r>
          <w:fldChar w:fldCharType="end"/>
        </w:r>
      </w:hyperlink>
    </w:p>
    <w:p>
      <w:pPr>
        <w:pStyle w:val="TOC2"/>
        <w:tabs>
          <w:tab w:val="right" w:leader="dot" w:pos="8306"/>
        </w:tabs>
      </w:pPr>
      <w:hyperlink w:anchor="_Toc382" w:history="1">
        <w:r>
          <w:rPr>
            <w:rFonts w:ascii="仿宋" w:eastAsia="仿宋" w:hAnsi="仿宋" w:cs="仿宋" w:hint="eastAsia"/>
            <w:lang w:eastAsia="zh-CN"/>
          </w:rPr>
          <w:t>(二)、政策导向与利用</w:t>
        </w:r>
        <w:r>
          <w:tab/>
        </w:r>
        <w:r>
          <w:fldChar w:fldCharType="begin"/>
        </w:r>
        <w:r>
          <w:instrText xml:space="preserve"> PAGEREF _Toc382 \h </w:instrText>
        </w:r>
        <w:r>
          <w:fldChar w:fldCharType="separate"/>
        </w:r>
        <w:r>
          <w:t>54</w:t>
        </w:r>
        <w:r>
          <w:fldChar w:fldCharType="end"/>
        </w:r>
      </w:hyperlink>
    </w:p>
    <w:p>
      <w:pPr>
        <w:pStyle w:val="TOC1"/>
        <w:tabs>
          <w:tab w:val="right" w:leader="dot" w:pos="8306"/>
        </w:tabs>
      </w:pPr>
      <w:hyperlink w:anchor="_Toc31665" w:history="1">
        <w:r>
          <w:rPr>
            <w:rFonts w:ascii="仿宋" w:eastAsia="仿宋" w:hAnsi="仿宋" w:cs="仿宋" w:hint="eastAsia"/>
            <w:lang w:eastAsia="zh-CN"/>
          </w:rPr>
          <w:t>十四、产业协同与集群发展</w:t>
        </w:r>
        <w:r>
          <w:tab/>
        </w:r>
        <w:r>
          <w:fldChar w:fldCharType="begin"/>
        </w:r>
        <w:r>
          <w:instrText xml:space="preserve"> PAGEREF _Toc31665 \h </w:instrText>
        </w:r>
        <w:r>
          <w:fldChar w:fldCharType="separate"/>
        </w:r>
        <w:r>
          <w:t>55</w:t>
        </w:r>
        <w:r>
          <w:fldChar w:fldCharType="end"/>
        </w:r>
      </w:hyperlink>
    </w:p>
    <w:p>
      <w:pPr>
        <w:pStyle w:val="TOC2"/>
        <w:tabs>
          <w:tab w:val="right" w:leader="dot" w:pos="8306"/>
        </w:tabs>
      </w:pPr>
      <w:hyperlink w:anchor="_Toc11238" w:history="1">
        <w:r>
          <w:rPr>
            <w:rFonts w:ascii="仿宋" w:eastAsia="仿宋" w:hAnsi="仿宋" w:cs="仿宋" w:hint="eastAsia"/>
            <w:lang w:eastAsia="zh-CN"/>
          </w:rPr>
          <w:t>(一)、产业协同机制建设</w:t>
        </w:r>
        <w:r>
          <w:tab/>
        </w:r>
        <w:r>
          <w:fldChar w:fldCharType="begin"/>
        </w:r>
        <w:r>
          <w:instrText xml:space="preserve"> PAGEREF _Toc11238 \h </w:instrText>
        </w:r>
        <w:r>
          <w:fldChar w:fldCharType="separate"/>
        </w:r>
        <w:r>
          <w:t>55</w:t>
        </w:r>
        <w:r>
          <w:fldChar w:fldCharType="end"/>
        </w:r>
      </w:hyperlink>
    </w:p>
    <w:p>
      <w:pPr>
        <w:pStyle w:val="TOC2"/>
        <w:tabs>
          <w:tab w:val="right" w:leader="dot" w:pos="8306"/>
        </w:tabs>
      </w:pPr>
      <w:hyperlink w:anchor="_Toc26440" w:history="1">
        <w:r>
          <w:rPr>
            <w:rFonts w:ascii="仿宋" w:eastAsia="仿宋" w:hAnsi="仿宋" w:cs="仿宋" w:hint="eastAsia"/>
            <w:lang w:eastAsia="zh-CN"/>
          </w:rPr>
          <w:t>(二)、产业集群培育与发展</w:t>
        </w:r>
        <w:r>
          <w:tab/>
        </w:r>
        <w:r>
          <w:fldChar w:fldCharType="begin"/>
        </w:r>
        <w:r>
          <w:instrText xml:space="preserve"> PAGEREF _Toc26440 \h </w:instrText>
        </w:r>
        <w:r>
          <w:fldChar w:fldCharType="separate"/>
        </w:r>
        <w:r>
          <w:t>56</w:t>
        </w:r>
        <w:r>
          <w:fldChar w:fldCharType="end"/>
        </w:r>
      </w:hyperlink>
    </w:p>
    <w:p>
      <w:pPr>
        <w:pStyle w:val="TOC1"/>
        <w:tabs>
          <w:tab w:val="right" w:leader="dot" w:pos="8306"/>
        </w:tabs>
      </w:pPr>
      <w:hyperlink w:anchor="_Toc6093" w:history="1">
        <w:r>
          <w:rPr>
            <w:rFonts w:ascii="仿宋" w:eastAsia="仿宋" w:hAnsi="仿宋" w:cs="仿宋" w:hint="eastAsia"/>
            <w:lang w:eastAsia="zh-CN"/>
          </w:rPr>
          <w:t>十五、质量管理与控制</w:t>
        </w:r>
        <w:r>
          <w:tab/>
        </w:r>
        <w:r>
          <w:fldChar w:fldCharType="begin"/>
        </w:r>
        <w:r>
          <w:instrText xml:space="preserve"> PAGEREF _Toc6093 \h </w:instrText>
        </w:r>
        <w:r>
          <w:fldChar w:fldCharType="separate"/>
        </w:r>
        <w:r>
          <w:t>57</w:t>
        </w:r>
        <w:r>
          <w:fldChar w:fldCharType="end"/>
        </w:r>
      </w:hyperlink>
    </w:p>
    <w:p>
      <w:pPr>
        <w:pStyle w:val="TOC2"/>
        <w:tabs>
          <w:tab w:val="right" w:leader="dot" w:pos="8306"/>
        </w:tabs>
      </w:pPr>
      <w:hyperlink w:anchor="_Toc18992" w:history="1">
        <w:r>
          <w:rPr>
            <w:rFonts w:ascii="仿宋" w:eastAsia="仿宋" w:hAnsi="仿宋" w:cs="仿宋" w:hint="eastAsia"/>
            <w:lang w:eastAsia="zh-CN"/>
          </w:rPr>
          <w:t>(一)、质量管理体系建设</w:t>
        </w:r>
        <w:r>
          <w:tab/>
        </w:r>
        <w:r>
          <w:fldChar w:fldCharType="begin"/>
        </w:r>
        <w:r>
          <w:instrText xml:space="preserve"> PAGEREF _Toc18992 \h </w:instrText>
        </w:r>
        <w:r>
          <w:fldChar w:fldCharType="separate"/>
        </w:r>
        <w:r>
          <w:t>57</w:t>
        </w:r>
        <w:r>
          <w:fldChar w:fldCharType="end"/>
        </w:r>
      </w:hyperlink>
    </w:p>
    <w:p>
      <w:pPr>
        <w:pStyle w:val="TOC2"/>
        <w:tabs>
          <w:tab w:val="right" w:leader="dot" w:pos="8306"/>
        </w:tabs>
      </w:pPr>
      <w:hyperlink w:anchor="_Toc25443" w:history="1">
        <w:r>
          <w:rPr>
            <w:rFonts w:ascii="仿宋" w:eastAsia="仿宋" w:hAnsi="仿宋" w:cs="仿宋" w:hint="eastAsia"/>
            <w:lang w:eastAsia="zh-CN"/>
          </w:rPr>
          <w:t>(二)、质量控制措施</w:t>
        </w:r>
        <w:r>
          <w:tab/>
        </w:r>
        <w:r>
          <w:fldChar w:fldCharType="begin"/>
        </w:r>
        <w:r>
          <w:instrText xml:space="preserve"> PAGEREF _Toc25443 \h </w:instrText>
        </w:r>
        <w:r>
          <w:fldChar w:fldCharType="separate"/>
        </w:r>
        <w:r>
          <w:t>58</w:t>
        </w:r>
        <w:r>
          <w:fldChar w:fldCharType="end"/>
        </w:r>
      </w:hyperlink>
    </w:p>
    <w:p>
      <w:pPr>
        <w:pStyle w:val="TOC1"/>
        <w:tabs>
          <w:tab w:val="right" w:leader="dot" w:pos="8306"/>
        </w:tabs>
      </w:pPr>
      <w:hyperlink w:anchor="_Toc21028" w:history="1">
        <w:r>
          <w:rPr>
            <w:rFonts w:ascii="仿宋" w:eastAsia="仿宋" w:hAnsi="仿宋" w:cs="仿宋" w:hint="eastAsia"/>
            <w:lang w:eastAsia="zh-CN"/>
          </w:rPr>
          <w:t>十六、成果转化与推广应用</w:t>
        </w:r>
        <w:r>
          <w:tab/>
        </w:r>
        <w:r>
          <w:fldChar w:fldCharType="begin"/>
        </w:r>
        <w:r>
          <w:instrText xml:space="preserve"> PAGEREF _Toc21028 \h </w:instrText>
        </w:r>
        <w:r>
          <w:fldChar w:fldCharType="separate"/>
        </w:r>
        <w:r>
          <w:t>59</w:t>
        </w:r>
        <w:r>
          <w:fldChar w:fldCharType="end"/>
        </w:r>
      </w:hyperlink>
    </w:p>
    <w:p>
      <w:pPr>
        <w:pStyle w:val="TOC2"/>
        <w:tabs>
          <w:tab w:val="right" w:leader="dot" w:pos="8306"/>
        </w:tabs>
      </w:pPr>
      <w:hyperlink w:anchor="_Toc13439" w:history="1">
        <w:r>
          <w:rPr>
            <w:rFonts w:ascii="仿宋" w:eastAsia="仿宋" w:hAnsi="仿宋" w:cs="仿宋" w:hint="eastAsia"/>
            <w:lang w:eastAsia="zh-CN"/>
          </w:rPr>
          <w:t>(一)、成果转化策略制定</w:t>
        </w:r>
        <w:r>
          <w:tab/>
        </w:r>
        <w:r>
          <w:fldChar w:fldCharType="begin"/>
        </w:r>
        <w:r>
          <w:instrText xml:space="preserve"> PAGEREF _Toc13439 \h </w:instrText>
        </w:r>
        <w:r>
          <w:fldChar w:fldCharType="separate"/>
        </w:r>
        <w:r>
          <w:t>59</w:t>
        </w:r>
        <w:r>
          <w:fldChar w:fldCharType="end"/>
        </w:r>
      </w:hyperlink>
    </w:p>
    <w:p>
      <w:pPr>
        <w:pStyle w:val="TOC2"/>
        <w:tabs>
          <w:tab w:val="right" w:leader="dot" w:pos="8306"/>
        </w:tabs>
      </w:pPr>
      <w:hyperlink w:anchor="_Toc10375" w:history="1">
        <w:r>
          <w:rPr>
            <w:rFonts w:ascii="仿宋" w:eastAsia="仿宋" w:hAnsi="仿宋" w:cs="仿宋" w:hint="eastAsia"/>
            <w:lang w:eastAsia="zh-CN"/>
          </w:rPr>
          <w:t>(二)、成果推广应用方案</w:t>
        </w:r>
        <w:r>
          <w:tab/>
        </w:r>
        <w:r>
          <w:fldChar w:fldCharType="begin"/>
        </w:r>
        <w:r>
          <w:instrText xml:space="preserve"> PAGEREF _Toc10375 \h </w:instrText>
        </w:r>
        <w:r>
          <w:fldChar w:fldCharType="separate"/>
        </w:r>
        <w:r>
          <w:t>61</w:t>
        </w:r>
        <w:r>
          <w:fldChar w:fldCharType="end"/>
        </w:r>
      </w:hyperlink>
    </w:p>
    <w:p>
      <w:pPr>
        <w:pStyle w:val="TOC1"/>
        <w:tabs>
          <w:tab w:val="right" w:leader="dot" w:pos="8306"/>
        </w:tabs>
      </w:pPr>
      <w:hyperlink w:anchor="_Toc18004" w:history="1">
        <w:r>
          <w:rPr>
            <w:rFonts w:ascii="仿宋" w:eastAsia="仿宋" w:hAnsi="仿宋" w:cs="仿宋" w:hint="eastAsia"/>
            <w:lang w:eastAsia="zh-CN"/>
          </w:rPr>
          <w:t>十七、创新驱动与持续发展</w:t>
        </w:r>
        <w:r>
          <w:tab/>
        </w:r>
        <w:r>
          <w:fldChar w:fldCharType="begin"/>
        </w:r>
        <w:r>
          <w:instrText xml:space="preserve"> PAGEREF _Toc18004 \h </w:instrText>
        </w:r>
        <w:r>
          <w:fldChar w:fldCharType="separate"/>
        </w:r>
        <w:r>
          <w:t>62</w:t>
        </w:r>
        <w:r>
          <w:fldChar w:fldCharType="end"/>
        </w:r>
      </w:hyperlink>
    </w:p>
    <w:p>
      <w:pPr>
        <w:pStyle w:val="TOC2"/>
        <w:tabs>
          <w:tab w:val="right" w:leader="dot" w:pos="8306"/>
        </w:tabs>
      </w:pPr>
      <w:hyperlink w:anchor="_Toc23984" w:history="1">
        <w:r>
          <w:rPr>
            <w:rFonts w:ascii="仿宋" w:eastAsia="仿宋" w:hAnsi="仿宋" w:cs="仿宋" w:hint="eastAsia"/>
            <w:lang w:eastAsia="zh-CN"/>
          </w:rPr>
          <w:t>(一)、创新驱动战略实施</w:t>
        </w:r>
        <w:r>
          <w:tab/>
        </w:r>
        <w:r>
          <w:fldChar w:fldCharType="begin"/>
        </w:r>
        <w:r>
          <w:instrText xml:space="preserve"> PAGEREF _Toc23984 \h </w:instrText>
        </w:r>
        <w:r>
          <w:fldChar w:fldCharType="separate"/>
        </w:r>
        <w:r>
          <w:t>62</w:t>
        </w:r>
        <w:r>
          <w:fldChar w:fldCharType="end"/>
        </w:r>
      </w:hyperlink>
    </w:p>
    <w:p>
      <w:pPr>
        <w:pStyle w:val="TOC2"/>
        <w:tabs>
          <w:tab w:val="right" w:leader="dot" w:pos="8306"/>
        </w:tabs>
      </w:pPr>
      <w:hyperlink w:anchor="_Toc27144" w:history="1">
        <w:r>
          <w:rPr>
            <w:rFonts w:ascii="仿宋" w:eastAsia="仿宋" w:hAnsi="仿宋" w:cs="仿宋" w:hint="eastAsia"/>
            <w:lang w:eastAsia="zh-CN"/>
          </w:rPr>
          <w:t>(二)、持续发展路径探索</w:t>
        </w:r>
        <w:r>
          <w:tab/>
        </w:r>
        <w:r>
          <w:fldChar w:fldCharType="begin"/>
        </w:r>
        <w:r>
          <w:instrText xml:space="preserve"> PAGEREF _Toc27144 \h </w:instrText>
        </w:r>
        <w:r>
          <w:fldChar w:fldCharType="separate"/>
        </w:r>
        <w:r>
          <w:t>64</w:t>
        </w:r>
        <w:r>
          <w:fldChar w:fldCharType="end"/>
        </w:r>
      </w:hyperlink>
    </w:p>
    <w:p>
      <w:pPr>
        <w:pStyle w:val="TOC1"/>
        <w:tabs>
          <w:tab w:val="right" w:leader="dot" w:pos="8306"/>
        </w:tabs>
      </w:pPr>
      <w:hyperlink w:anchor="_Toc8108" w:history="1">
        <w:r>
          <w:rPr>
            <w:rFonts w:ascii="仿宋" w:eastAsia="仿宋" w:hAnsi="仿宋" w:cs="仿宋" w:hint="eastAsia"/>
            <w:lang w:eastAsia="zh-CN"/>
          </w:rPr>
          <w:t>十八、设施与设备管理</w:t>
        </w:r>
        <w:r>
          <w:tab/>
        </w:r>
        <w:r>
          <w:fldChar w:fldCharType="begin"/>
        </w:r>
        <w:r>
          <w:instrText xml:space="preserve"> PAGEREF _Toc8108 \h </w:instrText>
        </w:r>
        <w:r>
          <w:fldChar w:fldCharType="separate"/>
        </w:r>
        <w:r>
          <w:t>68</w:t>
        </w:r>
        <w:r>
          <w:fldChar w:fldCharType="end"/>
        </w:r>
      </w:hyperlink>
    </w:p>
    <w:p>
      <w:pPr>
        <w:pStyle w:val="TOC2"/>
        <w:tabs>
          <w:tab w:val="right" w:leader="dot" w:pos="8306"/>
        </w:tabs>
      </w:pPr>
      <w:hyperlink w:anchor="_Toc14570" w:history="1">
        <w:r>
          <w:rPr>
            <w:rFonts w:ascii="仿宋" w:eastAsia="仿宋" w:hAnsi="仿宋" w:cs="仿宋" w:hint="eastAsia"/>
            <w:lang w:eastAsia="zh-CN"/>
          </w:rPr>
          <w:t>(一)、设施规划与配置</w:t>
        </w:r>
        <w:r>
          <w:tab/>
        </w:r>
        <w:r>
          <w:fldChar w:fldCharType="begin"/>
        </w:r>
        <w:r>
          <w:instrText xml:space="preserve"> PAGEREF _Toc14570 \h </w:instrText>
        </w:r>
        <w:r>
          <w:fldChar w:fldCharType="separate"/>
        </w:r>
        <w:r>
          <w:t>68</w:t>
        </w:r>
        <w:r>
          <w:fldChar w:fldCharType="end"/>
        </w:r>
      </w:hyperlink>
    </w:p>
    <w:p>
      <w:pPr>
        <w:pStyle w:val="TOC2"/>
        <w:tabs>
          <w:tab w:val="right" w:leader="dot" w:pos="8306"/>
        </w:tabs>
      </w:pPr>
      <w:hyperlink w:anchor="_Toc8227" w:history="1">
        <w:r>
          <w:rPr>
            <w:rFonts w:ascii="仿宋" w:eastAsia="仿宋" w:hAnsi="仿宋" w:cs="仿宋" w:hint="eastAsia"/>
            <w:lang w:eastAsia="zh-CN"/>
          </w:rPr>
          <w:t>(二)、设备采购与维护管理</w:t>
        </w:r>
        <w:r>
          <w:tab/>
        </w:r>
        <w:r>
          <w:fldChar w:fldCharType="begin"/>
        </w:r>
        <w:r>
          <w:instrText xml:space="preserve"> PAGEREF _Toc8227 \h </w:instrText>
        </w:r>
        <w:r>
          <w:fldChar w:fldCharType="separate"/>
        </w:r>
        <w:r>
          <w:t>68</w:t>
        </w:r>
        <w:r>
          <w:fldChar w:fldCharType="end"/>
        </w:r>
      </w:hyperlink>
    </w:p>
    <w:p>
      <w:pPr>
        <w:pStyle w:val="TOC2"/>
        <w:tabs>
          <w:tab w:val="right" w:leader="dot" w:pos="8306"/>
        </w:tabs>
      </w:pPr>
      <w:hyperlink w:anchor="_Toc27981" w:history="1">
        <w:r>
          <w:rPr>
            <w:rFonts w:ascii="仿宋" w:eastAsia="仿宋" w:hAnsi="仿宋" w:cs="仿宋" w:hint="eastAsia"/>
            <w:lang w:eastAsia="zh-CN"/>
          </w:rPr>
          <w:t>(三)、设施设备升级策略</w:t>
        </w:r>
        <w:r>
          <w:tab/>
        </w:r>
        <w:r>
          <w:fldChar w:fldCharType="begin"/>
        </w:r>
        <w:r>
          <w:instrText xml:space="preserve"> PAGEREF _Toc27981 \h </w:instrText>
        </w:r>
        <w:r>
          <w:fldChar w:fldCharType="separate"/>
        </w:r>
        <w:r>
          <w:t>69</w:t>
        </w:r>
        <w:r>
          <w:fldChar w:fldCharType="end"/>
        </w:r>
      </w:hyperlink>
    </w:p>
    <w:p>
      <w:pPr>
        <w:pStyle w:val="TOC1"/>
        <w:tabs>
          <w:tab w:val="right" w:leader="dot" w:pos="8306"/>
        </w:tabs>
      </w:pPr>
      <w:hyperlink w:anchor="_Toc27195" w:history="1">
        <w:r>
          <w:rPr>
            <w:rFonts w:ascii="仿宋" w:eastAsia="仿宋" w:hAnsi="仿宋" w:cs="仿宋" w:hint="eastAsia"/>
            <w:lang w:eastAsia="zh-CN"/>
          </w:rPr>
          <w:t>十九、企业合规与伦理</w:t>
        </w:r>
        <w:r>
          <w:tab/>
        </w:r>
        <w:r>
          <w:fldChar w:fldCharType="begin"/>
        </w:r>
        <w:r>
          <w:instrText xml:space="preserve"> PAGEREF _Toc27195 \h </w:instrText>
        </w:r>
        <w:r>
          <w:fldChar w:fldCharType="separate"/>
        </w:r>
        <w:r>
          <w:t>70</w:t>
        </w:r>
        <w:r>
          <w:fldChar w:fldCharType="end"/>
        </w:r>
      </w:hyperlink>
    </w:p>
    <w:p>
      <w:pPr>
        <w:pStyle w:val="TOC2"/>
        <w:tabs>
          <w:tab w:val="right" w:leader="dot" w:pos="8306"/>
        </w:tabs>
      </w:pPr>
      <w:hyperlink w:anchor="_Toc16220" w:history="1">
        <w:r>
          <w:rPr>
            <w:rFonts w:ascii="仿宋" w:eastAsia="仿宋" w:hAnsi="仿宋" w:cs="仿宋" w:hint="eastAsia"/>
            <w:lang w:eastAsia="zh-CN"/>
          </w:rPr>
          <w:t>(一)、合规政策与程序</w:t>
        </w:r>
        <w:r>
          <w:tab/>
        </w:r>
        <w:r>
          <w:fldChar w:fldCharType="begin"/>
        </w:r>
        <w:r>
          <w:instrText xml:space="preserve"> PAGEREF _Toc16220 \h </w:instrText>
        </w:r>
        <w:r>
          <w:fldChar w:fldCharType="separate"/>
        </w:r>
        <w:r>
          <w:t>70</w:t>
        </w:r>
        <w:r>
          <w:fldChar w:fldCharType="end"/>
        </w:r>
      </w:hyperlink>
    </w:p>
    <w:p>
      <w:pPr>
        <w:pStyle w:val="TOC2"/>
        <w:tabs>
          <w:tab w:val="right" w:leader="dot" w:pos="8306"/>
        </w:tabs>
      </w:pPr>
      <w:hyperlink w:anchor="_Toc12459" w:history="1">
        <w:r>
          <w:rPr>
            <w:rFonts w:ascii="仿宋" w:eastAsia="仿宋" w:hAnsi="仿宋" w:cs="仿宋" w:hint="eastAsia"/>
            <w:lang w:eastAsia="zh-CN"/>
          </w:rPr>
          <w:t>(二)、伦理规范与培训</w:t>
        </w:r>
        <w:r>
          <w:tab/>
        </w:r>
        <w:r>
          <w:fldChar w:fldCharType="begin"/>
        </w:r>
        <w:r>
          <w:instrText xml:space="preserve"> PAGEREF _Toc12459 \h </w:instrText>
        </w:r>
        <w:r>
          <w:fldChar w:fldCharType="separate"/>
        </w:r>
        <w:r>
          <w:t>71</w:t>
        </w:r>
        <w:r>
          <w:fldChar w:fldCharType="end"/>
        </w:r>
      </w:hyperlink>
    </w:p>
    <w:p>
      <w:pPr>
        <w:pStyle w:val="TOC2"/>
        <w:tabs>
          <w:tab w:val="right" w:leader="dot" w:pos="8306"/>
        </w:tabs>
      </w:pPr>
      <w:hyperlink w:anchor="_Toc19804" w:history="1">
        <w:r>
          <w:rPr>
            <w:rFonts w:ascii="仿宋" w:eastAsia="仿宋" w:hAnsi="仿宋" w:cs="仿宋" w:hint="eastAsia"/>
            <w:lang w:eastAsia="zh-CN"/>
          </w:rPr>
          <w:t>(三)、合规风险评估</w:t>
        </w:r>
        <w:r>
          <w:tab/>
        </w:r>
        <w:r>
          <w:fldChar w:fldCharType="begin"/>
        </w:r>
        <w:r>
          <w:instrText xml:space="preserve"> PAGEREF _Toc19804 \h </w:instrText>
        </w:r>
        <w:r>
          <w:fldChar w:fldCharType="separate"/>
        </w:r>
        <w:r>
          <w:t>72</w:t>
        </w:r>
        <w:r>
          <w:fldChar w:fldCharType="end"/>
        </w:r>
      </w:hyperlink>
    </w:p>
    <w:p>
      <w:pPr>
        <w:pStyle w:val="TOC2"/>
        <w:tabs>
          <w:tab w:val="right" w:leader="dot" w:pos="8306"/>
        </w:tabs>
      </w:pPr>
      <w:hyperlink w:anchor="_Toc7521" w:history="1">
        <w:r>
          <w:rPr>
            <w:rFonts w:ascii="仿宋" w:eastAsia="仿宋" w:hAnsi="仿宋" w:cs="仿宋" w:hint="eastAsia"/>
            <w:lang w:eastAsia="zh-CN"/>
          </w:rPr>
          <w:t>(四)、合规监督与执行</w:t>
        </w:r>
        <w:r>
          <w:tab/>
        </w:r>
        <w:r>
          <w:fldChar w:fldCharType="begin"/>
        </w:r>
        <w:r>
          <w:instrText xml:space="preserve"> PAGEREF _Toc7521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污水处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污水处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9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污水处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工业污水处理项目在其专注的领域内，特别是在人工智能和数据科学方面，有望推动显著的技术革新。项目的研发活动不仅有望孕育出改变行业运作方式的新技术，还可能在长远中影响整个技术生态系统。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工业污水处理项目还致力于提升当地居民的技能和就业能力，通过与当地教育机构合作提供培训和教育机会，从而提高社区整体的生活水平和社会福祉。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污水处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0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污水处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污水处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68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34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污水处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工业污水处理项目还将参与当地的环保活动和计划，如资助当地的环境保护项目或与社区合作进行环保宣传活动。通过这些活动，项目不仅能够提高自身的环境表现，还能在当地社区中树立积极的环保形象。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52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污水处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污水处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污水处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6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https://d.book118.com/166001214124010102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E6843"/>
    <w:rsid w:val="3E9E6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0121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2024-03-06T11:23:00Z</dcterms:created>
  <dcterms:modified xsi:type="dcterms:W3CDTF">2024-03-06T11:25:33Z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735EA8438B7445AD9474F8F47093F4BA_11</vt:lpwstr>
  </property>
  <property fmtid="{D5CDD505-2E9C-101B-9397-08002B2CF9AE}" pid="3" name="KSOProductBuildVer">
    <vt:lpwstr>2052-12.1.0.16250</vt:lpwstr>
  </property>
</Properties>
</file>