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海洋资料浮标项目建设方案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 w:history="1">
        <w:r>
          <w:rPr>
            <w:rFonts w:ascii="仿宋" w:eastAsia="仿宋" w:hAnsi="仿宋" w:cs="仿宋" w:hint="eastAsia"/>
            <w:lang w:eastAsia="zh-CN"/>
          </w:rPr>
          <w:t>概论</w:t>
        </w:r>
        <w:r>
          <w:tab/>
        </w:r>
        <w:r>
          <w:fldChar w:fldCharType="begin"/>
        </w:r>
        <w:r>
          <w:instrText xml:space="preserve"> PAGEREF _Toc2622 \h </w:instrText>
        </w:r>
        <w:r>
          <w:fldChar w:fldCharType="separate"/>
        </w:r>
        <w:r>
          <w:t>3</w:t>
        </w:r>
        <w:r>
          <w:fldChar w:fldCharType="end"/>
        </w:r>
      </w:hyperlink>
    </w:p>
    <w:p>
      <w:pPr>
        <w:pStyle w:val="TOC1"/>
        <w:tabs>
          <w:tab w:val="right" w:leader="dot" w:pos="8306"/>
        </w:tabs>
      </w:pPr>
      <w:hyperlink w:anchor="_Toc14215" w:history="1">
        <w:r>
          <w:rPr>
            <w:rFonts w:ascii="仿宋" w:eastAsia="仿宋" w:hAnsi="仿宋" w:cs="仿宋" w:hint="eastAsia"/>
            <w:lang w:eastAsia="zh-CN"/>
          </w:rPr>
          <w:t>一、项目监理与质量保证</w:t>
        </w:r>
        <w:r>
          <w:tab/>
        </w:r>
        <w:r>
          <w:fldChar w:fldCharType="begin"/>
        </w:r>
        <w:r>
          <w:instrText xml:space="preserve"> PAGEREF _Toc14215 \h </w:instrText>
        </w:r>
        <w:r>
          <w:fldChar w:fldCharType="separate"/>
        </w:r>
        <w:r>
          <w:t>3</w:t>
        </w:r>
        <w:r>
          <w:fldChar w:fldCharType="end"/>
        </w:r>
      </w:hyperlink>
    </w:p>
    <w:p>
      <w:pPr>
        <w:pStyle w:val="TOC2"/>
        <w:tabs>
          <w:tab w:val="right" w:leader="dot" w:pos="8306"/>
        </w:tabs>
      </w:pPr>
      <w:hyperlink w:anchor="_Toc9340" w:history="1">
        <w:r>
          <w:rPr>
            <w:rFonts w:ascii="仿宋" w:eastAsia="仿宋" w:hAnsi="仿宋" w:cs="仿宋" w:hint="eastAsia"/>
            <w:lang w:eastAsia="zh-CN"/>
          </w:rPr>
          <w:t>(一)、监理体系构建</w:t>
        </w:r>
        <w:r>
          <w:tab/>
        </w:r>
        <w:r>
          <w:fldChar w:fldCharType="begin"/>
        </w:r>
        <w:r>
          <w:instrText xml:space="preserve"> PAGEREF _Toc9340 \h </w:instrText>
        </w:r>
        <w:r>
          <w:fldChar w:fldCharType="separate"/>
        </w:r>
        <w:r>
          <w:t>3</w:t>
        </w:r>
        <w:r>
          <w:fldChar w:fldCharType="end"/>
        </w:r>
      </w:hyperlink>
    </w:p>
    <w:p>
      <w:pPr>
        <w:pStyle w:val="TOC2"/>
        <w:tabs>
          <w:tab w:val="right" w:leader="dot" w:pos="8306"/>
        </w:tabs>
      </w:pPr>
      <w:hyperlink w:anchor="_Toc28191" w:history="1">
        <w:r>
          <w:rPr>
            <w:rFonts w:ascii="仿宋" w:eastAsia="仿宋" w:hAnsi="仿宋" w:cs="仿宋" w:hint="eastAsia"/>
            <w:lang w:eastAsia="zh-CN"/>
          </w:rPr>
          <w:t>(二)、质量保证体系实施</w:t>
        </w:r>
        <w:r>
          <w:tab/>
        </w:r>
        <w:r>
          <w:fldChar w:fldCharType="begin"/>
        </w:r>
        <w:r>
          <w:instrText xml:space="preserve"> PAGEREF _Toc28191 \h </w:instrText>
        </w:r>
        <w:r>
          <w:fldChar w:fldCharType="separate"/>
        </w:r>
        <w:r>
          <w:t>4</w:t>
        </w:r>
        <w:r>
          <w:fldChar w:fldCharType="end"/>
        </w:r>
      </w:hyperlink>
    </w:p>
    <w:p>
      <w:pPr>
        <w:pStyle w:val="TOC2"/>
        <w:tabs>
          <w:tab w:val="right" w:leader="dot" w:pos="8306"/>
        </w:tabs>
      </w:pPr>
      <w:hyperlink w:anchor="_Toc21213" w:history="1">
        <w:r>
          <w:rPr>
            <w:rFonts w:ascii="仿宋" w:eastAsia="仿宋" w:hAnsi="仿宋" w:cs="仿宋" w:hint="eastAsia"/>
            <w:lang w:eastAsia="zh-CN"/>
          </w:rPr>
          <w:t>(三)、监理与质量控制流程</w:t>
        </w:r>
        <w:r>
          <w:tab/>
        </w:r>
        <w:r>
          <w:fldChar w:fldCharType="begin"/>
        </w:r>
        <w:r>
          <w:instrText xml:space="preserve"> PAGEREF _Toc21213 \h </w:instrText>
        </w:r>
        <w:r>
          <w:fldChar w:fldCharType="separate"/>
        </w:r>
        <w:r>
          <w:t>4</w:t>
        </w:r>
        <w:r>
          <w:fldChar w:fldCharType="end"/>
        </w:r>
      </w:hyperlink>
    </w:p>
    <w:p>
      <w:pPr>
        <w:pStyle w:val="TOC1"/>
        <w:tabs>
          <w:tab w:val="right" w:leader="dot" w:pos="8306"/>
        </w:tabs>
      </w:pPr>
      <w:hyperlink w:anchor="_Toc17952" w:history="1">
        <w:r>
          <w:rPr>
            <w:rFonts w:ascii="仿宋" w:eastAsia="仿宋" w:hAnsi="仿宋" w:cs="仿宋" w:hint="eastAsia"/>
            <w:lang w:eastAsia="zh-CN"/>
          </w:rPr>
          <w:t>二、项目选址研究</w:t>
        </w:r>
        <w:r>
          <w:tab/>
        </w:r>
        <w:r>
          <w:fldChar w:fldCharType="begin"/>
        </w:r>
        <w:r>
          <w:instrText xml:space="preserve"> PAGEREF _Toc17952 \h </w:instrText>
        </w:r>
        <w:r>
          <w:fldChar w:fldCharType="separate"/>
        </w:r>
        <w:r>
          <w:t>5</w:t>
        </w:r>
        <w:r>
          <w:fldChar w:fldCharType="end"/>
        </w:r>
      </w:hyperlink>
    </w:p>
    <w:p>
      <w:pPr>
        <w:pStyle w:val="TOC2"/>
        <w:tabs>
          <w:tab w:val="right" w:leader="dot" w:pos="8306"/>
        </w:tabs>
      </w:pPr>
      <w:hyperlink w:anchor="_Toc5268" w:history="1">
        <w:r>
          <w:rPr>
            <w:rFonts w:ascii="仿宋" w:eastAsia="仿宋" w:hAnsi="仿宋" w:cs="仿宋" w:hint="eastAsia"/>
            <w:lang w:eastAsia="zh-CN"/>
          </w:rPr>
          <w:t>(一)、项目选址原则</w:t>
        </w:r>
        <w:r>
          <w:tab/>
        </w:r>
        <w:r>
          <w:fldChar w:fldCharType="begin"/>
        </w:r>
        <w:r>
          <w:instrText xml:space="preserve"> PAGEREF _Toc5268 \h </w:instrText>
        </w:r>
        <w:r>
          <w:fldChar w:fldCharType="separate"/>
        </w:r>
        <w:r>
          <w:t>5</w:t>
        </w:r>
        <w:r>
          <w:fldChar w:fldCharType="end"/>
        </w:r>
      </w:hyperlink>
    </w:p>
    <w:p>
      <w:pPr>
        <w:pStyle w:val="TOC2"/>
        <w:tabs>
          <w:tab w:val="right" w:leader="dot" w:pos="8306"/>
        </w:tabs>
      </w:pPr>
      <w:hyperlink w:anchor="_Toc19054" w:history="1">
        <w:r>
          <w:rPr>
            <w:rFonts w:ascii="仿宋" w:eastAsia="仿宋" w:hAnsi="仿宋" w:cs="仿宋" w:hint="eastAsia"/>
            <w:lang w:eastAsia="zh-CN"/>
          </w:rPr>
          <w:t>(二)、项目选址</w:t>
        </w:r>
        <w:r>
          <w:tab/>
        </w:r>
        <w:r>
          <w:fldChar w:fldCharType="begin"/>
        </w:r>
        <w:r>
          <w:instrText xml:space="preserve"> PAGEREF _Toc19054 \h </w:instrText>
        </w:r>
        <w:r>
          <w:fldChar w:fldCharType="separate"/>
        </w:r>
        <w:r>
          <w:t>8</w:t>
        </w:r>
        <w:r>
          <w:fldChar w:fldCharType="end"/>
        </w:r>
      </w:hyperlink>
    </w:p>
    <w:p>
      <w:pPr>
        <w:pStyle w:val="TOC2"/>
        <w:tabs>
          <w:tab w:val="right" w:leader="dot" w:pos="8306"/>
        </w:tabs>
      </w:pPr>
      <w:hyperlink w:anchor="_Toc14189" w:history="1">
        <w:r>
          <w:rPr>
            <w:rFonts w:ascii="仿宋" w:eastAsia="仿宋" w:hAnsi="仿宋" w:cs="仿宋" w:hint="eastAsia"/>
            <w:lang w:eastAsia="zh-CN"/>
          </w:rPr>
          <w:t>(三)、建设条件分析</w:t>
        </w:r>
        <w:r>
          <w:tab/>
        </w:r>
        <w:r>
          <w:fldChar w:fldCharType="begin"/>
        </w:r>
        <w:r>
          <w:instrText xml:space="preserve"> PAGEREF _Toc14189 \h </w:instrText>
        </w:r>
        <w:r>
          <w:fldChar w:fldCharType="separate"/>
        </w:r>
        <w:r>
          <w:t>10</w:t>
        </w:r>
        <w:r>
          <w:fldChar w:fldCharType="end"/>
        </w:r>
      </w:hyperlink>
    </w:p>
    <w:p>
      <w:pPr>
        <w:pStyle w:val="TOC2"/>
        <w:tabs>
          <w:tab w:val="right" w:leader="dot" w:pos="8306"/>
        </w:tabs>
      </w:pPr>
      <w:hyperlink w:anchor="_Toc11837" w:history="1">
        <w:r>
          <w:rPr>
            <w:rFonts w:ascii="仿宋" w:eastAsia="仿宋" w:hAnsi="仿宋" w:cs="仿宋" w:hint="eastAsia"/>
            <w:lang w:eastAsia="zh-CN"/>
          </w:rPr>
          <w:t>(四)、用地控制指标</w:t>
        </w:r>
        <w:r>
          <w:tab/>
        </w:r>
        <w:r>
          <w:fldChar w:fldCharType="begin"/>
        </w:r>
        <w:r>
          <w:instrText xml:space="preserve"> PAGEREF _Toc11837 \h </w:instrText>
        </w:r>
        <w:r>
          <w:fldChar w:fldCharType="separate"/>
        </w:r>
        <w:r>
          <w:t>12</w:t>
        </w:r>
        <w:r>
          <w:fldChar w:fldCharType="end"/>
        </w:r>
      </w:hyperlink>
    </w:p>
    <w:p>
      <w:pPr>
        <w:pStyle w:val="TOC2"/>
        <w:tabs>
          <w:tab w:val="right" w:leader="dot" w:pos="8306"/>
        </w:tabs>
      </w:pPr>
      <w:hyperlink w:anchor="_Toc5140" w:history="1">
        <w:r>
          <w:rPr>
            <w:rFonts w:ascii="仿宋" w:eastAsia="仿宋" w:hAnsi="仿宋" w:cs="仿宋" w:hint="eastAsia"/>
            <w:lang w:eastAsia="zh-CN"/>
          </w:rPr>
          <w:t>(五)、地总体要求</w:t>
        </w:r>
        <w:r>
          <w:tab/>
        </w:r>
        <w:r>
          <w:fldChar w:fldCharType="begin"/>
        </w:r>
        <w:r>
          <w:instrText xml:space="preserve"> PAGEREF _Toc5140 \h </w:instrText>
        </w:r>
        <w:r>
          <w:fldChar w:fldCharType="separate"/>
        </w:r>
        <w:r>
          <w:t>13</w:t>
        </w:r>
        <w:r>
          <w:fldChar w:fldCharType="end"/>
        </w:r>
      </w:hyperlink>
    </w:p>
    <w:p>
      <w:pPr>
        <w:pStyle w:val="TOC2"/>
        <w:tabs>
          <w:tab w:val="right" w:leader="dot" w:pos="8306"/>
        </w:tabs>
      </w:pPr>
      <w:hyperlink w:anchor="_Toc14503" w:history="1">
        <w:r>
          <w:rPr>
            <w:rFonts w:ascii="仿宋" w:eastAsia="仿宋" w:hAnsi="仿宋" w:cs="仿宋" w:hint="eastAsia"/>
            <w:lang w:eastAsia="zh-CN"/>
          </w:rPr>
          <w:t>(六)、节约用地措施</w:t>
        </w:r>
        <w:r>
          <w:tab/>
        </w:r>
        <w:r>
          <w:fldChar w:fldCharType="begin"/>
        </w:r>
        <w:r>
          <w:instrText xml:space="preserve"> PAGEREF _Toc14503 \h </w:instrText>
        </w:r>
        <w:r>
          <w:fldChar w:fldCharType="separate"/>
        </w:r>
        <w:r>
          <w:t>14</w:t>
        </w:r>
        <w:r>
          <w:fldChar w:fldCharType="end"/>
        </w:r>
      </w:hyperlink>
    </w:p>
    <w:p>
      <w:pPr>
        <w:pStyle w:val="TOC2"/>
        <w:tabs>
          <w:tab w:val="right" w:leader="dot" w:pos="8306"/>
        </w:tabs>
      </w:pPr>
      <w:hyperlink w:anchor="_Toc27099" w:history="1">
        <w:r>
          <w:rPr>
            <w:rFonts w:ascii="仿宋" w:eastAsia="仿宋" w:hAnsi="仿宋" w:cs="仿宋" w:hint="eastAsia"/>
            <w:lang w:eastAsia="zh-CN"/>
          </w:rPr>
          <w:t>(七)、选址综合评价</w:t>
        </w:r>
        <w:r>
          <w:tab/>
        </w:r>
        <w:r>
          <w:fldChar w:fldCharType="begin"/>
        </w:r>
        <w:r>
          <w:instrText xml:space="preserve"> PAGEREF _Toc27099 \h </w:instrText>
        </w:r>
        <w:r>
          <w:fldChar w:fldCharType="separate"/>
        </w:r>
        <w:r>
          <w:t>16</w:t>
        </w:r>
        <w:r>
          <w:fldChar w:fldCharType="end"/>
        </w:r>
      </w:hyperlink>
    </w:p>
    <w:p>
      <w:pPr>
        <w:pStyle w:val="TOC1"/>
        <w:tabs>
          <w:tab w:val="right" w:leader="dot" w:pos="8306"/>
        </w:tabs>
      </w:pPr>
      <w:hyperlink w:anchor="_Toc21993" w:history="1">
        <w:r>
          <w:rPr>
            <w:rFonts w:ascii="仿宋" w:eastAsia="仿宋" w:hAnsi="仿宋" w:cs="仿宋" w:hint="eastAsia"/>
            <w:lang w:eastAsia="zh-CN"/>
          </w:rPr>
          <w:t>三、经济影响分析</w:t>
        </w:r>
        <w:r>
          <w:tab/>
        </w:r>
        <w:r>
          <w:fldChar w:fldCharType="begin"/>
        </w:r>
        <w:r>
          <w:instrText xml:space="preserve"> PAGEREF _Toc21993 \h </w:instrText>
        </w:r>
        <w:r>
          <w:fldChar w:fldCharType="separate"/>
        </w:r>
        <w:r>
          <w:t>17</w:t>
        </w:r>
        <w:r>
          <w:fldChar w:fldCharType="end"/>
        </w:r>
      </w:hyperlink>
    </w:p>
    <w:p>
      <w:pPr>
        <w:pStyle w:val="TOC2"/>
        <w:tabs>
          <w:tab w:val="right" w:leader="dot" w:pos="8306"/>
        </w:tabs>
      </w:pPr>
      <w:hyperlink w:anchor="_Toc15726" w:history="1">
        <w:r>
          <w:rPr>
            <w:rFonts w:ascii="仿宋" w:eastAsia="仿宋" w:hAnsi="仿宋" w:cs="仿宋" w:hint="eastAsia"/>
            <w:lang w:eastAsia="zh-CN"/>
          </w:rPr>
          <w:t>(一)、经济费用效益或费用效果分析</w:t>
        </w:r>
        <w:r>
          <w:tab/>
        </w:r>
        <w:r>
          <w:fldChar w:fldCharType="begin"/>
        </w:r>
        <w:r>
          <w:instrText xml:space="preserve"> PAGEREF _Toc15726 \h </w:instrText>
        </w:r>
        <w:r>
          <w:fldChar w:fldCharType="separate"/>
        </w:r>
        <w:r>
          <w:t>17</w:t>
        </w:r>
        <w:r>
          <w:fldChar w:fldCharType="end"/>
        </w:r>
      </w:hyperlink>
    </w:p>
    <w:p>
      <w:pPr>
        <w:pStyle w:val="TOC2"/>
        <w:tabs>
          <w:tab w:val="right" w:leader="dot" w:pos="8306"/>
        </w:tabs>
      </w:pPr>
      <w:hyperlink w:anchor="_Toc17347" w:history="1">
        <w:r>
          <w:rPr>
            <w:rFonts w:ascii="仿宋" w:eastAsia="仿宋" w:hAnsi="仿宋" w:cs="仿宋" w:hint="eastAsia"/>
            <w:lang w:eastAsia="zh-CN"/>
          </w:rPr>
          <w:t>(二)、行业影响分析</w:t>
        </w:r>
        <w:r>
          <w:tab/>
        </w:r>
        <w:r>
          <w:fldChar w:fldCharType="begin"/>
        </w:r>
        <w:r>
          <w:instrText xml:space="preserve"> PAGEREF _Toc17347 \h </w:instrText>
        </w:r>
        <w:r>
          <w:fldChar w:fldCharType="separate"/>
        </w:r>
        <w:r>
          <w:t>19</w:t>
        </w:r>
        <w:r>
          <w:fldChar w:fldCharType="end"/>
        </w:r>
      </w:hyperlink>
    </w:p>
    <w:p>
      <w:pPr>
        <w:pStyle w:val="TOC2"/>
        <w:tabs>
          <w:tab w:val="right" w:leader="dot" w:pos="8306"/>
        </w:tabs>
      </w:pPr>
      <w:hyperlink w:anchor="_Toc31308" w:history="1">
        <w:r>
          <w:rPr>
            <w:rFonts w:ascii="仿宋" w:eastAsia="仿宋" w:hAnsi="仿宋" w:cs="仿宋" w:hint="eastAsia"/>
            <w:lang w:eastAsia="zh-CN"/>
          </w:rPr>
          <w:t>(三)、区域经济影响分析</w:t>
        </w:r>
        <w:r>
          <w:tab/>
        </w:r>
        <w:r>
          <w:fldChar w:fldCharType="begin"/>
        </w:r>
        <w:r>
          <w:instrText xml:space="preserve"> PAGEREF _Toc31308 \h </w:instrText>
        </w:r>
        <w:r>
          <w:fldChar w:fldCharType="separate"/>
        </w:r>
        <w:r>
          <w:t>21</w:t>
        </w:r>
        <w:r>
          <w:fldChar w:fldCharType="end"/>
        </w:r>
      </w:hyperlink>
    </w:p>
    <w:p>
      <w:pPr>
        <w:pStyle w:val="TOC2"/>
        <w:tabs>
          <w:tab w:val="right" w:leader="dot" w:pos="8306"/>
        </w:tabs>
      </w:pPr>
      <w:hyperlink w:anchor="_Toc14725" w:history="1">
        <w:r>
          <w:rPr>
            <w:rFonts w:ascii="仿宋" w:eastAsia="仿宋" w:hAnsi="仿宋" w:cs="仿宋" w:hint="eastAsia"/>
            <w:lang w:eastAsia="zh-CN"/>
          </w:rPr>
          <w:t>(四)、宏观经济影响分析</w:t>
        </w:r>
        <w:r>
          <w:tab/>
        </w:r>
        <w:r>
          <w:fldChar w:fldCharType="begin"/>
        </w:r>
        <w:r>
          <w:instrText xml:space="preserve"> PAGEREF _Toc14725 \h </w:instrText>
        </w:r>
        <w:r>
          <w:fldChar w:fldCharType="separate"/>
        </w:r>
        <w:r>
          <w:t>21</w:t>
        </w:r>
        <w:r>
          <w:fldChar w:fldCharType="end"/>
        </w:r>
      </w:hyperlink>
    </w:p>
    <w:p>
      <w:pPr>
        <w:pStyle w:val="TOC1"/>
        <w:tabs>
          <w:tab w:val="right" w:leader="dot" w:pos="8306"/>
        </w:tabs>
      </w:pPr>
      <w:hyperlink w:anchor="_Toc21774" w:history="1">
        <w:r>
          <w:rPr>
            <w:rFonts w:ascii="仿宋" w:eastAsia="仿宋" w:hAnsi="仿宋" w:cs="仿宋" w:hint="eastAsia"/>
            <w:lang w:eastAsia="zh-CN"/>
          </w:rPr>
          <w:t>四、财务管理与成本控制</w:t>
        </w:r>
        <w:r>
          <w:tab/>
        </w:r>
        <w:r>
          <w:fldChar w:fldCharType="begin"/>
        </w:r>
        <w:r>
          <w:instrText xml:space="preserve"> PAGEREF _Toc21774 \h </w:instrText>
        </w:r>
        <w:r>
          <w:fldChar w:fldCharType="separate"/>
        </w:r>
        <w:r>
          <w:t>23</w:t>
        </w:r>
        <w:r>
          <w:fldChar w:fldCharType="end"/>
        </w:r>
      </w:hyperlink>
    </w:p>
    <w:p>
      <w:pPr>
        <w:pStyle w:val="TOC2"/>
        <w:tabs>
          <w:tab w:val="right" w:leader="dot" w:pos="8306"/>
        </w:tabs>
      </w:pPr>
      <w:hyperlink w:anchor="_Toc12748" w:history="1">
        <w:r>
          <w:rPr>
            <w:rFonts w:ascii="仿宋" w:eastAsia="仿宋" w:hAnsi="仿宋" w:cs="仿宋" w:hint="eastAsia"/>
            <w:lang w:eastAsia="zh-CN"/>
          </w:rPr>
          <w:t>(一)、财务管理体系建设</w:t>
        </w:r>
        <w:r>
          <w:tab/>
        </w:r>
        <w:r>
          <w:fldChar w:fldCharType="begin"/>
        </w:r>
        <w:r>
          <w:instrText xml:space="preserve"> PAGEREF _Toc12748 \h </w:instrText>
        </w:r>
        <w:r>
          <w:fldChar w:fldCharType="separate"/>
        </w:r>
        <w:r>
          <w:t>23</w:t>
        </w:r>
        <w:r>
          <w:fldChar w:fldCharType="end"/>
        </w:r>
      </w:hyperlink>
    </w:p>
    <w:p>
      <w:pPr>
        <w:pStyle w:val="TOC2"/>
        <w:tabs>
          <w:tab w:val="right" w:leader="dot" w:pos="8306"/>
        </w:tabs>
      </w:pPr>
      <w:hyperlink w:anchor="_Toc7346" w:history="1">
        <w:r>
          <w:rPr>
            <w:rFonts w:ascii="仿宋" w:eastAsia="仿宋" w:hAnsi="仿宋" w:cs="仿宋" w:hint="eastAsia"/>
            <w:lang w:eastAsia="zh-CN"/>
          </w:rPr>
          <w:t>(二)、成本控制措施</w:t>
        </w:r>
        <w:r>
          <w:tab/>
        </w:r>
        <w:r>
          <w:fldChar w:fldCharType="begin"/>
        </w:r>
        <w:r>
          <w:instrText xml:space="preserve"> PAGEREF _Toc7346 \h </w:instrText>
        </w:r>
        <w:r>
          <w:fldChar w:fldCharType="separate"/>
        </w:r>
        <w:r>
          <w:t>24</w:t>
        </w:r>
        <w:r>
          <w:fldChar w:fldCharType="end"/>
        </w:r>
      </w:hyperlink>
    </w:p>
    <w:p>
      <w:pPr>
        <w:pStyle w:val="TOC1"/>
        <w:tabs>
          <w:tab w:val="right" w:leader="dot" w:pos="8306"/>
        </w:tabs>
      </w:pPr>
      <w:hyperlink w:anchor="_Toc27404" w:history="1">
        <w:r>
          <w:rPr>
            <w:rFonts w:ascii="仿宋" w:eastAsia="仿宋" w:hAnsi="仿宋" w:cs="仿宋" w:hint="eastAsia"/>
            <w:lang w:eastAsia="zh-CN"/>
          </w:rPr>
          <w:t>五、资源开发及综合利用分析</w:t>
        </w:r>
        <w:r>
          <w:tab/>
        </w:r>
        <w:r>
          <w:fldChar w:fldCharType="begin"/>
        </w:r>
        <w:r>
          <w:instrText xml:space="preserve"> PAGEREF _Toc27404 \h </w:instrText>
        </w:r>
        <w:r>
          <w:fldChar w:fldCharType="separate"/>
        </w:r>
        <w:r>
          <w:t>26</w:t>
        </w:r>
        <w:r>
          <w:fldChar w:fldCharType="end"/>
        </w:r>
      </w:hyperlink>
    </w:p>
    <w:p>
      <w:pPr>
        <w:pStyle w:val="TOC2"/>
        <w:tabs>
          <w:tab w:val="right" w:leader="dot" w:pos="8306"/>
        </w:tabs>
      </w:pPr>
      <w:hyperlink w:anchor="_Toc23439" w:history="1">
        <w:r>
          <w:rPr>
            <w:rFonts w:ascii="仿宋" w:eastAsia="仿宋" w:hAnsi="仿宋" w:cs="仿宋" w:hint="eastAsia"/>
            <w:lang w:eastAsia="zh-CN"/>
          </w:rPr>
          <w:t>(一)、资源开发方案</w:t>
        </w:r>
        <w:r>
          <w:tab/>
        </w:r>
        <w:r>
          <w:fldChar w:fldCharType="begin"/>
        </w:r>
        <w:r>
          <w:instrText xml:space="preserve"> PAGEREF _Toc23439 \h </w:instrText>
        </w:r>
        <w:r>
          <w:fldChar w:fldCharType="separate"/>
        </w:r>
        <w:r>
          <w:t>26</w:t>
        </w:r>
        <w:r>
          <w:fldChar w:fldCharType="end"/>
        </w:r>
      </w:hyperlink>
    </w:p>
    <w:p>
      <w:pPr>
        <w:pStyle w:val="TOC2"/>
        <w:tabs>
          <w:tab w:val="right" w:leader="dot" w:pos="8306"/>
        </w:tabs>
      </w:pPr>
      <w:hyperlink w:anchor="_Toc7491" w:history="1">
        <w:r>
          <w:rPr>
            <w:rFonts w:ascii="仿宋" w:eastAsia="仿宋" w:hAnsi="仿宋" w:cs="仿宋" w:hint="eastAsia"/>
            <w:lang w:eastAsia="zh-CN"/>
          </w:rPr>
          <w:t>(二)、资源利用方案</w:t>
        </w:r>
        <w:r>
          <w:tab/>
        </w:r>
        <w:r>
          <w:fldChar w:fldCharType="begin"/>
        </w:r>
        <w:r>
          <w:instrText xml:space="preserve"> PAGEREF _Toc7491 \h </w:instrText>
        </w:r>
        <w:r>
          <w:fldChar w:fldCharType="separate"/>
        </w:r>
        <w:r>
          <w:t>27</w:t>
        </w:r>
        <w:r>
          <w:fldChar w:fldCharType="end"/>
        </w:r>
      </w:hyperlink>
    </w:p>
    <w:p>
      <w:pPr>
        <w:pStyle w:val="TOC2"/>
        <w:tabs>
          <w:tab w:val="right" w:leader="dot" w:pos="8306"/>
        </w:tabs>
      </w:pPr>
      <w:hyperlink w:anchor="_Toc27805" w:history="1">
        <w:r>
          <w:rPr>
            <w:rFonts w:ascii="仿宋" w:eastAsia="仿宋" w:hAnsi="仿宋" w:cs="仿宋" w:hint="eastAsia"/>
            <w:lang w:eastAsia="zh-CN"/>
          </w:rPr>
          <w:t>(三)、资源节约措施</w:t>
        </w:r>
        <w:r>
          <w:tab/>
        </w:r>
        <w:r>
          <w:fldChar w:fldCharType="begin"/>
        </w:r>
        <w:r>
          <w:instrText xml:space="preserve"> PAGEREF _Toc27805 \h </w:instrText>
        </w:r>
        <w:r>
          <w:fldChar w:fldCharType="separate"/>
        </w:r>
        <w:r>
          <w:t>28</w:t>
        </w:r>
        <w:r>
          <w:fldChar w:fldCharType="end"/>
        </w:r>
      </w:hyperlink>
    </w:p>
    <w:p>
      <w:pPr>
        <w:pStyle w:val="TOC1"/>
        <w:tabs>
          <w:tab w:val="right" w:leader="dot" w:pos="8306"/>
        </w:tabs>
      </w:pPr>
      <w:hyperlink w:anchor="_Toc5787" w:history="1">
        <w:r>
          <w:rPr>
            <w:rFonts w:ascii="仿宋" w:eastAsia="仿宋" w:hAnsi="仿宋" w:cs="仿宋" w:hint="eastAsia"/>
            <w:lang w:eastAsia="zh-CN"/>
          </w:rPr>
          <w:t>六、海洋资料浮标项目概论</w:t>
        </w:r>
        <w:r>
          <w:tab/>
        </w:r>
        <w:r>
          <w:fldChar w:fldCharType="begin"/>
        </w:r>
        <w:r>
          <w:instrText xml:space="preserve"> PAGEREF _Toc5787 \h </w:instrText>
        </w:r>
        <w:r>
          <w:fldChar w:fldCharType="separate"/>
        </w:r>
        <w:r>
          <w:t>29</w:t>
        </w:r>
        <w:r>
          <w:fldChar w:fldCharType="end"/>
        </w:r>
      </w:hyperlink>
    </w:p>
    <w:p>
      <w:pPr>
        <w:pStyle w:val="TOC2"/>
        <w:tabs>
          <w:tab w:val="right" w:leader="dot" w:pos="8306"/>
        </w:tabs>
      </w:pPr>
      <w:hyperlink w:anchor="_Toc4143" w:history="1">
        <w:r>
          <w:rPr>
            <w:rFonts w:ascii="仿宋" w:eastAsia="仿宋" w:hAnsi="仿宋" w:cs="仿宋" w:hint="eastAsia"/>
            <w:lang w:eastAsia="zh-CN"/>
          </w:rPr>
          <w:t>(一)、项目申报单位概况</w:t>
        </w:r>
        <w:r>
          <w:tab/>
        </w:r>
        <w:r>
          <w:fldChar w:fldCharType="begin"/>
        </w:r>
        <w:r>
          <w:instrText xml:space="preserve"> PAGEREF _Toc4143 \h </w:instrText>
        </w:r>
        <w:r>
          <w:fldChar w:fldCharType="separate"/>
        </w:r>
        <w:r>
          <w:t>29</w:t>
        </w:r>
        <w:r>
          <w:fldChar w:fldCharType="end"/>
        </w:r>
      </w:hyperlink>
    </w:p>
    <w:p>
      <w:pPr>
        <w:pStyle w:val="TOC2"/>
        <w:tabs>
          <w:tab w:val="right" w:leader="dot" w:pos="8306"/>
        </w:tabs>
      </w:pPr>
      <w:hyperlink w:anchor="_Toc15808" w:history="1">
        <w:r>
          <w:rPr>
            <w:rFonts w:ascii="仿宋" w:eastAsia="仿宋" w:hAnsi="仿宋" w:cs="仿宋" w:hint="eastAsia"/>
            <w:lang w:eastAsia="zh-CN"/>
          </w:rPr>
          <w:t>(二)、项目概况</w:t>
        </w:r>
        <w:r>
          <w:tab/>
        </w:r>
        <w:r>
          <w:fldChar w:fldCharType="begin"/>
        </w:r>
        <w:r>
          <w:instrText xml:space="preserve"> PAGEREF _Toc15808 \h </w:instrText>
        </w:r>
        <w:r>
          <w:fldChar w:fldCharType="separate"/>
        </w:r>
        <w:r>
          <w:t>30</w:t>
        </w:r>
        <w:r>
          <w:fldChar w:fldCharType="end"/>
        </w:r>
      </w:hyperlink>
    </w:p>
    <w:p>
      <w:pPr>
        <w:pStyle w:val="TOC1"/>
        <w:tabs>
          <w:tab w:val="right" w:leader="dot" w:pos="8306"/>
        </w:tabs>
      </w:pPr>
      <w:hyperlink w:anchor="_Toc9045" w:history="1">
        <w:r>
          <w:rPr>
            <w:rFonts w:ascii="仿宋" w:eastAsia="仿宋" w:hAnsi="仿宋" w:cs="仿宋" w:hint="eastAsia"/>
            <w:lang w:eastAsia="zh-CN"/>
          </w:rPr>
          <w:t>七、项目实施与管理方案</w:t>
        </w:r>
        <w:r>
          <w:tab/>
        </w:r>
        <w:r>
          <w:fldChar w:fldCharType="begin"/>
        </w:r>
        <w:r>
          <w:instrText xml:space="preserve"> PAGEREF _Toc9045 \h </w:instrText>
        </w:r>
        <w:r>
          <w:fldChar w:fldCharType="separate"/>
        </w:r>
        <w:r>
          <w:t>33</w:t>
        </w:r>
        <w:r>
          <w:fldChar w:fldCharType="end"/>
        </w:r>
      </w:hyperlink>
    </w:p>
    <w:p>
      <w:pPr>
        <w:pStyle w:val="TOC2"/>
        <w:tabs>
          <w:tab w:val="right" w:leader="dot" w:pos="8306"/>
        </w:tabs>
      </w:pPr>
      <w:hyperlink w:anchor="_Toc12336" w:history="1">
        <w:r>
          <w:rPr>
            <w:rFonts w:ascii="仿宋" w:eastAsia="仿宋" w:hAnsi="仿宋" w:cs="仿宋" w:hint="eastAsia"/>
            <w:lang w:eastAsia="zh-CN"/>
          </w:rPr>
          <w:t>(一)、项目实施计划</w:t>
        </w:r>
        <w:r>
          <w:tab/>
        </w:r>
        <w:r>
          <w:fldChar w:fldCharType="begin"/>
        </w:r>
        <w:r>
          <w:instrText xml:space="preserve"> PAGEREF _Toc12336 \h </w:instrText>
        </w:r>
        <w:r>
          <w:fldChar w:fldCharType="separate"/>
        </w:r>
        <w:r>
          <w:t>33</w:t>
        </w:r>
        <w:r>
          <w:fldChar w:fldCharType="end"/>
        </w:r>
      </w:hyperlink>
    </w:p>
    <w:p>
      <w:pPr>
        <w:pStyle w:val="TOC2"/>
        <w:tabs>
          <w:tab w:val="right" w:leader="dot" w:pos="8306"/>
        </w:tabs>
      </w:pPr>
      <w:hyperlink w:anchor="_Toc30592" w:history="1">
        <w:r>
          <w:rPr>
            <w:rFonts w:ascii="仿宋" w:eastAsia="仿宋" w:hAnsi="仿宋" w:cs="仿宋" w:hint="eastAsia"/>
            <w:lang w:eastAsia="zh-CN"/>
          </w:rPr>
          <w:t>(二)、项目组织机构与职责</w:t>
        </w:r>
        <w:r>
          <w:tab/>
        </w:r>
        <w:r>
          <w:fldChar w:fldCharType="begin"/>
        </w:r>
        <w:r>
          <w:instrText xml:space="preserve"> PAGEREF _Toc30592 \h </w:instrText>
        </w:r>
        <w:r>
          <w:fldChar w:fldCharType="separate"/>
        </w:r>
        <w:r>
          <w:t>35</w:t>
        </w:r>
        <w:r>
          <w:fldChar w:fldCharType="end"/>
        </w:r>
      </w:hyperlink>
    </w:p>
    <w:p>
      <w:pPr>
        <w:pStyle w:val="TOC2"/>
        <w:tabs>
          <w:tab w:val="right" w:leader="dot" w:pos="8306"/>
        </w:tabs>
      </w:pPr>
      <w:hyperlink w:anchor="_Toc9176" w:history="1">
        <w:r>
          <w:rPr>
            <w:rFonts w:ascii="仿宋" w:eastAsia="仿宋" w:hAnsi="仿宋" w:cs="仿宋" w:hint="eastAsia"/>
            <w:lang w:eastAsia="zh-CN"/>
          </w:rPr>
          <w:t>(三)、项目管理与监控体系</w:t>
        </w:r>
        <w:r>
          <w:tab/>
        </w:r>
        <w:r>
          <w:fldChar w:fldCharType="begin"/>
        </w:r>
        <w:r>
          <w:instrText xml:space="preserve"> PAGEREF _Toc9176 \h </w:instrText>
        </w:r>
        <w:r>
          <w:fldChar w:fldCharType="separate"/>
        </w:r>
        <w:r>
          <w:t>37</w:t>
        </w:r>
        <w:r>
          <w:fldChar w:fldCharType="end"/>
        </w:r>
      </w:hyperlink>
    </w:p>
    <w:p>
      <w:pPr>
        <w:pStyle w:val="TOC1"/>
        <w:tabs>
          <w:tab w:val="right" w:leader="dot" w:pos="8306"/>
        </w:tabs>
      </w:pPr>
      <w:hyperlink w:anchor="_Toc29733" w:history="1">
        <w:r>
          <w:rPr>
            <w:rFonts w:ascii="仿宋" w:eastAsia="仿宋" w:hAnsi="仿宋" w:cs="仿宋" w:hint="eastAsia"/>
            <w:lang w:eastAsia="zh-CN"/>
          </w:rPr>
          <w:t>八、安全与应急管理</w:t>
        </w:r>
        <w:r>
          <w:tab/>
        </w:r>
        <w:r>
          <w:fldChar w:fldCharType="begin"/>
        </w:r>
        <w:r>
          <w:instrText xml:space="preserve"> PAGEREF _Toc29733 \h </w:instrText>
        </w:r>
        <w:r>
          <w:fldChar w:fldCharType="separate"/>
        </w:r>
        <w:r>
          <w:t>39</w:t>
        </w:r>
        <w:r>
          <w:fldChar w:fldCharType="end"/>
        </w:r>
      </w:hyperlink>
    </w:p>
    <w:p>
      <w:pPr>
        <w:pStyle w:val="TOC2"/>
        <w:tabs>
          <w:tab w:val="right" w:leader="dot" w:pos="8306"/>
        </w:tabs>
      </w:pPr>
      <w:hyperlink w:anchor="_Toc11953" w:history="1">
        <w:r>
          <w:rPr>
            <w:rFonts w:ascii="仿宋" w:eastAsia="仿宋" w:hAnsi="仿宋" w:cs="仿宋" w:hint="eastAsia"/>
            <w:lang w:eastAsia="zh-CN"/>
          </w:rPr>
          <w:t>(一)、安全生产管理</w:t>
        </w:r>
        <w:r>
          <w:tab/>
        </w:r>
        <w:r>
          <w:fldChar w:fldCharType="begin"/>
        </w:r>
        <w:r>
          <w:instrText xml:space="preserve"> PAGEREF _Toc11953 \h </w:instrText>
        </w:r>
        <w:r>
          <w:fldChar w:fldCharType="separate"/>
        </w:r>
        <w:r>
          <w:t>39</w:t>
        </w:r>
        <w:r>
          <w:fldChar w:fldCharType="end"/>
        </w:r>
      </w:hyperlink>
    </w:p>
    <w:p>
      <w:pPr>
        <w:pStyle w:val="TOC2"/>
        <w:tabs>
          <w:tab w:val="right" w:leader="dot" w:pos="8306"/>
        </w:tabs>
      </w:pPr>
      <w:hyperlink w:anchor="_Toc14945" w:history="1">
        <w:r>
          <w:rPr>
            <w:rFonts w:ascii="仿宋" w:eastAsia="仿宋" w:hAnsi="仿宋" w:cs="仿宋" w:hint="eastAsia"/>
            <w:lang w:eastAsia="zh-CN"/>
          </w:rPr>
          <w:t>(二)、应急预案与响应</w:t>
        </w:r>
        <w:r>
          <w:tab/>
        </w:r>
        <w:r>
          <w:fldChar w:fldCharType="begin"/>
        </w:r>
        <w:r>
          <w:instrText xml:space="preserve"> PAGEREF _Toc14945 \h </w:instrText>
        </w:r>
        <w:r>
          <w:fldChar w:fldCharType="separate"/>
        </w:r>
        <w:r>
          <w:t>40</w:t>
        </w:r>
        <w:r>
          <w:fldChar w:fldCharType="end"/>
        </w:r>
      </w:hyperlink>
    </w:p>
    <w:p>
      <w:pPr>
        <w:pStyle w:val="TOC1"/>
        <w:tabs>
          <w:tab w:val="right" w:leader="dot" w:pos="8306"/>
        </w:tabs>
      </w:pPr>
      <w:hyperlink w:anchor="_Toc27715" w:history="1">
        <w:r>
          <w:rPr>
            <w:rFonts w:ascii="仿宋" w:eastAsia="仿宋" w:hAnsi="仿宋" w:cs="仿宋" w:hint="eastAsia"/>
            <w:lang w:eastAsia="zh-CN"/>
          </w:rPr>
          <w:t>九、项目变更管理</w:t>
        </w:r>
        <w:r>
          <w:tab/>
        </w:r>
        <w:r>
          <w:fldChar w:fldCharType="begin"/>
        </w:r>
        <w:r>
          <w:instrText xml:space="preserve"> PAGEREF _Toc27715 \h </w:instrText>
        </w:r>
        <w:r>
          <w:fldChar w:fldCharType="separate"/>
        </w:r>
        <w:r>
          <w:t>42</w:t>
        </w:r>
        <w:r>
          <w:fldChar w:fldCharType="end"/>
        </w:r>
      </w:hyperlink>
    </w:p>
    <w:p>
      <w:pPr>
        <w:pStyle w:val="TOC2"/>
        <w:tabs>
          <w:tab w:val="right" w:leader="dot" w:pos="8306"/>
        </w:tabs>
      </w:pPr>
      <w:hyperlink w:anchor="_Toc761" w:history="1">
        <w:r>
          <w:rPr>
            <w:rFonts w:ascii="仿宋" w:eastAsia="仿宋" w:hAnsi="仿宋" w:cs="仿宋" w:hint="eastAsia"/>
            <w:lang w:eastAsia="zh-CN"/>
          </w:rPr>
          <w:t>(一)、变更控制流程</w:t>
        </w:r>
        <w:r>
          <w:tab/>
        </w:r>
        <w:r>
          <w:fldChar w:fldCharType="begin"/>
        </w:r>
        <w:r>
          <w:instrText xml:space="preserve"> PAGEREF _Toc761 \h </w:instrText>
        </w:r>
        <w:r>
          <w:fldChar w:fldCharType="separate"/>
        </w:r>
        <w:r>
          <w:t>42</w:t>
        </w:r>
        <w:r>
          <w:fldChar w:fldCharType="end"/>
        </w:r>
      </w:hyperlink>
    </w:p>
    <w:p>
      <w:pPr>
        <w:pStyle w:val="TOC2"/>
        <w:tabs>
          <w:tab w:val="right" w:leader="dot" w:pos="8306"/>
        </w:tabs>
      </w:pPr>
      <w:hyperlink w:anchor="_Toc30769" w:history="1">
        <w:r>
          <w:rPr>
            <w:rFonts w:ascii="仿宋" w:eastAsia="仿宋" w:hAnsi="仿宋" w:cs="仿宋" w:hint="eastAsia"/>
            <w:lang w:eastAsia="zh-CN"/>
          </w:rPr>
          <w:t>(二)、影响评估与处理</w:t>
        </w:r>
        <w:r>
          <w:tab/>
        </w:r>
        <w:r>
          <w:fldChar w:fldCharType="begin"/>
        </w:r>
        <w:r>
          <w:instrText xml:space="preserve"> PAGEREF _Toc30769 \h </w:instrText>
        </w:r>
        <w:r>
          <w:fldChar w:fldCharType="separate"/>
        </w:r>
        <w:r>
          <w:t>43</w:t>
        </w:r>
        <w:r>
          <w:fldChar w:fldCharType="end"/>
        </w:r>
      </w:hyperlink>
    </w:p>
    <w:p>
      <w:pPr>
        <w:pStyle w:val="TOC2"/>
        <w:tabs>
          <w:tab w:val="right" w:leader="dot" w:pos="8306"/>
        </w:tabs>
      </w:pPr>
      <w:hyperlink w:anchor="_Toc28973" w:history="1">
        <w:r>
          <w:rPr>
            <w:rFonts w:ascii="仿宋" w:eastAsia="仿宋" w:hAnsi="仿宋" w:cs="仿宋" w:hint="eastAsia"/>
            <w:lang w:eastAsia="zh-CN"/>
          </w:rPr>
          <w:t>(三)、变更记录与追踪</w:t>
        </w:r>
        <w:r>
          <w:tab/>
        </w:r>
        <w:r>
          <w:fldChar w:fldCharType="begin"/>
        </w:r>
        <w:r>
          <w:instrText xml:space="preserve"> PAGEREF _Toc28973 \h </w:instrText>
        </w:r>
        <w:r>
          <w:fldChar w:fldCharType="separate"/>
        </w:r>
        <w:r>
          <w:t>44</w:t>
        </w:r>
        <w:r>
          <w:fldChar w:fldCharType="end"/>
        </w:r>
      </w:hyperlink>
    </w:p>
    <w:p>
      <w:pPr>
        <w:pStyle w:val="TOC2"/>
        <w:tabs>
          <w:tab w:val="right" w:leader="dot" w:pos="8306"/>
        </w:tabs>
      </w:pPr>
      <w:hyperlink w:anchor="_Toc11838" w:history="1">
        <w:r>
          <w:rPr>
            <w:rFonts w:ascii="仿宋" w:eastAsia="仿宋" w:hAnsi="仿宋" w:cs="仿宋" w:hint="eastAsia"/>
            <w:lang w:eastAsia="zh-CN"/>
          </w:rPr>
          <w:t>(四)、变更管理策略</w:t>
        </w:r>
        <w:r>
          <w:tab/>
        </w:r>
        <w:r>
          <w:fldChar w:fldCharType="begin"/>
        </w:r>
        <w:r>
          <w:instrText xml:space="preserve"> PAGEREF _Toc11838 \h </w:instrText>
        </w:r>
        <w:r>
          <w:fldChar w:fldCharType="separate"/>
        </w:r>
        <w:r>
          <w:t>46</w:t>
        </w:r>
        <w:r>
          <w:fldChar w:fldCharType="end"/>
        </w:r>
      </w:hyperlink>
    </w:p>
    <w:p>
      <w:pPr>
        <w:pStyle w:val="TOC1"/>
        <w:tabs>
          <w:tab w:val="right" w:leader="dot" w:pos="8306"/>
        </w:tabs>
      </w:pPr>
      <w:hyperlink w:anchor="_Toc10540" w:history="1">
        <w:r>
          <w:rPr>
            <w:rFonts w:ascii="仿宋" w:eastAsia="仿宋" w:hAnsi="仿宋" w:cs="仿宋" w:hint="eastAsia"/>
            <w:lang w:eastAsia="zh-CN"/>
          </w:rPr>
          <w:t>十、环境保护与治理方案</w:t>
        </w:r>
        <w:r>
          <w:tab/>
        </w:r>
        <w:r>
          <w:fldChar w:fldCharType="begin"/>
        </w:r>
        <w:r>
          <w:instrText xml:space="preserve"> PAGEREF _Toc10540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56" w:history="1">
        <w:r>
          <w:rPr>
            <w:rFonts w:ascii="仿宋" w:eastAsia="仿宋" w:hAnsi="仿宋" w:cs="仿宋" w:hint="eastAsia"/>
            <w:lang w:eastAsia="zh-CN"/>
          </w:rPr>
          <w:t>(一)、项目环境影响评估</w:t>
        </w:r>
        <w:r>
          <w:tab/>
        </w:r>
        <w:r>
          <w:fldChar w:fldCharType="begin"/>
        </w:r>
        <w:r>
          <w:instrText xml:space="preserve"> PAGEREF _Toc25456 \h </w:instrText>
        </w:r>
        <w:r>
          <w:fldChar w:fldCharType="separate"/>
        </w:r>
        <w:r>
          <w:t>48</w:t>
        </w:r>
        <w:r>
          <w:fldChar w:fldCharType="end"/>
        </w:r>
      </w:hyperlink>
    </w:p>
    <w:p>
      <w:pPr>
        <w:pStyle w:val="TOC2"/>
        <w:tabs>
          <w:tab w:val="right" w:leader="dot" w:pos="8306"/>
        </w:tabs>
      </w:pPr>
      <w:hyperlink w:anchor="_Toc12082" w:history="1">
        <w:r>
          <w:rPr>
            <w:rFonts w:ascii="仿宋" w:eastAsia="仿宋" w:hAnsi="仿宋" w:cs="仿宋" w:hint="eastAsia"/>
            <w:lang w:eastAsia="zh-CN"/>
          </w:rPr>
          <w:t>(二)、环境保护措施与治理方案</w:t>
        </w:r>
        <w:r>
          <w:tab/>
        </w:r>
        <w:r>
          <w:fldChar w:fldCharType="begin"/>
        </w:r>
        <w:r>
          <w:instrText xml:space="preserve"> PAGEREF _Toc12082 \h </w:instrText>
        </w:r>
        <w:r>
          <w:fldChar w:fldCharType="separate"/>
        </w:r>
        <w:r>
          <w:t>48</w:t>
        </w:r>
        <w:r>
          <w:fldChar w:fldCharType="end"/>
        </w:r>
      </w:hyperlink>
    </w:p>
    <w:p>
      <w:pPr>
        <w:pStyle w:val="TOC1"/>
        <w:tabs>
          <w:tab w:val="right" w:leader="dot" w:pos="8306"/>
        </w:tabs>
      </w:pPr>
      <w:hyperlink w:anchor="_Toc10543" w:history="1">
        <w:r>
          <w:rPr>
            <w:rFonts w:ascii="仿宋" w:eastAsia="仿宋" w:hAnsi="仿宋" w:cs="仿宋" w:hint="eastAsia"/>
            <w:lang w:eastAsia="zh-CN"/>
          </w:rPr>
          <w:t>十一、经济效益与社会效益优化</w:t>
        </w:r>
        <w:r>
          <w:tab/>
        </w:r>
        <w:r>
          <w:fldChar w:fldCharType="begin"/>
        </w:r>
        <w:r>
          <w:instrText xml:space="preserve"> PAGEREF _Toc10543 \h </w:instrText>
        </w:r>
        <w:r>
          <w:fldChar w:fldCharType="separate"/>
        </w:r>
        <w:r>
          <w:t>49</w:t>
        </w:r>
        <w:r>
          <w:fldChar w:fldCharType="end"/>
        </w:r>
      </w:hyperlink>
    </w:p>
    <w:p>
      <w:pPr>
        <w:pStyle w:val="TOC2"/>
        <w:tabs>
          <w:tab w:val="right" w:leader="dot" w:pos="8306"/>
        </w:tabs>
      </w:pPr>
      <w:hyperlink w:anchor="_Toc31899" w:history="1">
        <w:r>
          <w:rPr>
            <w:rFonts w:ascii="仿宋" w:eastAsia="仿宋" w:hAnsi="仿宋" w:cs="仿宋" w:hint="eastAsia"/>
            <w:lang w:eastAsia="zh-CN"/>
          </w:rPr>
          <w:t>(一)、经济效益提升策略</w:t>
        </w:r>
        <w:r>
          <w:tab/>
        </w:r>
        <w:r>
          <w:fldChar w:fldCharType="begin"/>
        </w:r>
        <w:r>
          <w:instrText xml:space="preserve"> PAGEREF _Toc31899 \h </w:instrText>
        </w:r>
        <w:r>
          <w:fldChar w:fldCharType="separate"/>
        </w:r>
        <w:r>
          <w:t>49</w:t>
        </w:r>
        <w:r>
          <w:fldChar w:fldCharType="end"/>
        </w:r>
      </w:hyperlink>
    </w:p>
    <w:p>
      <w:pPr>
        <w:pStyle w:val="TOC2"/>
        <w:tabs>
          <w:tab w:val="right" w:leader="dot" w:pos="8306"/>
        </w:tabs>
      </w:pPr>
      <w:hyperlink w:anchor="_Toc29344" w:history="1">
        <w:r>
          <w:rPr>
            <w:rFonts w:ascii="仿宋" w:eastAsia="仿宋" w:hAnsi="仿宋" w:cs="仿宋" w:hint="eastAsia"/>
            <w:lang w:eastAsia="zh-CN"/>
          </w:rPr>
          <w:t>(二)、社会效益增强方案</w:t>
        </w:r>
        <w:r>
          <w:tab/>
        </w:r>
        <w:r>
          <w:fldChar w:fldCharType="begin"/>
        </w:r>
        <w:r>
          <w:instrText xml:space="preserve"> PAGEREF _Toc29344 \h </w:instrText>
        </w:r>
        <w:r>
          <w:fldChar w:fldCharType="separate"/>
        </w:r>
        <w:r>
          <w:t>50</w:t>
        </w:r>
        <w:r>
          <w:fldChar w:fldCharType="end"/>
        </w:r>
      </w:hyperlink>
    </w:p>
    <w:p>
      <w:pPr>
        <w:pStyle w:val="TOC1"/>
        <w:tabs>
          <w:tab w:val="right" w:leader="dot" w:pos="8306"/>
        </w:tabs>
      </w:pPr>
      <w:hyperlink w:anchor="_Toc25189" w:history="1">
        <w:r>
          <w:rPr>
            <w:rFonts w:ascii="仿宋" w:eastAsia="仿宋" w:hAnsi="仿宋" w:cs="仿宋" w:hint="eastAsia"/>
            <w:lang w:eastAsia="zh-CN"/>
          </w:rPr>
          <w:t>十二、项目进度计划</w:t>
        </w:r>
        <w:r>
          <w:tab/>
        </w:r>
        <w:r>
          <w:fldChar w:fldCharType="begin"/>
        </w:r>
        <w:r>
          <w:instrText xml:space="preserve"> PAGEREF _Toc25189 \h </w:instrText>
        </w:r>
        <w:r>
          <w:fldChar w:fldCharType="separate"/>
        </w:r>
        <w:r>
          <w:t>51</w:t>
        </w:r>
        <w:r>
          <w:fldChar w:fldCharType="end"/>
        </w:r>
      </w:hyperlink>
    </w:p>
    <w:p>
      <w:pPr>
        <w:pStyle w:val="TOC2"/>
        <w:tabs>
          <w:tab w:val="right" w:leader="dot" w:pos="8306"/>
        </w:tabs>
      </w:pPr>
      <w:hyperlink w:anchor="_Toc30088" w:history="1">
        <w:r>
          <w:rPr>
            <w:rFonts w:ascii="仿宋" w:eastAsia="仿宋" w:hAnsi="仿宋" w:cs="仿宋" w:hint="eastAsia"/>
            <w:lang w:eastAsia="zh-CN"/>
          </w:rPr>
          <w:t>(一)、建设周期</w:t>
        </w:r>
        <w:r>
          <w:tab/>
        </w:r>
        <w:r>
          <w:fldChar w:fldCharType="begin"/>
        </w:r>
        <w:r>
          <w:instrText xml:space="preserve"> PAGEREF _Toc30088 \h </w:instrText>
        </w:r>
        <w:r>
          <w:fldChar w:fldCharType="separate"/>
        </w:r>
        <w:r>
          <w:t>51</w:t>
        </w:r>
        <w:r>
          <w:fldChar w:fldCharType="end"/>
        </w:r>
      </w:hyperlink>
    </w:p>
    <w:p>
      <w:pPr>
        <w:pStyle w:val="TOC2"/>
        <w:tabs>
          <w:tab w:val="right" w:leader="dot" w:pos="8306"/>
        </w:tabs>
      </w:pPr>
      <w:hyperlink w:anchor="_Toc19710" w:history="1">
        <w:r>
          <w:rPr>
            <w:rFonts w:ascii="仿宋" w:eastAsia="仿宋" w:hAnsi="仿宋" w:cs="仿宋" w:hint="eastAsia"/>
            <w:lang w:eastAsia="zh-CN"/>
          </w:rPr>
          <w:t>(二)、建设进度</w:t>
        </w:r>
        <w:r>
          <w:tab/>
        </w:r>
        <w:r>
          <w:fldChar w:fldCharType="begin"/>
        </w:r>
        <w:r>
          <w:instrText xml:space="preserve"> PAGEREF _Toc19710 \h </w:instrText>
        </w:r>
        <w:r>
          <w:fldChar w:fldCharType="separate"/>
        </w:r>
        <w:r>
          <w:t>51</w:t>
        </w:r>
        <w:r>
          <w:fldChar w:fldCharType="end"/>
        </w:r>
      </w:hyperlink>
    </w:p>
    <w:p>
      <w:pPr>
        <w:pStyle w:val="TOC2"/>
        <w:tabs>
          <w:tab w:val="right" w:leader="dot" w:pos="8306"/>
        </w:tabs>
      </w:pPr>
      <w:hyperlink w:anchor="_Toc11119" w:history="1">
        <w:r>
          <w:rPr>
            <w:rFonts w:ascii="仿宋" w:eastAsia="仿宋" w:hAnsi="仿宋" w:cs="仿宋" w:hint="eastAsia"/>
            <w:lang w:eastAsia="zh-CN"/>
          </w:rPr>
          <w:t>(三)、进度安排注意事项</w:t>
        </w:r>
        <w:r>
          <w:tab/>
        </w:r>
        <w:r>
          <w:fldChar w:fldCharType="begin"/>
        </w:r>
        <w:r>
          <w:instrText xml:space="preserve"> PAGEREF _Toc11119 \h </w:instrText>
        </w:r>
        <w:r>
          <w:fldChar w:fldCharType="separate"/>
        </w:r>
        <w:r>
          <w:t>53</w:t>
        </w:r>
        <w:r>
          <w:fldChar w:fldCharType="end"/>
        </w:r>
      </w:hyperlink>
    </w:p>
    <w:p>
      <w:pPr>
        <w:pStyle w:val="TOC2"/>
        <w:tabs>
          <w:tab w:val="right" w:leader="dot" w:pos="8306"/>
        </w:tabs>
      </w:pPr>
      <w:hyperlink w:anchor="_Toc23379" w:history="1">
        <w:r>
          <w:rPr>
            <w:rFonts w:ascii="仿宋" w:eastAsia="仿宋" w:hAnsi="仿宋" w:cs="仿宋" w:hint="eastAsia"/>
            <w:lang w:eastAsia="zh-CN"/>
          </w:rPr>
          <w:t>(四)、人力资源配置</w:t>
        </w:r>
        <w:r>
          <w:tab/>
        </w:r>
        <w:r>
          <w:fldChar w:fldCharType="begin"/>
        </w:r>
        <w:r>
          <w:instrText xml:space="preserve"> PAGEREF _Toc23379 \h </w:instrText>
        </w:r>
        <w:r>
          <w:fldChar w:fldCharType="separate"/>
        </w:r>
        <w:r>
          <w:t>53</w:t>
        </w:r>
        <w:r>
          <w:fldChar w:fldCharType="end"/>
        </w:r>
      </w:hyperlink>
    </w:p>
    <w:p>
      <w:pPr>
        <w:pStyle w:val="TOC2"/>
        <w:tabs>
          <w:tab w:val="right" w:leader="dot" w:pos="8306"/>
        </w:tabs>
      </w:pPr>
      <w:hyperlink w:anchor="_Toc15597" w:history="1">
        <w:r>
          <w:rPr>
            <w:rFonts w:ascii="仿宋" w:eastAsia="仿宋" w:hAnsi="仿宋" w:cs="仿宋" w:hint="eastAsia"/>
            <w:lang w:eastAsia="zh-CN"/>
          </w:rPr>
          <w:t>(五)、员工培训</w:t>
        </w:r>
        <w:r>
          <w:tab/>
        </w:r>
        <w:r>
          <w:fldChar w:fldCharType="begin"/>
        </w:r>
        <w:r>
          <w:instrText xml:space="preserve"> PAGEREF _Toc15597 \h </w:instrText>
        </w:r>
        <w:r>
          <w:fldChar w:fldCharType="separate"/>
        </w:r>
        <w:r>
          <w:t>55</w:t>
        </w:r>
        <w:r>
          <w:fldChar w:fldCharType="end"/>
        </w:r>
      </w:hyperlink>
    </w:p>
    <w:p>
      <w:pPr>
        <w:pStyle w:val="TOC2"/>
        <w:tabs>
          <w:tab w:val="right" w:leader="dot" w:pos="8306"/>
        </w:tabs>
      </w:pPr>
      <w:hyperlink w:anchor="_Toc2936" w:history="1">
        <w:r>
          <w:rPr>
            <w:rFonts w:ascii="仿宋" w:eastAsia="仿宋" w:hAnsi="仿宋" w:cs="仿宋" w:hint="eastAsia"/>
            <w:lang w:eastAsia="zh-CN"/>
          </w:rPr>
          <w:t>(六)、项目实施保障</w:t>
        </w:r>
        <w:r>
          <w:tab/>
        </w:r>
        <w:r>
          <w:fldChar w:fldCharType="begin"/>
        </w:r>
        <w:r>
          <w:instrText xml:space="preserve"> PAGEREF _Toc2936 \h </w:instrText>
        </w:r>
        <w:r>
          <w:fldChar w:fldCharType="separate"/>
        </w:r>
        <w:r>
          <w:t>56</w:t>
        </w:r>
        <w:r>
          <w:fldChar w:fldCharType="end"/>
        </w:r>
      </w:hyperlink>
    </w:p>
    <w:p>
      <w:pPr>
        <w:pStyle w:val="TOC2"/>
        <w:tabs>
          <w:tab w:val="right" w:leader="dot" w:pos="8306"/>
        </w:tabs>
      </w:pPr>
      <w:hyperlink w:anchor="_Toc12353" w:history="1">
        <w:r>
          <w:rPr>
            <w:rFonts w:ascii="仿宋" w:eastAsia="仿宋" w:hAnsi="仿宋" w:cs="仿宋" w:hint="eastAsia"/>
            <w:lang w:eastAsia="zh-CN"/>
          </w:rPr>
          <w:t>(七)、安全规范管理</w:t>
        </w:r>
        <w:r>
          <w:tab/>
        </w:r>
        <w:r>
          <w:fldChar w:fldCharType="begin"/>
        </w:r>
        <w:r>
          <w:instrText xml:space="preserve"> PAGEREF _Toc12353 \h </w:instrText>
        </w:r>
        <w:r>
          <w:fldChar w:fldCharType="separate"/>
        </w:r>
        <w:r>
          <w:t>57</w:t>
        </w:r>
        <w:r>
          <w:fldChar w:fldCharType="end"/>
        </w:r>
      </w:hyperlink>
    </w:p>
    <w:p>
      <w:pPr>
        <w:pStyle w:val="TOC1"/>
        <w:tabs>
          <w:tab w:val="right" w:leader="dot" w:pos="8306"/>
        </w:tabs>
      </w:pPr>
      <w:hyperlink w:anchor="_Toc4443" w:history="1">
        <w:r>
          <w:rPr>
            <w:rFonts w:ascii="仿宋" w:eastAsia="仿宋" w:hAnsi="仿宋" w:cs="仿宋" w:hint="eastAsia"/>
            <w:lang w:eastAsia="zh-CN"/>
          </w:rPr>
          <w:t>十三、质量管理与控制</w:t>
        </w:r>
        <w:r>
          <w:tab/>
        </w:r>
        <w:r>
          <w:fldChar w:fldCharType="begin"/>
        </w:r>
        <w:r>
          <w:instrText xml:space="preserve"> PAGEREF _Toc4443 \h </w:instrText>
        </w:r>
        <w:r>
          <w:fldChar w:fldCharType="separate"/>
        </w:r>
        <w:r>
          <w:t>59</w:t>
        </w:r>
        <w:r>
          <w:fldChar w:fldCharType="end"/>
        </w:r>
      </w:hyperlink>
    </w:p>
    <w:p>
      <w:pPr>
        <w:pStyle w:val="TOC2"/>
        <w:tabs>
          <w:tab w:val="right" w:leader="dot" w:pos="8306"/>
        </w:tabs>
      </w:pPr>
      <w:hyperlink w:anchor="_Toc15769" w:history="1">
        <w:r>
          <w:rPr>
            <w:rFonts w:ascii="仿宋" w:eastAsia="仿宋" w:hAnsi="仿宋" w:cs="仿宋" w:hint="eastAsia"/>
            <w:lang w:eastAsia="zh-CN"/>
          </w:rPr>
          <w:t>(一)、质量管理体系建设</w:t>
        </w:r>
        <w:r>
          <w:tab/>
        </w:r>
        <w:r>
          <w:fldChar w:fldCharType="begin"/>
        </w:r>
        <w:r>
          <w:instrText xml:space="preserve"> PAGEREF _Toc15769 \h </w:instrText>
        </w:r>
        <w:r>
          <w:fldChar w:fldCharType="separate"/>
        </w:r>
        <w:r>
          <w:t>59</w:t>
        </w:r>
        <w:r>
          <w:fldChar w:fldCharType="end"/>
        </w:r>
      </w:hyperlink>
    </w:p>
    <w:p>
      <w:pPr>
        <w:pStyle w:val="TOC2"/>
        <w:tabs>
          <w:tab w:val="right" w:leader="dot" w:pos="8306"/>
        </w:tabs>
      </w:pPr>
      <w:hyperlink w:anchor="_Toc20588" w:history="1">
        <w:r>
          <w:rPr>
            <w:rFonts w:ascii="仿宋" w:eastAsia="仿宋" w:hAnsi="仿宋" w:cs="仿宋" w:hint="eastAsia"/>
            <w:lang w:eastAsia="zh-CN"/>
          </w:rPr>
          <w:t>(二)、质量控制措施</w:t>
        </w:r>
        <w:r>
          <w:tab/>
        </w:r>
        <w:r>
          <w:fldChar w:fldCharType="begin"/>
        </w:r>
        <w:r>
          <w:instrText xml:space="preserve"> PAGEREF _Toc20588 \h </w:instrText>
        </w:r>
        <w:r>
          <w:fldChar w:fldCharType="separate"/>
        </w:r>
        <w:r>
          <w:t>60</w:t>
        </w:r>
        <w:r>
          <w:fldChar w:fldCharType="end"/>
        </w:r>
      </w:hyperlink>
    </w:p>
    <w:p>
      <w:pPr>
        <w:pStyle w:val="TOC1"/>
        <w:tabs>
          <w:tab w:val="right" w:leader="dot" w:pos="8306"/>
        </w:tabs>
      </w:pPr>
      <w:hyperlink w:anchor="_Toc32445" w:history="1">
        <w:r>
          <w:rPr>
            <w:rFonts w:ascii="仿宋" w:eastAsia="仿宋" w:hAnsi="仿宋" w:cs="仿宋" w:hint="eastAsia"/>
            <w:lang w:eastAsia="zh-CN"/>
          </w:rPr>
          <w:t>十四、创新驱动与持续发展</w:t>
        </w:r>
        <w:r>
          <w:tab/>
        </w:r>
        <w:r>
          <w:fldChar w:fldCharType="begin"/>
        </w:r>
        <w:r>
          <w:instrText xml:space="preserve"> PAGEREF _Toc32445 \h </w:instrText>
        </w:r>
        <w:r>
          <w:fldChar w:fldCharType="separate"/>
        </w:r>
        <w:r>
          <w:t>61</w:t>
        </w:r>
        <w:r>
          <w:fldChar w:fldCharType="end"/>
        </w:r>
      </w:hyperlink>
    </w:p>
    <w:p>
      <w:pPr>
        <w:pStyle w:val="TOC2"/>
        <w:tabs>
          <w:tab w:val="right" w:leader="dot" w:pos="8306"/>
        </w:tabs>
      </w:pPr>
      <w:hyperlink w:anchor="_Toc30491" w:history="1">
        <w:r>
          <w:rPr>
            <w:rFonts w:ascii="仿宋" w:eastAsia="仿宋" w:hAnsi="仿宋" w:cs="仿宋" w:hint="eastAsia"/>
            <w:lang w:eastAsia="zh-CN"/>
          </w:rPr>
          <w:t>(一)、创新驱动战略实施</w:t>
        </w:r>
        <w:r>
          <w:tab/>
        </w:r>
        <w:r>
          <w:fldChar w:fldCharType="begin"/>
        </w:r>
        <w:r>
          <w:instrText xml:space="preserve"> PAGEREF _Toc30491 \h </w:instrText>
        </w:r>
        <w:r>
          <w:fldChar w:fldCharType="separate"/>
        </w:r>
        <w:r>
          <w:t>61</w:t>
        </w:r>
        <w:r>
          <w:fldChar w:fldCharType="end"/>
        </w:r>
      </w:hyperlink>
    </w:p>
    <w:p>
      <w:pPr>
        <w:pStyle w:val="TOC2"/>
        <w:tabs>
          <w:tab w:val="right" w:leader="dot" w:pos="8306"/>
        </w:tabs>
      </w:pPr>
      <w:hyperlink w:anchor="_Toc7422" w:history="1">
        <w:r>
          <w:rPr>
            <w:rFonts w:ascii="仿宋" w:eastAsia="仿宋" w:hAnsi="仿宋" w:cs="仿宋" w:hint="eastAsia"/>
            <w:lang w:eastAsia="zh-CN"/>
          </w:rPr>
          <w:t>(二)、持续发展路径探索</w:t>
        </w:r>
        <w:r>
          <w:tab/>
        </w:r>
        <w:r>
          <w:fldChar w:fldCharType="begin"/>
        </w:r>
        <w:r>
          <w:instrText xml:space="preserve"> PAGEREF _Toc7422 \h </w:instrText>
        </w:r>
        <w:r>
          <w:fldChar w:fldCharType="separate"/>
        </w:r>
        <w:r>
          <w:t>63</w:t>
        </w:r>
        <w:r>
          <w:fldChar w:fldCharType="end"/>
        </w:r>
      </w:hyperlink>
    </w:p>
    <w:p>
      <w:pPr>
        <w:pStyle w:val="TOC1"/>
        <w:tabs>
          <w:tab w:val="right" w:leader="dot" w:pos="8306"/>
        </w:tabs>
      </w:pPr>
      <w:hyperlink w:anchor="_Toc29587" w:history="1">
        <w:r>
          <w:rPr>
            <w:rFonts w:ascii="仿宋" w:eastAsia="仿宋" w:hAnsi="仿宋" w:cs="仿宋" w:hint="eastAsia"/>
            <w:lang w:eastAsia="zh-CN"/>
          </w:rPr>
          <w:t>十五、法律法规与政策遵循</w:t>
        </w:r>
        <w:r>
          <w:tab/>
        </w:r>
        <w:r>
          <w:fldChar w:fldCharType="begin"/>
        </w:r>
        <w:r>
          <w:instrText xml:space="preserve"> PAGEREF _Toc29587 \h </w:instrText>
        </w:r>
        <w:r>
          <w:fldChar w:fldCharType="separate"/>
        </w:r>
        <w:r>
          <w:t>67</w:t>
        </w:r>
        <w:r>
          <w:fldChar w:fldCharType="end"/>
        </w:r>
      </w:hyperlink>
    </w:p>
    <w:p>
      <w:pPr>
        <w:pStyle w:val="TOC2"/>
        <w:tabs>
          <w:tab w:val="right" w:leader="dot" w:pos="8306"/>
        </w:tabs>
      </w:pPr>
      <w:hyperlink w:anchor="_Toc30604" w:history="1">
        <w:r>
          <w:rPr>
            <w:rFonts w:ascii="仿宋" w:eastAsia="仿宋" w:hAnsi="仿宋" w:cs="仿宋" w:hint="eastAsia"/>
            <w:lang w:eastAsia="zh-CN"/>
          </w:rPr>
          <w:t>(一)、法律法规遵守</w:t>
        </w:r>
        <w:r>
          <w:tab/>
        </w:r>
        <w:r>
          <w:fldChar w:fldCharType="begin"/>
        </w:r>
        <w:r>
          <w:instrText xml:space="preserve"> PAGEREF _Toc30604 \h </w:instrText>
        </w:r>
        <w:r>
          <w:fldChar w:fldCharType="separate"/>
        </w:r>
        <w:r>
          <w:t>67</w:t>
        </w:r>
        <w:r>
          <w:fldChar w:fldCharType="end"/>
        </w:r>
      </w:hyperlink>
    </w:p>
    <w:p>
      <w:pPr>
        <w:pStyle w:val="TOC2"/>
        <w:tabs>
          <w:tab w:val="right" w:leader="dot" w:pos="8306"/>
        </w:tabs>
      </w:pPr>
      <w:hyperlink w:anchor="_Toc29480" w:history="1">
        <w:r>
          <w:rPr>
            <w:rFonts w:ascii="仿宋" w:eastAsia="仿宋" w:hAnsi="仿宋" w:cs="仿宋" w:hint="eastAsia"/>
            <w:lang w:eastAsia="zh-CN"/>
          </w:rPr>
          <w:t>(二)、政策导向与利用</w:t>
        </w:r>
        <w:r>
          <w:tab/>
        </w:r>
        <w:r>
          <w:fldChar w:fldCharType="begin"/>
        </w:r>
        <w:r>
          <w:instrText xml:space="preserve"> PAGEREF _Toc29480 \h </w:instrText>
        </w:r>
        <w:r>
          <w:fldChar w:fldCharType="separate"/>
        </w:r>
        <w:r>
          <w:t>68</w:t>
        </w:r>
        <w:r>
          <w:fldChar w:fldCharType="end"/>
        </w:r>
      </w:hyperlink>
    </w:p>
    <w:p>
      <w:pPr>
        <w:pStyle w:val="TOC1"/>
        <w:tabs>
          <w:tab w:val="right" w:leader="dot" w:pos="8306"/>
        </w:tabs>
      </w:pPr>
      <w:hyperlink w:anchor="_Toc19883" w:history="1">
        <w:r>
          <w:rPr>
            <w:rFonts w:ascii="仿宋" w:eastAsia="仿宋" w:hAnsi="仿宋" w:cs="仿宋" w:hint="eastAsia"/>
            <w:lang w:eastAsia="zh-CN"/>
          </w:rPr>
          <w:t>十六、知识产权管理与保护</w:t>
        </w:r>
        <w:r>
          <w:tab/>
        </w:r>
        <w:r>
          <w:fldChar w:fldCharType="begin"/>
        </w:r>
        <w:r>
          <w:instrText xml:space="preserve"> PAGEREF _Toc19883 \h </w:instrText>
        </w:r>
        <w:r>
          <w:fldChar w:fldCharType="separate"/>
        </w:r>
        <w:r>
          <w:t>69</w:t>
        </w:r>
        <w:r>
          <w:fldChar w:fldCharType="end"/>
        </w:r>
      </w:hyperlink>
    </w:p>
    <w:p>
      <w:pPr>
        <w:pStyle w:val="TOC2"/>
        <w:tabs>
          <w:tab w:val="right" w:leader="dot" w:pos="8306"/>
        </w:tabs>
      </w:pPr>
      <w:hyperlink w:anchor="_Toc27211" w:history="1">
        <w:r>
          <w:rPr>
            <w:rFonts w:ascii="仿宋" w:eastAsia="仿宋" w:hAnsi="仿宋" w:cs="仿宋" w:hint="eastAsia"/>
            <w:lang w:eastAsia="zh-CN"/>
          </w:rPr>
          <w:t>(一)、知识产权管理体系建设</w:t>
        </w:r>
        <w:r>
          <w:tab/>
        </w:r>
        <w:r>
          <w:fldChar w:fldCharType="begin"/>
        </w:r>
        <w:r>
          <w:instrText xml:space="preserve"> PAGEREF _Toc27211 \h </w:instrText>
        </w:r>
        <w:r>
          <w:fldChar w:fldCharType="separate"/>
        </w:r>
        <w:r>
          <w:t>69</w:t>
        </w:r>
        <w:r>
          <w:fldChar w:fldCharType="end"/>
        </w:r>
      </w:hyperlink>
    </w:p>
    <w:p>
      <w:pPr>
        <w:pStyle w:val="TOC2"/>
        <w:tabs>
          <w:tab w:val="right" w:leader="dot" w:pos="8306"/>
        </w:tabs>
      </w:pPr>
      <w:hyperlink w:anchor="_Toc4957" w:history="1">
        <w:r>
          <w:rPr>
            <w:rFonts w:ascii="仿宋" w:eastAsia="仿宋" w:hAnsi="仿宋" w:cs="仿宋" w:hint="eastAsia"/>
            <w:lang w:eastAsia="zh-CN"/>
          </w:rPr>
          <w:t>(二)、知识产权保护措施</w:t>
        </w:r>
        <w:r>
          <w:tab/>
        </w:r>
        <w:r>
          <w:fldChar w:fldCharType="begin"/>
        </w:r>
        <w:r>
          <w:instrText xml:space="preserve"> PAGEREF _Toc4957 \h </w:instrText>
        </w:r>
        <w:r>
          <w:fldChar w:fldCharType="separate"/>
        </w:r>
        <w:r>
          <w:t>70</w:t>
        </w:r>
        <w:r>
          <w:fldChar w:fldCharType="end"/>
        </w:r>
      </w:hyperlink>
    </w:p>
    <w:p>
      <w:pPr>
        <w:pStyle w:val="TOC1"/>
        <w:tabs>
          <w:tab w:val="right" w:leader="dot" w:pos="8306"/>
        </w:tabs>
      </w:pPr>
      <w:hyperlink w:anchor="_Toc20738" w:history="1">
        <w:r>
          <w:rPr>
            <w:rFonts w:ascii="仿宋" w:eastAsia="仿宋" w:hAnsi="仿宋" w:cs="仿宋" w:hint="eastAsia"/>
            <w:lang w:eastAsia="zh-CN"/>
          </w:rPr>
          <w:t>十七、设施与设备管理</w:t>
        </w:r>
        <w:r>
          <w:tab/>
        </w:r>
        <w:r>
          <w:fldChar w:fldCharType="begin"/>
        </w:r>
        <w:r>
          <w:instrText xml:space="preserve"> PAGEREF _Toc20738 \h </w:instrText>
        </w:r>
        <w:r>
          <w:fldChar w:fldCharType="separate"/>
        </w:r>
        <w:r>
          <w:t>71</w:t>
        </w:r>
        <w:r>
          <w:fldChar w:fldCharType="end"/>
        </w:r>
      </w:hyperlink>
    </w:p>
    <w:p>
      <w:pPr>
        <w:pStyle w:val="TOC2"/>
        <w:tabs>
          <w:tab w:val="right" w:leader="dot" w:pos="8306"/>
        </w:tabs>
      </w:pPr>
      <w:hyperlink w:anchor="_Toc3187" w:history="1">
        <w:r>
          <w:rPr>
            <w:rFonts w:ascii="仿宋" w:eastAsia="仿宋" w:hAnsi="仿宋" w:cs="仿宋" w:hint="eastAsia"/>
            <w:lang w:eastAsia="zh-CN"/>
          </w:rPr>
          <w:t>(一)、设施规划与配置</w:t>
        </w:r>
        <w:r>
          <w:tab/>
        </w:r>
        <w:r>
          <w:fldChar w:fldCharType="begin"/>
        </w:r>
        <w:r>
          <w:instrText xml:space="preserve"> PAGEREF _Toc3187 \h </w:instrText>
        </w:r>
        <w:r>
          <w:fldChar w:fldCharType="separate"/>
        </w:r>
        <w:r>
          <w:t>71</w:t>
        </w:r>
        <w:r>
          <w:fldChar w:fldCharType="end"/>
        </w:r>
      </w:hyperlink>
    </w:p>
    <w:p>
      <w:pPr>
        <w:pStyle w:val="TOC2"/>
        <w:tabs>
          <w:tab w:val="right" w:leader="dot" w:pos="8306"/>
        </w:tabs>
      </w:pPr>
      <w:hyperlink w:anchor="_Toc24626" w:history="1">
        <w:r>
          <w:rPr>
            <w:rFonts w:ascii="仿宋" w:eastAsia="仿宋" w:hAnsi="仿宋" w:cs="仿宋" w:hint="eastAsia"/>
            <w:lang w:eastAsia="zh-CN"/>
          </w:rPr>
          <w:t>(二)、设备采购与维护管理</w:t>
        </w:r>
        <w:r>
          <w:tab/>
        </w:r>
        <w:r>
          <w:fldChar w:fldCharType="begin"/>
        </w:r>
        <w:r>
          <w:instrText xml:space="preserve"> PAGEREF _Toc24626 \h </w:instrText>
        </w:r>
        <w:r>
          <w:fldChar w:fldCharType="separate"/>
        </w:r>
        <w:r>
          <w:t>72</w:t>
        </w:r>
        <w:r>
          <w:fldChar w:fldCharType="end"/>
        </w:r>
      </w:hyperlink>
    </w:p>
    <w:p>
      <w:pPr>
        <w:pStyle w:val="TOC2"/>
        <w:tabs>
          <w:tab w:val="right" w:leader="dot" w:pos="8306"/>
        </w:tabs>
      </w:pPr>
      <w:hyperlink w:anchor="_Toc26925" w:history="1">
        <w:r>
          <w:rPr>
            <w:rFonts w:ascii="仿宋" w:eastAsia="仿宋" w:hAnsi="仿宋" w:cs="仿宋" w:hint="eastAsia"/>
            <w:lang w:eastAsia="zh-CN"/>
          </w:rPr>
          <w:t>(三)、设施设备升级策略</w:t>
        </w:r>
        <w:r>
          <w:tab/>
        </w:r>
        <w:r>
          <w:fldChar w:fldCharType="begin"/>
        </w:r>
        <w:r>
          <w:instrText xml:space="preserve"> PAGEREF _Toc26925 \h </w:instrText>
        </w:r>
        <w:r>
          <w:fldChar w:fldCharType="separate"/>
        </w:r>
        <w:r>
          <w:t>73</w:t>
        </w:r>
        <w:r>
          <w:fldChar w:fldCharType="end"/>
        </w:r>
      </w:hyperlink>
    </w:p>
    <w:p>
      <w:pPr>
        <w:pStyle w:val="TOC1"/>
        <w:tabs>
          <w:tab w:val="right" w:leader="dot" w:pos="8306"/>
        </w:tabs>
      </w:pPr>
      <w:hyperlink w:anchor="_Toc15943" w:history="1">
        <w:r>
          <w:rPr>
            <w:rFonts w:ascii="仿宋" w:eastAsia="仿宋" w:hAnsi="仿宋" w:cs="仿宋" w:hint="eastAsia"/>
            <w:lang w:eastAsia="zh-CN"/>
          </w:rPr>
          <w:t>十八、产业协同与集群发展</w:t>
        </w:r>
        <w:r>
          <w:tab/>
        </w:r>
        <w:r>
          <w:fldChar w:fldCharType="begin"/>
        </w:r>
        <w:r>
          <w:instrText xml:space="preserve"> PAGEREF _Toc15943 \h </w:instrText>
        </w:r>
        <w:r>
          <w:fldChar w:fldCharType="separate"/>
        </w:r>
        <w:r>
          <w:t>73</w:t>
        </w:r>
        <w:r>
          <w:fldChar w:fldCharType="end"/>
        </w:r>
      </w:hyperlink>
    </w:p>
    <w:p>
      <w:pPr>
        <w:pStyle w:val="TOC2"/>
        <w:tabs>
          <w:tab w:val="right" w:leader="dot" w:pos="8306"/>
        </w:tabs>
      </w:pPr>
      <w:hyperlink w:anchor="_Toc14540" w:history="1">
        <w:r>
          <w:rPr>
            <w:rFonts w:ascii="仿宋" w:eastAsia="仿宋" w:hAnsi="仿宋" w:cs="仿宋" w:hint="eastAsia"/>
            <w:lang w:eastAsia="zh-CN"/>
          </w:rPr>
          <w:t>(一)、产业协同机制建设</w:t>
        </w:r>
        <w:r>
          <w:tab/>
        </w:r>
        <w:r>
          <w:fldChar w:fldCharType="begin"/>
        </w:r>
        <w:r>
          <w:instrText xml:space="preserve"> PAGEREF _Toc14540 \h </w:instrText>
        </w:r>
        <w:r>
          <w:fldChar w:fldCharType="separate"/>
        </w:r>
        <w:r>
          <w:t>73</w:t>
        </w:r>
        <w:r>
          <w:fldChar w:fldCharType="end"/>
        </w:r>
      </w:hyperlink>
    </w:p>
    <w:p>
      <w:pPr>
        <w:pStyle w:val="TOC2"/>
        <w:tabs>
          <w:tab w:val="right" w:leader="dot" w:pos="8306"/>
        </w:tabs>
      </w:pPr>
      <w:hyperlink w:anchor="_Toc15860" w:history="1">
        <w:r>
          <w:rPr>
            <w:rFonts w:ascii="仿宋" w:eastAsia="仿宋" w:hAnsi="仿宋" w:cs="仿宋" w:hint="eastAsia"/>
            <w:lang w:eastAsia="zh-CN"/>
          </w:rPr>
          <w:t>(二)、产业集群培育与发展</w:t>
        </w:r>
        <w:r>
          <w:tab/>
        </w:r>
        <w:r>
          <w:fldChar w:fldCharType="begin"/>
        </w:r>
        <w:r>
          <w:instrText xml:space="preserve"> PAGEREF _Toc15860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1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34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1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2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95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26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05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418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https://d.book118.com/166005200155010043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E4111"/>
    <w:rsid w:val="0FFE41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0520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2024-01-23T15:12:00Z</dcterms:created>
  <dcterms:modified xsi:type="dcterms:W3CDTF">2024-01-23T15:12:47Z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13CD1FB56F66477C8674CE03EB27B3F8_11</vt:lpwstr>
  </property>
  <property fmtid="{D5CDD505-2E9C-101B-9397-08002B2CF9AE}" pid="3" name="KSOProductBuildVer">
    <vt:lpwstr>2052-12.1.0.16120</vt:lpwstr>
  </property>
</Properties>
</file>