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1420MM五机架冷连轧机相关行业公司成立方案及可行性研究报告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58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_Toc8582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_Toc4726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_Toc6076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_Toc21784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_Toc29998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9" w:history="1">
        <w:r>
          <w:rPr>
            <w:rFonts w:ascii="仿宋" w:eastAsia="仿宋" w:hAnsi="仿宋" w:cs="仿宋" w:hint="eastAsia"/>
            <w:lang w:eastAsia="zh-CN"/>
          </w:rPr>
          <w:t>(七)、1420MM五机架冷连轧机项目建设必要性分析</w:t>
        </w:r>
        <w:r>
          <w:tab/>
        </w:r>
        <w:r>
          <w:fldChar w:fldCharType="begin"/>
        </w:r>
        <w:r>
          <w:instrText xml:space="preserve"> PAGEREF _Toc3419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9" w:history="1">
        <w:r>
          <w:rPr>
            <w:rFonts w:ascii="仿宋" w:eastAsia="仿宋" w:hAnsi="仿宋" w:cs="仿宋" w:hint="eastAsia"/>
            <w:lang w:eastAsia="zh-CN"/>
          </w:rPr>
          <w:t>二、1420MM五机架冷连轧机项目概况</w:t>
        </w:r>
        <w:r>
          <w:tab/>
        </w:r>
        <w:r>
          <w:fldChar w:fldCharType="begin"/>
        </w:r>
        <w:r>
          <w:instrText xml:space="preserve"> PAGEREF _Toc6329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5" w:history="1">
        <w:r>
          <w:rPr>
            <w:rFonts w:ascii="仿宋" w:eastAsia="仿宋" w:hAnsi="仿宋" w:cs="仿宋" w:hint="eastAsia"/>
            <w:lang w:eastAsia="zh-CN"/>
          </w:rPr>
          <w:t>(二)、1420MM五机架冷连轧机项目提出的理由</w:t>
        </w:r>
        <w:r>
          <w:tab/>
        </w:r>
        <w:r>
          <w:fldChar w:fldCharType="begin"/>
        </w:r>
        <w:r>
          <w:instrText xml:space="preserve"> PAGEREF _Toc17405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(三)、1420MM五机架冷连轧机项目选址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_Toc12279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_Toc14868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2" w:history="1">
        <w:r>
          <w:rPr>
            <w:rFonts w:ascii="仿宋" w:eastAsia="仿宋" w:hAnsi="仿宋" w:cs="仿宋" w:hint="eastAsia"/>
            <w:lang w:eastAsia="zh-CN"/>
          </w:rPr>
          <w:t>(六)、1420MM五机架冷连轧机项目投资</w:t>
        </w:r>
        <w:r>
          <w:tab/>
        </w:r>
        <w:r>
          <w:fldChar w:fldCharType="begin"/>
        </w:r>
        <w:r>
          <w:instrText xml:space="preserve"> PAGEREF _Toc15282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2" w:history="1">
        <w:r>
          <w:rPr>
            <w:rFonts w:ascii="仿宋" w:eastAsia="仿宋" w:hAnsi="仿宋" w:cs="仿宋" w:hint="eastAsia"/>
            <w:lang w:eastAsia="zh-CN"/>
          </w:rPr>
          <w:t>(七)、1420MM五机架冷连轧机项目进度规划</w:t>
        </w:r>
        <w:r>
          <w:tab/>
        </w:r>
        <w:r>
          <w:fldChar w:fldCharType="begin"/>
        </w:r>
        <w:r>
          <w:instrText xml:space="preserve"> PAGEREF _Toc24042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_Toc11582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3" w:history="1">
        <w:r>
          <w:rPr>
            <w:rFonts w:ascii="仿宋" w:eastAsia="仿宋" w:hAnsi="仿宋" w:cs="仿宋" w:hint="eastAsia"/>
            <w:lang w:eastAsia="zh-CN"/>
          </w:rPr>
          <w:t>(九)、1420MM五机架冷连轧机项目综合评价</w:t>
        </w:r>
        <w:r>
          <w:tab/>
        </w:r>
        <w:r>
          <w:fldChar w:fldCharType="begin"/>
        </w:r>
        <w:r>
          <w:instrText xml:space="preserve"> PAGEREF _Toc23483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_Toc32647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_Toc14407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_Toc19401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_Toc6511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_Toc5036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0" w:history="1">
        <w:r>
          <w:rPr>
            <w:rFonts w:ascii="仿宋" w:eastAsia="仿宋" w:hAnsi="仿宋" w:cs="仿宋" w:hint="eastAsia"/>
            <w:lang w:eastAsia="zh-CN"/>
          </w:rPr>
          <w:t>四、1420MM五机架冷连轧机筹建公司基本信息</w:t>
        </w:r>
        <w:r>
          <w:tab/>
        </w:r>
        <w:r>
          <w:fldChar w:fldCharType="begin"/>
        </w:r>
        <w:r>
          <w:instrText xml:space="preserve"> PAGEREF _Toc18520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_Toc6487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_Toc3523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_Toc7413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_Toc21375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_Toc29891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_Toc30737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_Toc12100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_Toc9525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_Toc29049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_Toc16471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_Toc16105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_Toc12062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_Toc21105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_Toc9620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_Toc17288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_Toc24876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8" w:history="1">
        <w:r>
          <w:rPr>
            <w:rFonts w:ascii="仿宋" w:eastAsia="仿宋" w:hAnsi="仿宋" w:cs="仿宋" w:hint="eastAsia"/>
            <w:lang w:eastAsia="zh-CN"/>
          </w:rPr>
          <w:t>(五)、1420MM五机架冷连轧机项目总投资</w:t>
        </w:r>
        <w:r>
          <w:tab/>
        </w:r>
        <w:r>
          <w:fldChar w:fldCharType="begin"/>
        </w:r>
        <w:r>
          <w:instrText xml:space="preserve"> PAGEREF _Toc28088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_Toc11228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9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_Toc18819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9" w:history="1">
        <w:r>
          <w:rPr>
            <w:rFonts w:ascii="仿宋" w:eastAsia="仿宋" w:hAnsi="仿宋" w:cs="仿宋" w:hint="eastAsia"/>
            <w:lang w:eastAsia="zh-CN"/>
          </w:rPr>
          <w:t>(一)、1420MM五机架冷连轧机项目进度安排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9" w:history="1">
        <w:r>
          <w:rPr>
            <w:rFonts w:ascii="仿宋" w:eastAsia="仿宋" w:hAnsi="仿宋" w:cs="仿宋" w:hint="eastAsia"/>
            <w:lang w:eastAsia="zh-CN"/>
          </w:rPr>
          <w:t>(二)、1420MM五机架冷连轧机项目实施保障措施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" w:history="1">
        <w:r>
          <w:rPr>
            <w:rFonts w:ascii="仿宋" w:eastAsia="仿宋" w:hAnsi="仿宋" w:cs="仿宋" w:hint="eastAsia"/>
            <w:lang w:eastAsia="zh-CN"/>
          </w:rPr>
          <w:t>八、1420MM五机架冷连轧机项目经济效益</w:t>
        </w:r>
        <w:r>
          <w:tab/>
        </w:r>
        <w:r>
          <w:fldChar w:fldCharType="begin"/>
        </w:r>
        <w:r>
          <w:instrText xml:space="preserve"> PAGEREF _Toc3046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_Toc29064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0" w:history="1">
        <w:r>
          <w:rPr>
            <w:rFonts w:ascii="仿宋" w:eastAsia="仿宋" w:hAnsi="仿宋" w:cs="仿宋" w:hint="eastAsia"/>
            <w:lang w:eastAsia="zh-CN"/>
          </w:rPr>
          <w:t>(三)、1420MM五机架冷连轧机项目盈利能力分析</w:t>
        </w:r>
        <w:r>
          <w:tab/>
        </w:r>
        <w:r>
          <w:fldChar w:fldCharType="begin"/>
        </w:r>
        <w:r>
          <w:instrText xml:space="preserve"> PAGEREF _Toc12320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_Toc28519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_Toc27064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_Toc12377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3" w:history="1">
        <w:r>
          <w:rPr>
            <w:rFonts w:ascii="仿宋" w:eastAsia="仿宋" w:hAnsi="仿宋" w:cs="仿宋" w:hint="eastAsia"/>
            <w:lang w:eastAsia="zh-CN"/>
          </w:rPr>
          <w:t>(一)、1420MM五机架冷连轧机项目背景分析</w:t>
        </w:r>
        <w:r>
          <w:tab/>
        </w:r>
        <w:r>
          <w:fldChar w:fldCharType="begin"/>
        </w:r>
        <w:r>
          <w:instrText xml:space="preserve"> PAGEREF _Toc19693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7" w:history="1">
        <w:r>
          <w:rPr>
            <w:rFonts w:ascii="仿宋" w:eastAsia="仿宋" w:hAnsi="仿宋" w:cs="仿宋" w:hint="eastAsia"/>
            <w:lang w:eastAsia="zh-CN"/>
          </w:rPr>
          <w:t>(二)、1420MM五机架冷连轧机项目建设必要性分析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_Toc27630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_Toc29166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_Toc14019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_Toc11964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_Toc29821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_Toc6505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_Toc2699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_Toc4129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_Toc19033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_Toc30964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_Toc23243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_Toc7166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_Toc21807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6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_Toc24686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_Toc21160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_Toc22217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_Toc8745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58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16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6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58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https://d.book118.com/166035020022010041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1420MM五机架冷连轧机相关行业公司成立方案及可行性研究报告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1420MM五机架冷连轧机相关行业公司成立方案及可行性研究报告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1420MM五机架冷连轧机相关行业公司成立方案及可行性研究报告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1420MM五机架冷连轧机相关行业公司成立方案及可行性研究报告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1420MM五机架冷连轧机相关行业公司成立方案及可行性研究报告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6035020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2024-01-01T21:13:00Z</dcterms:created>
  <dcterms:modified xsi:type="dcterms:W3CDTF">2024-01-01T21:13:44Z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826E267A83C54003BC434BAD638B1DEE_11</vt:lpwstr>
  </property>
  <property fmtid="{D5CDD505-2E9C-101B-9397-08002B2CF9AE}" pid="3" name="KSOProductBuildVer">
    <vt:lpwstr>2052-12.1.0.16120</vt:lpwstr>
  </property>
</Properties>
</file>