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压缩式城市垃圾收集车项目建设方案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33" w:history="1">
        <w:r>
          <w:rPr>
            <w:rFonts w:ascii="仿宋" w:eastAsia="仿宋" w:hAnsi="仿宋" w:cs="仿宋" w:hint="eastAsia"/>
            <w:lang w:eastAsia="zh-CN"/>
          </w:rPr>
          <w:t>概论</w:t>
        </w:r>
        <w:r>
          <w:tab/>
        </w:r>
        <w:r>
          <w:fldChar w:fldCharType="begin"/>
        </w:r>
        <w:r>
          <w:instrText xml:space="preserve"> PAGEREF _Toc27633 \h </w:instrText>
        </w:r>
        <w:r>
          <w:fldChar w:fldCharType="separate"/>
        </w:r>
        <w:r>
          <w:t>3</w:t>
        </w:r>
        <w:r>
          <w:fldChar w:fldCharType="end"/>
        </w:r>
      </w:hyperlink>
    </w:p>
    <w:p>
      <w:pPr>
        <w:pStyle w:val="TOC1"/>
        <w:tabs>
          <w:tab w:val="right" w:leader="dot" w:pos="8306"/>
        </w:tabs>
      </w:pPr>
      <w:hyperlink w:anchor="_Toc7984" w:history="1">
        <w:r>
          <w:rPr>
            <w:rFonts w:ascii="仿宋" w:eastAsia="仿宋" w:hAnsi="仿宋" w:cs="仿宋" w:hint="eastAsia"/>
            <w:lang w:eastAsia="zh-CN"/>
          </w:rPr>
          <w:t>一、压缩式城市垃圾收集车项目概论</w:t>
        </w:r>
        <w:r>
          <w:tab/>
        </w:r>
        <w:r>
          <w:fldChar w:fldCharType="begin"/>
        </w:r>
        <w:r>
          <w:instrText xml:space="preserve"> PAGEREF _Toc7984 \h </w:instrText>
        </w:r>
        <w:r>
          <w:fldChar w:fldCharType="separate"/>
        </w:r>
        <w:r>
          <w:t>3</w:t>
        </w:r>
        <w:r>
          <w:fldChar w:fldCharType="end"/>
        </w:r>
      </w:hyperlink>
    </w:p>
    <w:p>
      <w:pPr>
        <w:pStyle w:val="TOC2"/>
        <w:tabs>
          <w:tab w:val="right" w:leader="dot" w:pos="8306"/>
        </w:tabs>
      </w:pPr>
      <w:hyperlink w:anchor="_Toc12896" w:history="1">
        <w:r>
          <w:rPr>
            <w:rFonts w:ascii="仿宋" w:eastAsia="仿宋" w:hAnsi="仿宋" w:cs="仿宋" w:hint="eastAsia"/>
            <w:lang w:eastAsia="zh-CN"/>
          </w:rPr>
          <w:t>(一)、项目申报单位概况</w:t>
        </w:r>
        <w:r>
          <w:tab/>
        </w:r>
        <w:r>
          <w:fldChar w:fldCharType="begin"/>
        </w:r>
        <w:r>
          <w:instrText xml:space="preserve"> PAGEREF _Toc12896 \h </w:instrText>
        </w:r>
        <w:r>
          <w:fldChar w:fldCharType="separate"/>
        </w:r>
        <w:r>
          <w:t>3</w:t>
        </w:r>
        <w:r>
          <w:fldChar w:fldCharType="end"/>
        </w:r>
      </w:hyperlink>
    </w:p>
    <w:p>
      <w:pPr>
        <w:pStyle w:val="TOC2"/>
        <w:tabs>
          <w:tab w:val="right" w:leader="dot" w:pos="8306"/>
        </w:tabs>
      </w:pPr>
      <w:hyperlink w:anchor="_Toc13430" w:history="1">
        <w:r>
          <w:rPr>
            <w:rFonts w:ascii="仿宋" w:eastAsia="仿宋" w:hAnsi="仿宋" w:cs="仿宋" w:hint="eastAsia"/>
            <w:lang w:eastAsia="zh-CN"/>
          </w:rPr>
          <w:t>(二)、项目概况</w:t>
        </w:r>
        <w:r>
          <w:tab/>
        </w:r>
        <w:r>
          <w:fldChar w:fldCharType="begin"/>
        </w:r>
        <w:r>
          <w:instrText xml:space="preserve"> PAGEREF _Toc13430 \h </w:instrText>
        </w:r>
        <w:r>
          <w:fldChar w:fldCharType="separate"/>
        </w:r>
        <w:r>
          <w:t>4</w:t>
        </w:r>
        <w:r>
          <w:fldChar w:fldCharType="end"/>
        </w:r>
      </w:hyperlink>
    </w:p>
    <w:p>
      <w:pPr>
        <w:pStyle w:val="TOC1"/>
        <w:tabs>
          <w:tab w:val="right" w:leader="dot" w:pos="8306"/>
        </w:tabs>
      </w:pPr>
      <w:hyperlink w:anchor="_Toc29680" w:history="1">
        <w:r>
          <w:rPr>
            <w:rFonts w:ascii="仿宋" w:eastAsia="仿宋" w:hAnsi="仿宋" w:cs="仿宋" w:hint="eastAsia"/>
            <w:lang w:eastAsia="zh-CN"/>
          </w:rPr>
          <w:t>二、社会影响分析</w:t>
        </w:r>
        <w:r>
          <w:tab/>
        </w:r>
        <w:r>
          <w:fldChar w:fldCharType="begin"/>
        </w:r>
        <w:r>
          <w:instrText xml:space="preserve"> PAGEREF _Toc29680 \h </w:instrText>
        </w:r>
        <w:r>
          <w:fldChar w:fldCharType="separate"/>
        </w:r>
        <w:r>
          <w:t>7</w:t>
        </w:r>
        <w:r>
          <w:fldChar w:fldCharType="end"/>
        </w:r>
      </w:hyperlink>
    </w:p>
    <w:p>
      <w:pPr>
        <w:pStyle w:val="TOC2"/>
        <w:tabs>
          <w:tab w:val="right" w:leader="dot" w:pos="8306"/>
        </w:tabs>
      </w:pPr>
      <w:hyperlink w:anchor="_Toc14909" w:history="1">
        <w:r>
          <w:rPr>
            <w:rFonts w:ascii="仿宋" w:eastAsia="仿宋" w:hAnsi="仿宋" w:cs="仿宋" w:hint="eastAsia"/>
            <w:lang w:eastAsia="zh-CN"/>
          </w:rPr>
          <w:t>(一)、社会影响效果分析</w:t>
        </w:r>
        <w:r>
          <w:tab/>
        </w:r>
        <w:r>
          <w:fldChar w:fldCharType="begin"/>
        </w:r>
        <w:r>
          <w:instrText xml:space="preserve"> PAGEREF _Toc14909 \h </w:instrText>
        </w:r>
        <w:r>
          <w:fldChar w:fldCharType="separate"/>
        </w:r>
        <w:r>
          <w:t>7</w:t>
        </w:r>
        <w:r>
          <w:fldChar w:fldCharType="end"/>
        </w:r>
      </w:hyperlink>
    </w:p>
    <w:p>
      <w:pPr>
        <w:pStyle w:val="TOC2"/>
        <w:tabs>
          <w:tab w:val="right" w:leader="dot" w:pos="8306"/>
        </w:tabs>
      </w:pPr>
      <w:hyperlink w:anchor="_Toc5975" w:history="1">
        <w:r>
          <w:rPr>
            <w:rFonts w:ascii="仿宋" w:eastAsia="仿宋" w:hAnsi="仿宋" w:cs="仿宋" w:hint="eastAsia"/>
            <w:lang w:eastAsia="zh-CN"/>
          </w:rPr>
          <w:t>(二)、社会适应性分析</w:t>
        </w:r>
        <w:r>
          <w:tab/>
        </w:r>
        <w:r>
          <w:fldChar w:fldCharType="begin"/>
        </w:r>
        <w:r>
          <w:instrText xml:space="preserve"> PAGEREF _Toc5975 \h </w:instrText>
        </w:r>
        <w:r>
          <w:fldChar w:fldCharType="separate"/>
        </w:r>
        <w:r>
          <w:t>10</w:t>
        </w:r>
        <w:r>
          <w:fldChar w:fldCharType="end"/>
        </w:r>
      </w:hyperlink>
    </w:p>
    <w:p>
      <w:pPr>
        <w:pStyle w:val="TOC2"/>
        <w:tabs>
          <w:tab w:val="right" w:leader="dot" w:pos="8306"/>
        </w:tabs>
      </w:pPr>
      <w:hyperlink w:anchor="_Toc30066" w:history="1">
        <w:r>
          <w:rPr>
            <w:rFonts w:ascii="仿宋" w:eastAsia="仿宋" w:hAnsi="仿宋" w:cs="仿宋" w:hint="eastAsia"/>
            <w:lang w:eastAsia="zh-CN"/>
          </w:rPr>
          <w:t>(三)、社会风险及对策分析</w:t>
        </w:r>
        <w:r>
          <w:tab/>
        </w:r>
        <w:r>
          <w:fldChar w:fldCharType="begin"/>
        </w:r>
        <w:r>
          <w:instrText xml:space="preserve"> PAGEREF _Toc30066 \h </w:instrText>
        </w:r>
        <w:r>
          <w:fldChar w:fldCharType="separate"/>
        </w:r>
        <w:r>
          <w:t>11</w:t>
        </w:r>
        <w:r>
          <w:fldChar w:fldCharType="end"/>
        </w:r>
      </w:hyperlink>
    </w:p>
    <w:p>
      <w:pPr>
        <w:pStyle w:val="TOC1"/>
        <w:tabs>
          <w:tab w:val="right" w:leader="dot" w:pos="8306"/>
        </w:tabs>
      </w:pPr>
      <w:hyperlink w:anchor="_Toc10907" w:history="1">
        <w:r>
          <w:rPr>
            <w:rFonts w:ascii="仿宋" w:eastAsia="仿宋" w:hAnsi="仿宋" w:cs="仿宋" w:hint="eastAsia"/>
            <w:lang w:eastAsia="zh-CN"/>
          </w:rPr>
          <w:t>三、项目选址研究</w:t>
        </w:r>
        <w:r>
          <w:tab/>
        </w:r>
        <w:r>
          <w:fldChar w:fldCharType="begin"/>
        </w:r>
        <w:r>
          <w:instrText xml:space="preserve"> PAGEREF _Toc10907 \h </w:instrText>
        </w:r>
        <w:r>
          <w:fldChar w:fldCharType="separate"/>
        </w:r>
        <w:r>
          <w:t>15</w:t>
        </w:r>
        <w:r>
          <w:fldChar w:fldCharType="end"/>
        </w:r>
      </w:hyperlink>
    </w:p>
    <w:p>
      <w:pPr>
        <w:pStyle w:val="TOC2"/>
        <w:tabs>
          <w:tab w:val="right" w:leader="dot" w:pos="8306"/>
        </w:tabs>
      </w:pPr>
      <w:hyperlink w:anchor="_Toc19881" w:history="1">
        <w:r>
          <w:rPr>
            <w:rFonts w:ascii="仿宋" w:eastAsia="仿宋" w:hAnsi="仿宋" w:cs="仿宋" w:hint="eastAsia"/>
            <w:lang w:eastAsia="zh-CN"/>
          </w:rPr>
          <w:t>(一)、项目选址原则</w:t>
        </w:r>
        <w:r>
          <w:tab/>
        </w:r>
        <w:r>
          <w:fldChar w:fldCharType="begin"/>
        </w:r>
        <w:r>
          <w:instrText xml:space="preserve"> PAGEREF _Toc19881 \h </w:instrText>
        </w:r>
        <w:r>
          <w:fldChar w:fldCharType="separate"/>
        </w:r>
        <w:r>
          <w:t>15</w:t>
        </w:r>
        <w:r>
          <w:fldChar w:fldCharType="end"/>
        </w:r>
      </w:hyperlink>
    </w:p>
    <w:p>
      <w:pPr>
        <w:pStyle w:val="TOC2"/>
        <w:tabs>
          <w:tab w:val="right" w:leader="dot" w:pos="8306"/>
        </w:tabs>
      </w:pPr>
      <w:hyperlink w:anchor="_Toc18962" w:history="1">
        <w:r>
          <w:rPr>
            <w:rFonts w:ascii="仿宋" w:eastAsia="仿宋" w:hAnsi="仿宋" w:cs="仿宋" w:hint="eastAsia"/>
            <w:lang w:eastAsia="zh-CN"/>
          </w:rPr>
          <w:t>(二)、项目选址</w:t>
        </w:r>
        <w:r>
          <w:tab/>
        </w:r>
        <w:r>
          <w:fldChar w:fldCharType="begin"/>
        </w:r>
        <w:r>
          <w:instrText xml:space="preserve"> PAGEREF _Toc18962 \h </w:instrText>
        </w:r>
        <w:r>
          <w:fldChar w:fldCharType="separate"/>
        </w:r>
        <w:r>
          <w:t>18</w:t>
        </w:r>
        <w:r>
          <w:fldChar w:fldCharType="end"/>
        </w:r>
      </w:hyperlink>
    </w:p>
    <w:p>
      <w:pPr>
        <w:pStyle w:val="TOC2"/>
        <w:tabs>
          <w:tab w:val="right" w:leader="dot" w:pos="8306"/>
        </w:tabs>
      </w:pPr>
      <w:hyperlink w:anchor="_Toc23693" w:history="1">
        <w:r>
          <w:rPr>
            <w:rFonts w:ascii="仿宋" w:eastAsia="仿宋" w:hAnsi="仿宋" w:cs="仿宋" w:hint="eastAsia"/>
            <w:lang w:eastAsia="zh-CN"/>
          </w:rPr>
          <w:t>(三)、建设条件分析</w:t>
        </w:r>
        <w:r>
          <w:tab/>
        </w:r>
        <w:r>
          <w:fldChar w:fldCharType="begin"/>
        </w:r>
        <w:r>
          <w:instrText xml:space="preserve"> PAGEREF _Toc23693 \h </w:instrText>
        </w:r>
        <w:r>
          <w:fldChar w:fldCharType="separate"/>
        </w:r>
        <w:r>
          <w:t>20</w:t>
        </w:r>
        <w:r>
          <w:fldChar w:fldCharType="end"/>
        </w:r>
      </w:hyperlink>
    </w:p>
    <w:p>
      <w:pPr>
        <w:pStyle w:val="TOC2"/>
        <w:tabs>
          <w:tab w:val="right" w:leader="dot" w:pos="8306"/>
        </w:tabs>
      </w:pPr>
      <w:hyperlink w:anchor="_Toc9384" w:history="1">
        <w:r>
          <w:rPr>
            <w:rFonts w:ascii="仿宋" w:eastAsia="仿宋" w:hAnsi="仿宋" w:cs="仿宋" w:hint="eastAsia"/>
            <w:lang w:eastAsia="zh-CN"/>
          </w:rPr>
          <w:t>(四)、用地控制指标</w:t>
        </w:r>
        <w:r>
          <w:tab/>
        </w:r>
        <w:r>
          <w:fldChar w:fldCharType="begin"/>
        </w:r>
        <w:r>
          <w:instrText xml:space="preserve"> PAGEREF _Toc9384 \h </w:instrText>
        </w:r>
        <w:r>
          <w:fldChar w:fldCharType="separate"/>
        </w:r>
        <w:r>
          <w:t>21</w:t>
        </w:r>
        <w:r>
          <w:fldChar w:fldCharType="end"/>
        </w:r>
      </w:hyperlink>
    </w:p>
    <w:p>
      <w:pPr>
        <w:pStyle w:val="TOC2"/>
        <w:tabs>
          <w:tab w:val="right" w:leader="dot" w:pos="8306"/>
        </w:tabs>
      </w:pPr>
      <w:hyperlink w:anchor="_Toc18844" w:history="1">
        <w:r>
          <w:rPr>
            <w:rFonts w:ascii="仿宋" w:eastAsia="仿宋" w:hAnsi="仿宋" w:cs="仿宋" w:hint="eastAsia"/>
            <w:lang w:eastAsia="zh-CN"/>
          </w:rPr>
          <w:t>(五)、地总体要求</w:t>
        </w:r>
        <w:r>
          <w:tab/>
        </w:r>
        <w:r>
          <w:fldChar w:fldCharType="begin"/>
        </w:r>
        <w:r>
          <w:instrText xml:space="preserve"> PAGEREF _Toc18844 \h </w:instrText>
        </w:r>
        <w:r>
          <w:fldChar w:fldCharType="separate"/>
        </w:r>
        <w:r>
          <w:t>23</w:t>
        </w:r>
        <w:r>
          <w:fldChar w:fldCharType="end"/>
        </w:r>
      </w:hyperlink>
    </w:p>
    <w:p>
      <w:pPr>
        <w:pStyle w:val="TOC2"/>
        <w:tabs>
          <w:tab w:val="right" w:leader="dot" w:pos="8306"/>
        </w:tabs>
      </w:pPr>
      <w:hyperlink w:anchor="_Toc12065" w:history="1">
        <w:r>
          <w:rPr>
            <w:rFonts w:ascii="仿宋" w:eastAsia="仿宋" w:hAnsi="仿宋" w:cs="仿宋" w:hint="eastAsia"/>
            <w:lang w:eastAsia="zh-CN"/>
          </w:rPr>
          <w:t>(六)、节约用地措施</w:t>
        </w:r>
        <w:r>
          <w:tab/>
        </w:r>
        <w:r>
          <w:fldChar w:fldCharType="begin"/>
        </w:r>
        <w:r>
          <w:instrText xml:space="preserve"> PAGEREF _Toc12065 \h </w:instrText>
        </w:r>
        <w:r>
          <w:fldChar w:fldCharType="separate"/>
        </w:r>
        <w:r>
          <w:t>24</w:t>
        </w:r>
        <w:r>
          <w:fldChar w:fldCharType="end"/>
        </w:r>
      </w:hyperlink>
    </w:p>
    <w:p>
      <w:pPr>
        <w:pStyle w:val="TOC2"/>
        <w:tabs>
          <w:tab w:val="right" w:leader="dot" w:pos="8306"/>
        </w:tabs>
      </w:pPr>
      <w:hyperlink w:anchor="_Toc23780" w:history="1">
        <w:r>
          <w:rPr>
            <w:rFonts w:ascii="仿宋" w:eastAsia="仿宋" w:hAnsi="仿宋" w:cs="仿宋" w:hint="eastAsia"/>
            <w:lang w:eastAsia="zh-CN"/>
          </w:rPr>
          <w:t>(七)、选址综合评价</w:t>
        </w:r>
        <w:r>
          <w:tab/>
        </w:r>
        <w:r>
          <w:fldChar w:fldCharType="begin"/>
        </w:r>
        <w:r>
          <w:instrText xml:space="preserve"> PAGEREF _Toc23780 \h </w:instrText>
        </w:r>
        <w:r>
          <w:fldChar w:fldCharType="separate"/>
        </w:r>
        <w:r>
          <w:t>25</w:t>
        </w:r>
        <w:r>
          <w:fldChar w:fldCharType="end"/>
        </w:r>
      </w:hyperlink>
    </w:p>
    <w:p>
      <w:pPr>
        <w:pStyle w:val="TOC1"/>
        <w:tabs>
          <w:tab w:val="right" w:leader="dot" w:pos="8306"/>
        </w:tabs>
      </w:pPr>
      <w:hyperlink w:anchor="_Toc26203" w:history="1">
        <w:r>
          <w:rPr>
            <w:rFonts w:ascii="仿宋" w:eastAsia="仿宋" w:hAnsi="仿宋" w:cs="仿宋" w:hint="eastAsia"/>
            <w:lang w:eastAsia="zh-CN"/>
          </w:rPr>
          <w:t>四、建设风险评估分析</w:t>
        </w:r>
        <w:r>
          <w:tab/>
        </w:r>
        <w:r>
          <w:fldChar w:fldCharType="begin"/>
        </w:r>
        <w:r>
          <w:instrText xml:space="preserve"> PAGEREF _Toc26203 \h </w:instrText>
        </w:r>
        <w:r>
          <w:fldChar w:fldCharType="separate"/>
        </w:r>
        <w:r>
          <w:t>26</w:t>
        </w:r>
        <w:r>
          <w:fldChar w:fldCharType="end"/>
        </w:r>
      </w:hyperlink>
    </w:p>
    <w:p>
      <w:pPr>
        <w:pStyle w:val="TOC2"/>
        <w:tabs>
          <w:tab w:val="right" w:leader="dot" w:pos="8306"/>
        </w:tabs>
      </w:pPr>
      <w:hyperlink w:anchor="_Toc18595" w:history="1">
        <w:r>
          <w:rPr>
            <w:rFonts w:ascii="仿宋" w:eastAsia="仿宋" w:hAnsi="仿宋" w:cs="仿宋" w:hint="eastAsia"/>
            <w:lang w:eastAsia="zh-CN"/>
          </w:rPr>
          <w:t>(一)、政策风险分析</w:t>
        </w:r>
        <w:r>
          <w:tab/>
        </w:r>
        <w:r>
          <w:fldChar w:fldCharType="begin"/>
        </w:r>
        <w:r>
          <w:instrText xml:space="preserve"> PAGEREF _Toc18595 \h </w:instrText>
        </w:r>
        <w:r>
          <w:fldChar w:fldCharType="separate"/>
        </w:r>
        <w:r>
          <w:t>26</w:t>
        </w:r>
        <w:r>
          <w:fldChar w:fldCharType="end"/>
        </w:r>
      </w:hyperlink>
    </w:p>
    <w:p>
      <w:pPr>
        <w:pStyle w:val="TOC2"/>
        <w:tabs>
          <w:tab w:val="right" w:leader="dot" w:pos="8306"/>
        </w:tabs>
      </w:pPr>
      <w:hyperlink w:anchor="_Toc16626" w:history="1">
        <w:r>
          <w:rPr>
            <w:rFonts w:ascii="仿宋" w:eastAsia="仿宋" w:hAnsi="仿宋" w:cs="仿宋" w:hint="eastAsia"/>
            <w:lang w:eastAsia="zh-CN"/>
          </w:rPr>
          <w:t>(二)、社会风险分析</w:t>
        </w:r>
        <w:r>
          <w:tab/>
        </w:r>
        <w:r>
          <w:fldChar w:fldCharType="begin"/>
        </w:r>
        <w:r>
          <w:instrText xml:space="preserve"> PAGEREF _Toc16626 \h </w:instrText>
        </w:r>
        <w:r>
          <w:fldChar w:fldCharType="separate"/>
        </w:r>
        <w:r>
          <w:t>27</w:t>
        </w:r>
        <w:r>
          <w:fldChar w:fldCharType="end"/>
        </w:r>
      </w:hyperlink>
    </w:p>
    <w:p>
      <w:pPr>
        <w:pStyle w:val="TOC2"/>
        <w:tabs>
          <w:tab w:val="right" w:leader="dot" w:pos="8306"/>
        </w:tabs>
      </w:pPr>
      <w:hyperlink w:anchor="_Toc26875" w:history="1">
        <w:r>
          <w:rPr>
            <w:rFonts w:ascii="仿宋" w:eastAsia="仿宋" w:hAnsi="仿宋" w:cs="仿宋" w:hint="eastAsia"/>
            <w:lang w:eastAsia="zh-CN"/>
          </w:rPr>
          <w:t>(三)、市场风险分析</w:t>
        </w:r>
        <w:r>
          <w:tab/>
        </w:r>
        <w:r>
          <w:fldChar w:fldCharType="begin"/>
        </w:r>
        <w:r>
          <w:instrText xml:space="preserve"> PAGEREF _Toc26875 \h </w:instrText>
        </w:r>
        <w:r>
          <w:fldChar w:fldCharType="separate"/>
        </w:r>
        <w:r>
          <w:t>29</w:t>
        </w:r>
        <w:r>
          <w:fldChar w:fldCharType="end"/>
        </w:r>
      </w:hyperlink>
    </w:p>
    <w:p>
      <w:pPr>
        <w:pStyle w:val="TOC2"/>
        <w:tabs>
          <w:tab w:val="right" w:leader="dot" w:pos="8306"/>
        </w:tabs>
      </w:pPr>
      <w:hyperlink w:anchor="_Toc12977" w:history="1">
        <w:r>
          <w:rPr>
            <w:rFonts w:ascii="仿宋" w:eastAsia="仿宋" w:hAnsi="仿宋" w:cs="仿宋" w:hint="eastAsia"/>
            <w:lang w:eastAsia="zh-CN"/>
          </w:rPr>
          <w:t>(四)、资金风险分析</w:t>
        </w:r>
        <w:r>
          <w:tab/>
        </w:r>
        <w:r>
          <w:fldChar w:fldCharType="begin"/>
        </w:r>
        <w:r>
          <w:instrText xml:space="preserve"> PAGEREF _Toc12977 \h </w:instrText>
        </w:r>
        <w:r>
          <w:fldChar w:fldCharType="separate"/>
        </w:r>
        <w:r>
          <w:t>30</w:t>
        </w:r>
        <w:r>
          <w:fldChar w:fldCharType="end"/>
        </w:r>
      </w:hyperlink>
    </w:p>
    <w:p>
      <w:pPr>
        <w:pStyle w:val="TOC2"/>
        <w:tabs>
          <w:tab w:val="right" w:leader="dot" w:pos="8306"/>
        </w:tabs>
      </w:pPr>
      <w:hyperlink w:anchor="_Toc29198" w:history="1">
        <w:r>
          <w:rPr>
            <w:rFonts w:ascii="仿宋" w:eastAsia="仿宋" w:hAnsi="仿宋" w:cs="仿宋" w:hint="eastAsia"/>
            <w:lang w:eastAsia="zh-CN"/>
          </w:rPr>
          <w:t>(五)、技术风险分析</w:t>
        </w:r>
        <w:r>
          <w:tab/>
        </w:r>
        <w:r>
          <w:fldChar w:fldCharType="begin"/>
        </w:r>
        <w:r>
          <w:instrText xml:space="preserve"> PAGEREF _Toc29198 \h </w:instrText>
        </w:r>
        <w:r>
          <w:fldChar w:fldCharType="separate"/>
        </w:r>
        <w:r>
          <w:t>31</w:t>
        </w:r>
        <w:r>
          <w:fldChar w:fldCharType="end"/>
        </w:r>
      </w:hyperlink>
    </w:p>
    <w:p>
      <w:pPr>
        <w:pStyle w:val="TOC2"/>
        <w:tabs>
          <w:tab w:val="right" w:leader="dot" w:pos="8306"/>
        </w:tabs>
      </w:pPr>
      <w:hyperlink w:anchor="_Toc30886" w:history="1">
        <w:r>
          <w:rPr>
            <w:rFonts w:ascii="仿宋" w:eastAsia="仿宋" w:hAnsi="仿宋" w:cs="仿宋" w:hint="eastAsia"/>
            <w:lang w:eastAsia="zh-CN"/>
          </w:rPr>
          <w:t>(六)、财务风险分析</w:t>
        </w:r>
        <w:r>
          <w:tab/>
        </w:r>
        <w:r>
          <w:fldChar w:fldCharType="begin"/>
        </w:r>
        <w:r>
          <w:instrText xml:space="preserve"> PAGEREF _Toc30886 \h </w:instrText>
        </w:r>
        <w:r>
          <w:fldChar w:fldCharType="separate"/>
        </w:r>
        <w:r>
          <w:t>32</w:t>
        </w:r>
        <w:r>
          <w:fldChar w:fldCharType="end"/>
        </w:r>
      </w:hyperlink>
    </w:p>
    <w:p>
      <w:pPr>
        <w:pStyle w:val="TOC2"/>
        <w:tabs>
          <w:tab w:val="right" w:leader="dot" w:pos="8306"/>
        </w:tabs>
      </w:pPr>
      <w:hyperlink w:anchor="_Toc2118" w:history="1">
        <w:r>
          <w:rPr>
            <w:rFonts w:ascii="仿宋" w:eastAsia="仿宋" w:hAnsi="仿宋" w:cs="仿宋" w:hint="eastAsia"/>
            <w:lang w:eastAsia="zh-CN"/>
          </w:rPr>
          <w:t>(七)、管理风险分析</w:t>
        </w:r>
        <w:r>
          <w:tab/>
        </w:r>
        <w:r>
          <w:fldChar w:fldCharType="begin"/>
        </w:r>
        <w:r>
          <w:instrText xml:space="preserve"> PAGEREF _Toc2118 \h </w:instrText>
        </w:r>
        <w:r>
          <w:fldChar w:fldCharType="separate"/>
        </w:r>
        <w:r>
          <w:t>34</w:t>
        </w:r>
        <w:r>
          <w:fldChar w:fldCharType="end"/>
        </w:r>
      </w:hyperlink>
    </w:p>
    <w:p>
      <w:pPr>
        <w:pStyle w:val="TOC2"/>
        <w:tabs>
          <w:tab w:val="right" w:leader="dot" w:pos="8306"/>
        </w:tabs>
      </w:pPr>
      <w:hyperlink w:anchor="_Toc23263" w:history="1">
        <w:r>
          <w:rPr>
            <w:rFonts w:ascii="仿宋" w:eastAsia="仿宋" w:hAnsi="仿宋" w:cs="仿宋" w:hint="eastAsia"/>
            <w:lang w:eastAsia="zh-CN"/>
          </w:rPr>
          <w:t>(八)、其它风险分析</w:t>
        </w:r>
        <w:r>
          <w:tab/>
        </w:r>
        <w:r>
          <w:fldChar w:fldCharType="begin"/>
        </w:r>
        <w:r>
          <w:instrText xml:space="preserve"> PAGEREF _Toc23263 \h </w:instrText>
        </w:r>
        <w:r>
          <w:fldChar w:fldCharType="separate"/>
        </w:r>
        <w:r>
          <w:t>35</w:t>
        </w:r>
        <w:r>
          <w:fldChar w:fldCharType="end"/>
        </w:r>
      </w:hyperlink>
    </w:p>
    <w:p>
      <w:pPr>
        <w:pStyle w:val="TOC2"/>
        <w:tabs>
          <w:tab w:val="right" w:leader="dot" w:pos="8306"/>
        </w:tabs>
      </w:pPr>
      <w:hyperlink w:anchor="_Toc23447" w:history="1">
        <w:r>
          <w:rPr>
            <w:rFonts w:ascii="仿宋" w:eastAsia="仿宋" w:hAnsi="仿宋" w:cs="仿宋" w:hint="eastAsia"/>
            <w:lang w:eastAsia="zh-CN"/>
          </w:rPr>
          <w:t>(九)、社会影响评估</w:t>
        </w:r>
        <w:r>
          <w:tab/>
        </w:r>
        <w:r>
          <w:fldChar w:fldCharType="begin"/>
        </w:r>
        <w:r>
          <w:instrText xml:space="preserve"> PAGEREF _Toc23447 \h </w:instrText>
        </w:r>
        <w:r>
          <w:fldChar w:fldCharType="separate"/>
        </w:r>
        <w:r>
          <w:t>37</w:t>
        </w:r>
        <w:r>
          <w:fldChar w:fldCharType="end"/>
        </w:r>
      </w:hyperlink>
    </w:p>
    <w:p>
      <w:pPr>
        <w:pStyle w:val="TOC1"/>
        <w:tabs>
          <w:tab w:val="right" w:leader="dot" w:pos="8306"/>
        </w:tabs>
      </w:pPr>
      <w:hyperlink w:anchor="_Toc14621" w:history="1">
        <w:r>
          <w:rPr>
            <w:rFonts w:ascii="仿宋" w:eastAsia="仿宋" w:hAnsi="仿宋" w:cs="仿宋" w:hint="eastAsia"/>
            <w:lang w:eastAsia="zh-CN"/>
          </w:rPr>
          <w:t>五、项目监理与质量保证</w:t>
        </w:r>
        <w:r>
          <w:tab/>
        </w:r>
        <w:r>
          <w:fldChar w:fldCharType="begin"/>
        </w:r>
        <w:r>
          <w:instrText xml:space="preserve"> PAGEREF _Toc14621 \h </w:instrText>
        </w:r>
        <w:r>
          <w:fldChar w:fldCharType="separate"/>
        </w:r>
        <w:r>
          <w:t>39</w:t>
        </w:r>
        <w:r>
          <w:fldChar w:fldCharType="end"/>
        </w:r>
      </w:hyperlink>
    </w:p>
    <w:p>
      <w:pPr>
        <w:pStyle w:val="TOC2"/>
        <w:tabs>
          <w:tab w:val="right" w:leader="dot" w:pos="8306"/>
        </w:tabs>
      </w:pPr>
      <w:hyperlink w:anchor="_Toc26095" w:history="1">
        <w:r>
          <w:rPr>
            <w:rFonts w:ascii="仿宋" w:eastAsia="仿宋" w:hAnsi="仿宋" w:cs="仿宋" w:hint="eastAsia"/>
            <w:lang w:eastAsia="zh-CN"/>
          </w:rPr>
          <w:t>(一)、监理体系构建</w:t>
        </w:r>
        <w:r>
          <w:tab/>
        </w:r>
        <w:r>
          <w:fldChar w:fldCharType="begin"/>
        </w:r>
        <w:r>
          <w:instrText xml:space="preserve"> PAGEREF _Toc26095 \h </w:instrText>
        </w:r>
        <w:r>
          <w:fldChar w:fldCharType="separate"/>
        </w:r>
        <w:r>
          <w:t>39</w:t>
        </w:r>
        <w:r>
          <w:fldChar w:fldCharType="end"/>
        </w:r>
      </w:hyperlink>
    </w:p>
    <w:p>
      <w:pPr>
        <w:pStyle w:val="TOC2"/>
        <w:tabs>
          <w:tab w:val="right" w:leader="dot" w:pos="8306"/>
        </w:tabs>
      </w:pPr>
      <w:hyperlink w:anchor="_Toc8698" w:history="1">
        <w:r>
          <w:rPr>
            <w:rFonts w:ascii="仿宋" w:eastAsia="仿宋" w:hAnsi="仿宋" w:cs="仿宋" w:hint="eastAsia"/>
            <w:lang w:eastAsia="zh-CN"/>
          </w:rPr>
          <w:t>(二)、质量保证体系实施</w:t>
        </w:r>
        <w:r>
          <w:tab/>
        </w:r>
        <w:r>
          <w:fldChar w:fldCharType="begin"/>
        </w:r>
        <w:r>
          <w:instrText xml:space="preserve"> PAGEREF _Toc8698 \h </w:instrText>
        </w:r>
        <w:r>
          <w:fldChar w:fldCharType="separate"/>
        </w:r>
        <w:r>
          <w:t>40</w:t>
        </w:r>
        <w:r>
          <w:fldChar w:fldCharType="end"/>
        </w:r>
      </w:hyperlink>
    </w:p>
    <w:p>
      <w:pPr>
        <w:pStyle w:val="TOC2"/>
        <w:tabs>
          <w:tab w:val="right" w:leader="dot" w:pos="8306"/>
        </w:tabs>
      </w:pPr>
      <w:hyperlink w:anchor="_Toc11844" w:history="1">
        <w:r>
          <w:rPr>
            <w:rFonts w:ascii="仿宋" w:eastAsia="仿宋" w:hAnsi="仿宋" w:cs="仿宋" w:hint="eastAsia"/>
            <w:lang w:eastAsia="zh-CN"/>
          </w:rPr>
          <w:t>(三)、监理与质量控制流程</w:t>
        </w:r>
        <w:r>
          <w:tab/>
        </w:r>
        <w:r>
          <w:fldChar w:fldCharType="begin"/>
        </w:r>
        <w:r>
          <w:instrText xml:space="preserve"> PAGEREF _Toc11844 \h </w:instrText>
        </w:r>
        <w:r>
          <w:fldChar w:fldCharType="separate"/>
        </w:r>
        <w:r>
          <w:t>40</w:t>
        </w:r>
        <w:r>
          <w:fldChar w:fldCharType="end"/>
        </w:r>
      </w:hyperlink>
    </w:p>
    <w:p>
      <w:pPr>
        <w:pStyle w:val="TOC1"/>
        <w:tabs>
          <w:tab w:val="right" w:leader="dot" w:pos="8306"/>
        </w:tabs>
      </w:pPr>
      <w:hyperlink w:anchor="_Toc28755" w:history="1">
        <w:r>
          <w:rPr>
            <w:rFonts w:ascii="仿宋" w:eastAsia="仿宋" w:hAnsi="仿宋" w:cs="仿宋" w:hint="eastAsia"/>
            <w:lang w:eastAsia="zh-CN"/>
          </w:rPr>
          <w:t>六、发展规划、产业政策和行业准入分析</w:t>
        </w:r>
        <w:r>
          <w:tab/>
        </w:r>
        <w:r>
          <w:fldChar w:fldCharType="begin"/>
        </w:r>
        <w:r>
          <w:instrText xml:space="preserve"> PAGEREF _Toc28755 \h </w:instrText>
        </w:r>
        <w:r>
          <w:fldChar w:fldCharType="separate"/>
        </w:r>
        <w:r>
          <w:t>41</w:t>
        </w:r>
        <w:r>
          <w:fldChar w:fldCharType="end"/>
        </w:r>
      </w:hyperlink>
    </w:p>
    <w:p>
      <w:pPr>
        <w:pStyle w:val="TOC2"/>
        <w:tabs>
          <w:tab w:val="right" w:leader="dot" w:pos="8306"/>
        </w:tabs>
      </w:pPr>
      <w:hyperlink w:anchor="_Toc15571" w:history="1">
        <w:r>
          <w:rPr>
            <w:rFonts w:ascii="仿宋" w:eastAsia="仿宋" w:hAnsi="仿宋" w:cs="仿宋" w:hint="eastAsia"/>
            <w:lang w:eastAsia="zh-CN"/>
          </w:rPr>
          <w:t>(一)、发展规划分析</w:t>
        </w:r>
        <w:r>
          <w:tab/>
        </w:r>
        <w:r>
          <w:fldChar w:fldCharType="begin"/>
        </w:r>
        <w:r>
          <w:instrText xml:space="preserve"> PAGEREF _Toc15571 \h </w:instrText>
        </w:r>
        <w:r>
          <w:fldChar w:fldCharType="separate"/>
        </w:r>
        <w:r>
          <w:t>41</w:t>
        </w:r>
        <w:r>
          <w:fldChar w:fldCharType="end"/>
        </w:r>
      </w:hyperlink>
    </w:p>
    <w:p>
      <w:pPr>
        <w:pStyle w:val="TOC2"/>
        <w:tabs>
          <w:tab w:val="right" w:leader="dot" w:pos="8306"/>
        </w:tabs>
      </w:pPr>
      <w:hyperlink w:anchor="_Toc2296" w:history="1">
        <w:r>
          <w:rPr>
            <w:rFonts w:ascii="仿宋" w:eastAsia="仿宋" w:hAnsi="仿宋" w:cs="仿宋" w:hint="eastAsia"/>
            <w:lang w:eastAsia="zh-CN"/>
          </w:rPr>
          <w:t>(二)、产业政策分析</w:t>
        </w:r>
        <w:r>
          <w:tab/>
        </w:r>
        <w:r>
          <w:fldChar w:fldCharType="begin"/>
        </w:r>
        <w:r>
          <w:instrText xml:space="preserve"> PAGEREF _Toc2296 \h </w:instrText>
        </w:r>
        <w:r>
          <w:fldChar w:fldCharType="separate"/>
        </w:r>
        <w:r>
          <w:t>42</w:t>
        </w:r>
        <w:r>
          <w:fldChar w:fldCharType="end"/>
        </w:r>
      </w:hyperlink>
    </w:p>
    <w:p>
      <w:pPr>
        <w:pStyle w:val="TOC2"/>
        <w:tabs>
          <w:tab w:val="right" w:leader="dot" w:pos="8306"/>
        </w:tabs>
      </w:pPr>
      <w:hyperlink w:anchor="_Toc4750" w:history="1">
        <w:r>
          <w:rPr>
            <w:rFonts w:ascii="仿宋" w:eastAsia="仿宋" w:hAnsi="仿宋" w:cs="仿宋" w:hint="eastAsia"/>
            <w:lang w:eastAsia="zh-CN"/>
          </w:rPr>
          <w:t>(三)、行业准入分析</w:t>
        </w:r>
        <w:r>
          <w:tab/>
        </w:r>
        <w:r>
          <w:fldChar w:fldCharType="begin"/>
        </w:r>
        <w:r>
          <w:instrText xml:space="preserve"> PAGEREF _Toc4750 \h </w:instrText>
        </w:r>
        <w:r>
          <w:fldChar w:fldCharType="separate"/>
        </w:r>
        <w:r>
          <w:t>44</w:t>
        </w:r>
        <w:r>
          <w:fldChar w:fldCharType="end"/>
        </w:r>
      </w:hyperlink>
    </w:p>
    <w:p>
      <w:pPr>
        <w:pStyle w:val="TOC1"/>
        <w:tabs>
          <w:tab w:val="right" w:leader="dot" w:pos="8306"/>
        </w:tabs>
      </w:pPr>
      <w:hyperlink w:anchor="_Toc25328" w:history="1">
        <w:r>
          <w:rPr>
            <w:rFonts w:ascii="仿宋" w:eastAsia="仿宋" w:hAnsi="仿宋" w:cs="仿宋" w:hint="eastAsia"/>
            <w:lang w:eastAsia="zh-CN"/>
          </w:rPr>
          <w:t>七、环境保护与治理方案</w:t>
        </w:r>
        <w:r>
          <w:tab/>
        </w:r>
        <w:r>
          <w:fldChar w:fldCharType="begin"/>
        </w:r>
        <w:r>
          <w:instrText xml:space="preserve"> PAGEREF _Toc25328 \h </w:instrText>
        </w:r>
        <w:r>
          <w:fldChar w:fldCharType="separate"/>
        </w:r>
        <w:r>
          <w:t>45</w:t>
        </w:r>
        <w:r>
          <w:fldChar w:fldCharType="end"/>
        </w:r>
      </w:hyperlink>
    </w:p>
    <w:p>
      <w:pPr>
        <w:pStyle w:val="TOC2"/>
        <w:tabs>
          <w:tab w:val="right" w:leader="dot" w:pos="8306"/>
        </w:tabs>
      </w:pPr>
      <w:hyperlink w:anchor="_Toc17614" w:history="1">
        <w:r>
          <w:rPr>
            <w:rFonts w:ascii="仿宋" w:eastAsia="仿宋" w:hAnsi="仿宋" w:cs="仿宋" w:hint="eastAsia"/>
            <w:lang w:eastAsia="zh-CN"/>
          </w:rPr>
          <w:t>(一)、项目环境影响评估</w:t>
        </w:r>
        <w:r>
          <w:tab/>
        </w:r>
        <w:r>
          <w:fldChar w:fldCharType="begin"/>
        </w:r>
        <w:r>
          <w:instrText xml:space="preserve"> PAGEREF _Toc17614 \h </w:instrText>
        </w:r>
        <w:r>
          <w:fldChar w:fldCharType="separate"/>
        </w:r>
        <w:r>
          <w:t>45</w:t>
        </w:r>
        <w:r>
          <w:fldChar w:fldCharType="end"/>
        </w:r>
      </w:hyperlink>
    </w:p>
    <w:p>
      <w:pPr>
        <w:pStyle w:val="TOC2"/>
        <w:tabs>
          <w:tab w:val="right" w:leader="dot" w:pos="8306"/>
        </w:tabs>
      </w:pPr>
      <w:hyperlink w:anchor="_Toc5847" w:history="1">
        <w:r>
          <w:rPr>
            <w:rFonts w:ascii="仿宋" w:eastAsia="仿宋" w:hAnsi="仿宋" w:cs="仿宋" w:hint="eastAsia"/>
            <w:lang w:eastAsia="zh-CN"/>
          </w:rPr>
          <w:t>(二)、环境保护措施与治理方案</w:t>
        </w:r>
        <w:r>
          <w:tab/>
        </w:r>
        <w:r>
          <w:fldChar w:fldCharType="begin"/>
        </w:r>
        <w:r>
          <w:instrText xml:space="preserve"> PAGEREF _Toc5847 \h </w:instrText>
        </w:r>
        <w:r>
          <w:fldChar w:fldCharType="separate"/>
        </w:r>
        <w:r>
          <w:t>46</w:t>
        </w:r>
        <w:r>
          <w:fldChar w:fldCharType="end"/>
        </w:r>
      </w:hyperlink>
    </w:p>
    <w:p>
      <w:pPr>
        <w:pStyle w:val="TOC1"/>
        <w:tabs>
          <w:tab w:val="right" w:leader="dot" w:pos="8306"/>
        </w:tabs>
      </w:pPr>
      <w:hyperlink w:anchor="_Toc10178" w:history="1">
        <w:r>
          <w:rPr>
            <w:rFonts w:ascii="仿宋" w:eastAsia="仿宋" w:hAnsi="仿宋" w:cs="仿宋" w:hint="eastAsia"/>
            <w:lang w:eastAsia="zh-CN"/>
          </w:rPr>
          <w:t>八、项目实施与管理方案</w:t>
        </w:r>
        <w:r>
          <w:tab/>
        </w:r>
        <w:r>
          <w:fldChar w:fldCharType="begin"/>
        </w:r>
        <w:r>
          <w:instrText xml:space="preserve"> PAGEREF _Toc10178 \h </w:instrText>
        </w:r>
        <w:r>
          <w:fldChar w:fldCharType="separate"/>
        </w:r>
        <w:r>
          <w:t>47</w:t>
        </w:r>
        <w:r>
          <w:fldChar w:fldCharType="end"/>
        </w:r>
      </w:hyperlink>
    </w:p>
    <w:p>
      <w:pPr>
        <w:pStyle w:val="TOC2"/>
        <w:tabs>
          <w:tab w:val="right" w:leader="dot" w:pos="8306"/>
        </w:tabs>
      </w:pPr>
      <w:hyperlink w:anchor="_Toc22042" w:history="1">
        <w:r>
          <w:rPr>
            <w:rFonts w:ascii="仿宋" w:eastAsia="仿宋" w:hAnsi="仿宋" w:cs="仿宋" w:hint="eastAsia"/>
            <w:lang w:eastAsia="zh-CN"/>
          </w:rPr>
          <w:t>(一)、项目实施计划</w:t>
        </w:r>
        <w:r>
          <w:tab/>
        </w:r>
        <w:r>
          <w:fldChar w:fldCharType="begin"/>
        </w:r>
        <w:r>
          <w:instrText xml:space="preserve"> PAGEREF _Toc22042 \h </w:instrText>
        </w:r>
        <w:r>
          <w:fldChar w:fldCharType="separate"/>
        </w:r>
        <w:r>
          <w:t>47</w:t>
        </w:r>
        <w:r>
          <w:fldChar w:fldCharType="end"/>
        </w:r>
      </w:hyperlink>
    </w:p>
    <w:p>
      <w:pPr>
        <w:pStyle w:val="TOC2"/>
        <w:tabs>
          <w:tab w:val="right" w:leader="dot" w:pos="8306"/>
        </w:tabs>
      </w:pPr>
      <w:hyperlink w:anchor="_Toc1336" w:history="1">
        <w:r>
          <w:rPr>
            <w:rFonts w:ascii="仿宋" w:eastAsia="仿宋" w:hAnsi="仿宋" w:cs="仿宋" w:hint="eastAsia"/>
            <w:lang w:eastAsia="zh-CN"/>
          </w:rPr>
          <w:t>(二)、项目组织机构与职责</w:t>
        </w:r>
        <w:r>
          <w:tab/>
        </w:r>
        <w:r>
          <w:fldChar w:fldCharType="begin"/>
        </w:r>
        <w:r>
          <w:instrText xml:space="preserve"> PAGEREF _Toc1336 \h </w:instrText>
        </w:r>
        <w:r>
          <w:fldChar w:fldCharType="separate"/>
        </w:r>
        <w:r>
          <w:t>48</w:t>
        </w:r>
        <w:r>
          <w:fldChar w:fldCharType="end"/>
        </w:r>
      </w:hyperlink>
    </w:p>
    <w:p>
      <w:pPr>
        <w:pStyle w:val="TOC2"/>
        <w:tabs>
          <w:tab w:val="right" w:leader="dot" w:pos="8306"/>
        </w:tabs>
      </w:pPr>
      <w:hyperlink w:anchor="_Toc28956" w:history="1">
        <w:r>
          <w:rPr>
            <w:rFonts w:ascii="仿宋" w:eastAsia="仿宋" w:hAnsi="仿宋" w:cs="仿宋" w:hint="eastAsia"/>
            <w:lang w:eastAsia="zh-CN"/>
          </w:rPr>
          <w:t>(三)、项目管理与监控体系</w:t>
        </w:r>
        <w:r>
          <w:tab/>
        </w:r>
        <w:r>
          <w:fldChar w:fldCharType="begin"/>
        </w:r>
        <w:r>
          <w:instrText xml:space="preserve"> PAGEREF _Toc28956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8" w:history="1">
        <w:r>
          <w:rPr>
            <w:rFonts w:ascii="仿宋" w:eastAsia="仿宋" w:hAnsi="仿宋" w:cs="仿宋" w:hint="eastAsia"/>
            <w:lang w:eastAsia="zh-CN"/>
          </w:rPr>
          <w:t>九、技术创新与产业升级</w:t>
        </w:r>
        <w:r>
          <w:tab/>
        </w:r>
        <w:r>
          <w:fldChar w:fldCharType="begin"/>
        </w:r>
        <w:r>
          <w:instrText xml:space="preserve"> PAGEREF _Toc2728 \h </w:instrText>
        </w:r>
        <w:r>
          <w:fldChar w:fldCharType="separate"/>
        </w:r>
        <w:r>
          <w:t>52</w:t>
        </w:r>
        <w:r>
          <w:fldChar w:fldCharType="end"/>
        </w:r>
      </w:hyperlink>
    </w:p>
    <w:p>
      <w:pPr>
        <w:pStyle w:val="TOC2"/>
        <w:tabs>
          <w:tab w:val="right" w:leader="dot" w:pos="8306"/>
        </w:tabs>
      </w:pPr>
      <w:hyperlink w:anchor="_Toc2958" w:history="1">
        <w:r>
          <w:rPr>
            <w:rFonts w:ascii="仿宋" w:eastAsia="仿宋" w:hAnsi="仿宋" w:cs="仿宋" w:hint="eastAsia"/>
            <w:lang w:eastAsia="zh-CN"/>
          </w:rPr>
          <w:t>(一)、技术创新方向与目标</w:t>
        </w:r>
        <w:r>
          <w:tab/>
        </w:r>
        <w:r>
          <w:fldChar w:fldCharType="begin"/>
        </w:r>
        <w:r>
          <w:instrText xml:space="preserve"> PAGEREF _Toc2958 \h </w:instrText>
        </w:r>
        <w:r>
          <w:fldChar w:fldCharType="separate"/>
        </w:r>
        <w:r>
          <w:t>52</w:t>
        </w:r>
        <w:r>
          <w:fldChar w:fldCharType="end"/>
        </w:r>
      </w:hyperlink>
    </w:p>
    <w:p>
      <w:pPr>
        <w:pStyle w:val="TOC2"/>
        <w:tabs>
          <w:tab w:val="right" w:leader="dot" w:pos="8306"/>
        </w:tabs>
      </w:pPr>
      <w:hyperlink w:anchor="_Toc12463" w:history="1">
        <w:r>
          <w:rPr>
            <w:rFonts w:ascii="仿宋" w:eastAsia="仿宋" w:hAnsi="仿宋" w:cs="仿宋" w:hint="eastAsia"/>
            <w:lang w:eastAsia="zh-CN"/>
          </w:rPr>
          <w:t>(二)、产业升级路径与措施</w:t>
        </w:r>
        <w:r>
          <w:tab/>
        </w:r>
        <w:r>
          <w:fldChar w:fldCharType="begin"/>
        </w:r>
        <w:r>
          <w:instrText xml:space="preserve"> PAGEREF _Toc12463 \h </w:instrText>
        </w:r>
        <w:r>
          <w:fldChar w:fldCharType="separate"/>
        </w:r>
        <w:r>
          <w:t>53</w:t>
        </w:r>
        <w:r>
          <w:fldChar w:fldCharType="end"/>
        </w:r>
      </w:hyperlink>
    </w:p>
    <w:p>
      <w:pPr>
        <w:pStyle w:val="TOC1"/>
        <w:tabs>
          <w:tab w:val="right" w:leader="dot" w:pos="8306"/>
        </w:tabs>
      </w:pPr>
      <w:hyperlink w:anchor="_Toc22655" w:history="1">
        <w:r>
          <w:rPr>
            <w:rFonts w:ascii="仿宋" w:eastAsia="仿宋" w:hAnsi="仿宋" w:cs="仿宋" w:hint="eastAsia"/>
            <w:lang w:eastAsia="zh-CN"/>
          </w:rPr>
          <w:t>十、项目质量与标准</w:t>
        </w:r>
        <w:r>
          <w:tab/>
        </w:r>
        <w:r>
          <w:fldChar w:fldCharType="begin"/>
        </w:r>
        <w:r>
          <w:instrText xml:space="preserve"> PAGEREF _Toc22655 \h </w:instrText>
        </w:r>
        <w:r>
          <w:fldChar w:fldCharType="separate"/>
        </w:r>
        <w:r>
          <w:t>55</w:t>
        </w:r>
        <w:r>
          <w:fldChar w:fldCharType="end"/>
        </w:r>
      </w:hyperlink>
    </w:p>
    <w:p>
      <w:pPr>
        <w:pStyle w:val="TOC2"/>
        <w:tabs>
          <w:tab w:val="right" w:leader="dot" w:pos="8306"/>
        </w:tabs>
      </w:pPr>
      <w:hyperlink w:anchor="_Toc12131" w:history="1">
        <w:r>
          <w:rPr>
            <w:rFonts w:ascii="仿宋" w:eastAsia="仿宋" w:hAnsi="仿宋" w:cs="仿宋" w:hint="eastAsia"/>
            <w:lang w:eastAsia="zh-CN"/>
          </w:rPr>
          <w:t>(一)、质量保障体系</w:t>
        </w:r>
        <w:r>
          <w:tab/>
        </w:r>
        <w:r>
          <w:fldChar w:fldCharType="begin"/>
        </w:r>
        <w:r>
          <w:instrText xml:space="preserve"> PAGEREF _Toc12131 \h </w:instrText>
        </w:r>
        <w:r>
          <w:fldChar w:fldCharType="separate"/>
        </w:r>
        <w:r>
          <w:t>55</w:t>
        </w:r>
        <w:r>
          <w:fldChar w:fldCharType="end"/>
        </w:r>
      </w:hyperlink>
    </w:p>
    <w:p>
      <w:pPr>
        <w:pStyle w:val="TOC2"/>
        <w:tabs>
          <w:tab w:val="right" w:leader="dot" w:pos="8306"/>
        </w:tabs>
      </w:pPr>
      <w:hyperlink w:anchor="_Toc17391" w:history="1">
        <w:r>
          <w:rPr>
            <w:rFonts w:ascii="仿宋" w:eastAsia="仿宋" w:hAnsi="仿宋" w:cs="仿宋" w:hint="eastAsia"/>
            <w:lang w:eastAsia="zh-CN"/>
          </w:rPr>
          <w:t>(二)、标准化作业流程</w:t>
        </w:r>
        <w:r>
          <w:tab/>
        </w:r>
        <w:r>
          <w:fldChar w:fldCharType="begin"/>
        </w:r>
        <w:r>
          <w:instrText xml:space="preserve"> PAGEREF _Toc17391 \h </w:instrText>
        </w:r>
        <w:r>
          <w:fldChar w:fldCharType="separate"/>
        </w:r>
        <w:r>
          <w:t>56</w:t>
        </w:r>
        <w:r>
          <w:fldChar w:fldCharType="end"/>
        </w:r>
      </w:hyperlink>
    </w:p>
    <w:p>
      <w:pPr>
        <w:pStyle w:val="TOC2"/>
        <w:tabs>
          <w:tab w:val="right" w:leader="dot" w:pos="8306"/>
        </w:tabs>
      </w:pPr>
      <w:hyperlink w:anchor="_Toc28183" w:history="1">
        <w:r>
          <w:rPr>
            <w:rFonts w:ascii="仿宋" w:eastAsia="仿宋" w:hAnsi="仿宋" w:cs="仿宋" w:hint="eastAsia"/>
            <w:lang w:eastAsia="zh-CN"/>
          </w:rPr>
          <w:t>(三)、质量监控与评估</w:t>
        </w:r>
        <w:r>
          <w:tab/>
        </w:r>
        <w:r>
          <w:fldChar w:fldCharType="begin"/>
        </w:r>
        <w:r>
          <w:instrText xml:space="preserve"> PAGEREF _Toc28183 \h </w:instrText>
        </w:r>
        <w:r>
          <w:fldChar w:fldCharType="separate"/>
        </w:r>
        <w:r>
          <w:t>58</w:t>
        </w:r>
        <w:r>
          <w:fldChar w:fldCharType="end"/>
        </w:r>
      </w:hyperlink>
    </w:p>
    <w:p>
      <w:pPr>
        <w:pStyle w:val="TOC2"/>
        <w:tabs>
          <w:tab w:val="right" w:leader="dot" w:pos="8306"/>
        </w:tabs>
      </w:pPr>
      <w:hyperlink w:anchor="_Toc24037" w:history="1">
        <w:r>
          <w:rPr>
            <w:rFonts w:ascii="仿宋" w:eastAsia="仿宋" w:hAnsi="仿宋" w:cs="仿宋" w:hint="eastAsia"/>
            <w:lang w:eastAsia="zh-CN"/>
          </w:rPr>
          <w:t>(四)、质量改进计划</w:t>
        </w:r>
        <w:r>
          <w:tab/>
        </w:r>
        <w:r>
          <w:fldChar w:fldCharType="begin"/>
        </w:r>
        <w:r>
          <w:instrText xml:space="preserve"> PAGEREF _Toc24037 \h </w:instrText>
        </w:r>
        <w:r>
          <w:fldChar w:fldCharType="separate"/>
        </w:r>
        <w:r>
          <w:t>59</w:t>
        </w:r>
        <w:r>
          <w:fldChar w:fldCharType="end"/>
        </w:r>
      </w:hyperlink>
    </w:p>
    <w:p>
      <w:pPr>
        <w:pStyle w:val="TOC1"/>
        <w:tabs>
          <w:tab w:val="right" w:leader="dot" w:pos="8306"/>
        </w:tabs>
      </w:pPr>
      <w:hyperlink w:anchor="_Toc4760" w:history="1">
        <w:r>
          <w:rPr>
            <w:rFonts w:ascii="仿宋" w:eastAsia="仿宋" w:hAnsi="仿宋" w:cs="仿宋" w:hint="eastAsia"/>
            <w:lang w:eastAsia="zh-CN"/>
          </w:rPr>
          <w:t>十一、客户关系管理与市场拓展</w:t>
        </w:r>
        <w:r>
          <w:tab/>
        </w:r>
        <w:r>
          <w:fldChar w:fldCharType="begin"/>
        </w:r>
        <w:r>
          <w:instrText xml:space="preserve"> PAGEREF _Toc4760 \h </w:instrText>
        </w:r>
        <w:r>
          <w:fldChar w:fldCharType="separate"/>
        </w:r>
        <w:r>
          <w:t>60</w:t>
        </w:r>
        <w:r>
          <w:fldChar w:fldCharType="end"/>
        </w:r>
      </w:hyperlink>
    </w:p>
    <w:p>
      <w:pPr>
        <w:pStyle w:val="TOC2"/>
        <w:tabs>
          <w:tab w:val="right" w:leader="dot" w:pos="8306"/>
        </w:tabs>
      </w:pPr>
      <w:hyperlink w:anchor="_Toc15197" w:history="1">
        <w:r>
          <w:rPr>
            <w:rFonts w:ascii="仿宋" w:eastAsia="仿宋" w:hAnsi="仿宋" w:cs="仿宋" w:hint="eastAsia"/>
            <w:lang w:eastAsia="zh-CN"/>
          </w:rPr>
          <w:t>(一)、客户关系管理策略</w:t>
        </w:r>
        <w:r>
          <w:tab/>
        </w:r>
        <w:r>
          <w:fldChar w:fldCharType="begin"/>
        </w:r>
        <w:r>
          <w:instrText xml:space="preserve"> PAGEREF _Toc15197 \h </w:instrText>
        </w:r>
        <w:r>
          <w:fldChar w:fldCharType="separate"/>
        </w:r>
        <w:r>
          <w:t>60</w:t>
        </w:r>
        <w:r>
          <w:fldChar w:fldCharType="end"/>
        </w:r>
      </w:hyperlink>
    </w:p>
    <w:p>
      <w:pPr>
        <w:pStyle w:val="TOC2"/>
        <w:tabs>
          <w:tab w:val="right" w:leader="dot" w:pos="8306"/>
        </w:tabs>
      </w:pPr>
      <w:hyperlink w:anchor="_Toc13024" w:history="1">
        <w:r>
          <w:rPr>
            <w:rFonts w:ascii="仿宋" w:eastAsia="仿宋" w:hAnsi="仿宋" w:cs="仿宋" w:hint="eastAsia"/>
            <w:lang w:eastAsia="zh-CN"/>
          </w:rPr>
          <w:t>(二)、市场拓展方案</w:t>
        </w:r>
        <w:r>
          <w:tab/>
        </w:r>
        <w:r>
          <w:fldChar w:fldCharType="begin"/>
        </w:r>
        <w:r>
          <w:instrText xml:space="preserve"> PAGEREF _Toc13024 \h </w:instrText>
        </w:r>
        <w:r>
          <w:fldChar w:fldCharType="separate"/>
        </w:r>
        <w:r>
          <w:t>61</w:t>
        </w:r>
        <w:r>
          <w:fldChar w:fldCharType="end"/>
        </w:r>
      </w:hyperlink>
    </w:p>
    <w:p>
      <w:pPr>
        <w:pStyle w:val="TOC1"/>
        <w:tabs>
          <w:tab w:val="right" w:leader="dot" w:pos="8306"/>
        </w:tabs>
      </w:pPr>
      <w:hyperlink w:anchor="_Toc25486" w:history="1">
        <w:r>
          <w:rPr>
            <w:rFonts w:ascii="仿宋" w:eastAsia="仿宋" w:hAnsi="仿宋" w:cs="仿宋" w:hint="eastAsia"/>
            <w:lang w:eastAsia="zh-CN"/>
          </w:rPr>
          <w:t>十二、项目变更管理</w:t>
        </w:r>
        <w:r>
          <w:tab/>
        </w:r>
        <w:r>
          <w:fldChar w:fldCharType="begin"/>
        </w:r>
        <w:r>
          <w:instrText xml:space="preserve"> PAGEREF _Toc25486 \h </w:instrText>
        </w:r>
        <w:r>
          <w:fldChar w:fldCharType="separate"/>
        </w:r>
        <w:r>
          <w:t>63</w:t>
        </w:r>
        <w:r>
          <w:fldChar w:fldCharType="end"/>
        </w:r>
      </w:hyperlink>
    </w:p>
    <w:p>
      <w:pPr>
        <w:pStyle w:val="TOC2"/>
        <w:tabs>
          <w:tab w:val="right" w:leader="dot" w:pos="8306"/>
        </w:tabs>
      </w:pPr>
      <w:hyperlink w:anchor="_Toc1490" w:history="1">
        <w:r>
          <w:rPr>
            <w:rFonts w:ascii="仿宋" w:eastAsia="仿宋" w:hAnsi="仿宋" w:cs="仿宋" w:hint="eastAsia"/>
            <w:lang w:eastAsia="zh-CN"/>
          </w:rPr>
          <w:t>(一)、变更控制流程</w:t>
        </w:r>
        <w:r>
          <w:tab/>
        </w:r>
        <w:r>
          <w:fldChar w:fldCharType="begin"/>
        </w:r>
        <w:r>
          <w:instrText xml:space="preserve"> PAGEREF _Toc1490 \h </w:instrText>
        </w:r>
        <w:r>
          <w:fldChar w:fldCharType="separate"/>
        </w:r>
        <w:r>
          <w:t>63</w:t>
        </w:r>
        <w:r>
          <w:fldChar w:fldCharType="end"/>
        </w:r>
      </w:hyperlink>
    </w:p>
    <w:p>
      <w:pPr>
        <w:pStyle w:val="TOC2"/>
        <w:tabs>
          <w:tab w:val="right" w:leader="dot" w:pos="8306"/>
        </w:tabs>
      </w:pPr>
      <w:hyperlink w:anchor="_Toc21578" w:history="1">
        <w:r>
          <w:rPr>
            <w:rFonts w:ascii="仿宋" w:eastAsia="仿宋" w:hAnsi="仿宋" w:cs="仿宋" w:hint="eastAsia"/>
            <w:lang w:eastAsia="zh-CN"/>
          </w:rPr>
          <w:t>(二)、影响评估与处理</w:t>
        </w:r>
        <w:r>
          <w:tab/>
        </w:r>
        <w:r>
          <w:fldChar w:fldCharType="begin"/>
        </w:r>
        <w:r>
          <w:instrText xml:space="preserve"> PAGEREF _Toc21578 \h </w:instrText>
        </w:r>
        <w:r>
          <w:fldChar w:fldCharType="separate"/>
        </w:r>
        <w:r>
          <w:t>63</w:t>
        </w:r>
        <w:r>
          <w:fldChar w:fldCharType="end"/>
        </w:r>
      </w:hyperlink>
    </w:p>
    <w:p>
      <w:pPr>
        <w:pStyle w:val="TOC2"/>
        <w:tabs>
          <w:tab w:val="right" w:leader="dot" w:pos="8306"/>
        </w:tabs>
      </w:pPr>
      <w:hyperlink w:anchor="_Toc4743" w:history="1">
        <w:r>
          <w:rPr>
            <w:rFonts w:ascii="仿宋" w:eastAsia="仿宋" w:hAnsi="仿宋" w:cs="仿宋" w:hint="eastAsia"/>
            <w:lang w:eastAsia="zh-CN"/>
          </w:rPr>
          <w:t>(三)、变更记录与追踪</w:t>
        </w:r>
        <w:r>
          <w:tab/>
        </w:r>
        <w:r>
          <w:fldChar w:fldCharType="begin"/>
        </w:r>
        <w:r>
          <w:instrText xml:space="preserve"> PAGEREF _Toc4743 \h </w:instrText>
        </w:r>
        <w:r>
          <w:fldChar w:fldCharType="separate"/>
        </w:r>
        <w:r>
          <w:t>65</w:t>
        </w:r>
        <w:r>
          <w:fldChar w:fldCharType="end"/>
        </w:r>
      </w:hyperlink>
    </w:p>
    <w:p>
      <w:pPr>
        <w:pStyle w:val="TOC2"/>
        <w:tabs>
          <w:tab w:val="right" w:leader="dot" w:pos="8306"/>
        </w:tabs>
      </w:pPr>
      <w:hyperlink w:anchor="_Toc16016" w:history="1">
        <w:r>
          <w:rPr>
            <w:rFonts w:ascii="仿宋" w:eastAsia="仿宋" w:hAnsi="仿宋" w:cs="仿宋" w:hint="eastAsia"/>
            <w:lang w:eastAsia="zh-CN"/>
          </w:rPr>
          <w:t>(四)、变更管理策略</w:t>
        </w:r>
        <w:r>
          <w:tab/>
        </w:r>
        <w:r>
          <w:fldChar w:fldCharType="begin"/>
        </w:r>
        <w:r>
          <w:instrText xml:space="preserve"> PAGEREF _Toc16016 \h </w:instrText>
        </w:r>
        <w:r>
          <w:fldChar w:fldCharType="separate"/>
        </w:r>
        <w:r>
          <w:t>67</w:t>
        </w:r>
        <w:r>
          <w:fldChar w:fldCharType="end"/>
        </w:r>
      </w:hyperlink>
    </w:p>
    <w:p>
      <w:pPr>
        <w:pStyle w:val="TOC1"/>
        <w:tabs>
          <w:tab w:val="right" w:leader="dot" w:pos="8306"/>
        </w:tabs>
      </w:pPr>
      <w:hyperlink w:anchor="_Toc6949" w:history="1">
        <w:r>
          <w:rPr>
            <w:rFonts w:ascii="仿宋" w:eastAsia="仿宋" w:hAnsi="仿宋" w:cs="仿宋" w:hint="eastAsia"/>
            <w:lang w:eastAsia="zh-CN"/>
          </w:rPr>
          <w:t>十三、产业协同与集群发展</w:t>
        </w:r>
        <w:r>
          <w:tab/>
        </w:r>
        <w:r>
          <w:fldChar w:fldCharType="begin"/>
        </w:r>
        <w:r>
          <w:instrText xml:space="preserve"> PAGEREF _Toc6949 \h </w:instrText>
        </w:r>
        <w:r>
          <w:fldChar w:fldCharType="separate"/>
        </w:r>
        <w:r>
          <w:t>68</w:t>
        </w:r>
        <w:r>
          <w:fldChar w:fldCharType="end"/>
        </w:r>
      </w:hyperlink>
    </w:p>
    <w:p>
      <w:pPr>
        <w:pStyle w:val="TOC2"/>
        <w:tabs>
          <w:tab w:val="right" w:leader="dot" w:pos="8306"/>
        </w:tabs>
      </w:pPr>
      <w:hyperlink w:anchor="_Toc25737" w:history="1">
        <w:r>
          <w:rPr>
            <w:rFonts w:ascii="仿宋" w:eastAsia="仿宋" w:hAnsi="仿宋" w:cs="仿宋" w:hint="eastAsia"/>
            <w:lang w:eastAsia="zh-CN"/>
          </w:rPr>
          <w:t>(一)、产业协同机制建设</w:t>
        </w:r>
        <w:r>
          <w:tab/>
        </w:r>
        <w:r>
          <w:fldChar w:fldCharType="begin"/>
        </w:r>
        <w:r>
          <w:instrText xml:space="preserve"> PAGEREF _Toc25737 \h </w:instrText>
        </w:r>
        <w:r>
          <w:fldChar w:fldCharType="separate"/>
        </w:r>
        <w:r>
          <w:t>68</w:t>
        </w:r>
        <w:r>
          <w:fldChar w:fldCharType="end"/>
        </w:r>
      </w:hyperlink>
    </w:p>
    <w:p>
      <w:pPr>
        <w:pStyle w:val="TOC2"/>
        <w:tabs>
          <w:tab w:val="right" w:leader="dot" w:pos="8306"/>
        </w:tabs>
      </w:pPr>
      <w:hyperlink w:anchor="_Toc10080" w:history="1">
        <w:r>
          <w:rPr>
            <w:rFonts w:ascii="仿宋" w:eastAsia="仿宋" w:hAnsi="仿宋" w:cs="仿宋" w:hint="eastAsia"/>
            <w:lang w:eastAsia="zh-CN"/>
          </w:rPr>
          <w:t>(二)、产业集群培育与发展</w:t>
        </w:r>
        <w:r>
          <w:tab/>
        </w:r>
        <w:r>
          <w:fldChar w:fldCharType="begin"/>
        </w:r>
        <w:r>
          <w:instrText xml:space="preserve"> PAGEREF _Toc10080 \h </w:instrText>
        </w:r>
        <w:r>
          <w:fldChar w:fldCharType="separate"/>
        </w:r>
        <w:r>
          <w:t>70</w:t>
        </w:r>
        <w:r>
          <w:fldChar w:fldCharType="end"/>
        </w:r>
      </w:hyperlink>
    </w:p>
    <w:p>
      <w:pPr>
        <w:pStyle w:val="TOC1"/>
        <w:tabs>
          <w:tab w:val="right" w:leader="dot" w:pos="8306"/>
        </w:tabs>
      </w:pPr>
      <w:hyperlink w:anchor="_Toc3204" w:history="1">
        <w:r>
          <w:rPr>
            <w:rFonts w:ascii="仿宋" w:eastAsia="仿宋" w:hAnsi="仿宋" w:cs="仿宋" w:hint="eastAsia"/>
            <w:lang w:eastAsia="zh-CN"/>
          </w:rPr>
          <w:t>十四、设施与设备管理</w:t>
        </w:r>
        <w:r>
          <w:tab/>
        </w:r>
        <w:r>
          <w:fldChar w:fldCharType="begin"/>
        </w:r>
        <w:r>
          <w:instrText xml:space="preserve"> PAGEREF _Toc3204 \h </w:instrText>
        </w:r>
        <w:r>
          <w:fldChar w:fldCharType="separate"/>
        </w:r>
        <w:r>
          <w:t>70</w:t>
        </w:r>
        <w:r>
          <w:fldChar w:fldCharType="end"/>
        </w:r>
      </w:hyperlink>
    </w:p>
    <w:p>
      <w:pPr>
        <w:pStyle w:val="TOC2"/>
        <w:tabs>
          <w:tab w:val="right" w:leader="dot" w:pos="8306"/>
        </w:tabs>
      </w:pPr>
      <w:hyperlink w:anchor="_Toc29714" w:history="1">
        <w:r>
          <w:rPr>
            <w:rFonts w:ascii="仿宋" w:eastAsia="仿宋" w:hAnsi="仿宋" w:cs="仿宋" w:hint="eastAsia"/>
            <w:lang w:eastAsia="zh-CN"/>
          </w:rPr>
          <w:t>(一)、设施规划与配置</w:t>
        </w:r>
        <w:r>
          <w:tab/>
        </w:r>
        <w:r>
          <w:fldChar w:fldCharType="begin"/>
        </w:r>
        <w:r>
          <w:instrText xml:space="preserve"> PAGEREF _Toc29714 \h </w:instrText>
        </w:r>
        <w:r>
          <w:fldChar w:fldCharType="separate"/>
        </w:r>
        <w:r>
          <w:t>70</w:t>
        </w:r>
        <w:r>
          <w:fldChar w:fldCharType="end"/>
        </w:r>
      </w:hyperlink>
    </w:p>
    <w:p>
      <w:pPr>
        <w:pStyle w:val="TOC2"/>
        <w:tabs>
          <w:tab w:val="right" w:leader="dot" w:pos="8306"/>
        </w:tabs>
      </w:pPr>
      <w:hyperlink w:anchor="_Toc22696" w:history="1">
        <w:r>
          <w:rPr>
            <w:rFonts w:ascii="仿宋" w:eastAsia="仿宋" w:hAnsi="仿宋" w:cs="仿宋" w:hint="eastAsia"/>
            <w:lang w:eastAsia="zh-CN"/>
          </w:rPr>
          <w:t>(二)、设备采购与维护管理</w:t>
        </w:r>
        <w:r>
          <w:tab/>
        </w:r>
        <w:r>
          <w:fldChar w:fldCharType="begin"/>
        </w:r>
        <w:r>
          <w:instrText xml:space="preserve"> PAGEREF _Toc22696 \h </w:instrText>
        </w:r>
        <w:r>
          <w:fldChar w:fldCharType="separate"/>
        </w:r>
        <w:r>
          <w:t>71</w:t>
        </w:r>
        <w:r>
          <w:fldChar w:fldCharType="end"/>
        </w:r>
      </w:hyperlink>
    </w:p>
    <w:p>
      <w:pPr>
        <w:pStyle w:val="TOC2"/>
        <w:tabs>
          <w:tab w:val="right" w:leader="dot" w:pos="8306"/>
        </w:tabs>
      </w:pPr>
      <w:hyperlink w:anchor="_Toc30866" w:history="1">
        <w:r>
          <w:rPr>
            <w:rFonts w:ascii="仿宋" w:eastAsia="仿宋" w:hAnsi="仿宋" w:cs="仿宋" w:hint="eastAsia"/>
            <w:lang w:eastAsia="zh-CN"/>
          </w:rPr>
          <w:t>(三)、设施设备升级策略</w:t>
        </w:r>
        <w:r>
          <w:tab/>
        </w:r>
        <w:r>
          <w:fldChar w:fldCharType="begin"/>
        </w:r>
        <w:r>
          <w:instrText xml:space="preserve"> PAGEREF _Toc30866 \h </w:instrText>
        </w:r>
        <w:r>
          <w:fldChar w:fldCharType="separate"/>
        </w:r>
        <w:r>
          <w:t>72</w:t>
        </w:r>
        <w:r>
          <w:fldChar w:fldCharType="end"/>
        </w:r>
      </w:hyperlink>
    </w:p>
    <w:p>
      <w:pPr>
        <w:pStyle w:val="TOC1"/>
        <w:tabs>
          <w:tab w:val="right" w:leader="dot" w:pos="8306"/>
        </w:tabs>
      </w:pPr>
      <w:hyperlink w:anchor="_Toc4479" w:history="1">
        <w:r>
          <w:rPr>
            <w:rFonts w:ascii="仿宋" w:eastAsia="仿宋" w:hAnsi="仿宋" w:cs="仿宋" w:hint="eastAsia"/>
            <w:lang w:eastAsia="zh-CN"/>
          </w:rPr>
          <w:t>十五、知识产权管理与保护</w:t>
        </w:r>
        <w:r>
          <w:tab/>
        </w:r>
        <w:r>
          <w:fldChar w:fldCharType="begin"/>
        </w:r>
        <w:r>
          <w:instrText xml:space="preserve"> PAGEREF _Toc4479 \h </w:instrText>
        </w:r>
        <w:r>
          <w:fldChar w:fldCharType="separate"/>
        </w:r>
        <w:r>
          <w:t>72</w:t>
        </w:r>
        <w:r>
          <w:fldChar w:fldCharType="end"/>
        </w:r>
      </w:hyperlink>
    </w:p>
    <w:p>
      <w:pPr>
        <w:pStyle w:val="TOC2"/>
        <w:tabs>
          <w:tab w:val="right" w:leader="dot" w:pos="8306"/>
        </w:tabs>
      </w:pPr>
      <w:hyperlink w:anchor="_Toc30635" w:history="1">
        <w:r>
          <w:rPr>
            <w:rFonts w:ascii="仿宋" w:eastAsia="仿宋" w:hAnsi="仿宋" w:cs="仿宋" w:hint="eastAsia"/>
            <w:lang w:eastAsia="zh-CN"/>
          </w:rPr>
          <w:t>(一)、知识产权管理体系建设</w:t>
        </w:r>
        <w:r>
          <w:tab/>
        </w:r>
        <w:r>
          <w:fldChar w:fldCharType="begin"/>
        </w:r>
        <w:r>
          <w:instrText xml:space="preserve"> PAGEREF _Toc30635 \h </w:instrText>
        </w:r>
        <w:r>
          <w:fldChar w:fldCharType="separate"/>
        </w:r>
        <w:r>
          <w:t>72</w:t>
        </w:r>
        <w:r>
          <w:fldChar w:fldCharType="end"/>
        </w:r>
      </w:hyperlink>
    </w:p>
    <w:p>
      <w:pPr>
        <w:pStyle w:val="TOC2"/>
        <w:tabs>
          <w:tab w:val="right" w:leader="dot" w:pos="8306"/>
        </w:tabs>
      </w:pPr>
      <w:hyperlink w:anchor="_Toc8576" w:history="1">
        <w:r>
          <w:rPr>
            <w:rFonts w:ascii="仿宋" w:eastAsia="仿宋" w:hAnsi="仿宋" w:cs="仿宋" w:hint="eastAsia"/>
            <w:lang w:eastAsia="zh-CN"/>
          </w:rPr>
          <w:t>(二)、知识产权保护措施</w:t>
        </w:r>
        <w:r>
          <w:tab/>
        </w:r>
        <w:r>
          <w:fldChar w:fldCharType="begin"/>
        </w:r>
        <w:r>
          <w:instrText xml:space="preserve"> PAGEREF _Toc8576 \h </w:instrText>
        </w:r>
        <w:r>
          <w:fldChar w:fldCharType="separate"/>
        </w:r>
        <w:r>
          <w:t>73</w:t>
        </w:r>
        <w:r>
          <w:fldChar w:fldCharType="end"/>
        </w:r>
      </w:hyperlink>
    </w:p>
    <w:p>
      <w:pPr>
        <w:pStyle w:val="TOC1"/>
        <w:tabs>
          <w:tab w:val="right" w:leader="dot" w:pos="8306"/>
        </w:tabs>
      </w:pPr>
      <w:hyperlink w:anchor="_Toc355" w:history="1">
        <w:r>
          <w:rPr>
            <w:rFonts w:ascii="仿宋" w:eastAsia="仿宋" w:hAnsi="仿宋" w:cs="仿宋" w:hint="eastAsia"/>
            <w:lang w:eastAsia="zh-CN"/>
          </w:rPr>
          <w:t>十六、合作与交流机制建立</w:t>
        </w:r>
        <w:r>
          <w:tab/>
        </w:r>
        <w:r>
          <w:fldChar w:fldCharType="begin"/>
        </w:r>
        <w:r>
          <w:instrText xml:space="preserve"> PAGEREF _Toc355 \h </w:instrText>
        </w:r>
        <w:r>
          <w:fldChar w:fldCharType="separate"/>
        </w:r>
        <w:r>
          <w:t>75</w:t>
        </w:r>
        <w:r>
          <w:fldChar w:fldCharType="end"/>
        </w:r>
      </w:hyperlink>
    </w:p>
    <w:p>
      <w:pPr>
        <w:pStyle w:val="TOC2"/>
        <w:tabs>
          <w:tab w:val="right" w:leader="dot" w:pos="8306"/>
        </w:tabs>
      </w:pPr>
      <w:hyperlink w:anchor="_Toc12868" w:history="1">
        <w:r>
          <w:rPr>
            <w:rFonts w:ascii="仿宋" w:eastAsia="仿宋" w:hAnsi="仿宋" w:cs="仿宋" w:hint="eastAsia"/>
            <w:lang w:eastAsia="zh-CN"/>
          </w:rPr>
          <w:t>(一)、合作伙伴选择与合作方式</w:t>
        </w:r>
        <w:r>
          <w:tab/>
        </w:r>
        <w:r>
          <w:fldChar w:fldCharType="begin"/>
        </w:r>
        <w:r>
          <w:instrText xml:space="preserve"> PAGEREF _Toc12868 \h </w:instrText>
        </w:r>
        <w:r>
          <w:fldChar w:fldCharType="separate"/>
        </w:r>
        <w:r>
          <w:t>75</w:t>
        </w:r>
        <w:r>
          <w:fldChar w:fldCharType="end"/>
        </w:r>
      </w:hyperlink>
    </w:p>
    <w:p>
      <w:pPr>
        <w:pStyle w:val="TOC2"/>
        <w:tabs>
          <w:tab w:val="right" w:leader="dot" w:pos="8306"/>
        </w:tabs>
      </w:pPr>
      <w:hyperlink w:anchor="_Toc13303" w:history="1">
        <w:r>
          <w:rPr>
            <w:rFonts w:ascii="仿宋" w:eastAsia="仿宋" w:hAnsi="仿宋" w:cs="仿宋" w:hint="eastAsia"/>
            <w:lang w:eastAsia="zh-CN"/>
          </w:rPr>
          <w:t>(二)、交流与合作平台搭建</w:t>
        </w:r>
        <w:r>
          <w:tab/>
        </w:r>
        <w:r>
          <w:fldChar w:fldCharType="begin"/>
        </w:r>
        <w:r>
          <w:instrText xml:space="preserve"> PAGEREF _Toc13303 \h </w:instrText>
        </w:r>
        <w:r>
          <w:fldChar w:fldCharType="separate"/>
        </w:r>
        <w:r>
          <w:t>76</w:t>
        </w:r>
        <w:r>
          <w:fldChar w:fldCharType="end"/>
        </w:r>
      </w:hyperlink>
    </w:p>
    <w:p>
      <w:pPr>
        <w:pStyle w:val="TOC1"/>
        <w:tabs>
          <w:tab w:val="right" w:leader="dot" w:pos="8306"/>
        </w:tabs>
      </w:pPr>
      <w:hyperlink w:anchor="_Toc8202" w:history="1">
        <w:r>
          <w:rPr>
            <w:rFonts w:ascii="仿宋" w:eastAsia="仿宋" w:hAnsi="仿宋" w:cs="仿宋" w:hint="eastAsia"/>
            <w:lang w:eastAsia="zh-CN"/>
          </w:rPr>
          <w:t>十七、创新驱动与持续发展</w:t>
        </w:r>
        <w:r>
          <w:tab/>
        </w:r>
        <w:r>
          <w:fldChar w:fldCharType="begin"/>
        </w:r>
        <w:r>
          <w:instrText xml:space="preserve"> PAGEREF _Toc8202 \h </w:instrText>
        </w:r>
        <w:r>
          <w:fldChar w:fldCharType="separate"/>
        </w:r>
        <w:r>
          <w:t>78</w:t>
        </w:r>
        <w:r>
          <w:fldChar w:fldCharType="end"/>
        </w:r>
      </w:hyperlink>
    </w:p>
    <w:p>
      <w:pPr>
        <w:pStyle w:val="TOC2"/>
        <w:tabs>
          <w:tab w:val="right" w:leader="dot" w:pos="8306"/>
        </w:tabs>
      </w:pPr>
      <w:hyperlink w:anchor="_Toc15798" w:history="1">
        <w:r>
          <w:rPr>
            <w:rFonts w:ascii="仿宋" w:eastAsia="仿宋" w:hAnsi="仿宋" w:cs="仿宋" w:hint="eastAsia"/>
            <w:lang w:eastAsia="zh-CN"/>
          </w:rPr>
          <w:t>(一)、创新驱动战略实施</w:t>
        </w:r>
        <w:r>
          <w:tab/>
        </w:r>
        <w:r>
          <w:fldChar w:fldCharType="begin"/>
        </w:r>
        <w:r>
          <w:instrText xml:space="preserve"> PAGEREF _Toc15798 \h </w:instrText>
        </w:r>
        <w:r>
          <w:fldChar w:fldCharType="separate"/>
        </w:r>
        <w:r>
          <w:t>78</w:t>
        </w:r>
        <w:r>
          <w:fldChar w:fldCharType="end"/>
        </w:r>
      </w:hyperlink>
    </w:p>
    <w:p>
      <w:pPr>
        <w:pStyle w:val="TOC2"/>
        <w:tabs>
          <w:tab w:val="right" w:leader="dot" w:pos="8306"/>
        </w:tabs>
      </w:pPr>
      <w:hyperlink w:anchor="_Toc24247" w:history="1">
        <w:r>
          <w:rPr>
            <w:rFonts w:ascii="仿宋" w:eastAsia="仿宋" w:hAnsi="仿宋" w:cs="仿宋" w:hint="eastAsia"/>
            <w:lang w:eastAsia="zh-CN"/>
          </w:rPr>
          <w:t>(二)、持续发展路径探索</w:t>
        </w:r>
        <w:r>
          <w:tab/>
        </w:r>
        <w:r>
          <w:fldChar w:fldCharType="begin"/>
        </w:r>
        <w:r>
          <w:instrText xml:space="preserve"> PAGEREF _Toc24247 \h </w:instrText>
        </w:r>
        <w:r>
          <w:fldChar w:fldCharType="separate"/>
        </w:r>
        <w:r>
          <w:t>79</w:t>
        </w:r>
        <w:r>
          <w:fldChar w:fldCharType="end"/>
        </w:r>
      </w:hyperlink>
    </w:p>
    <w:p>
      <w:pPr>
        <w:pStyle w:val="TOC1"/>
        <w:tabs>
          <w:tab w:val="right" w:leader="dot" w:pos="8306"/>
        </w:tabs>
      </w:pPr>
      <w:hyperlink w:anchor="_Toc28312" w:history="1">
        <w:r>
          <w:rPr>
            <w:rFonts w:ascii="仿宋" w:eastAsia="仿宋" w:hAnsi="仿宋" w:cs="仿宋" w:hint="eastAsia"/>
            <w:lang w:eastAsia="zh-CN"/>
          </w:rPr>
          <w:t>十八、项目施工方案</w:t>
        </w:r>
        <w:r>
          <w:tab/>
        </w:r>
        <w:r>
          <w:fldChar w:fldCharType="begin"/>
        </w:r>
        <w:r>
          <w:instrText xml:space="preserve"> PAGEREF _Toc28312 \h </w:instrText>
        </w:r>
        <w:r>
          <w:fldChar w:fldCharType="separate"/>
        </w:r>
        <w:r>
          <w:t>84</w:t>
        </w:r>
        <w:r>
          <w:fldChar w:fldCharType="end"/>
        </w:r>
      </w:hyperlink>
    </w:p>
    <w:p>
      <w:pPr>
        <w:pStyle w:val="TOC2"/>
        <w:tabs>
          <w:tab w:val="right" w:leader="dot" w:pos="8306"/>
        </w:tabs>
      </w:pPr>
      <w:hyperlink w:anchor="_Toc885" w:history="1">
        <w:r>
          <w:rPr>
            <w:rFonts w:ascii="仿宋" w:eastAsia="仿宋" w:hAnsi="仿宋" w:cs="仿宋" w:hint="eastAsia"/>
            <w:lang w:eastAsia="zh-CN"/>
          </w:rPr>
          <w:t>(一)、施工组织设计</w:t>
        </w:r>
        <w:r>
          <w:tab/>
        </w:r>
        <w:r>
          <w:fldChar w:fldCharType="begin"/>
        </w:r>
        <w:r>
          <w:instrText xml:space="preserve"> PAGEREF _Toc885 \h </w:instrText>
        </w:r>
        <w:r>
          <w:fldChar w:fldCharType="separate"/>
        </w:r>
        <w:r>
          <w:t>84</w:t>
        </w:r>
        <w:r>
          <w:fldChar w:fldCharType="end"/>
        </w:r>
      </w:hyperlink>
    </w:p>
    <w:p>
      <w:pPr>
        <w:pStyle w:val="TOC2"/>
        <w:tabs>
          <w:tab w:val="right" w:leader="dot" w:pos="8306"/>
        </w:tabs>
      </w:pPr>
      <w:hyperlink w:anchor="_Toc24529" w:history="1">
        <w:r>
          <w:rPr>
            <w:rFonts w:ascii="仿宋" w:eastAsia="仿宋" w:hAnsi="仿宋" w:cs="仿宋" w:hint="eastAsia"/>
            <w:lang w:eastAsia="zh-CN"/>
          </w:rPr>
          <w:t>(二)、施工工艺与技术路线</w:t>
        </w:r>
        <w:r>
          <w:tab/>
        </w:r>
        <w:r>
          <w:fldChar w:fldCharType="begin"/>
        </w:r>
        <w:r>
          <w:instrText xml:space="preserve"> PAGEREF _Toc24529 \h </w:instrText>
        </w:r>
        <w:r>
          <w:fldChar w:fldCharType="separate"/>
        </w:r>
        <w:r>
          <w:t>85</w:t>
        </w:r>
        <w:r>
          <w:fldChar w:fldCharType="end"/>
        </w:r>
      </w:hyperlink>
    </w:p>
    <w:p>
      <w:pPr>
        <w:pStyle w:val="TOC2"/>
        <w:tabs>
          <w:tab w:val="right" w:leader="dot" w:pos="8306"/>
        </w:tabs>
      </w:pPr>
      <w:hyperlink w:anchor="_Toc149" w:history="1">
        <w:r>
          <w:rPr>
            <w:rFonts w:ascii="仿宋" w:eastAsia="仿宋" w:hAnsi="仿宋" w:cs="仿宋" w:hint="eastAsia"/>
            <w:lang w:eastAsia="zh-CN"/>
          </w:rPr>
          <w:t>(三)、关键节点施工计划</w:t>
        </w:r>
        <w:r>
          <w:tab/>
        </w:r>
        <w:r>
          <w:fldChar w:fldCharType="begin"/>
        </w:r>
        <w:r>
          <w:instrText xml:space="preserve"> PAGEREF _Toc149 \h </w:instrText>
        </w:r>
        <w:r>
          <w:fldChar w:fldCharType="separate"/>
        </w:r>
        <w:r>
          <w:t>86</w:t>
        </w:r>
        <w:r>
          <w:fldChar w:fldCharType="end"/>
        </w:r>
      </w:hyperlink>
    </w:p>
    <w:p>
      <w:pPr>
        <w:pStyle w:val="TOC2"/>
        <w:tabs>
          <w:tab w:val="right" w:leader="dot" w:pos="8306"/>
        </w:tabs>
      </w:pPr>
      <w:hyperlink w:anchor="_Toc10411" w:history="1">
        <w:r>
          <w:rPr>
            <w:rFonts w:ascii="仿宋" w:eastAsia="仿宋" w:hAnsi="仿宋" w:cs="仿宋" w:hint="eastAsia"/>
            <w:lang w:eastAsia="zh-CN"/>
          </w:rPr>
          <w:t>(四)、施工现场管理</w:t>
        </w:r>
        <w:r>
          <w:tab/>
        </w:r>
        <w:r>
          <w:fldChar w:fldCharType="begin"/>
        </w:r>
        <w:r>
          <w:instrText xml:space="preserve"> PAGEREF _Toc10411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84"/>
      <w:r>
        <w:rPr>
          <w:rFonts w:ascii="仿宋" w:eastAsia="仿宋" w:hAnsi="仿宋" w:cs="仿宋" w:hint="eastAsia"/>
          <w:sz w:val="28"/>
          <w:lang w:eastAsia="zh-CN"/>
        </w:rPr>
        <w:t>一、压缩式城市垃圾收集车项目概论</w:t>
      </w:r>
      <w:bookmarkEnd w:id="2"/>
    </w:p>
    <w:p>
      <w:pPr>
        <w:pStyle w:val="Heading2"/>
        <w:rPr>
          <w:rFonts w:ascii="仿宋" w:eastAsia="仿宋" w:hAnsi="仿宋" w:cs="仿宋" w:hint="eastAsia"/>
          <w:lang w:eastAsia="zh-CN"/>
        </w:rPr>
      </w:pPr>
      <w:bookmarkStart w:id="3" w:name="_Toc1289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的申报单位是“XXX实业发展公司”，这是一家在其所处行业内备受尊敬的企业。公司自成立以来，通过其在压缩式城市垃圾收集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缩式城市垃圾收集车项目及其他多个行业领域中都有着显著的贡献。秦XX以其出色的领导才能和敏锐的商业洞察力，带领公司在压缩式城市垃圾收集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缩式城市垃圾收集车项目的重要合作伙伴。公司专注于[行业名称]领域，以创新作为驱动力，不断推动技术进步和市场扩张。在压缩式城市垃圾收集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缩式城市垃圾收集车项目中展现了强劲的增长和稳定的财务表现。公司通过有效的策略，在压缩式城市垃圾收集车项目中扩大了其市场份额并增强了盈利能力。同时，公司积极承担社会责任，参与各类社会公益项目，增强了其在压缩式城市垃圾收集车项目中的品牌形象和社会影响力。</w:t>
      </w:r>
    </w:p>
    <w:p>
      <w:pPr>
        <w:pStyle w:val="Heading2"/>
        <w:ind w:firstLine="560" w:firstLineChars="200"/>
        <w:rPr>
          <w:rFonts w:ascii="仿宋" w:eastAsia="仿宋" w:hAnsi="仿宋" w:cs="仿宋" w:hint="eastAsia"/>
          <w:sz w:val="28"/>
          <w:lang w:eastAsia="zh-CN"/>
        </w:rPr>
      </w:pPr>
      <w:bookmarkStart w:id="4" w:name="_Toc1343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缩式城市垃圾收集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压缩式城市垃圾收集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68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490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缩式城市垃圾收集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缩式城市垃圾收集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缩式城市垃圾收集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缩式城市垃圾收集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来说，压缩式城市垃圾收集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压缩式城市垃圾收集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97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为了融入当地社区，压缩式城市垃圾收集车项目需深入理解当地的文化特色和社会习俗。例如，项目在设计广告和市场推广活动时，应考虑使用当地语言和符合地方文化的表达方式。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006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为了确保压缩式城市垃圾收集车项目的成功并最大限度地减轻潜在的社会风险，详细的风险分析和具体的应对策略至关重要。以下是针对项目可能面临的具体社会风险及相应对策的分析：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风险描述：压缩式城市垃圾收集车项目可能遭遇社区抵制，尤其如果社区成员认为项目会破坏他们的生活环境或忽略他们的意见。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https://d.book118.com/166040130043010041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14C46"/>
    <w:rsid w:val="5E414C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40130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2024-01-18T23:03:00Z</dcterms:created>
  <dcterms:modified xsi:type="dcterms:W3CDTF">2024-01-18T23:03:34Z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59F78BC3002046BBAAFE171175E399C6_11</vt:lpwstr>
  </property>
  <property fmtid="{D5CDD505-2E9C-101B-9397-08002B2CF9AE}" pid="3" name="KSOProductBuildVer">
    <vt:lpwstr>2052-12.1.0.16120</vt:lpwstr>
  </property>
</Properties>
</file>