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插片机相关行业公司成立报告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20" w:history="1">
        <w:r>
          <w:rPr>
            <w:rFonts w:ascii="仿宋" w:eastAsia="仿宋" w:hAnsi="仿宋" w:cs="仿宋" w:hint="eastAsia"/>
            <w:lang w:eastAsia="zh-CN"/>
          </w:rPr>
          <w:t>序言</w:t>
        </w:r>
        <w:r>
          <w:tab/>
        </w:r>
        <w:r>
          <w:fldChar w:fldCharType="begin"/>
        </w:r>
        <w:r>
          <w:instrText xml:space="preserve"> PAGEREF _Toc5020 \h </w:instrText>
        </w:r>
        <w:r>
          <w:fldChar w:fldCharType="separate"/>
        </w:r>
        <w:r>
          <w:t>3</w:t>
        </w:r>
        <w:r>
          <w:fldChar w:fldCharType="end"/>
        </w:r>
      </w:hyperlink>
    </w:p>
    <w:p>
      <w:pPr>
        <w:pStyle w:val="TOC1"/>
        <w:tabs>
          <w:tab w:val="right" w:leader="dot" w:pos="8306"/>
        </w:tabs>
      </w:pPr>
      <w:hyperlink w:anchor="_Toc15719" w:history="1">
        <w:r>
          <w:rPr>
            <w:rFonts w:ascii="仿宋" w:eastAsia="仿宋" w:hAnsi="仿宋" w:cs="仿宋" w:hint="eastAsia"/>
            <w:lang w:eastAsia="zh-CN"/>
          </w:rPr>
          <w:t>一、发展规划</w:t>
        </w:r>
        <w:r>
          <w:tab/>
        </w:r>
        <w:r>
          <w:fldChar w:fldCharType="begin"/>
        </w:r>
        <w:r>
          <w:instrText xml:space="preserve"> PAGEREF _Toc15719 \h </w:instrText>
        </w:r>
        <w:r>
          <w:fldChar w:fldCharType="separate"/>
        </w:r>
        <w:r>
          <w:t>3</w:t>
        </w:r>
        <w:r>
          <w:fldChar w:fldCharType="end"/>
        </w:r>
      </w:hyperlink>
    </w:p>
    <w:p>
      <w:pPr>
        <w:pStyle w:val="TOC2"/>
        <w:tabs>
          <w:tab w:val="right" w:leader="dot" w:pos="8306"/>
        </w:tabs>
      </w:pPr>
      <w:hyperlink w:anchor="_Toc28752" w:history="1">
        <w:r>
          <w:rPr>
            <w:rFonts w:ascii="仿宋" w:eastAsia="仿宋" w:hAnsi="仿宋" w:cs="仿宋" w:hint="eastAsia"/>
            <w:lang w:eastAsia="zh-CN"/>
          </w:rPr>
          <w:t>(一)、公司发展规划</w:t>
        </w:r>
        <w:r>
          <w:tab/>
        </w:r>
        <w:r>
          <w:fldChar w:fldCharType="begin"/>
        </w:r>
        <w:r>
          <w:instrText xml:space="preserve"> PAGEREF _Toc28752 \h </w:instrText>
        </w:r>
        <w:r>
          <w:fldChar w:fldCharType="separate"/>
        </w:r>
        <w:r>
          <w:t>3</w:t>
        </w:r>
        <w:r>
          <w:fldChar w:fldCharType="end"/>
        </w:r>
      </w:hyperlink>
    </w:p>
    <w:p>
      <w:pPr>
        <w:pStyle w:val="TOC2"/>
        <w:tabs>
          <w:tab w:val="right" w:leader="dot" w:pos="8306"/>
        </w:tabs>
      </w:pPr>
      <w:hyperlink w:anchor="_Toc10281" w:history="1">
        <w:r>
          <w:rPr>
            <w:rFonts w:ascii="仿宋" w:eastAsia="仿宋" w:hAnsi="仿宋" w:cs="仿宋" w:hint="eastAsia"/>
            <w:lang w:eastAsia="zh-CN"/>
          </w:rPr>
          <w:t>(二)、保障措施</w:t>
        </w:r>
        <w:r>
          <w:tab/>
        </w:r>
        <w:r>
          <w:fldChar w:fldCharType="begin"/>
        </w:r>
        <w:r>
          <w:instrText xml:space="preserve"> PAGEREF _Toc10281 \h </w:instrText>
        </w:r>
        <w:r>
          <w:fldChar w:fldCharType="separate"/>
        </w:r>
        <w:r>
          <w:t>4</w:t>
        </w:r>
        <w:r>
          <w:fldChar w:fldCharType="end"/>
        </w:r>
      </w:hyperlink>
    </w:p>
    <w:p>
      <w:pPr>
        <w:pStyle w:val="TOC1"/>
        <w:tabs>
          <w:tab w:val="right" w:leader="dot" w:pos="8306"/>
        </w:tabs>
      </w:pPr>
      <w:hyperlink w:anchor="_Toc10901" w:history="1">
        <w:r>
          <w:rPr>
            <w:rFonts w:ascii="仿宋" w:eastAsia="仿宋" w:hAnsi="仿宋" w:cs="仿宋" w:hint="eastAsia"/>
            <w:lang w:eastAsia="zh-CN"/>
          </w:rPr>
          <w:t>二、行业、市场分析</w:t>
        </w:r>
        <w:r>
          <w:tab/>
        </w:r>
        <w:r>
          <w:fldChar w:fldCharType="begin"/>
        </w:r>
        <w:r>
          <w:instrText xml:space="preserve"> PAGEREF _Toc10901 \h </w:instrText>
        </w:r>
        <w:r>
          <w:fldChar w:fldCharType="separate"/>
        </w:r>
        <w:r>
          <w:t>9</w:t>
        </w:r>
        <w:r>
          <w:fldChar w:fldCharType="end"/>
        </w:r>
      </w:hyperlink>
    </w:p>
    <w:p>
      <w:pPr>
        <w:pStyle w:val="TOC2"/>
        <w:tabs>
          <w:tab w:val="right" w:leader="dot" w:pos="8306"/>
        </w:tabs>
      </w:pPr>
      <w:hyperlink w:anchor="_Toc4700" w:history="1">
        <w:r>
          <w:rPr>
            <w:rFonts w:ascii="仿宋" w:eastAsia="仿宋" w:hAnsi="仿宋" w:cs="仿宋" w:hint="eastAsia"/>
            <w:lang w:eastAsia="zh-CN"/>
          </w:rPr>
          <w:t>(一)、行业分析</w:t>
        </w:r>
        <w:r>
          <w:tab/>
        </w:r>
        <w:r>
          <w:fldChar w:fldCharType="begin"/>
        </w:r>
        <w:r>
          <w:instrText xml:space="preserve"> PAGEREF _Toc4700 \h </w:instrText>
        </w:r>
        <w:r>
          <w:fldChar w:fldCharType="separate"/>
        </w:r>
        <w:r>
          <w:t>9</w:t>
        </w:r>
        <w:r>
          <w:fldChar w:fldCharType="end"/>
        </w:r>
      </w:hyperlink>
    </w:p>
    <w:p>
      <w:pPr>
        <w:pStyle w:val="TOC2"/>
        <w:tabs>
          <w:tab w:val="right" w:leader="dot" w:pos="8306"/>
        </w:tabs>
      </w:pPr>
      <w:hyperlink w:anchor="_Toc1809" w:history="1">
        <w:r>
          <w:rPr>
            <w:rFonts w:ascii="仿宋" w:eastAsia="仿宋" w:hAnsi="仿宋" w:cs="仿宋" w:hint="eastAsia"/>
            <w:lang w:eastAsia="zh-CN"/>
          </w:rPr>
          <w:t>(二)、市场分析</w:t>
        </w:r>
        <w:r>
          <w:tab/>
        </w:r>
        <w:r>
          <w:fldChar w:fldCharType="begin"/>
        </w:r>
        <w:r>
          <w:instrText xml:space="preserve"> PAGEREF _Toc1809 \h </w:instrText>
        </w:r>
        <w:r>
          <w:fldChar w:fldCharType="separate"/>
        </w:r>
        <w:r>
          <w:t>10</w:t>
        </w:r>
        <w:r>
          <w:fldChar w:fldCharType="end"/>
        </w:r>
      </w:hyperlink>
    </w:p>
    <w:p>
      <w:pPr>
        <w:pStyle w:val="TOC2"/>
        <w:tabs>
          <w:tab w:val="right" w:leader="dot" w:pos="8306"/>
        </w:tabs>
      </w:pPr>
      <w:hyperlink w:anchor="_Toc31045" w:history="1">
        <w:r>
          <w:rPr>
            <w:rFonts w:ascii="仿宋" w:eastAsia="仿宋" w:hAnsi="仿宋" w:cs="仿宋" w:hint="eastAsia"/>
            <w:lang w:eastAsia="zh-CN"/>
          </w:rPr>
          <w:t>(三)、行业发展及市场前景分析</w:t>
        </w:r>
        <w:r>
          <w:tab/>
        </w:r>
        <w:r>
          <w:fldChar w:fldCharType="begin"/>
        </w:r>
        <w:r>
          <w:instrText xml:space="preserve"> PAGEREF _Toc31045 \h </w:instrText>
        </w:r>
        <w:r>
          <w:fldChar w:fldCharType="separate"/>
        </w:r>
        <w:r>
          <w:t>10</w:t>
        </w:r>
        <w:r>
          <w:fldChar w:fldCharType="end"/>
        </w:r>
      </w:hyperlink>
    </w:p>
    <w:p>
      <w:pPr>
        <w:pStyle w:val="TOC1"/>
        <w:tabs>
          <w:tab w:val="right" w:leader="dot" w:pos="8306"/>
        </w:tabs>
      </w:pPr>
      <w:hyperlink w:anchor="_Toc29797" w:history="1">
        <w:r>
          <w:rPr>
            <w:rFonts w:ascii="仿宋" w:eastAsia="仿宋" w:hAnsi="仿宋" w:cs="仿宋" w:hint="eastAsia"/>
            <w:lang w:eastAsia="zh-CN"/>
          </w:rPr>
          <w:t>三、公司成立背景及可行性分析</w:t>
        </w:r>
        <w:r>
          <w:tab/>
        </w:r>
        <w:r>
          <w:fldChar w:fldCharType="begin"/>
        </w:r>
        <w:r>
          <w:instrText xml:space="preserve"> PAGEREF _Toc29797 \h </w:instrText>
        </w:r>
        <w:r>
          <w:fldChar w:fldCharType="separate"/>
        </w:r>
        <w:r>
          <w:t>12</w:t>
        </w:r>
        <w:r>
          <w:fldChar w:fldCharType="end"/>
        </w:r>
      </w:hyperlink>
    </w:p>
    <w:p>
      <w:pPr>
        <w:pStyle w:val="TOC2"/>
        <w:tabs>
          <w:tab w:val="right" w:leader="dot" w:pos="8306"/>
        </w:tabs>
      </w:pPr>
      <w:hyperlink w:anchor="_Toc1470" w:history="1">
        <w:r>
          <w:rPr>
            <w:rFonts w:ascii="仿宋" w:eastAsia="仿宋" w:hAnsi="仿宋" w:cs="仿宋" w:hint="eastAsia"/>
            <w:lang w:eastAsia="zh-CN"/>
          </w:rPr>
          <w:t>(一)、发展思路</w:t>
        </w:r>
        <w:r>
          <w:tab/>
        </w:r>
        <w:r>
          <w:fldChar w:fldCharType="begin"/>
        </w:r>
        <w:r>
          <w:instrText xml:space="preserve"> PAGEREF _Toc1470 \h </w:instrText>
        </w:r>
        <w:r>
          <w:fldChar w:fldCharType="separate"/>
        </w:r>
        <w:r>
          <w:t>12</w:t>
        </w:r>
        <w:r>
          <w:fldChar w:fldCharType="end"/>
        </w:r>
      </w:hyperlink>
    </w:p>
    <w:p>
      <w:pPr>
        <w:pStyle w:val="TOC2"/>
        <w:tabs>
          <w:tab w:val="right" w:leader="dot" w:pos="8306"/>
        </w:tabs>
      </w:pPr>
      <w:hyperlink w:anchor="_Toc8634" w:history="1">
        <w:r>
          <w:rPr>
            <w:rFonts w:ascii="仿宋" w:eastAsia="仿宋" w:hAnsi="仿宋" w:cs="仿宋" w:hint="eastAsia"/>
            <w:lang w:eastAsia="zh-CN"/>
          </w:rPr>
          <w:t>(二)、产业发展背景分析</w:t>
        </w:r>
        <w:r>
          <w:tab/>
        </w:r>
        <w:r>
          <w:fldChar w:fldCharType="begin"/>
        </w:r>
        <w:r>
          <w:instrText xml:space="preserve"> PAGEREF _Toc8634 \h </w:instrText>
        </w:r>
        <w:r>
          <w:fldChar w:fldCharType="separate"/>
        </w:r>
        <w:r>
          <w:t>12</w:t>
        </w:r>
        <w:r>
          <w:fldChar w:fldCharType="end"/>
        </w:r>
      </w:hyperlink>
    </w:p>
    <w:p>
      <w:pPr>
        <w:pStyle w:val="TOC2"/>
        <w:tabs>
          <w:tab w:val="right" w:leader="dot" w:pos="8306"/>
        </w:tabs>
      </w:pPr>
      <w:hyperlink w:anchor="_Toc5407" w:history="1">
        <w:r>
          <w:rPr>
            <w:rFonts w:ascii="仿宋" w:eastAsia="仿宋" w:hAnsi="仿宋" w:cs="仿宋" w:hint="eastAsia"/>
            <w:lang w:eastAsia="zh-CN"/>
          </w:rPr>
          <w:t>(三)、产业发展原则</w:t>
        </w:r>
        <w:r>
          <w:tab/>
        </w:r>
        <w:r>
          <w:fldChar w:fldCharType="begin"/>
        </w:r>
        <w:r>
          <w:instrText xml:space="preserve"> PAGEREF _Toc5407 \h </w:instrText>
        </w:r>
        <w:r>
          <w:fldChar w:fldCharType="separate"/>
        </w:r>
        <w:r>
          <w:t>14</w:t>
        </w:r>
        <w:r>
          <w:fldChar w:fldCharType="end"/>
        </w:r>
      </w:hyperlink>
    </w:p>
    <w:p>
      <w:pPr>
        <w:pStyle w:val="TOC2"/>
        <w:tabs>
          <w:tab w:val="right" w:leader="dot" w:pos="8306"/>
        </w:tabs>
      </w:pPr>
      <w:hyperlink w:anchor="_Toc32402" w:history="1">
        <w:r>
          <w:rPr>
            <w:rFonts w:ascii="仿宋" w:eastAsia="仿宋" w:hAnsi="仿宋" w:cs="仿宋" w:hint="eastAsia"/>
            <w:lang w:eastAsia="zh-CN"/>
          </w:rPr>
          <w:t>(四)、区域产业环境分析</w:t>
        </w:r>
        <w:r>
          <w:tab/>
        </w:r>
        <w:r>
          <w:fldChar w:fldCharType="begin"/>
        </w:r>
        <w:r>
          <w:instrText xml:space="preserve"> PAGEREF _Toc32402 \h </w:instrText>
        </w:r>
        <w:r>
          <w:fldChar w:fldCharType="separate"/>
        </w:r>
        <w:r>
          <w:t>15</w:t>
        </w:r>
        <w:r>
          <w:fldChar w:fldCharType="end"/>
        </w:r>
      </w:hyperlink>
    </w:p>
    <w:p>
      <w:pPr>
        <w:pStyle w:val="TOC2"/>
        <w:tabs>
          <w:tab w:val="right" w:leader="dot" w:pos="8306"/>
        </w:tabs>
      </w:pPr>
      <w:hyperlink w:anchor="_Toc27207" w:history="1">
        <w:r>
          <w:rPr>
            <w:rFonts w:ascii="仿宋" w:eastAsia="仿宋" w:hAnsi="仿宋" w:cs="仿宋" w:hint="eastAsia"/>
            <w:lang w:eastAsia="zh-CN"/>
          </w:rPr>
          <w:t>(五)、可行性分析</w:t>
        </w:r>
        <w:r>
          <w:tab/>
        </w:r>
        <w:r>
          <w:fldChar w:fldCharType="begin"/>
        </w:r>
        <w:r>
          <w:instrText xml:space="preserve"> PAGEREF _Toc27207 \h </w:instrText>
        </w:r>
        <w:r>
          <w:fldChar w:fldCharType="separate"/>
        </w:r>
        <w:r>
          <w:t>17</w:t>
        </w:r>
        <w:r>
          <w:fldChar w:fldCharType="end"/>
        </w:r>
      </w:hyperlink>
    </w:p>
    <w:p>
      <w:pPr>
        <w:pStyle w:val="TOC2"/>
        <w:tabs>
          <w:tab w:val="right" w:leader="dot" w:pos="8306"/>
        </w:tabs>
      </w:pPr>
      <w:hyperlink w:anchor="_Toc5673" w:history="1">
        <w:r>
          <w:rPr>
            <w:rFonts w:ascii="仿宋" w:eastAsia="仿宋" w:hAnsi="仿宋" w:cs="仿宋" w:hint="eastAsia"/>
            <w:lang w:eastAsia="zh-CN"/>
          </w:rPr>
          <w:t>(六)、产业发展重点任务</w:t>
        </w:r>
        <w:r>
          <w:tab/>
        </w:r>
        <w:r>
          <w:fldChar w:fldCharType="begin"/>
        </w:r>
        <w:r>
          <w:instrText xml:space="preserve"> PAGEREF _Toc5673 \h </w:instrText>
        </w:r>
        <w:r>
          <w:fldChar w:fldCharType="separate"/>
        </w:r>
        <w:r>
          <w:t>18</w:t>
        </w:r>
        <w:r>
          <w:fldChar w:fldCharType="end"/>
        </w:r>
      </w:hyperlink>
    </w:p>
    <w:p>
      <w:pPr>
        <w:pStyle w:val="TOC2"/>
        <w:tabs>
          <w:tab w:val="right" w:leader="dot" w:pos="8306"/>
        </w:tabs>
      </w:pPr>
      <w:hyperlink w:anchor="_Toc20468" w:history="1">
        <w:r>
          <w:rPr>
            <w:rFonts w:ascii="仿宋" w:eastAsia="仿宋" w:hAnsi="仿宋" w:cs="仿宋" w:hint="eastAsia"/>
            <w:lang w:eastAsia="zh-CN"/>
          </w:rPr>
          <w:t>(七)、插片机项目建设必要性分析</w:t>
        </w:r>
        <w:r>
          <w:tab/>
        </w:r>
        <w:r>
          <w:fldChar w:fldCharType="begin"/>
        </w:r>
        <w:r>
          <w:instrText xml:space="preserve"> PAGEREF _Toc20468 \h </w:instrText>
        </w:r>
        <w:r>
          <w:fldChar w:fldCharType="separate"/>
        </w:r>
        <w:r>
          <w:t>20</w:t>
        </w:r>
        <w:r>
          <w:fldChar w:fldCharType="end"/>
        </w:r>
      </w:hyperlink>
    </w:p>
    <w:p>
      <w:pPr>
        <w:pStyle w:val="TOC1"/>
        <w:tabs>
          <w:tab w:val="right" w:leader="dot" w:pos="8306"/>
        </w:tabs>
      </w:pPr>
      <w:hyperlink w:anchor="_Toc2802" w:history="1">
        <w:r>
          <w:rPr>
            <w:rFonts w:ascii="仿宋" w:eastAsia="仿宋" w:hAnsi="仿宋" w:cs="仿宋" w:hint="eastAsia"/>
            <w:lang w:eastAsia="zh-CN"/>
          </w:rPr>
          <w:t>四、插片机筹建公司基本信息</w:t>
        </w:r>
        <w:r>
          <w:tab/>
        </w:r>
        <w:r>
          <w:fldChar w:fldCharType="begin"/>
        </w:r>
        <w:r>
          <w:instrText xml:space="preserve"> PAGEREF _Toc2802 \h </w:instrText>
        </w:r>
        <w:r>
          <w:fldChar w:fldCharType="separate"/>
        </w:r>
        <w:r>
          <w:t>21</w:t>
        </w:r>
        <w:r>
          <w:fldChar w:fldCharType="end"/>
        </w:r>
      </w:hyperlink>
    </w:p>
    <w:p>
      <w:pPr>
        <w:pStyle w:val="TOC2"/>
        <w:tabs>
          <w:tab w:val="right" w:leader="dot" w:pos="8306"/>
        </w:tabs>
      </w:pPr>
      <w:hyperlink w:anchor="_Toc32458" w:history="1">
        <w:r>
          <w:rPr>
            <w:rFonts w:ascii="仿宋" w:eastAsia="仿宋" w:hAnsi="仿宋" w:cs="仿宋" w:hint="eastAsia"/>
            <w:lang w:eastAsia="zh-CN"/>
          </w:rPr>
          <w:t>(一)、公司名称</w:t>
        </w:r>
        <w:r>
          <w:tab/>
        </w:r>
        <w:r>
          <w:fldChar w:fldCharType="begin"/>
        </w:r>
        <w:r>
          <w:instrText xml:space="preserve"> PAGEREF _Toc32458 \h </w:instrText>
        </w:r>
        <w:r>
          <w:fldChar w:fldCharType="separate"/>
        </w:r>
        <w:r>
          <w:t>21</w:t>
        </w:r>
        <w:r>
          <w:fldChar w:fldCharType="end"/>
        </w:r>
      </w:hyperlink>
    </w:p>
    <w:p>
      <w:pPr>
        <w:pStyle w:val="TOC2"/>
        <w:tabs>
          <w:tab w:val="right" w:leader="dot" w:pos="8306"/>
        </w:tabs>
      </w:pPr>
      <w:hyperlink w:anchor="_Toc23287" w:history="1">
        <w:r>
          <w:rPr>
            <w:rFonts w:ascii="仿宋" w:eastAsia="仿宋" w:hAnsi="仿宋" w:cs="仿宋" w:hint="eastAsia"/>
            <w:lang w:eastAsia="zh-CN"/>
          </w:rPr>
          <w:t>(二)、注册资本</w:t>
        </w:r>
        <w:r>
          <w:tab/>
        </w:r>
        <w:r>
          <w:fldChar w:fldCharType="begin"/>
        </w:r>
        <w:r>
          <w:instrText xml:space="preserve"> PAGEREF _Toc23287 \h </w:instrText>
        </w:r>
        <w:r>
          <w:fldChar w:fldCharType="separate"/>
        </w:r>
        <w:r>
          <w:t>21</w:t>
        </w:r>
        <w:r>
          <w:fldChar w:fldCharType="end"/>
        </w:r>
      </w:hyperlink>
    </w:p>
    <w:p>
      <w:pPr>
        <w:pStyle w:val="TOC2"/>
        <w:tabs>
          <w:tab w:val="right" w:leader="dot" w:pos="8306"/>
        </w:tabs>
      </w:pPr>
      <w:hyperlink w:anchor="_Toc27842" w:history="1">
        <w:r>
          <w:rPr>
            <w:rFonts w:ascii="仿宋" w:eastAsia="仿宋" w:hAnsi="仿宋" w:cs="仿宋" w:hint="eastAsia"/>
            <w:lang w:eastAsia="zh-CN"/>
          </w:rPr>
          <w:t>(三)、注册地址</w:t>
        </w:r>
        <w:r>
          <w:tab/>
        </w:r>
        <w:r>
          <w:fldChar w:fldCharType="begin"/>
        </w:r>
        <w:r>
          <w:instrText xml:space="preserve"> PAGEREF _Toc27842 \h </w:instrText>
        </w:r>
        <w:r>
          <w:fldChar w:fldCharType="separate"/>
        </w:r>
        <w:r>
          <w:t>21</w:t>
        </w:r>
        <w:r>
          <w:fldChar w:fldCharType="end"/>
        </w:r>
      </w:hyperlink>
    </w:p>
    <w:p>
      <w:pPr>
        <w:pStyle w:val="TOC2"/>
        <w:tabs>
          <w:tab w:val="right" w:leader="dot" w:pos="8306"/>
        </w:tabs>
      </w:pPr>
      <w:hyperlink w:anchor="_Toc7196" w:history="1">
        <w:r>
          <w:rPr>
            <w:rFonts w:ascii="仿宋" w:eastAsia="仿宋" w:hAnsi="仿宋" w:cs="仿宋" w:hint="eastAsia"/>
            <w:lang w:eastAsia="zh-CN"/>
          </w:rPr>
          <w:t>(四)、法人代表</w:t>
        </w:r>
        <w:r>
          <w:tab/>
        </w:r>
        <w:r>
          <w:fldChar w:fldCharType="begin"/>
        </w:r>
        <w:r>
          <w:instrText xml:space="preserve"> PAGEREF _Toc7196 \h </w:instrText>
        </w:r>
        <w:r>
          <w:fldChar w:fldCharType="separate"/>
        </w:r>
        <w:r>
          <w:t>21</w:t>
        </w:r>
        <w:r>
          <w:fldChar w:fldCharType="end"/>
        </w:r>
      </w:hyperlink>
    </w:p>
    <w:p>
      <w:pPr>
        <w:pStyle w:val="TOC2"/>
        <w:tabs>
          <w:tab w:val="right" w:leader="dot" w:pos="8306"/>
        </w:tabs>
      </w:pPr>
      <w:hyperlink w:anchor="_Toc6354" w:history="1">
        <w:r>
          <w:rPr>
            <w:rFonts w:ascii="仿宋" w:eastAsia="仿宋" w:hAnsi="仿宋" w:cs="仿宋" w:hint="eastAsia"/>
            <w:lang w:eastAsia="zh-CN"/>
          </w:rPr>
          <w:t>(五)、主要经营范围</w:t>
        </w:r>
        <w:r>
          <w:tab/>
        </w:r>
        <w:r>
          <w:fldChar w:fldCharType="begin"/>
        </w:r>
        <w:r>
          <w:instrText xml:space="preserve"> PAGEREF _Toc6354 \h </w:instrText>
        </w:r>
        <w:r>
          <w:fldChar w:fldCharType="separate"/>
        </w:r>
        <w:r>
          <w:t>22</w:t>
        </w:r>
        <w:r>
          <w:fldChar w:fldCharType="end"/>
        </w:r>
      </w:hyperlink>
    </w:p>
    <w:p>
      <w:pPr>
        <w:pStyle w:val="TOC2"/>
        <w:tabs>
          <w:tab w:val="right" w:leader="dot" w:pos="8306"/>
        </w:tabs>
      </w:pPr>
      <w:hyperlink w:anchor="_Toc6037" w:history="1">
        <w:r>
          <w:rPr>
            <w:rFonts w:ascii="仿宋" w:eastAsia="仿宋" w:hAnsi="仿宋" w:cs="仿宋" w:hint="eastAsia"/>
            <w:lang w:eastAsia="zh-CN"/>
          </w:rPr>
          <w:t>(六)、主要股东</w:t>
        </w:r>
        <w:r>
          <w:tab/>
        </w:r>
        <w:r>
          <w:fldChar w:fldCharType="begin"/>
        </w:r>
        <w:r>
          <w:instrText xml:space="preserve"> PAGEREF _Toc6037 \h </w:instrText>
        </w:r>
        <w:r>
          <w:fldChar w:fldCharType="separate"/>
        </w:r>
        <w:r>
          <w:t>22</w:t>
        </w:r>
        <w:r>
          <w:fldChar w:fldCharType="end"/>
        </w:r>
      </w:hyperlink>
    </w:p>
    <w:p>
      <w:pPr>
        <w:pStyle w:val="TOC1"/>
        <w:tabs>
          <w:tab w:val="right" w:leader="dot" w:pos="8306"/>
        </w:tabs>
      </w:pPr>
      <w:hyperlink w:anchor="_Toc15626" w:history="1">
        <w:r>
          <w:rPr>
            <w:rFonts w:ascii="仿宋" w:eastAsia="仿宋" w:hAnsi="仿宋" w:cs="仿宋" w:hint="eastAsia"/>
            <w:lang w:eastAsia="zh-CN"/>
          </w:rPr>
          <w:t>五、法人治理</w:t>
        </w:r>
        <w:r>
          <w:tab/>
        </w:r>
        <w:r>
          <w:fldChar w:fldCharType="begin"/>
        </w:r>
        <w:r>
          <w:instrText xml:space="preserve"> PAGEREF _Toc15626 \h </w:instrText>
        </w:r>
        <w:r>
          <w:fldChar w:fldCharType="separate"/>
        </w:r>
        <w:r>
          <w:t>23</w:t>
        </w:r>
        <w:r>
          <w:fldChar w:fldCharType="end"/>
        </w:r>
      </w:hyperlink>
    </w:p>
    <w:p>
      <w:pPr>
        <w:pStyle w:val="TOC2"/>
        <w:tabs>
          <w:tab w:val="right" w:leader="dot" w:pos="8306"/>
        </w:tabs>
      </w:pPr>
      <w:hyperlink w:anchor="_Toc9756" w:history="1">
        <w:r>
          <w:rPr>
            <w:rFonts w:ascii="仿宋" w:eastAsia="仿宋" w:hAnsi="仿宋" w:cs="仿宋" w:hint="eastAsia"/>
            <w:lang w:eastAsia="zh-CN"/>
          </w:rPr>
          <w:t>(一)、股东权利及义务</w:t>
        </w:r>
        <w:r>
          <w:tab/>
        </w:r>
        <w:r>
          <w:fldChar w:fldCharType="begin"/>
        </w:r>
        <w:r>
          <w:instrText xml:space="preserve"> PAGEREF _Toc9756 \h </w:instrText>
        </w:r>
        <w:r>
          <w:fldChar w:fldCharType="separate"/>
        </w:r>
        <w:r>
          <w:t>23</w:t>
        </w:r>
        <w:r>
          <w:fldChar w:fldCharType="end"/>
        </w:r>
      </w:hyperlink>
    </w:p>
    <w:p>
      <w:pPr>
        <w:pStyle w:val="TOC2"/>
        <w:tabs>
          <w:tab w:val="right" w:leader="dot" w:pos="8306"/>
        </w:tabs>
      </w:pPr>
      <w:hyperlink w:anchor="_Toc25222" w:history="1">
        <w:r>
          <w:rPr>
            <w:rFonts w:ascii="仿宋" w:eastAsia="仿宋" w:hAnsi="仿宋" w:cs="仿宋" w:hint="eastAsia"/>
            <w:lang w:eastAsia="zh-CN"/>
          </w:rPr>
          <w:t>(二)、董事</w:t>
        </w:r>
        <w:r>
          <w:tab/>
        </w:r>
        <w:r>
          <w:fldChar w:fldCharType="begin"/>
        </w:r>
        <w:r>
          <w:instrText xml:space="preserve"> PAGEREF _Toc25222 \h </w:instrText>
        </w:r>
        <w:r>
          <w:fldChar w:fldCharType="separate"/>
        </w:r>
        <w:r>
          <w:t>25</w:t>
        </w:r>
        <w:r>
          <w:fldChar w:fldCharType="end"/>
        </w:r>
      </w:hyperlink>
    </w:p>
    <w:p>
      <w:pPr>
        <w:pStyle w:val="TOC2"/>
        <w:tabs>
          <w:tab w:val="right" w:leader="dot" w:pos="8306"/>
        </w:tabs>
      </w:pPr>
      <w:hyperlink w:anchor="_Toc31387" w:history="1">
        <w:r>
          <w:rPr>
            <w:rFonts w:ascii="仿宋" w:eastAsia="仿宋" w:hAnsi="仿宋" w:cs="仿宋" w:hint="eastAsia"/>
            <w:lang w:eastAsia="zh-CN"/>
          </w:rPr>
          <w:t>(三)、高级管理人员</w:t>
        </w:r>
        <w:r>
          <w:tab/>
        </w:r>
        <w:r>
          <w:fldChar w:fldCharType="begin"/>
        </w:r>
        <w:r>
          <w:instrText xml:space="preserve"> PAGEREF _Toc31387 \h </w:instrText>
        </w:r>
        <w:r>
          <w:fldChar w:fldCharType="separate"/>
        </w:r>
        <w:r>
          <w:t>30</w:t>
        </w:r>
        <w:r>
          <w:fldChar w:fldCharType="end"/>
        </w:r>
      </w:hyperlink>
    </w:p>
    <w:p>
      <w:pPr>
        <w:pStyle w:val="TOC2"/>
        <w:tabs>
          <w:tab w:val="right" w:leader="dot" w:pos="8306"/>
        </w:tabs>
      </w:pPr>
      <w:hyperlink w:anchor="_Toc28116" w:history="1">
        <w:r>
          <w:rPr>
            <w:rFonts w:ascii="仿宋" w:eastAsia="仿宋" w:hAnsi="仿宋" w:cs="仿宋" w:hint="eastAsia"/>
            <w:lang w:eastAsia="zh-CN"/>
          </w:rPr>
          <w:t>(四)、监事</w:t>
        </w:r>
        <w:r>
          <w:tab/>
        </w:r>
        <w:r>
          <w:fldChar w:fldCharType="begin"/>
        </w:r>
        <w:r>
          <w:instrText xml:space="preserve"> PAGEREF _Toc28116 \h </w:instrText>
        </w:r>
        <w:r>
          <w:fldChar w:fldCharType="separate"/>
        </w:r>
        <w:r>
          <w:t>32</w:t>
        </w:r>
        <w:r>
          <w:fldChar w:fldCharType="end"/>
        </w:r>
      </w:hyperlink>
    </w:p>
    <w:p>
      <w:pPr>
        <w:pStyle w:val="TOC1"/>
        <w:tabs>
          <w:tab w:val="right" w:leader="dot" w:pos="8306"/>
        </w:tabs>
      </w:pPr>
      <w:hyperlink w:anchor="_Toc14187" w:history="1">
        <w:r>
          <w:rPr>
            <w:rFonts w:ascii="仿宋" w:eastAsia="仿宋" w:hAnsi="仿宋" w:cs="仿宋" w:hint="eastAsia"/>
            <w:lang w:eastAsia="zh-CN"/>
          </w:rPr>
          <w:t>六、目标客户和受众分析</w:t>
        </w:r>
        <w:r>
          <w:tab/>
        </w:r>
        <w:r>
          <w:fldChar w:fldCharType="begin"/>
        </w:r>
        <w:r>
          <w:instrText xml:space="preserve"> PAGEREF _Toc14187 \h </w:instrText>
        </w:r>
        <w:r>
          <w:fldChar w:fldCharType="separate"/>
        </w:r>
        <w:r>
          <w:t>33</w:t>
        </w:r>
        <w:r>
          <w:fldChar w:fldCharType="end"/>
        </w:r>
      </w:hyperlink>
    </w:p>
    <w:p>
      <w:pPr>
        <w:pStyle w:val="TOC2"/>
        <w:tabs>
          <w:tab w:val="right" w:leader="dot" w:pos="8306"/>
        </w:tabs>
      </w:pPr>
      <w:hyperlink w:anchor="_Toc12239" w:history="1">
        <w:r>
          <w:rPr>
            <w:rFonts w:ascii="仿宋" w:eastAsia="仿宋" w:hAnsi="仿宋" w:cs="仿宋" w:hint="eastAsia"/>
            <w:lang w:eastAsia="zh-CN"/>
          </w:rPr>
          <w:t>(一)、客户群体描述</w:t>
        </w:r>
        <w:r>
          <w:tab/>
        </w:r>
        <w:r>
          <w:fldChar w:fldCharType="begin"/>
        </w:r>
        <w:r>
          <w:instrText xml:space="preserve"> PAGEREF _Toc12239 \h </w:instrText>
        </w:r>
        <w:r>
          <w:fldChar w:fldCharType="separate"/>
        </w:r>
        <w:r>
          <w:t>33</w:t>
        </w:r>
        <w:r>
          <w:fldChar w:fldCharType="end"/>
        </w:r>
      </w:hyperlink>
    </w:p>
    <w:p>
      <w:pPr>
        <w:pStyle w:val="TOC2"/>
        <w:tabs>
          <w:tab w:val="right" w:leader="dot" w:pos="8306"/>
        </w:tabs>
      </w:pPr>
      <w:hyperlink w:anchor="_Toc19036" w:history="1">
        <w:r>
          <w:rPr>
            <w:rFonts w:ascii="仿宋" w:eastAsia="仿宋" w:hAnsi="仿宋" w:cs="仿宋" w:hint="eastAsia"/>
            <w:lang w:eastAsia="zh-CN"/>
          </w:rPr>
          <w:t>(二)、客户需求和期望</w:t>
        </w:r>
        <w:r>
          <w:tab/>
        </w:r>
        <w:r>
          <w:fldChar w:fldCharType="begin"/>
        </w:r>
        <w:r>
          <w:instrText xml:space="preserve"> PAGEREF _Toc19036 \h </w:instrText>
        </w:r>
        <w:r>
          <w:fldChar w:fldCharType="separate"/>
        </w:r>
        <w:r>
          <w:t>35</w:t>
        </w:r>
        <w:r>
          <w:fldChar w:fldCharType="end"/>
        </w:r>
      </w:hyperlink>
    </w:p>
    <w:p>
      <w:pPr>
        <w:pStyle w:val="TOC2"/>
        <w:tabs>
          <w:tab w:val="right" w:leader="dot" w:pos="8306"/>
        </w:tabs>
      </w:pPr>
      <w:hyperlink w:anchor="_Toc9717" w:history="1">
        <w:r>
          <w:rPr>
            <w:rFonts w:ascii="仿宋" w:eastAsia="仿宋" w:hAnsi="仿宋" w:cs="仿宋" w:hint="eastAsia"/>
            <w:lang w:eastAsia="zh-CN"/>
          </w:rPr>
          <w:t>(三)、客户获取策略</w:t>
        </w:r>
        <w:r>
          <w:tab/>
        </w:r>
        <w:r>
          <w:fldChar w:fldCharType="begin"/>
        </w:r>
        <w:r>
          <w:instrText xml:space="preserve"> PAGEREF _Toc9717 \h </w:instrText>
        </w:r>
        <w:r>
          <w:fldChar w:fldCharType="separate"/>
        </w:r>
        <w:r>
          <w:t>36</w:t>
        </w:r>
        <w:r>
          <w:fldChar w:fldCharType="end"/>
        </w:r>
      </w:hyperlink>
    </w:p>
    <w:p>
      <w:pPr>
        <w:pStyle w:val="TOC2"/>
        <w:tabs>
          <w:tab w:val="right" w:leader="dot" w:pos="8306"/>
        </w:tabs>
      </w:pPr>
      <w:hyperlink w:anchor="_Toc11806" w:history="1">
        <w:r>
          <w:rPr>
            <w:rFonts w:ascii="仿宋" w:eastAsia="仿宋" w:hAnsi="仿宋" w:cs="仿宋" w:hint="eastAsia"/>
            <w:lang w:eastAsia="zh-CN"/>
          </w:rPr>
          <w:t>(四)、客户关系管理</w:t>
        </w:r>
        <w:r>
          <w:tab/>
        </w:r>
        <w:r>
          <w:fldChar w:fldCharType="begin"/>
        </w:r>
        <w:r>
          <w:instrText xml:space="preserve"> PAGEREF _Toc11806 \h </w:instrText>
        </w:r>
        <w:r>
          <w:fldChar w:fldCharType="separate"/>
        </w:r>
        <w:r>
          <w:t>38</w:t>
        </w:r>
        <w:r>
          <w:fldChar w:fldCharType="end"/>
        </w:r>
      </w:hyperlink>
    </w:p>
    <w:p>
      <w:pPr>
        <w:pStyle w:val="TOC1"/>
        <w:tabs>
          <w:tab w:val="right" w:leader="dot" w:pos="8306"/>
        </w:tabs>
      </w:pPr>
      <w:hyperlink w:anchor="_Toc11965" w:history="1">
        <w:r>
          <w:rPr>
            <w:rFonts w:ascii="仿宋" w:eastAsia="仿宋" w:hAnsi="仿宋" w:cs="仿宋" w:hint="eastAsia"/>
            <w:lang w:eastAsia="zh-CN"/>
          </w:rPr>
          <w:t>七、插片机项目经济效益</w:t>
        </w:r>
        <w:r>
          <w:tab/>
        </w:r>
        <w:r>
          <w:fldChar w:fldCharType="begin"/>
        </w:r>
        <w:r>
          <w:instrText xml:space="preserve"> PAGEREF _Toc11965 \h </w:instrText>
        </w:r>
        <w:r>
          <w:fldChar w:fldCharType="separate"/>
        </w:r>
        <w:r>
          <w:t>40</w:t>
        </w:r>
        <w:r>
          <w:fldChar w:fldCharType="end"/>
        </w:r>
      </w:hyperlink>
    </w:p>
    <w:p>
      <w:pPr>
        <w:pStyle w:val="TOC2"/>
        <w:tabs>
          <w:tab w:val="right" w:leader="dot" w:pos="8306"/>
        </w:tabs>
      </w:pPr>
      <w:hyperlink w:anchor="_Toc25534" w:history="1">
        <w:r>
          <w:rPr>
            <w:rFonts w:ascii="仿宋" w:eastAsia="仿宋" w:hAnsi="仿宋" w:cs="仿宋" w:hint="eastAsia"/>
            <w:lang w:eastAsia="zh-CN"/>
          </w:rPr>
          <w:t>(一)、基本假设及基础参数选取</w:t>
        </w:r>
        <w:r>
          <w:tab/>
        </w:r>
        <w:r>
          <w:fldChar w:fldCharType="begin"/>
        </w:r>
        <w:r>
          <w:instrText xml:space="preserve"> PAGEREF _Toc25534 \h </w:instrText>
        </w:r>
        <w:r>
          <w:fldChar w:fldCharType="separate"/>
        </w:r>
        <w:r>
          <w:t>40</w:t>
        </w:r>
        <w:r>
          <w:fldChar w:fldCharType="end"/>
        </w:r>
      </w:hyperlink>
    </w:p>
    <w:p>
      <w:pPr>
        <w:pStyle w:val="TOC2"/>
        <w:tabs>
          <w:tab w:val="right" w:leader="dot" w:pos="8306"/>
        </w:tabs>
      </w:pPr>
      <w:hyperlink w:anchor="_Toc22925" w:history="1">
        <w:r>
          <w:rPr>
            <w:rFonts w:ascii="仿宋" w:eastAsia="仿宋" w:hAnsi="仿宋" w:cs="仿宋" w:hint="eastAsia"/>
            <w:lang w:eastAsia="zh-CN"/>
          </w:rPr>
          <w:t>(二)、经济评价财务测算</w:t>
        </w:r>
        <w:r>
          <w:tab/>
        </w:r>
        <w:r>
          <w:fldChar w:fldCharType="begin"/>
        </w:r>
        <w:r>
          <w:instrText xml:space="preserve"> PAGEREF _Toc22925 \h </w:instrText>
        </w:r>
        <w:r>
          <w:fldChar w:fldCharType="separate"/>
        </w:r>
        <w:r>
          <w:t>41</w:t>
        </w:r>
        <w:r>
          <w:fldChar w:fldCharType="end"/>
        </w:r>
      </w:hyperlink>
    </w:p>
    <w:p>
      <w:pPr>
        <w:pStyle w:val="TOC2"/>
        <w:tabs>
          <w:tab w:val="right" w:leader="dot" w:pos="8306"/>
        </w:tabs>
      </w:pPr>
      <w:hyperlink w:anchor="_Toc19805" w:history="1">
        <w:r>
          <w:rPr>
            <w:rFonts w:ascii="仿宋" w:eastAsia="仿宋" w:hAnsi="仿宋" w:cs="仿宋" w:hint="eastAsia"/>
            <w:lang w:eastAsia="zh-CN"/>
          </w:rPr>
          <w:t>(三)、插片机项目盈利能力分析</w:t>
        </w:r>
        <w:r>
          <w:tab/>
        </w:r>
        <w:r>
          <w:fldChar w:fldCharType="begin"/>
        </w:r>
        <w:r>
          <w:instrText xml:space="preserve"> PAGEREF _Toc19805 \h </w:instrText>
        </w:r>
        <w:r>
          <w:fldChar w:fldCharType="separate"/>
        </w:r>
        <w:r>
          <w:t>42</w:t>
        </w:r>
        <w:r>
          <w:fldChar w:fldCharType="end"/>
        </w:r>
      </w:hyperlink>
    </w:p>
    <w:p>
      <w:pPr>
        <w:pStyle w:val="TOC2"/>
        <w:tabs>
          <w:tab w:val="right" w:leader="dot" w:pos="8306"/>
        </w:tabs>
      </w:pPr>
      <w:hyperlink w:anchor="_Toc30503" w:history="1">
        <w:r>
          <w:rPr>
            <w:rFonts w:ascii="仿宋" w:eastAsia="仿宋" w:hAnsi="仿宋" w:cs="仿宋" w:hint="eastAsia"/>
            <w:lang w:eastAsia="zh-CN"/>
          </w:rPr>
          <w:t>(四)、财务生存能力分析</w:t>
        </w:r>
        <w:r>
          <w:tab/>
        </w:r>
        <w:r>
          <w:fldChar w:fldCharType="begin"/>
        </w:r>
        <w:r>
          <w:instrText xml:space="preserve"> PAGEREF _Toc30503 \h </w:instrText>
        </w:r>
        <w:r>
          <w:fldChar w:fldCharType="separate"/>
        </w:r>
        <w:r>
          <w:t>43</w:t>
        </w:r>
        <w:r>
          <w:fldChar w:fldCharType="end"/>
        </w:r>
      </w:hyperlink>
    </w:p>
    <w:p>
      <w:pPr>
        <w:pStyle w:val="TOC2"/>
        <w:tabs>
          <w:tab w:val="right" w:leader="dot" w:pos="8306"/>
        </w:tabs>
      </w:pPr>
      <w:hyperlink w:anchor="_Toc6985" w:history="1">
        <w:r>
          <w:rPr>
            <w:rFonts w:ascii="仿宋" w:eastAsia="仿宋" w:hAnsi="仿宋" w:cs="仿宋" w:hint="eastAsia"/>
            <w:lang w:eastAsia="zh-CN"/>
          </w:rPr>
          <w:t>(五)、偿债能力分析</w:t>
        </w:r>
        <w:r>
          <w:tab/>
        </w:r>
        <w:r>
          <w:fldChar w:fldCharType="begin"/>
        </w:r>
        <w:r>
          <w:instrText xml:space="preserve"> PAGEREF _Toc6985 \h </w:instrText>
        </w:r>
        <w:r>
          <w:fldChar w:fldCharType="separate"/>
        </w:r>
        <w:r>
          <w:t>44</w:t>
        </w:r>
        <w:r>
          <w:fldChar w:fldCharType="end"/>
        </w:r>
      </w:hyperlink>
    </w:p>
    <w:p>
      <w:pPr>
        <w:pStyle w:val="TOC2"/>
        <w:tabs>
          <w:tab w:val="right" w:leader="dot" w:pos="8306"/>
        </w:tabs>
      </w:pPr>
      <w:hyperlink w:anchor="_Toc30419" w:history="1">
        <w:r>
          <w:rPr>
            <w:rFonts w:ascii="仿宋" w:eastAsia="仿宋" w:hAnsi="仿宋" w:cs="仿宋" w:hint="eastAsia"/>
            <w:lang w:eastAsia="zh-CN"/>
          </w:rPr>
          <w:t>(六)、经济评价结论</w:t>
        </w:r>
        <w:r>
          <w:tab/>
        </w:r>
        <w:r>
          <w:fldChar w:fldCharType="begin"/>
        </w:r>
        <w:r>
          <w:instrText xml:space="preserve"> PAGEREF _Toc30419 \h </w:instrText>
        </w:r>
        <w:r>
          <w:fldChar w:fldCharType="separate"/>
        </w:r>
        <w:r>
          <w:t>45</w:t>
        </w:r>
        <w:r>
          <w:fldChar w:fldCharType="end"/>
        </w:r>
      </w:hyperlink>
    </w:p>
    <w:p>
      <w:pPr>
        <w:pStyle w:val="TOC1"/>
        <w:tabs>
          <w:tab w:val="right" w:leader="dot" w:pos="8306"/>
        </w:tabs>
      </w:pPr>
      <w:hyperlink w:anchor="_Toc18199" w:history="1">
        <w:r>
          <w:rPr>
            <w:rFonts w:ascii="仿宋" w:eastAsia="仿宋" w:hAnsi="仿宋" w:cs="仿宋" w:hint="eastAsia"/>
            <w:lang w:eastAsia="zh-CN"/>
          </w:rPr>
          <w:t>八、投资方案分析</w:t>
        </w:r>
        <w:r>
          <w:tab/>
        </w:r>
        <w:r>
          <w:fldChar w:fldCharType="begin"/>
        </w:r>
        <w:r>
          <w:instrText xml:space="preserve"> PAGEREF _Toc18199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62" w:history="1">
        <w:r>
          <w:rPr>
            <w:rFonts w:ascii="仿宋" w:eastAsia="仿宋" w:hAnsi="仿宋" w:cs="仿宋" w:hint="eastAsia"/>
            <w:lang w:eastAsia="zh-CN"/>
          </w:rPr>
          <w:t>(一)、编制说明</w:t>
        </w:r>
        <w:r>
          <w:tab/>
        </w:r>
        <w:r>
          <w:fldChar w:fldCharType="begin"/>
        </w:r>
        <w:r>
          <w:instrText xml:space="preserve"> PAGEREF _Toc15762 \h </w:instrText>
        </w:r>
        <w:r>
          <w:fldChar w:fldCharType="separate"/>
        </w:r>
        <w:r>
          <w:t>46</w:t>
        </w:r>
        <w:r>
          <w:fldChar w:fldCharType="end"/>
        </w:r>
      </w:hyperlink>
    </w:p>
    <w:p>
      <w:pPr>
        <w:pStyle w:val="TOC2"/>
        <w:tabs>
          <w:tab w:val="right" w:leader="dot" w:pos="8306"/>
        </w:tabs>
      </w:pPr>
      <w:hyperlink w:anchor="_Toc13437" w:history="1">
        <w:r>
          <w:rPr>
            <w:rFonts w:ascii="仿宋" w:eastAsia="仿宋" w:hAnsi="仿宋" w:cs="仿宋" w:hint="eastAsia"/>
            <w:lang w:eastAsia="zh-CN"/>
          </w:rPr>
          <w:t>(二)、建设投资</w:t>
        </w:r>
        <w:r>
          <w:tab/>
        </w:r>
        <w:r>
          <w:fldChar w:fldCharType="begin"/>
        </w:r>
        <w:r>
          <w:instrText xml:space="preserve"> PAGEREF _Toc13437 \h </w:instrText>
        </w:r>
        <w:r>
          <w:fldChar w:fldCharType="separate"/>
        </w:r>
        <w:r>
          <w:t>46</w:t>
        </w:r>
        <w:r>
          <w:fldChar w:fldCharType="end"/>
        </w:r>
      </w:hyperlink>
    </w:p>
    <w:p>
      <w:pPr>
        <w:pStyle w:val="TOC2"/>
        <w:tabs>
          <w:tab w:val="right" w:leader="dot" w:pos="8306"/>
        </w:tabs>
      </w:pPr>
      <w:hyperlink w:anchor="_Toc20501" w:history="1">
        <w:r>
          <w:rPr>
            <w:rFonts w:ascii="仿宋" w:eastAsia="仿宋" w:hAnsi="仿宋" w:cs="仿宋" w:hint="eastAsia"/>
            <w:lang w:eastAsia="zh-CN"/>
          </w:rPr>
          <w:t>(三)、建设期利息</w:t>
        </w:r>
        <w:r>
          <w:tab/>
        </w:r>
        <w:r>
          <w:fldChar w:fldCharType="begin"/>
        </w:r>
        <w:r>
          <w:instrText xml:space="preserve"> PAGEREF _Toc20501 \h </w:instrText>
        </w:r>
        <w:r>
          <w:fldChar w:fldCharType="separate"/>
        </w:r>
        <w:r>
          <w:t>46</w:t>
        </w:r>
        <w:r>
          <w:fldChar w:fldCharType="end"/>
        </w:r>
      </w:hyperlink>
    </w:p>
    <w:p>
      <w:pPr>
        <w:pStyle w:val="TOC2"/>
        <w:tabs>
          <w:tab w:val="right" w:leader="dot" w:pos="8306"/>
        </w:tabs>
      </w:pPr>
      <w:hyperlink w:anchor="_Toc3572" w:history="1">
        <w:r>
          <w:rPr>
            <w:rFonts w:ascii="仿宋" w:eastAsia="仿宋" w:hAnsi="仿宋" w:cs="仿宋" w:hint="eastAsia"/>
            <w:lang w:eastAsia="zh-CN"/>
          </w:rPr>
          <w:t>(四)、流动资金</w:t>
        </w:r>
        <w:r>
          <w:tab/>
        </w:r>
        <w:r>
          <w:fldChar w:fldCharType="begin"/>
        </w:r>
        <w:r>
          <w:instrText xml:space="preserve"> PAGEREF _Toc3572 \h </w:instrText>
        </w:r>
        <w:r>
          <w:fldChar w:fldCharType="separate"/>
        </w:r>
        <w:r>
          <w:t>47</w:t>
        </w:r>
        <w:r>
          <w:fldChar w:fldCharType="end"/>
        </w:r>
      </w:hyperlink>
    </w:p>
    <w:p>
      <w:pPr>
        <w:pStyle w:val="TOC2"/>
        <w:tabs>
          <w:tab w:val="right" w:leader="dot" w:pos="8306"/>
        </w:tabs>
      </w:pPr>
      <w:hyperlink w:anchor="_Toc11604" w:history="1">
        <w:r>
          <w:rPr>
            <w:rFonts w:ascii="仿宋" w:eastAsia="仿宋" w:hAnsi="仿宋" w:cs="仿宋" w:hint="eastAsia"/>
            <w:lang w:eastAsia="zh-CN"/>
          </w:rPr>
          <w:t>(五)、插片机项目总投资</w:t>
        </w:r>
        <w:r>
          <w:tab/>
        </w:r>
        <w:r>
          <w:fldChar w:fldCharType="begin"/>
        </w:r>
        <w:r>
          <w:instrText xml:space="preserve"> PAGEREF _Toc11604 \h </w:instrText>
        </w:r>
        <w:r>
          <w:fldChar w:fldCharType="separate"/>
        </w:r>
        <w:r>
          <w:t>47</w:t>
        </w:r>
        <w:r>
          <w:fldChar w:fldCharType="end"/>
        </w:r>
      </w:hyperlink>
    </w:p>
    <w:p>
      <w:pPr>
        <w:pStyle w:val="TOC2"/>
        <w:tabs>
          <w:tab w:val="right" w:leader="dot" w:pos="8306"/>
        </w:tabs>
      </w:pPr>
      <w:hyperlink w:anchor="_Toc25449" w:history="1">
        <w:r>
          <w:rPr>
            <w:rFonts w:ascii="仿宋" w:eastAsia="仿宋" w:hAnsi="仿宋" w:cs="仿宋" w:hint="eastAsia"/>
            <w:lang w:eastAsia="zh-CN"/>
          </w:rPr>
          <w:t>(六)、资金筹措与投资计划</w:t>
        </w:r>
        <w:r>
          <w:tab/>
        </w:r>
        <w:r>
          <w:fldChar w:fldCharType="begin"/>
        </w:r>
        <w:r>
          <w:instrText xml:space="preserve"> PAGEREF _Toc25449 \h </w:instrText>
        </w:r>
        <w:r>
          <w:fldChar w:fldCharType="separate"/>
        </w:r>
        <w:r>
          <w:t>47</w:t>
        </w:r>
        <w:r>
          <w:fldChar w:fldCharType="end"/>
        </w:r>
      </w:hyperlink>
    </w:p>
    <w:p>
      <w:pPr>
        <w:pStyle w:val="TOC1"/>
        <w:tabs>
          <w:tab w:val="right" w:leader="dot" w:pos="8306"/>
        </w:tabs>
      </w:pPr>
      <w:hyperlink w:anchor="_Toc26362" w:history="1">
        <w:r>
          <w:rPr>
            <w:rFonts w:ascii="仿宋" w:eastAsia="仿宋" w:hAnsi="仿宋" w:cs="仿宋" w:hint="eastAsia"/>
            <w:lang w:eastAsia="zh-CN"/>
          </w:rPr>
          <w:t>九、环境保护分析</w:t>
        </w:r>
        <w:r>
          <w:tab/>
        </w:r>
        <w:r>
          <w:fldChar w:fldCharType="begin"/>
        </w:r>
        <w:r>
          <w:instrText xml:space="preserve"> PAGEREF _Toc26362 \h </w:instrText>
        </w:r>
        <w:r>
          <w:fldChar w:fldCharType="separate"/>
        </w:r>
        <w:r>
          <w:t>48</w:t>
        </w:r>
        <w:r>
          <w:fldChar w:fldCharType="end"/>
        </w:r>
      </w:hyperlink>
    </w:p>
    <w:p>
      <w:pPr>
        <w:pStyle w:val="TOC2"/>
        <w:tabs>
          <w:tab w:val="right" w:leader="dot" w:pos="8306"/>
        </w:tabs>
      </w:pPr>
      <w:hyperlink w:anchor="_Toc907" w:history="1">
        <w:r>
          <w:rPr>
            <w:rFonts w:ascii="仿宋" w:eastAsia="仿宋" w:hAnsi="仿宋" w:cs="仿宋" w:hint="eastAsia"/>
            <w:lang w:eastAsia="zh-CN"/>
          </w:rPr>
          <w:t>(一)、编制依据</w:t>
        </w:r>
        <w:r>
          <w:tab/>
        </w:r>
        <w:r>
          <w:fldChar w:fldCharType="begin"/>
        </w:r>
        <w:r>
          <w:instrText xml:space="preserve"> PAGEREF _Toc907 \h </w:instrText>
        </w:r>
        <w:r>
          <w:fldChar w:fldCharType="separate"/>
        </w:r>
        <w:r>
          <w:t>48</w:t>
        </w:r>
        <w:r>
          <w:fldChar w:fldCharType="end"/>
        </w:r>
      </w:hyperlink>
    </w:p>
    <w:p>
      <w:pPr>
        <w:pStyle w:val="TOC2"/>
        <w:tabs>
          <w:tab w:val="right" w:leader="dot" w:pos="8306"/>
        </w:tabs>
      </w:pPr>
      <w:hyperlink w:anchor="_Toc11770" w:history="1">
        <w:r>
          <w:rPr>
            <w:rFonts w:ascii="仿宋" w:eastAsia="仿宋" w:hAnsi="仿宋" w:cs="仿宋" w:hint="eastAsia"/>
            <w:lang w:eastAsia="zh-CN"/>
          </w:rPr>
          <w:t>(二)、环境影响合理性分析</w:t>
        </w:r>
        <w:r>
          <w:tab/>
        </w:r>
        <w:r>
          <w:fldChar w:fldCharType="begin"/>
        </w:r>
        <w:r>
          <w:instrText xml:space="preserve"> PAGEREF _Toc11770 \h </w:instrText>
        </w:r>
        <w:r>
          <w:fldChar w:fldCharType="separate"/>
        </w:r>
        <w:r>
          <w:t>48</w:t>
        </w:r>
        <w:r>
          <w:fldChar w:fldCharType="end"/>
        </w:r>
      </w:hyperlink>
    </w:p>
    <w:p>
      <w:pPr>
        <w:pStyle w:val="TOC2"/>
        <w:tabs>
          <w:tab w:val="right" w:leader="dot" w:pos="8306"/>
        </w:tabs>
      </w:pPr>
      <w:hyperlink w:anchor="_Toc3193" w:history="1">
        <w:r>
          <w:rPr>
            <w:rFonts w:ascii="仿宋" w:eastAsia="仿宋" w:hAnsi="仿宋" w:cs="仿宋" w:hint="eastAsia"/>
            <w:lang w:eastAsia="zh-CN"/>
          </w:rPr>
          <w:t>(三)、建设期大气环境影响分析</w:t>
        </w:r>
        <w:r>
          <w:tab/>
        </w:r>
        <w:r>
          <w:fldChar w:fldCharType="begin"/>
        </w:r>
        <w:r>
          <w:instrText xml:space="preserve"> PAGEREF _Toc3193 \h </w:instrText>
        </w:r>
        <w:r>
          <w:fldChar w:fldCharType="separate"/>
        </w:r>
        <w:r>
          <w:t>49</w:t>
        </w:r>
        <w:r>
          <w:fldChar w:fldCharType="end"/>
        </w:r>
      </w:hyperlink>
    </w:p>
    <w:p>
      <w:pPr>
        <w:pStyle w:val="TOC2"/>
        <w:tabs>
          <w:tab w:val="right" w:leader="dot" w:pos="8306"/>
        </w:tabs>
      </w:pPr>
      <w:hyperlink w:anchor="_Toc32011" w:history="1">
        <w:r>
          <w:rPr>
            <w:rFonts w:ascii="仿宋" w:eastAsia="仿宋" w:hAnsi="仿宋" w:cs="仿宋" w:hint="eastAsia"/>
            <w:lang w:eastAsia="zh-CN"/>
          </w:rPr>
          <w:t>(四)、建设期水环境影响分析</w:t>
        </w:r>
        <w:r>
          <w:tab/>
        </w:r>
        <w:r>
          <w:fldChar w:fldCharType="begin"/>
        </w:r>
        <w:r>
          <w:instrText xml:space="preserve"> PAGEREF _Toc32011 \h </w:instrText>
        </w:r>
        <w:r>
          <w:fldChar w:fldCharType="separate"/>
        </w:r>
        <w:r>
          <w:t>50</w:t>
        </w:r>
        <w:r>
          <w:fldChar w:fldCharType="end"/>
        </w:r>
      </w:hyperlink>
    </w:p>
    <w:p>
      <w:pPr>
        <w:pStyle w:val="TOC2"/>
        <w:tabs>
          <w:tab w:val="right" w:leader="dot" w:pos="8306"/>
        </w:tabs>
      </w:pPr>
      <w:hyperlink w:anchor="_Toc22230" w:history="1">
        <w:r>
          <w:rPr>
            <w:rFonts w:ascii="仿宋" w:eastAsia="仿宋" w:hAnsi="仿宋" w:cs="仿宋" w:hint="eastAsia"/>
            <w:lang w:eastAsia="zh-CN"/>
          </w:rPr>
          <w:t>(五)、建设期固体废弃物环境影响分析</w:t>
        </w:r>
        <w:r>
          <w:tab/>
        </w:r>
        <w:r>
          <w:fldChar w:fldCharType="begin"/>
        </w:r>
        <w:r>
          <w:instrText xml:space="preserve"> PAGEREF _Toc22230 \h </w:instrText>
        </w:r>
        <w:r>
          <w:fldChar w:fldCharType="separate"/>
        </w:r>
        <w:r>
          <w:t>51</w:t>
        </w:r>
        <w:r>
          <w:fldChar w:fldCharType="end"/>
        </w:r>
      </w:hyperlink>
    </w:p>
    <w:p>
      <w:pPr>
        <w:pStyle w:val="TOC2"/>
        <w:tabs>
          <w:tab w:val="right" w:leader="dot" w:pos="8306"/>
        </w:tabs>
      </w:pPr>
      <w:hyperlink w:anchor="_Toc6118" w:history="1">
        <w:r>
          <w:rPr>
            <w:rFonts w:ascii="仿宋" w:eastAsia="仿宋" w:hAnsi="仿宋" w:cs="仿宋" w:hint="eastAsia"/>
            <w:lang w:eastAsia="zh-CN"/>
          </w:rPr>
          <w:t>(六)、建设期声环境影响分析</w:t>
        </w:r>
        <w:r>
          <w:tab/>
        </w:r>
        <w:r>
          <w:fldChar w:fldCharType="begin"/>
        </w:r>
        <w:r>
          <w:instrText xml:space="preserve"> PAGEREF _Toc6118 \h </w:instrText>
        </w:r>
        <w:r>
          <w:fldChar w:fldCharType="separate"/>
        </w:r>
        <w:r>
          <w:t>52</w:t>
        </w:r>
        <w:r>
          <w:fldChar w:fldCharType="end"/>
        </w:r>
      </w:hyperlink>
    </w:p>
    <w:p>
      <w:pPr>
        <w:pStyle w:val="TOC2"/>
        <w:tabs>
          <w:tab w:val="right" w:leader="dot" w:pos="8306"/>
        </w:tabs>
      </w:pPr>
      <w:hyperlink w:anchor="_Toc13968" w:history="1">
        <w:r>
          <w:rPr>
            <w:rFonts w:ascii="仿宋" w:eastAsia="仿宋" w:hAnsi="仿宋" w:cs="仿宋" w:hint="eastAsia"/>
            <w:lang w:eastAsia="zh-CN"/>
          </w:rPr>
          <w:t>(七)、营运期大气环境影响分析</w:t>
        </w:r>
        <w:r>
          <w:tab/>
        </w:r>
        <w:r>
          <w:fldChar w:fldCharType="begin"/>
        </w:r>
        <w:r>
          <w:instrText xml:space="preserve"> PAGEREF _Toc13968 \h </w:instrText>
        </w:r>
        <w:r>
          <w:fldChar w:fldCharType="separate"/>
        </w:r>
        <w:r>
          <w:t>54</w:t>
        </w:r>
        <w:r>
          <w:fldChar w:fldCharType="end"/>
        </w:r>
      </w:hyperlink>
    </w:p>
    <w:p>
      <w:pPr>
        <w:pStyle w:val="TOC2"/>
        <w:tabs>
          <w:tab w:val="right" w:leader="dot" w:pos="8306"/>
        </w:tabs>
      </w:pPr>
      <w:hyperlink w:anchor="_Toc3441" w:history="1">
        <w:r>
          <w:rPr>
            <w:rFonts w:ascii="仿宋" w:eastAsia="仿宋" w:hAnsi="仿宋" w:cs="仿宋" w:hint="eastAsia"/>
            <w:lang w:eastAsia="zh-CN"/>
          </w:rPr>
          <w:t>(八)、营运期水环境影响分析</w:t>
        </w:r>
        <w:r>
          <w:tab/>
        </w:r>
        <w:r>
          <w:fldChar w:fldCharType="begin"/>
        </w:r>
        <w:r>
          <w:instrText xml:space="preserve"> PAGEREF _Toc3441 \h </w:instrText>
        </w:r>
        <w:r>
          <w:fldChar w:fldCharType="separate"/>
        </w:r>
        <w:r>
          <w:t>55</w:t>
        </w:r>
        <w:r>
          <w:fldChar w:fldCharType="end"/>
        </w:r>
      </w:hyperlink>
    </w:p>
    <w:p>
      <w:pPr>
        <w:pStyle w:val="TOC2"/>
        <w:tabs>
          <w:tab w:val="right" w:leader="dot" w:pos="8306"/>
        </w:tabs>
      </w:pPr>
      <w:hyperlink w:anchor="_Toc9954" w:history="1">
        <w:r>
          <w:rPr>
            <w:rFonts w:ascii="仿宋" w:eastAsia="仿宋" w:hAnsi="仿宋" w:cs="仿宋" w:hint="eastAsia"/>
            <w:lang w:eastAsia="zh-CN"/>
          </w:rPr>
          <w:t>(九)、营运期固体废弃物环境影响分析</w:t>
        </w:r>
        <w:r>
          <w:tab/>
        </w:r>
        <w:r>
          <w:fldChar w:fldCharType="begin"/>
        </w:r>
        <w:r>
          <w:instrText xml:space="preserve"> PAGEREF _Toc9954 \h </w:instrText>
        </w:r>
        <w:r>
          <w:fldChar w:fldCharType="separate"/>
        </w:r>
        <w:r>
          <w:t>56</w:t>
        </w:r>
        <w:r>
          <w:fldChar w:fldCharType="end"/>
        </w:r>
      </w:hyperlink>
    </w:p>
    <w:p>
      <w:pPr>
        <w:pStyle w:val="TOC2"/>
        <w:tabs>
          <w:tab w:val="right" w:leader="dot" w:pos="8306"/>
        </w:tabs>
      </w:pPr>
      <w:hyperlink w:anchor="_Toc7229" w:history="1">
        <w:r>
          <w:rPr>
            <w:rFonts w:ascii="仿宋" w:eastAsia="仿宋" w:hAnsi="仿宋" w:cs="仿宋" w:hint="eastAsia"/>
            <w:lang w:eastAsia="zh-CN"/>
          </w:rPr>
          <w:t>(十)、营运期声环境影响分析</w:t>
        </w:r>
        <w:r>
          <w:tab/>
        </w:r>
        <w:r>
          <w:fldChar w:fldCharType="begin"/>
        </w:r>
        <w:r>
          <w:instrText xml:space="preserve"> PAGEREF _Toc7229 \h </w:instrText>
        </w:r>
        <w:r>
          <w:fldChar w:fldCharType="separate"/>
        </w:r>
        <w:r>
          <w:t>57</w:t>
        </w:r>
        <w:r>
          <w:fldChar w:fldCharType="end"/>
        </w:r>
      </w:hyperlink>
    </w:p>
    <w:p>
      <w:pPr>
        <w:pStyle w:val="TOC2"/>
        <w:tabs>
          <w:tab w:val="right" w:leader="dot" w:pos="8306"/>
        </w:tabs>
      </w:pPr>
      <w:hyperlink w:anchor="_Toc25430" w:history="1">
        <w:r>
          <w:rPr>
            <w:rFonts w:ascii="仿宋" w:eastAsia="仿宋" w:hAnsi="仿宋" w:cs="仿宋" w:hint="eastAsia"/>
            <w:lang w:eastAsia="zh-CN"/>
          </w:rPr>
          <w:t>(十一)、清洁生产</w:t>
        </w:r>
        <w:r>
          <w:tab/>
        </w:r>
        <w:r>
          <w:fldChar w:fldCharType="begin"/>
        </w:r>
        <w:r>
          <w:instrText xml:space="preserve"> PAGEREF _Toc25430 \h </w:instrText>
        </w:r>
        <w:r>
          <w:fldChar w:fldCharType="separate"/>
        </w:r>
        <w:r>
          <w:t>58</w:t>
        </w:r>
        <w:r>
          <w:fldChar w:fldCharType="end"/>
        </w:r>
      </w:hyperlink>
    </w:p>
    <w:p>
      <w:pPr>
        <w:pStyle w:val="TOC2"/>
        <w:tabs>
          <w:tab w:val="right" w:leader="dot" w:pos="8306"/>
        </w:tabs>
      </w:pPr>
      <w:hyperlink w:anchor="_Toc5120" w:history="1">
        <w:r>
          <w:rPr>
            <w:rFonts w:ascii="仿宋" w:eastAsia="仿宋" w:hAnsi="仿宋" w:cs="仿宋" w:hint="eastAsia"/>
            <w:lang w:eastAsia="zh-CN"/>
          </w:rPr>
          <w:t>(十二)、环境管理分析</w:t>
        </w:r>
        <w:r>
          <w:tab/>
        </w:r>
        <w:r>
          <w:fldChar w:fldCharType="begin"/>
        </w:r>
        <w:r>
          <w:instrText xml:space="preserve"> PAGEREF _Toc5120 \h </w:instrText>
        </w:r>
        <w:r>
          <w:fldChar w:fldCharType="separate"/>
        </w:r>
        <w:r>
          <w:t>59</w:t>
        </w:r>
        <w:r>
          <w:fldChar w:fldCharType="end"/>
        </w:r>
      </w:hyperlink>
    </w:p>
    <w:p>
      <w:pPr>
        <w:pStyle w:val="TOC2"/>
        <w:tabs>
          <w:tab w:val="right" w:leader="dot" w:pos="8306"/>
        </w:tabs>
      </w:pPr>
      <w:hyperlink w:anchor="_Toc15819" w:history="1">
        <w:r>
          <w:rPr>
            <w:rFonts w:ascii="仿宋" w:eastAsia="仿宋" w:hAnsi="仿宋" w:cs="仿宋" w:hint="eastAsia"/>
            <w:lang w:eastAsia="zh-CN"/>
          </w:rPr>
          <w:t>(十三)、结论及建议</w:t>
        </w:r>
        <w:r>
          <w:tab/>
        </w:r>
        <w:r>
          <w:fldChar w:fldCharType="begin"/>
        </w:r>
        <w:r>
          <w:instrText xml:space="preserve"> PAGEREF _Toc15819 \h </w:instrText>
        </w:r>
        <w:r>
          <w:fldChar w:fldCharType="separate"/>
        </w:r>
        <w:r>
          <w:t>61</w:t>
        </w:r>
        <w:r>
          <w:fldChar w:fldCharType="end"/>
        </w:r>
      </w:hyperlink>
    </w:p>
    <w:p>
      <w:pPr>
        <w:pStyle w:val="TOC1"/>
        <w:tabs>
          <w:tab w:val="right" w:leader="dot" w:pos="8306"/>
        </w:tabs>
      </w:pPr>
      <w:hyperlink w:anchor="_Toc25600" w:history="1">
        <w:r>
          <w:rPr>
            <w:rFonts w:ascii="仿宋" w:eastAsia="仿宋" w:hAnsi="仿宋" w:cs="仿宋" w:hint="eastAsia"/>
            <w:lang w:eastAsia="zh-CN"/>
          </w:rPr>
          <w:t>十、插片机项目风险分析</w:t>
        </w:r>
        <w:r>
          <w:tab/>
        </w:r>
        <w:r>
          <w:fldChar w:fldCharType="begin"/>
        </w:r>
        <w:r>
          <w:instrText xml:space="preserve"> PAGEREF _Toc25600 \h </w:instrText>
        </w:r>
        <w:r>
          <w:fldChar w:fldCharType="separate"/>
        </w:r>
        <w:r>
          <w:t>62</w:t>
        </w:r>
        <w:r>
          <w:fldChar w:fldCharType="end"/>
        </w:r>
      </w:hyperlink>
    </w:p>
    <w:p>
      <w:pPr>
        <w:pStyle w:val="TOC2"/>
        <w:tabs>
          <w:tab w:val="right" w:leader="dot" w:pos="8306"/>
        </w:tabs>
      </w:pPr>
      <w:hyperlink w:anchor="_Toc16852" w:history="1">
        <w:r>
          <w:rPr>
            <w:rFonts w:ascii="仿宋" w:eastAsia="仿宋" w:hAnsi="仿宋" w:cs="仿宋" w:hint="eastAsia"/>
            <w:lang w:eastAsia="zh-CN"/>
          </w:rPr>
          <w:t>(一)、插片机项目风险分析</w:t>
        </w:r>
        <w:r>
          <w:tab/>
        </w:r>
        <w:r>
          <w:fldChar w:fldCharType="begin"/>
        </w:r>
        <w:r>
          <w:instrText xml:space="preserve"> PAGEREF _Toc16852 \h </w:instrText>
        </w:r>
        <w:r>
          <w:fldChar w:fldCharType="separate"/>
        </w:r>
        <w:r>
          <w:t>62</w:t>
        </w:r>
        <w:r>
          <w:fldChar w:fldCharType="end"/>
        </w:r>
      </w:hyperlink>
    </w:p>
    <w:p>
      <w:pPr>
        <w:pStyle w:val="TOC2"/>
        <w:tabs>
          <w:tab w:val="right" w:leader="dot" w:pos="8306"/>
        </w:tabs>
      </w:pPr>
      <w:hyperlink w:anchor="_Toc17781" w:history="1">
        <w:r>
          <w:rPr>
            <w:rFonts w:ascii="仿宋" w:eastAsia="仿宋" w:hAnsi="仿宋" w:cs="仿宋" w:hint="eastAsia"/>
            <w:lang w:eastAsia="zh-CN"/>
          </w:rPr>
          <w:t>(二)、插片机项目风险对策</w:t>
        </w:r>
        <w:r>
          <w:tab/>
        </w:r>
        <w:r>
          <w:fldChar w:fldCharType="begin"/>
        </w:r>
        <w:r>
          <w:instrText xml:space="preserve"> PAGEREF _Toc17781 \h </w:instrText>
        </w:r>
        <w:r>
          <w:fldChar w:fldCharType="separate"/>
        </w:r>
        <w:r>
          <w:t>63</w:t>
        </w:r>
        <w:r>
          <w:fldChar w:fldCharType="end"/>
        </w:r>
      </w:hyperlink>
    </w:p>
    <w:p>
      <w:pPr>
        <w:pStyle w:val="TOC1"/>
        <w:tabs>
          <w:tab w:val="right" w:leader="dot" w:pos="8306"/>
        </w:tabs>
      </w:pPr>
      <w:hyperlink w:anchor="_Toc30696" w:history="1">
        <w:r>
          <w:rPr>
            <w:rFonts w:ascii="仿宋" w:eastAsia="仿宋" w:hAnsi="仿宋" w:cs="仿宋" w:hint="eastAsia"/>
            <w:lang w:eastAsia="zh-CN"/>
          </w:rPr>
          <w:t>十一、未来计划和展望</w:t>
        </w:r>
        <w:r>
          <w:tab/>
        </w:r>
        <w:r>
          <w:fldChar w:fldCharType="begin"/>
        </w:r>
        <w:r>
          <w:instrText xml:space="preserve"> PAGEREF _Toc30696 \h </w:instrText>
        </w:r>
        <w:r>
          <w:fldChar w:fldCharType="separate"/>
        </w:r>
        <w:r>
          <w:t>64</w:t>
        </w:r>
        <w:r>
          <w:fldChar w:fldCharType="end"/>
        </w:r>
      </w:hyperlink>
    </w:p>
    <w:p>
      <w:pPr>
        <w:pStyle w:val="TOC2"/>
        <w:tabs>
          <w:tab w:val="right" w:leader="dot" w:pos="8306"/>
        </w:tabs>
      </w:pPr>
      <w:hyperlink w:anchor="_Toc10872" w:history="1">
        <w:r>
          <w:rPr>
            <w:rFonts w:ascii="仿宋" w:eastAsia="仿宋" w:hAnsi="仿宋" w:cs="仿宋" w:hint="eastAsia"/>
            <w:lang w:eastAsia="zh-CN"/>
          </w:rPr>
          <w:t>(一)、公司未来的发展计划</w:t>
        </w:r>
        <w:r>
          <w:tab/>
        </w:r>
        <w:r>
          <w:fldChar w:fldCharType="begin"/>
        </w:r>
        <w:r>
          <w:instrText xml:space="preserve"> PAGEREF _Toc10872 \h </w:instrText>
        </w:r>
        <w:r>
          <w:fldChar w:fldCharType="separate"/>
        </w:r>
        <w:r>
          <w:t>64</w:t>
        </w:r>
        <w:r>
          <w:fldChar w:fldCharType="end"/>
        </w:r>
      </w:hyperlink>
    </w:p>
    <w:p>
      <w:pPr>
        <w:pStyle w:val="TOC2"/>
        <w:tabs>
          <w:tab w:val="right" w:leader="dot" w:pos="8306"/>
        </w:tabs>
      </w:pPr>
      <w:hyperlink w:anchor="_Toc28478" w:history="1">
        <w:r>
          <w:rPr>
            <w:rFonts w:ascii="仿宋" w:eastAsia="仿宋" w:hAnsi="仿宋" w:cs="仿宋" w:hint="eastAsia"/>
            <w:lang w:eastAsia="zh-CN"/>
          </w:rPr>
          <w:t>(二)、长期目标和目标</w:t>
        </w:r>
        <w:r>
          <w:tab/>
        </w:r>
        <w:r>
          <w:fldChar w:fldCharType="begin"/>
        </w:r>
        <w:r>
          <w:instrText xml:space="preserve"> PAGEREF _Toc28478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571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875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028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https://d.book118.com/166043102225010050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插片机相关行业公司成立报告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66043102225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2024-02-09T22:43:00Z</dcterms:created>
  <dcterms:modified xsi:type="dcterms:W3CDTF">2024-02-09T22:43:34Z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EACD8A180F5C4679B3D03129D557A5FF_11</vt:lpwstr>
  </property>
  <property fmtid="{D5CDD505-2E9C-101B-9397-08002B2CF9AE}" pid="3" name="KSOProductBuildVer">
    <vt:lpwstr>2052-12.1.0.16250</vt:lpwstr>
  </property>
</Properties>
</file>