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21" w:history="1">
        <w:r>
          <w:rPr>
            <w:rFonts w:ascii="仿宋" w:eastAsia="仿宋" w:hAnsi="仿宋" w:cs="仿宋" w:hint="eastAsia"/>
            <w:lang w:eastAsia="zh-CN"/>
          </w:rPr>
          <w:t>序言</w:t>
        </w:r>
        <w:r>
          <w:tab/>
        </w:r>
        <w:r>
          <w:fldChar w:fldCharType="begin"/>
        </w:r>
        <w:r>
          <w:instrText xml:space="preserve"> PAGEREF _Toc22021 \h </w:instrText>
        </w:r>
        <w:r>
          <w:fldChar w:fldCharType="separate"/>
        </w:r>
        <w:r>
          <w:t>3</w:t>
        </w:r>
        <w:r>
          <w:fldChar w:fldCharType="end"/>
        </w:r>
      </w:hyperlink>
    </w:p>
    <w:p>
      <w:pPr>
        <w:pStyle w:val="TOC1"/>
        <w:tabs>
          <w:tab w:val="right" w:leader="dot" w:pos="8306"/>
        </w:tabs>
      </w:pPr>
      <w:hyperlink w:anchor="_Toc14156" w:history="1">
        <w:r>
          <w:rPr>
            <w:rFonts w:ascii="仿宋" w:eastAsia="仿宋" w:hAnsi="仿宋" w:cs="仿宋" w:hint="eastAsia"/>
            <w:lang w:eastAsia="zh-CN"/>
          </w:rPr>
          <w:t>一、互联网医院项目选址可行性分析</w:t>
        </w:r>
        <w:r>
          <w:tab/>
        </w:r>
        <w:r>
          <w:fldChar w:fldCharType="begin"/>
        </w:r>
        <w:r>
          <w:instrText xml:space="preserve"> PAGEREF _Toc14156 \h </w:instrText>
        </w:r>
        <w:r>
          <w:fldChar w:fldCharType="separate"/>
        </w:r>
        <w:r>
          <w:t>3</w:t>
        </w:r>
        <w:r>
          <w:fldChar w:fldCharType="end"/>
        </w:r>
      </w:hyperlink>
    </w:p>
    <w:p>
      <w:pPr>
        <w:pStyle w:val="TOC2"/>
        <w:tabs>
          <w:tab w:val="right" w:leader="dot" w:pos="8306"/>
        </w:tabs>
      </w:pPr>
      <w:hyperlink w:anchor="_Toc26868" w:history="1">
        <w:r>
          <w:rPr>
            <w:rFonts w:ascii="仿宋" w:eastAsia="仿宋" w:hAnsi="仿宋" w:cs="仿宋" w:hint="eastAsia"/>
            <w:lang w:eastAsia="zh-CN"/>
          </w:rPr>
          <w:t>(一)、互联网医院项目选址</w:t>
        </w:r>
        <w:r>
          <w:tab/>
        </w:r>
        <w:r>
          <w:fldChar w:fldCharType="begin"/>
        </w:r>
        <w:r>
          <w:instrText xml:space="preserve"> PAGEREF _Toc26868 \h </w:instrText>
        </w:r>
        <w:r>
          <w:fldChar w:fldCharType="separate"/>
        </w:r>
        <w:r>
          <w:t>3</w:t>
        </w:r>
        <w:r>
          <w:fldChar w:fldCharType="end"/>
        </w:r>
      </w:hyperlink>
    </w:p>
    <w:p>
      <w:pPr>
        <w:pStyle w:val="TOC2"/>
        <w:tabs>
          <w:tab w:val="right" w:leader="dot" w:pos="8306"/>
        </w:tabs>
      </w:pPr>
      <w:hyperlink w:anchor="_Toc20015" w:history="1">
        <w:r>
          <w:rPr>
            <w:rFonts w:ascii="仿宋" w:eastAsia="仿宋" w:hAnsi="仿宋" w:cs="仿宋" w:hint="eastAsia"/>
            <w:lang w:eastAsia="zh-CN"/>
          </w:rPr>
          <w:t>(二)、用地控制指标</w:t>
        </w:r>
        <w:r>
          <w:tab/>
        </w:r>
        <w:r>
          <w:fldChar w:fldCharType="begin"/>
        </w:r>
        <w:r>
          <w:instrText xml:space="preserve"> PAGEREF _Toc20015 \h </w:instrText>
        </w:r>
        <w:r>
          <w:fldChar w:fldCharType="separate"/>
        </w:r>
        <w:r>
          <w:t>3</w:t>
        </w:r>
        <w:r>
          <w:fldChar w:fldCharType="end"/>
        </w:r>
      </w:hyperlink>
    </w:p>
    <w:p>
      <w:pPr>
        <w:pStyle w:val="TOC2"/>
        <w:tabs>
          <w:tab w:val="right" w:leader="dot" w:pos="8306"/>
        </w:tabs>
      </w:pPr>
      <w:hyperlink w:anchor="_Toc32725" w:history="1">
        <w:r>
          <w:rPr>
            <w:rFonts w:ascii="仿宋" w:eastAsia="仿宋" w:hAnsi="仿宋" w:cs="仿宋" w:hint="eastAsia"/>
            <w:lang w:eastAsia="zh-CN"/>
          </w:rPr>
          <w:t>(三)、节约用地措施</w:t>
        </w:r>
        <w:r>
          <w:tab/>
        </w:r>
        <w:r>
          <w:fldChar w:fldCharType="begin"/>
        </w:r>
        <w:r>
          <w:instrText xml:space="preserve"> PAGEREF _Toc32725 \h </w:instrText>
        </w:r>
        <w:r>
          <w:fldChar w:fldCharType="separate"/>
        </w:r>
        <w:r>
          <w:t>5</w:t>
        </w:r>
        <w:r>
          <w:fldChar w:fldCharType="end"/>
        </w:r>
      </w:hyperlink>
    </w:p>
    <w:p>
      <w:pPr>
        <w:pStyle w:val="TOC2"/>
        <w:tabs>
          <w:tab w:val="right" w:leader="dot" w:pos="8306"/>
        </w:tabs>
      </w:pPr>
      <w:hyperlink w:anchor="_Toc5905" w:history="1">
        <w:r>
          <w:rPr>
            <w:rFonts w:ascii="仿宋" w:eastAsia="仿宋" w:hAnsi="仿宋" w:cs="仿宋" w:hint="eastAsia"/>
            <w:lang w:eastAsia="zh-CN"/>
          </w:rPr>
          <w:t>(四)、总图布置方案</w:t>
        </w:r>
        <w:r>
          <w:tab/>
        </w:r>
        <w:r>
          <w:fldChar w:fldCharType="begin"/>
        </w:r>
        <w:r>
          <w:instrText xml:space="preserve"> PAGEREF _Toc5905 \h </w:instrText>
        </w:r>
        <w:r>
          <w:fldChar w:fldCharType="separate"/>
        </w:r>
        <w:r>
          <w:t>6</w:t>
        </w:r>
        <w:r>
          <w:fldChar w:fldCharType="end"/>
        </w:r>
      </w:hyperlink>
    </w:p>
    <w:p>
      <w:pPr>
        <w:pStyle w:val="TOC2"/>
        <w:tabs>
          <w:tab w:val="right" w:leader="dot" w:pos="8306"/>
        </w:tabs>
      </w:pPr>
      <w:hyperlink w:anchor="_Toc7237" w:history="1">
        <w:r>
          <w:rPr>
            <w:rFonts w:ascii="仿宋" w:eastAsia="仿宋" w:hAnsi="仿宋" w:cs="仿宋" w:hint="eastAsia"/>
            <w:lang w:eastAsia="zh-CN"/>
          </w:rPr>
          <w:t>(五)、选址综合评价</w:t>
        </w:r>
        <w:r>
          <w:tab/>
        </w:r>
        <w:r>
          <w:fldChar w:fldCharType="begin"/>
        </w:r>
        <w:r>
          <w:instrText xml:space="preserve"> PAGEREF _Toc7237 \h </w:instrText>
        </w:r>
        <w:r>
          <w:fldChar w:fldCharType="separate"/>
        </w:r>
        <w:r>
          <w:t>7</w:t>
        </w:r>
        <w:r>
          <w:fldChar w:fldCharType="end"/>
        </w:r>
      </w:hyperlink>
    </w:p>
    <w:p>
      <w:pPr>
        <w:pStyle w:val="TOC1"/>
        <w:tabs>
          <w:tab w:val="right" w:leader="dot" w:pos="8306"/>
        </w:tabs>
      </w:pPr>
      <w:hyperlink w:anchor="_Toc32160" w:history="1">
        <w:r>
          <w:rPr>
            <w:rFonts w:ascii="仿宋" w:eastAsia="仿宋" w:hAnsi="仿宋" w:cs="仿宋" w:hint="eastAsia"/>
            <w:lang w:eastAsia="zh-CN"/>
          </w:rPr>
          <w:t>二、互联网医院项目绩效评估</w:t>
        </w:r>
        <w:r>
          <w:tab/>
        </w:r>
        <w:r>
          <w:fldChar w:fldCharType="begin"/>
        </w:r>
        <w:r>
          <w:instrText xml:space="preserve"> PAGEREF _Toc32160 \h </w:instrText>
        </w:r>
        <w:r>
          <w:fldChar w:fldCharType="separate"/>
        </w:r>
        <w:r>
          <w:t>8</w:t>
        </w:r>
        <w:r>
          <w:fldChar w:fldCharType="end"/>
        </w:r>
      </w:hyperlink>
    </w:p>
    <w:p>
      <w:pPr>
        <w:pStyle w:val="TOC2"/>
        <w:tabs>
          <w:tab w:val="right" w:leader="dot" w:pos="8306"/>
        </w:tabs>
      </w:pPr>
      <w:hyperlink w:anchor="_Toc20891" w:history="1">
        <w:r>
          <w:rPr>
            <w:rFonts w:ascii="仿宋" w:eastAsia="仿宋" w:hAnsi="仿宋" w:cs="仿宋" w:hint="eastAsia"/>
            <w:lang w:eastAsia="zh-CN"/>
          </w:rPr>
          <w:t>(一)、绩效评估指标</w:t>
        </w:r>
        <w:r>
          <w:tab/>
        </w:r>
        <w:r>
          <w:fldChar w:fldCharType="begin"/>
        </w:r>
        <w:r>
          <w:instrText xml:space="preserve"> PAGEREF _Toc20891 \h </w:instrText>
        </w:r>
        <w:r>
          <w:fldChar w:fldCharType="separate"/>
        </w:r>
        <w:r>
          <w:t>8</w:t>
        </w:r>
        <w:r>
          <w:fldChar w:fldCharType="end"/>
        </w:r>
      </w:hyperlink>
    </w:p>
    <w:p>
      <w:pPr>
        <w:pStyle w:val="TOC2"/>
        <w:tabs>
          <w:tab w:val="right" w:leader="dot" w:pos="8306"/>
        </w:tabs>
      </w:pPr>
      <w:hyperlink w:anchor="_Toc19632" w:history="1">
        <w:r>
          <w:rPr>
            <w:rFonts w:ascii="仿宋" w:eastAsia="仿宋" w:hAnsi="仿宋" w:cs="仿宋" w:hint="eastAsia"/>
            <w:lang w:eastAsia="zh-CN"/>
          </w:rPr>
          <w:t>(二)、绩效评估方法</w:t>
        </w:r>
        <w:r>
          <w:tab/>
        </w:r>
        <w:r>
          <w:fldChar w:fldCharType="begin"/>
        </w:r>
        <w:r>
          <w:instrText xml:space="preserve"> PAGEREF _Toc19632 \h </w:instrText>
        </w:r>
        <w:r>
          <w:fldChar w:fldCharType="separate"/>
        </w:r>
        <w:r>
          <w:t>9</w:t>
        </w:r>
        <w:r>
          <w:fldChar w:fldCharType="end"/>
        </w:r>
      </w:hyperlink>
    </w:p>
    <w:p>
      <w:pPr>
        <w:pStyle w:val="TOC2"/>
        <w:tabs>
          <w:tab w:val="right" w:leader="dot" w:pos="8306"/>
        </w:tabs>
      </w:pPr>
      <w:hyperlink w:anchor="_Toc6352" w:history="1">
        <w:r>
          <w:rPr>
            <w:rFonts w:ascii="仿宋" w:eastAsia="仿宋" w:hAnsi="仿宋" w:cs="仿宋" w:hint="eastAsia"/>
            <w:lang w:eastAsia="zh-CN"/>
          </w:rPr>
          <w:t>(三)、绩效评估周期</w:t>
        </w:r>
        <w:r>
          <w:tab/>
        </w:r>
        <w:r>
          <w:fldChar w:fldCharType="begin"/>
        </w:r>
        <w:r>
          <w:instrText xml:space="preserve"> PAGEREF _Toc6352 \h </w:instrText>
        </w:r>
        <w:r>
          <w:fldChar w:fldCharType="separate"/>
        </w:r>
        <w:r>
          <w:t>10</w:t>
        </w:r>
        <w:r>
          <w:fldChar w:fldCharType="end"/>
        </w:r>
      </w:hyperlink>
    </w:p>
    <w:p>
      <w:pPr>
        <w:pStyle w:val="TOC1"/>
        <w:tabs>
          <w:tab w:val="right" w:leader="dot" w:pos="8306"/>
        </w:tabs>
      </w:pPr>
      <w:hyperlink w:anchor="_Toc21767" w:history="1">
        <w:r>
          <w:rPr>
            <w:rFonts w:ascii="仿宋" w:eastAsia="仿宋" w:hAnsi="仿宋" w:cs="仿宋" w:hint="eastAsia"/>
            <w:lang w:eastAsia="zh-CN"/>
          </w:rPr>
          <w:t>三、互联网医院项目文档管理</w:t>
        </w:r>
        <w:r>
          <w:tab/>
        </w:r>
        <w:r>
          <w:fldChar w:fldCharType="begin"/>
        </w:r>
        <w:r>
          <w:instrText xml:space="preserve"> PAGEREF _Toc21767 \h </w:instrText>
        </w:r>
        <w:r>
          <w:fldChar w:fldCharType="separate"/>
        </w:r>
        <w:r>
          <w:t>11</w:t>
        </w:r>
        <w:r>
          <w:fldChar w:fldCharType="end"/>
        </w:r>
      </w:hyperlink>
    </w:p>
    <w:p>
      <w:pPr>
        <w:pStyle w:val="TOC2"/>
        <w:tabs>
          <w:tab w:val="right" w:leader="dot" w:pos="8306"/>
        </w:tabs>
      </w:pPr>
      <w:hyperlink w:anchor="_Toc29844" w:history="1">
        <w:r>
          <w:rPr>
            <w:rFonts w:ascii="仿宋" w:eastAsia="仿宋" w:hAnsi="仿宋" w:cs="仿宋" w:hint="eastAsia"/>
            <w:lang w:eastAsia="zh-CN"/>
          </w:rPr>
          <w:t>(一)、文档编制与审查</w:t>
        </w:r>
        <w:r>
          <w:tab/>
        </w:r>
        <w:r>
          <w:fldChar w:fldCharType="begin"/>
        </w:r>
        <w:r>
          <w:instrText xml:space="preserve"> PAGEREF _Toc29844 \h </w:instrText>
        </w:r>
        <w:r>
          <w:fldChar w:fldCharType="separate"/>
        </w:r>
        <w:r>
          <w:t>11</w:t>
        </w:r>
        <w:r>
          <w:fldChar w:fldCharType="end"/>
        </w:r>
      </w:hyperlink>
    </w:p>
    <w:p>
      <w:pPr>
        <w:pStyle w:val="TOC2"/>
        <w:tabs>
          <w:tab w:val="right" w:leader="dot" w:pos="8306"/>
        </w:tabs>
      </w:pPr>
      <w:hyperlink w:anchor="_Toc14215" w:history="1">
        <w:r>
          <w:rPr>
            <w:rFonts w:ascii="仿宋" w:eastAsia="仿宋" w:hAnsi="仿宋" w:cs="仿宋" w:hint="eastAsia"/>
            <w:lang w:eastAsia="zh-CN"/>
          </w:rPr>
          <w:t>(二)、文档发布与分发</w:t>
        </w:r>
        <w:r>
          <w:tab/>
        </w:r>
        <w:r>
          <w:fldChar w:fldCharType="begin"/>
        </w:r>
        <w:r>
          <w:instrText xml:space="preserve"> PAGEREF _Toc14215 \h </w:instrText>
        </w:r>
        <w:r>
          <w:fldChar w:fldCharType="separate"/>
        </w:r>
        <w:r>
          <w:t>13</w:t>
        </w:r>
        <w:r>
          <w:fldChar w:fldCharType="end"/>
        </w:r>
      </w:hyperlink>
    </w:p>
    <w:p>
      <w:pPr>
        <w:pStyle w:val="TOC2"/>
        <w:tabs>
          <w:tab w:val="right" w:leader="dot" w:pos="8306"/>
        </w:tabs>
      </w:pPr>
      <w:hyperlink w:anchor="_Toc28493" w:history="1">
        <w:r>
          <w:rPr>
            <w:rFonts w:ascii="仿宋" w:eastAsia="仿宋" w:hAnsi="仿宋" w:cs="仿宋" w:hint="eastAsia"/>
            <w:lang w:eastAsia="zh-CN"/>
          </w:rPr>
          <w:t>(三)、文档存档与归档</w:t>
        </w:r>
        <w:r>
          <w:tab/>
        </w:r>
        <w:r>
          <w:fldChar w:fldCharType="begin"/>
        </w:r>
        <w:r>
          <w:instrText xml:space="preserve"> PAGEREF _Toc28493 \h </w:instrText>
        </w:r>
        <w:r>
          <w:fldChar w:fldCharType="separate"/>
        </w:r>
        <w:r>
          <w:t>14</w:t>
        </w:r>
        <w:r>
          <w:fldChar w:fldCharType="end"/>
        </w:r>
      </w:hyperlink>
    </w:p>
    <w:p>
      <w:pPr>
        <w:pStyle w:val="TOC1"/>
        <w:tabs>
          <w:tab w:val="right" w:leader="dot" w:pos="8306"/>
        </w:tabs>
      </w:pPr>
      <w:hyperlink w:anchor="_Toc21963" w:history="1">
        <w:r>
          <w:rPr>
            <w:rFonts w:ascii="仿宋" w:eastAsia="仿宋" w:hAnsi="仿宋" w:cs="仿宋" w:hint="eastAsia"/>
            <w:lang w:eastAsia="zh-CN"/>
          </w:rPr>
          <w:t>四、互联网医院项目建设背景及必要性分析</w:t>
        </w:r>
        <w:r>
          <w:tab/>
        </w:r>
        <w:r>
          <w:fldChar w:fldCharType="begin"/>
        </w:r>
        <w:r>
          <w:instrText xml:space="preserve"> PAGEREF _Toc21963 \h </w:instrText>
        </w:r>
        <w:r>
          <w:fldChar w:fldCharType="separate"/>
        </w:r>
        <w:r>
          <w:t>15</w:t>
        </w:r>
        <w:r>
          <w:fldChar w:fldCharType="end"/>
        </w:r>
      </w:hyperlink>
    </w:p>
    <w:p>
      <w:pPr>
        <w:pStyle w:val="TOC2"/>
        <w:tabs>
          <w:tab w:val="right" w:leader="dot" w:pos="8306"/>
        </w:tabs>
      </w:pPr>
      <w:hyperlink w:anchor="_Toc2514" w:history="1">
        <w:r>
          <w:rPr>
            <w:rFonts w:ascii="仿宋" w:eastAsia="仿宋" w:hAnsi="仿宋" w:cs="仿宋" w:hint="eastAsia"/>
            <w:lang w:eastAsia="zh-CN"/>
          </w:rPr>
          <w:t>(一)、互联网医院项目背景分析</w:t>
        </w:r>
        <w:r>
          <w:tab/>
        </w:r>
        <w:r>
          <w:fldChar w:fldCharType="begin"/>
        </w:r>
        <w:r>
          <w:instrText xml:space="preserve"> PAGEREF _Toc2514 \h </w:instrText>
        </w:r>
        <w:r>
          <w:fldChar w:fldCharType="separate"/>
        </w:r>
        <w:r>
          <w:t>15</w:t>
        </w:r>
        <w:r>
          <w:fldChar w:fldCharType="end"/>
        </w:r>
      </w:hyperlink>
    </w:p>
    <w:p>
      <w:pPr>
        <w:pStyle w:val="TOC2"/>
        <w:tabs>
          <w:tab w:val="right" w:leader="dot" w:pos="8306"/>
        </w:tabs>
      </w:pPr>
      <w:hyperlink w:anchor="_Toc17511" w:history="1">
        <w:r>
          <w:rPr>
            <w:rFonts w:ascii="仿宋" w:eastAsia="仿宋" w:hAnsi="仿宋" w:cs="仿宋" w:hint="eastAsia"/>
            <w:lang w:eastAsia="zh-CN"/>
          </w:rPr>
          <w:t>(二)、互联网医院项目建设必要性分析</w:t>
        </w:r>
        <w:r>
          <w:tab/>
        </w:r>
        <w:r>
          <w:fldChar w:fldCharType="begin"/>
        </w:r>
        <w:r>
          <w:instrText xml:space="preserve"> PAGEREF _Toc17511 \h </w:instrText>
        </w:r>
        <w:r>
          <w:fldChar w:fldCharType="separate"/>
        </w:r>
        <w:r>
          <w:t>16</w:t>
        </w:r>
        <w:r>
          <w:fldChar w:fldCharType="end"/>
        </w:r>
      </w:hyperlink>
    </w:p>
    <w:p>
      <w:pPr>
        <w:pStyle w:val="TOC1"/>
        <w:tabs>
          <w:tab w:val="right" w:leader="dot" w:pos="8306"/>
        </w:tabs>
      </w:pPr>
      <w:hyperlink w:anchor="_Toc10519" w:history="1">
        <w:r>
          <w:rPr>
            <w:rFonts w:ascii="仿宋" w:eastAsia="仿宋" w:hAnsi="仿宋" w:cs="仿宋" w:hint="eastAsia"/>
            <w:lang w:eastAsia="zh-CN"/>
          </w:rPr>
          <w:t>五、互联网医院项目危机管理</w:t>
        </w:r>
        <w:r>
          <w:tab/>
        </w:r>
        <w:r>
          <w:fldChar w:fldCharType="begin"/>
        </w:r>
        <w:r>
          <w:instrText xml:space="preserve"> PAGEREF _Toc10519 \h </w:instrText>
        </w:r>
        <w:r>
          <w:fldChar w:fldCharType="separate"/>
        </w:r>
        <w:r>
          <w:t>18</w:t>
        </w:r>
        <w:r>
          <w:fldChar w:fldCharType="end"/>
        </w:r>
      </w:hyperlink>
    </w:p>
    <w:p>
      <w:pPr>
        <w:pStyle w:val="TOC2"/>
        <w:tabs>
          <w:tab w:val="right" w:leader="dot" w:pos="8306"/>
        </w:tabs>
      </w:pPr>
      <w:hyperlink w:anchor="_Toc13421" w:history="1">
        <w:r>
          <w:rPr>
            <w:rFonts w:ascii="仿宋" w:eastAsia="仿宋" w:hAnsi="仿宋" w:cs="仿宋" w:hint="eastAsia"/>
            <w:lang w:eastAsia="zh-CN"/>
          </w:rPr>
          <w:t>(一)、危机预警与识别</w:t>
        </w:r>
        <w:r>
          <w:tab/>
        </w:r>
        <w:r>
          <w:fldChar w:fldCharType="begin"/>
        </w:r>
        <w:r>
          <w:instrText xml:space="preserve"> PAGEREF _Toc13421 \h </w:instrText>
        </w:r>
        <w:r>
          <w:fldChar w:fldCharType="separate"/>
        </w:r>
        <w:r>
          <w:t>18</w:t>
        </w:r>
        <w:r>
          <w:fldChar w:fldCharType="end"/>
        </w:r>
      </w:hyperlink>
    </w:p>
    <w:p>
      <w:pPr>
        <w:pStyle w:val="TOC2"/>
        <w:tabs>
          <w:tab w:val="right" w:leader="dot" w:pos="8306"/>
        </w:tabs>
      </w:pPr>
      <w:hyperlink w:anchor="_Toc16938" w:history="1">
        <w:r>
          <w:rPr>
            <w:rFonts w:ascii="仿宋" w:eastAsia="仿宋" w:hAnsi="仿宋" w:cs="仿宋" w:hint="eastAsia"/>
            <w:lang w:eastAsia="zh-CN"/>
          </w:rPr>
          <w:t>(二)、危机应对与恢复</w:t>
        </w:r>
        <w:r>
          <w:tab/>
        </w:r>
        <w:r>
          <w:fldChar w:fldCharType="begin"/>
        </w:r>
        <w:r>
          <w:instrText xml:space="preserve"> PAGEREF _Toc16938 \h </w:instrText>
        </w:r>
        <w:r>
          <w:fldChar w:fldCharType="separate"/>
        </w:r>
        <w:r>
          <w:t>19</w:t>
        </w:r>
        <w:r>
          <w:fldChar w:fldCharType="end"/>
        </w:r>
      </w:hyperlink>
    </w:p>
    <w:p>
      <w:pPr>
        <w:pStyle w:val="TOC1"/>
        <w:tabs>
          <w:tab w:val="right" w:leader="dot" w:pos="8306"/>
        </w:tabs>
      </w:pPr>
      <w:hyperlink w:anchor="_Toc13802" w:history="1">
        <w:r>
          <w:rPr>
            <w:rFonts w:ascii="仿宋" w:eastAsia="仿宋" w:hAnsi="仿宋" w:cs="仿宋" w:hint="eastAsia"/>
            <w:lang w:eastAsia="zh-CN"/>
          </w:rPr>
          <w:t>六、互联网医院项目建设单位说明</w:t>
        </w:r>
        <w:r>
          <w:tab/>
        </w:r>
        <w:r>
          <w:fldChar w:fldCharType="begin"/>
        </w:r>
        <w:r>
          <w:instrText xml:space="preserve"> PAGEREF _Toc13802 \h </w:instrText>
        </w:r>
        <w:r>
          <w:fldChar w:fldCharType="separate"/>
        </w:r>
        <w:r>
          <w:t>20</w:t>
        </w:r>
        <w:r>
          <w:fldChar w:fldCharType="end"/>
        </w:r>
      </w:hyperlink>
    </w:p>
    <w:p>
      <w:pPr>
        <w:pStyle w:val="TOC2"/>
        <w:tabs>
          <w:tab w:val="right" w:leader="dot" w:pos="8306"/>
        </w:tabs>
      </w:pPr>
      <w:hyperlink w:anchor="_Toc16177" w:history="1">
        <w:r>
          <w:rPr>
            <w:rFonts w:ascii="仿宋" w:eastAsia="仿宋" w:hAnsi="仿宋" w:cs="仿宋" w:hint="eastAsia"/>
            <w:lang w:eastAsia="zh-CN"/>
          </w:rPr>
          <w:t>(一)、互联网医院项目承办单位基本情况</w:t>
        </w:r>
        <w:r>
          <w:tab/>
        </w:r>
        <w:r>
          <w:fldChar w:fldCharType="begin"/>
        </w:r>
        <w:r>
          <w:instrText xml:space="preserve"> PAGEREF _Toc16177 \h </w:instrText>
        </w:r>
        <w:r>
          <w:fldChar w:fldCharType="separate"/>
        </w:r>
        <w:r>
          <w:t>20</w:t>
        </w:r>
        <w:r>
          <w:fldChar w:fldCharType="end"/>
        </w:r>
      </w:hyperlink>
    </w:p>
    <w:p>
      <w:pPr>
        <w:pStyle w:val="TOC2"/>
        <w:tabs>
          <w:tab w:val="right" w:leader="dot" w:pos="8306"/>
        </w:tabs>
      </w:pPr>
      <w:hyperlink w:anchor="_Toc885" w:history="1">
        <w:r>
          <w:rPr>
            <w:rFonts w:ascii="仿宋" w:eastAsia="仿宋" w:hAnsi="仿宋" w:cs="仿宋" w:hint="eastAsia"/>
            <w:lang w:eastAsia="zh-CN"/>
          </w:rPr>
          <w:t>(二)、公司经济效益分析</w:t>
        </w:r>
        <w:r>
          <w:tab/>
        </w:r>
        <w:r>
          <w:fldChar w:fldCharType="begin"/>
        </w:r>
        <w:r>
          <w:instrText xml:space="preserve"> PAGEREF _Toc885 \h </w:instrText>
        </w:r>
        <w:r>
          <w:fldChar w:fldCharType="separate"/>
        </w:r>
        <w:r>
          <w:t>21</w:t>
        </w:r>
        <w:r>
          <w:fldChar w:fldCharType="end"/>
        </w:r>
      </w:hyperlink>
    </w:p>
    <w:p>
      <w:pPr>
        <w:pStyle w:val="TOC1"/>
        <w:tabs>
          <w:tab w:val="right" w:leader="dot" w:pos="8306"/>
        </w:tabs>
      </w:pPr>
      <w:hyperlink w:anchor="_Toc11597" w:history="1">
        <w:r>
          <w:rPr>
            <w:rFonts w:ascii="仿宋" w:eastAsia="仿宋" w:hAnsi="仿宋" w:cs="仿宋" w:hint="eastAsia"/>
            <w:lang w:eastAsia="zh-CN"/>
          </w:rPr>
          <w:t>七、互联网医院项目创新与研发</w:t>
        </w:r>
        <w:r>
          <w:tab/>
        </w:r>
        <w:r>
          <w:fldChar w:fldCharType="begin"/>
        </w:r>
        <w:r>
          <w:instrText xml:space="preserve"> PAGEREF _Toc11597 \h </w:instrText>
        </w:r>
        <w:r>
          <w:fldChar w:fldCharType="separate"/>
        </w:r>
        <w:r>
          <w:t>22</w:t>
        </w:r>
        <w:r>
          <w:fldChar w:fldCharType="end"/>
        </w:r>
      </w:hyperlink>
    </w:p>
    <w:p>
      <w:pPr>
        <w:pStyle w:val="TOC2"/>
        <w:tabs>
          <w:tab w:val="right" w:leader="dot" w:pos="8306"/>
        </w:tabs>
      </w:pPr>
      <w:hyperlink w:anchor="_Toc18183" w:history="1">
        <w:r>
          <w:rPr>
            <w:rFonts w:ascii="仿宋" w:eastAsia="仿宋" w:hAnsi="仿宋" w:cs="仿宋" w:hint="eastAsia"/>
            <w:lang w:eastAsia="zh-CN"/>
          </w:rPr>
          <w:t>(一)、创新策略与方向</w:t>
        </w:r>
        <w:r>
          <w:tab/>
        </w:r>
        <w:r>
          <w:fldChar w:fldCharType="begin"/>
        </w:r>
        <w:r>
          <w:instrText xml:space="preserve"> PAGEREF _Toc18183 \h </w:instrText>
        </w:r>
        <w:r>
          <w:fldChar w:fldCharType="separate"/>
        </w:r>
        <w:r>
          <w:t>22</w:t>
        </w:r>
        <w:r>
          <w:fldChar w:fldCharType="end"/>
        </w:r>
      </w:hyperlink>
    </w:p>
    <w:p>
      <w:pPr>
        <w:pStyle w:val="TOC2"/>
        <w:tabs>
          <w:tab w:val="right" w:leader="dot" w:pos="8306"/>
        </w:tabs>
      </w:pPr>
      <w:hyperlink w:anchor="_Toc647" w:history="1">
        <w:r>
          <w:rPr>
            <w:rFonts w:ascii="仿宋" w:eastAsia="仿宋" w:hAnsi="仿宋" w:cs="仿宋" w:hint="eastAsia"/>
            <w:lang w:eastAsia="zh-CN"/>
          </w:rPr>
          <w:t>(二)、研发规划与投入</w:t>
        </w:r>
        <w:r>
          <w:tab/>
        </w:r>
        <w:r>
          <w:fldChar w:fldCharType="begin"/>
        </w:r>
        <w:r>
          <w:instrText xml:space="preserve"> PAGEREF _Toc647 \h </w:instrText>
        </w:r>
        <w:r>
          <w:fldChar w:fldCharType="separate"/>
        </w:r>
        <w:r>
          <w:t>23</w:t>
        </w:r>
        <w:r>
          <w:fldChar w:fldCharType="end"/>
        </w:r>
      </w:hyperlink>
    </w:p>
    <w:p>
      <w:pPr>
        <w:pStyle w:val="TOC1"/>
        <w:tabs>
          <w:tab w:val="right" w:leader="dot" w:pos="8306"/>
        </w:tabs>
      </w:pPr>
      <w:hyperlink w:anchor="_Toc2733" w:history="1">
        <w:r>
          <w:rPr>
            <w:rFonts w:ascii="仿宋" w:eastAsia="仿宋" w:hAnsi="仿宋" w:cs="仿宋" w:hint="eastAsia"/>
            <w:lang w:eastAsia="zh-CN"/>
          </w:rPr>
          <w:t>八、互联网医院项目人力资源管理</w:t>
        </w:r>
        <w:r>
          <w:tab/>
        </w:r>
        <w:r>
          <w:fldChar w:fldCharType="begin"/>
        </w:r>
        <w:r>
          <w:instrText xml:space="preserve"> PAGEREF _Toc2733 \h </w:instrText>
        </w:r>
        <w:r>
          <w:fldChar w:fldCharType="separate"/>
        </w:r>
        <w:r>
          <w:t>25</w:t>
        </w:r>
        <w:r>
          <w:fldChar w:fldCharType="end"/>
        </w:r>
      </w:hyperlink>
    </w:p>
    <w:p>
      <w:pPr>
        <w:pStyle w:val="TOC2"/>
        <w:tabs>
          <w:tab w:val="right" w:leader="dot" w:pos="8306"/>
        </w:tabs>
      </w:pPr>
      <w:hyperlink w:anchor="_Toc1077" w:history="1">
        <w:r>
          <w:rPr>
            <w:rFonts w:ascii="仿宋" w:eastAsia="仿宋" w:hAnsi="仿宋" w:cs="仿宋" w:hint="eastAsia"/>
            <w:lang w:eastAsia="zh-CN"/>
          </w:rPr>
          <w:t>(一)、建立健全的预算管理制度</w:t>
        </w:r>
        <w:r>
          <w:tab/>
        </w:r>
        <w:r>
          <w:fldChar w:fldCharType="begin"/>
        </w:r>
        <w:r>
          <w:instrText xml:space="preserve"> PAGEREF _Toc1077 \h </w:instrText>
        </w:r>
        <w:r>
          <w:fldChar w:fldCharType="separate"/>
        </w:r>
        <w:r>
          <w:t>25</w:t>
        </w:r>
        <w:r>
          <w:fldChar w:fldCharType="end"/>
        </w:r>
      </w:hyperlink>
    </w:p>
    <w:p>
      <w:pPr>
        <w:pStyle w:val="TOC2"/>
        <w:tabs>
          <w:tab w:val="right" w:leader="dot" w:pos="8306"/>
        </w:tabs>
      </w:pPr>
      <w:hyperlink w:anchor="_Toc23523" w:history="1">
        <w:r>
          <w:rPr>
            <w:rFonts w:ascii="仿宋" w:eastAsia="仿宋" w:hAnsi="仿宋" w:cs="仿宋" w:hint="eastAsia"/>
            <w:lang w:eastAsia="zh-CN"/>
          </w:rPr>
          <w:t>(二)、加强资金流动监控</w:t>
        </w:r>
        <w:r>
          <w:tab/>
        </w:r>
        <w:r>
          <w:fldChar w:fldCharType="begin"/>
        </w:r>
        <w:r>
          <w:instrText xml:space="preserve"> PAGEREF _Toc23523 \h </w:instrText>
        </w:r>
        <w:r>
          <w:fldChar w:fldCharType="separate"/>
        </w:r>
        <w:r>
          <w:t>27</w:t>
        </w:r>
        <w:r>
          <w:fldChar w:fldCharType="end"/>
        </w:r>
      </w:hyperlink>
    </w:p>
    <w:p>
      <w:pPr>
        <w:pStyle w:val="TOC2"/>
        <w:tabs>
          <w:tab w:val="right" w:leader="dot" w:pos="8306"/>
        </w:tabs>
      </w:pPr>
      <w:hyperlink w:anchor="_Toc22903" w:history="1">
        <w:r>
          <w:rPr>
            <w:rFonts w:ascii="仿宋" w:eastAsia="仿宋" w:hAnsi="仿宋" w:cs="仿宋" w:hint="eastAsia"/>
            <w:lang w:eastAsia="zh-CN"/>
          </w:rPr>
          <w:t>(三)、制定完善的风险控制机制</w:t>
        </w:r>
        <w:r>
          <w:tab/>
        </w:r>
        <w:r>
          <w:fldChar w:fldCharType="begin"/>
        </w:r>
        <w:r>
          <w:instrText xml:space="preserve"> PAGEREF _Toc22903 \h </w:instrText>
        </w:r>
        <w:r>
          <w:fldChar w:fldCharType="separate"/>
        </w:r>
        <w:r>
          <w:t>28</w:t>
        </w:r>
        <w:r>
          <w:fldChar w:fldCharType="end"/>
        </w:r>
      </w:hyperlink>
    </w:p>
    <w:p>
      <w:pPr>
        <w:pStyle w:val="TOC2"/>
        <w:tabs>
          <w:tab w:val="right" w:leader="dot" w:pos="8306"/>
        </w:tabs>
      </w:pPr>
      <w:hyperlink w:anchor="_Toc7822" w:history="1">
        <w:r>
          <w:rPr>
            <w:rFonts w:ascii="仿宋" w:eastAsia="仿宋" w:hAnsi="仿宋" w:cs="仿宋" w:hint="eastAsia"/>
            <w:lang w:eastAsia="zh-CN"/>
          </w:rPr>
          <w:t>(四)、优化成本管理</w:t>
        </w:r>
        <w:r>
          <w:tab/>
        </w:r>
        <w:r>
          <w:fldChar w:fldCharType="begin"/>
        </w:r>
        <w:r>
          <w:instrText xml:space="preserve"> PAGEREF _Toc7822 \h </w:instrText>
        </w:r>
        <w:r>
          <w:fldChar w:fldCharType="separate"/>
        </w:r>
        <w:r>
          <w:t>29</w:t>
        </w:r>
        <w:r>
          <w:fldChar w:fldCharType="end"/>
        </w:r>
      </w:hyperlink>
    </w:p>
    <w:p>
      <w:pPr>
        <w:pStyle w:val="TOC1"/>
        <w:tabs>
          <w:tab w:val="right" w:leader="dot" w:pos="8306"/>
        </w:tabs>
      </w:pPr>
      <w:hyperlink w:anchor="_Toc29379" w:history="1">
        <w:r>
          <w:rPr>
            <w:rFonts w:ascii="仿宋" w:eastAsia="仿宋" w:hAnsi="仿宋" w:cs="仿宋" w:hint="eastAsia"/>
            <w:lang w:eastAsia="zh-CN"/>
          </w:rPr>
          <w:t>九、互联网医院项目环境影响分析</w:t>
        </w:r>
        <w:r>
          <w:tab/>
        </w:r>
        <w:r>
          <w:fldChar w:fldCharType="begin"/>
        </w:r>
        <w:r>
          <w:instrText xml:space="preserve"> PAGEREF _Toc29379 \h </w:instrText>
        </w:r>
        <w:r>
          <w:fldChar w:fldCharType="separate"/>
        </w:r>
        <w:r>
          <w:t>30</w:t>
        </w:r>
        <w:r>
          <w:fldChar w:fldCharType="end"/>
        </w:r>
      </w:hyperlink>
    </w:p>
    <w:p>
      <w:pPr>
        <w:pStyle w:val="TOC2"/>
        <w:tabs>
          <w:tab w:val="right" w:leader="dot" w:pos="8306"/>
        </w:tabs>
      </w:pPr>
      <w:hyperlink w:anchor="_Toc13546" w:history="1">
        <w:r>
          <w:rPr>
            <w:rFonts w:ascii="仿宋" w:eastAsia="仿宋" w:hAnsi="仿宋" w:cs="仿宋" w:hint="eastAsia"/>
            <w:lang w:eastAsia="zh-CN"/>
          </w:rPr>
          <w:t>(一)、建设区域环境质量现状</w:t>
        </w:r>
        <w:r>
          <w:tab/>
        </w:r>
        <w:r>
          <w:fldChar w:fldCharType="begin"/>
        </w:r>
        <w:r>
          <w:instrText xml:space="preserve"> PAGEREF _Toc13546 \h </w:instrText>
        </w:r>
        <w:r>
          <w:fldChar w:fldCharType="separate"/>
        </w:r>
        <w:r>
          <w:t>30</w:t>
        </w:r>
        <w:r>
          <w:fldChar w:fldCharType="end"/>
        </w:r>
      </w:hyperlink>
    </w:p>
    <w:p>
      <w:pPr>
        <w:pStyle w:val="TOC2"/>
        <w:tabs>
          <w:tab w:val="right" w:leader="dot" w:pos="8306"/>
        </w:tabs>
      </w:pPr>
      <w:hyperlink w:anchor="_Toc30352" w:history="1">
        <w:r>
          <w:rPr>
            <w:rFonts w:ascii="仿宋" w:eastAsia="仿宋" w:hAnsi="仿宋" w:cs="仿宋" w:hint="eastAsia"/>
            <w:lang w:eastAsia="zh-CN"/>
          </w:rPr>
          <w:t>(二)、建设期环境保护</w:t>
        </w:r>
        <w:r>
          <w:tab/>
        </w:r>
        <w:r>
          <w:fldChar w:fldCharType="begin"/>
        </w:r>
        <w:r>
          <w:instrText xml:space="preserve"> PAGEREF _Toc30352 \h </w:instrText>
        </w:r>
        <w:r>
          <w:fldChar w:fldCharType="separate"/>
        </w:r>
        <w:r>
          <w:t>32</w:t>
        </w:r>
        <w:r>
          <w:fldChar w:fldCharType="end"/>
        </w:r>
      </w:hyperlink>
    </w:p>
    <w:p>
      <w:pPr>
        <w:pStyle w:val="TOC2"/>
        <w:tabs>
          <w:tab w:val="right" w:leader="dot" w:pos="8306"/>
        </w:tabs>
      </w:pPr>
      <w:hyperlink w:anchor="_Toc3064" w:history="1">
        <w:r>
          <w:rPr>
            <w:rFonts w:ascii="仿宋" w:eastAsia="仿宋" w:hAnsi="仿宋" w:cs="仿宋" w:hint="eastAsia"/>
            <w:lang w:eastAsia="zh-CN"/>
          </w:rPr>
          <w:t>(三)、运营期环境保护</w:t>
        </w:r>
        <w:r>
          <w:tab/>
        </w:r>
        <w:r>
          <w:fldChar w:fldCharType="begin"/>
        </w:r>
        <w:r>
          <w:instrText xml:space="preserve"> PAGEREF _Toc3064 \h </w:instrText>
        </w:r>
        <w:r>
          <w:fldChar w:fldCharType="separate"/>
        </w:r>
        <w:r>
          <w:t>33</w:t>
        </w:r>
        <w:r>
          <w:fldChar w:fldCharType="end"/>
        </w:r>
      </w:hyperlink>
    </w:p>
    <w:p>
      <w:pPr>
        <w:pStyle w:val="TOC2"/>
        <w:tabs>
          <w:tab w:val="right" w:leader="dot" w:pos="8306"/>
        </w:tabs>
      </w:pPr>
      <w:hyperlink w:anchor="_Toc9382" w:history="1">
        <w:r>
          <w:rPr>
            <w:rFonts w:ascii="仿宋" w:eastAsia="仿宋" w:hAnsi="仿宋" w:cs="仿宋" w:hint="eastAsia"/>
            <w:lang w:eastAsia="zh-CN"/>
          </w:rPr>
          <w:t>(四)、互联网医院项目建设对区域经济的影响</w:t>
        </w:r>
        <w:r>
          <w:tab/>
        </w:r>
        <w:r>
          <w:fldChar w:fldCharType="begin"/>
        </w:r>
        <w:r>
          <w:instrText xml:space="preserve"> PAGEREF _Toc9382 \h </w:instrText>
        </w:r>
        <w:r>
          <w:fldChar w:fldCharType="separate"/>
        </w:r>
        <w:r>
          <w:t>34</w:t>
        </w:r>
        <w:r>
          <w:fldChar w:fldCharType="end"/>
        </w:r>
      </w:hyperlink>
    </w:p>
    <w:p>
      <w:pPr>
        <w:pStyle w:val="TOC2"/>
        <w:tabs>
          <w:tab w:val="right" w:leader="dot" w:pos="8306"/>
        </w:tabs>
      </w:pPr>
      <w:hyperlink w:anchor="_Toc22559" w:history="1">
        <w:r>
          <w:rPr>
            <w:rFonts w:ascii="仿宋" w:eastAsia="仿宋" w:hAnsi="仿宋" w:cs="仿宋" w:hint="eastAsia"/>
            <w:lang w:eastAsia="zh-CN"/>
          </w:rPr>
          <w:t>(五)、废弃物处理</w:t>
        </w:r>
        <w:r>
          <w:tab/>
        </w:r>
        <w:r>
          <w:fldChar w:fldCharType="begin"/>
        </w:r>
        <w:r>
          <w:instrText xml:space="preserve"> PAGEREF _Toc22559 \h </w:instrText>
        </w:r>
        <w:r>
          <w:fldChar w:fldCharType="separate"/>
        </w:r>
        <w:r>
          <w:t>36</w:t>
        </w:r>
        <w:r>
          <w:fldChar w:fldCharType="end"/>
        </w:r>
      </w:hyperlink>
    </w:p>
    <w:p>
      <w:pPr>
        <w:pStyle w:val="TOC2"/>
        <w:tabs>
          <w:tab w:val="right" w:leader="dot" w:pos="8306"/>
        </w:tabs>
      </w:pPr>
      <w:hyperlink w:anchor="_Toc27802" w:history="1">
        <w:r>
          <w:rPr>
            <w:rFonts w:ascii="仿宋" w:eastAsia="仿宋" w:hAnsi="仿宋" w:cs="仿宋" w:hint="eastAsia"/>
            <w:lang w:eastAsia="zh-CN"/>
          </w:rPr>
          <w:t>(六)、特殊环境影响分析</w:t>
        </w:r>
        <w:r>
          <w:tab/>
        </w:r>
        <w:r>
          <w:fldChar w:fldCharType="begin"/>
        </w:r>
        <w:r>
          <w:instrText xml:space="preserve"> PAGEREF _Toc27802 \h </w:instrText>
        </w:r>
        <w:r>
          <w:fldChar w:fldCharType="separate"/>
        </w:r>
        <w:r>
          <w:t>37</w:t>
        </w:r>
        <w:r>
          <w:fldChar w:fldCharType="end"/>
        </w:r>
      </w:hyperlink>
    </w:p>
    <w:p>
      <w:pPr>
        <w:pStyle w:val="TOC2"/>
        <w:tabs>
          <w:tab w:val="right" w:leader="dot" w:pos="8306"/>
        </w:tabs>
      </w:pPr>
      <w:hyperlink w:anchor="_Toc27686" w:history="1">
        <w:r>
          <w:rPr>
            <w:rFonts w:ascii="仿宋" w:eastAsia="仿宋" w:hAnsi="仿宋" w:cs="仿宋" w:hint="eastAsia"/>
            <w:lang w:eastAsia="zh-CN"/>
          </w:rPr>
          <w:t>(七)、清洁生产</w:t>
        </w:r>
        <w:r>
          <w:tab/>
        </w:r>
        <w:r>
          <w:fldChar w:fldCharType="begin"/>
        </w:r>
        <w:r>
          <w:instrText xml:space="preserve"> PAGEREF _Toc27686 \h </w:instrText>
        </w:r>
        <w:r>
          <w:fldChar w:fldCharType="separate"/>
        </w:r>
        <w:r>
          <w:t>39</w:t>
        </w:r>
        <w:r>
          <w:fldChar w:fldCharType="end"/>
        </w:r>
      </w:hyperlink>
    </w:p>
    <w:p>
      <w:pPr>
        <w:pStyle w:val="TOC2"/>
        <w:tabs>
          <w:tab w:val="right" w:leader="dot" w:pos="8306"/>
        </w:tabs>
      </w:pPr>
      <w:hyperlink w:anchor="_Toc6526" w:history="1">
        <w:r>
          <w:rPr>
            <w:rFonts w:ascii="仿宋" w:eastAsia="仿宋" w:hAnsi="仿宋" w:cs="仿宋" w:hint="eastAsia"/>
            <w:lang w:eastAsia="zh-CN"/>
          </w:rPr>
          <w:t>(八)、环境保护综合评价</w:t>
        </w:r>
        <w:r>
          <w:tab/>
        </w:r>
        <w:r>
          <w:fldChar w:fldCharType="begin"/>
        </w:r>
        <w:r>
          <w:instrText xml:space="preserve"> PAGEREF _Toc6526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92" w:history="1">
        <w:r>
          <w:rPr>
            <w:rFonts w:ascii="仿宋" w:eastAsia="仿宋" w:hAnsi="仿宋" w:cs="仿宋" w:hint="eastAsia"/>
            <w:lang w:eastAsia="zh-CN"/>
          </w:rPr>
          <w:t>十、互联网医院项目风险管理</w:t>
        </w:r>
        <w:r>
          <w:tab/>
        </w:r>
        <w:r>
          <w:fldChar w:fldCharType="begin"/>
        </w:r>
        <w:r>
          <w:instrText xml:space="preserve"> PAGEREF _Toc9392 \h </w:instrText>
        </w:r>
        <w:r>
          <w:fldChar w:fldCharType="separate"/>
        </w:r>
        <w:r>
          <w:t>41</w:t>
        </w:r>
        <w:r>
          <w:fldChar w:fldCharType="end"/>
        </w:r>
      </w:hyperlink>
    </w:p>
    <w:p>
      <w:pPr>
        <w:pStyle w:val="TOC2"/>
        <w:tabs>
          <w:tab w:val="right" w:leader="dot" w:pos="8306"/>
        </w:tabs>
      </w:pPr>
      <w:hyperlink w:anchor="_Toc17366" w:history="1">
        <w:r>
          <w:rPr>
            <w:rFonts w:ascii="仿宋" w:eastAsia="仿宋" w:hAnsi="仿宋" w:cs="仿宋" w:hint="eastAsia"/>
            <w:lang w:eastAsia="zh-CN"/>
          </w:rPr>
          <w:t>(一)、风险识别与评估</w:t>
        </w:r>
        <w:r>
          <w:tab/>
        </w:r>
        <w:r>
          <w:fldChar w:fldCharType="begin"/>
        </w:r>
        <w:r>
          <w:instrText xml:space="preserve"> PAGEREF _Toc17366 \h </w:instrText>
        </w:r>
        <w:r>
          <w:fldChar w:fldCharType="separate"/>
        </w:r>
        <w:r>
          <w:t>41</w:t>
        </w:r>
        <w:r>
          <w:fldChar w:fldCharType="end"/>
        </w:r>
      </w:hyperlink>
    </w:p>
    <w:p>
      <w:pPr>
        <w:pStyle w:val="TOC2"/>
        <w:tabs>
          <w:tab w:val="right" w:leader="dot" w:pos="8306"/>
        </w:tabs>
      </w:pPr>
      <w:hyperlink w:anchor="_Toc29920" w:history="1">
        <w:r>
          <w:rPr>
            <w:rFonts w:ascii="仿宋" w:eastAsia="仿宋" w:hAnsi="仿宋" w:cs="仿宋" w:hint="eastAsia"/>
            <w:lang w:eastAsia="zh-CN"/>
          </w:rPr>
          <w:t>(二)、风险应对策略</w:t>
        </w:r>
        <w:r>
          <w:tab/>
        </w:r>
        <w:r>
          <w:fldChar w:fldCharType="begin"/>
        </w:r>
        <w:r>
          <w:instrText xml:space="preserve"> PAGEREF _Toc29920 \h </w:instrText>
        </w:r>
        <w:r>
          <w:fldChar w:fldCharType="separate"/>
        </w:r>
        <w:r>
          <w:t>42</w:t>
        </w:r>
        <w:r>
          <w:fldChar w:fldCharType="end"/>
        </w:r>
      </w:hyperlink>
    </w:p>
    <w:p>
      <w:pPr>
        <w:pStyle w:val="TOC2"/>
        <w:tabs>
          <w:tab w:val="right" w:leader="dot" w:pos="8306"/>
        </w:tabs>
      </w:pPr>
      <w:hyperlink w:anchor="_Toc1089" w:history="1">
        <w:r>
          <w:rPr>
            <w:rFonts w:ascii="仿宋" w:eastAsia="仿宋" w:hAnsi="仿宋" w:cs="仿宋" w:hint="eastAsia"/>
            <w:lang w:eastAsia="zh-CN"/>
          </w:rPr>
          <w:t>(三)、风险监控与控制</w:t>
        </w:r>
        <w:r>
          <w:tab/>
        </w:r>
        <w:r>
          <w:fldChar w:fldCharType="begin"/>
        </w:r>
        <w:r>
          <w:instrText xml:space="preserve"> PAGEREF _Toc1089 \h </w:instrText>
        </w:r>
        <w:r>
          <w:fldChar w:fldCharType="separate"/>
        </w:r>
        <w:r>
          <w:t>44</w:t>
        </w:r>
        <w:r>
          <w:fldChar w:fldCharType="end"/>
        </w:r>
      </w:hyperlink>
    </w:p>
    <w:p>
      <w:pPr>
        <w:pStyle w:val="TOC1"/>
        <w:tabs>
          <w:tab w:val="right" w:leader="dot" w:pos="8306"/>
        </w:tabs>
      </w:pPr>
      <w:hyperlink w:anchor="_Toc17614" w:history="1">
        <w:r>
          <w:rPr>
            <w:rFonts w:ascii="仿宋" w:eastAsia="仿宋" w:hAnsi="仿宋" w:cs="仿宋" w:hint="eastAsia"/>
            <w:lang w:eastAsia="zh-CN"/>
          </w:rPr>
          <w:t>十一、互联网医院项目技术管理</w:t>
        </w:r>
        <w:r>
          <w:tab/>
        </w:r>
        <w:r>
          <w:fldChar w:fldCharType="begin"/>
        </w:r>
        <w:r>
          <w:instrText xml:space="preserve"> PAGEREF _Toc17614 \h </w:instrText>
        </w:r>
        <w:r>
          <w:fldChar w:fldCharType="separate"/>
        </w:r>
        <w:r>
          <w:t>45</w:t>
        </w:r>
        <w:r>
          <w:fldChar w:fldCharType="end"/>
        </w:r>
      </w:hyperlink>
    </w:p>
    <w:p>
      <w:pPr>
        <w:pStyle w:val="TOC2"/>
        <w:tabs>
          <w:tab w:val="right" w:leader="dot" w:pos="8306"/>
        </w:tabs>
      </w:pPr>
      <w:hyperlink w:anchor="_Toc29831" w:history="1">
        <w:r>
          <w:rPr>
            <w:rFonts w:ascii="仿宋" w:eastAsia="仿宋" w:hAnsi="仿宋" w:cs="仿宋" w:hint="eastAsia"/>
            <w:lang w:eastAsia="zh-CN"/>
          </w:rPr>
          <w:t>(一)、技术方案选用方向</w:t>
        </w:r>
        <w:r>
          <w:tab/>
        </w:r>
        <w:r>
          <w:fldChar w:fldCharType="begin"/>
        </w:r>
        <w:r>
          <w:instrText xml:space="preserve"> PAGEREF _Toc29831 \h </w:instrText>
        </w:r>
        <w:r>
          <w:fldChar w:fldCharType="separate"/>
        </w:r>
        <w:r>
          <w:t>45</w:t>
        </w:r>
        <w:r>
          <w:fldChar w:fldCharType="end"/>
        </w:r>
      </w:hyperlink>
    </w:p>
    <w:p>
      <w:pPr>
        <w:pStyle w:val="TOC2"/>
        <w:tabs>
          <w:tab w:val="right" w:leader="dot" w:pos="8306"/>
        </w:tabs>
      </w:pPr>
      <w:hyperlink w:anchor="_Toc6386" w:history="1">
        <w:r>
          <w:rPr>
            <w:rFonts w:ascii="仿宋" w:eastAsia="仿宋" w:hAnsi="仿宋" w:cs="仿宋" w:hint="eastAsia"/>
            <w:lang w:eastAsia="zh-CN"/>
          </w:rPr>
          <w:t>(二)、工艺技术方案选用原则</w:t>
        </w:r>
        <w:r>
          <w:tab/>
        </w:r>
        <w:r>
          <w:fldChar w:fldCharType="begin"/>
        </w:r>
        <w:r>
          <w:instrText xml:space="preserve"> PAGEREF _Toc6386 \h </w:instrText>
        </w:r>
        <w:r>
          <w:fldChar w:fldCharType="separate"/>
        </w:r>
        <w:r>
          <w:t>47</w:t>
        </w:r>
        <w:r>
          <w:fldChar w:fldCharType="end"/>
        </w:r>
      </w:hyperlink>
    </w:p>
    <w:p>
      <w:pPr>
        <w:pStyle w:val="TOC2"/>
        <w:tabs>
          <w:tab w:val="right" w:leader="dot" w:pos="8306"/>
        </w:tabs>
      </w:pPr>
      <w:hyperlink w:anchor="_Toc14814" w:history="1">
        <w:r>
          <w:rPr>
            <w:rFonts w:ascii="仿宋" w:eastAsia="仿宋" w:hAnsi="仿宋" w:cs="仿宋" w:hint="eastAsia"/>
            <w:lang w:eastAsia="zh-CN"/>
          </w:rPr>
          <w:t>(三)、工艺技术方案要求</w:t>
        </w:r>
        <w:r>
          <w:tab/>
        </w:r>
        <w:r>
          <w:fldChar w:fldCharType="begin"/>
        </w:r>
        <w:r>
          <w:instrText xml:space="preserve"> PAGEREF _Toc14814 \h </w:instrText>
        </w:r>
        <w:r>
          <w:fldChar w:fldCharType="separate"/>
        </w:r>
        <w:r>
          <w:t>49</w:t>
        </w:r>
        <w:r>
          <w:fldChar w:fldCharType="end"/>
        </w:r>
      </w:hyperlink>
    </w:p>
    <w:p>
      <w:pPr>
        <w:pStyle w:val="TOC1"/>
        <w:tabs>
          <w:tab w:val="right" w:leader="dot" w:pos="8306"/>
        </w:tabs>
      </w:pPr>
      <w:hyperlink w:anchor="_Toc29115" w:history="1">
        <w:r>
          <w:rPr>
            <w:rFonts w:ascii="仿宋" w:eastAsia="仿宋" w:hAnsi="仿宋" w:cs="仿宋" w:hint="eastAsia"/>
            <w:lang w:eastAsia="zh-CN"/>
          </w:rPr>
          <w:t>十二、互联网医院项目投资规划</w:t>
        </w:r>
        <w:r>
          <w:tab/>
        </w:r>
        <w:r>
          <w:fldChar w:fldCharType="begin"/>
        </w:r>
        <w:r>
          <w:instrText xml:space="preserve"> PAGEREF _Toc29115 \h </w:instrText>
        </w:r>
        <w:r>
          <w:fldChar w:fldCharType="separate"/>
        </w:r>
        <w:r>
          <w:t>51</w:t>
        </w:r>
        <w:r>
          <w:fldChar w:fldCharType="end"/>
        </w:r>
      </w:hyperlink>
    </w:p>
    <w:p>
      <w:pPr>
        <w:pStyle w:val="TOC2"/>
        <w:tabs>
          <w:tab w:val="right" w:leader="dot" w:pos="8306"/>
        </w:tabs>
      </w:pPr>
      <w:hyperlink w:anchor="_Toc27312" w:history="1">
        <w:r>
          <w:rPr>
            <w:rFonts w:ascii="仿宋" w:eastAsia="仿宋" w:hAnsi="仿宋" w:cs="仿宋" w:hint="eastAsia"/>
            <w:lang w:eastAsia="zh-CN"/>
          </w:rPr>
          <w:t>(一)、互联网医院项目总投资估算</w:t>
        </w:r>
        <w:r>
          <w:tab/>
        </w:r>
        <w:r>
          <w:fldChar w:fldCharType="begin"/>
        </w:r>
        <w:r>
          <w:instrText xml:space="preserve"> PAGEREF _Toc27312 \h </w:instrText>
        </w:r>
        <w:r>
          <w:fldChar w:fldCharType="separate"/>
        </w:r>
        <w:r>
          <w:t>51</w:t>
        </w:r>
        <w:r>
          <w:fldChar w:fldCharType="end"/>
        </w:r>
      </w:hyperlink>
    </w:p>
    <w:p>
      <w:pPr>
        <w:pStyle w:val="TOC2"/>
        <w:tabs>
          <w:tab w:val="right" w:leader="dot" w:pos="8306"/>
        </w:tabs>
      </w:pPr>
      <w:hyperlink w:anchor="_Toc3294" w:history="1">
        <w:r>
          <w:rPr>
            <w:rFonts w:ascii="仿宋" w:eastAsia="仿宋" w:hAnsi="仿宋" w:cs="仿宋" w:hint="eastAsia"/>
            <w:lang w:eastAsia="zh-CN"/>
          </w:rPr>
          <w:t>(二)、资金筹措</w:t>
        </w:r>
        <w:r>
          <w:tab/>
        </w:r>
        <w:r>
          <w:fldChar w:fldCharType="begin"/>
        </w:r>
        <w:r>
          <w:instrText xml:space="preserve"> PAGEREF _Toc3294 \h </w:instrText>
        </w:r>
        <w:r>
          <w:fldChar w:fldCharType="separate"/>
        </w:r>
        <w:r>
          <w:t>52</w:t>
        </w:r>
        <w:r>
          <w:fldChar w:fldCharType="end"/>
        </w:r>
      </w:hyperlink>
    </w:p>
    <w:p>
      <w:pPr>
        <w:pStyle w:val="TOC1"/>
        <w:tabs>
          <w:tab w:val="right" w:leader="dot" w:pos="8306"/>
        </w:tabs>
      </w:pPr>
      <w:hyperlink w:anchor="_Toc29473" w:history="1">
        <w:r>
          <w:rPr>
            <w:rFonts w:ascii="仿宋" w:eastAsia="仿宋" w:hAnsi="仿宋" w:cs="仿宋" w:hint="eastAsia"/>
            <w:lang w:eastAsia="zh-CN"/>
          </w:rPr>
          <w:t>十三、互联网医院项目工程方案分析</w:t>
        </w:r>
        <w:r>
          <w:tab/>
        </w:r>
        <w:r>
          <w:fldChar w:fldCharType="begin"/>
        </w:r>
        <w:r>
          <w:instrText xml:space="preserve"> PAGEREF _Toc29473 \h </w:instrText>
        </w:r>
        <w:r>
          <w:fldChar w:fldCharType="separate"/>
        </w:r>
        <w:r>
          <w:t>53</w:t>
        </w:r>
        <w:r>
          <w:fldChar w:fldCharType="end"/>
        </w:r>
      </w:hyperlink>
    </w:p>
    <w:p>
      <w:pPr>
        <w:pStyle w:val="TOC2"/>
        <w:tabs>
          <w:tab w:val="right" w:leader="dot" w:pos="8306"/>
        </w:tabs>
      </w:pPr>
      <w:hyperlink w:anchor="_Toc15909" w:history="1">
        <w:r>
          <w:rPr>
            <w:rFonts w:ascii="仿宋" w:eastAsia="仿宋" w:hAnsi="仿宋" w:cs="仿宋" w:hint="eastAsia"/>
            <w:lang w:eastAsia="zh-CN"/>
          </w:rPr>
          <w:t>(一)、建筑工程设计原则</w:t>
        </w:r>
        <w:r>
          <w:tab/>
        </w:r>
        <w:r>
          <w:fldChar w:fldCharType="begin"/>
        </w:r>
        <w:r>
          <w:instrText xml:space="preserve"> PAGEREF _Toc15909 \h </w:instrText>
        </w:r>
        <w:r>
          <w:fldChar w:fldCharType="separate"/>
        </w:r>
        <w:r>
          <w:t>53</w:t>
        </w:r>
        <w:r>
          <w:fldChar w:fldCharType="end"/>
        </w:r>
      </w:hyperlink>
    </w:p>
    <w:p>
      <w:pPr>
        <w:pStyle w:val="TOC2"/>
        <w:tabs>
          <w:tab w:val="right" w:leader="dot" w:pos="8306"/>
        </w:tabs>
      </w:pPr>
      <w:hyperlink w:anchor="_Toc30496" w:history="1">
        <w:r>
          <w:rPr>
            <w:rFonts w:ascii="仿宋" w:eastAsia="仿宋" w:hAnsi="仿宋" w:cs="仿宋" w:hint="eastAsia"/>
            <w:lang w:eastAsia="zh-CN"/>
          </w:rPr>
          <w:t>(二)、土建工程建设指标</w:t>
        </w:r>
        <w:r>
          <w:tab/>
        </w:r>
        <w:r>
          <w:fldChar w:fldCharType="begin"/>
        </w:r>
        <w:r>
          <w:instrText xml:space="preserve"> PAGEREF _Toc30496 \h </w:instrText>
        </w:r>
        <w:r>
          <w:fldChar w:fldCharType="separate"/>
        </w:r>
        <w:r>
          <w:t>56</w:t>
        </w:r>
        <w:r>
          <w:fldChar w:fldCharType="end"/>
        </w:r>
      </w:hyperlink>
    </w:p>
    <w:p>
      <w:pPr>
        <w:pStyle w:val="TOC1"/>
        <w:tabs>
          <w:tab w:val="right" w:leader="dot" w:pos="8306"/>
        </w:tabs>
      </w:pPr>
      <w:hyperlink w:anchor="_Toc974" w:history="1">
        <w:r>
          <w:rPr>
            <w:rFonts w:ascii="仿宋" w:eastAsia="仿宋" w:hAnsi="仿宋" w:cs="仿宋" w:hint="eastAsia"/>
            <w:lang w:eastAsia="zh-CN"/>
          </w:rPr>
          <w:t>十四、质量管理体系</w:t>
        </w:r>
        <w:r>
          <w:tab/>
        </w:r>
        <w:r>
          <w:fldChar w:fldCharType="begin"/>
        </w:r>
        <w:r>
          <w:instrText xml:space="preserve"> PAGEREF _Toc974 \h </w:instrText>
        </w:r>
        <w:r>
          <w:fldChar w:fldCharType="separate"/>
        </w:r>
        <w:r>
          <w:t>58</w:t>
        </w:r>
        <w:r>
          <w:fldChar w:fldCharType="end"/>
        </w:r>
      </w:hyperlink>
    </w:p>
    <w:p>
      <w:pPr>
        <w:pStyle w:val="TOC2"/>
        <w:tabs>
          <w:tab w:val="right" w:leader="dot" w:pos="8306"/>
        </w:tabs>
      </w:pPr>
      <w:hyperlink w:anchor="_Toc26071" w:history="1">
        <w:r>
          <w:rPr>
            <w:rFonts w:ascii="仿宋" w:eastAsia="仿宋" w:hAnsi="仿宋" w:cs="仿宋" w:hint="eastAsia"/>
            <w:lang w:eastAsia="zh-CN"/>
          </w:rPr>
          <w:t>(一)、质量目标与方针</w:t>
        </w:r>
        <w:r>
          <w:tab/>
        </w:r>
        <w:r>
          <w:fldChar w:fldCharType="begin"/>
        </w:r>
        <w:r>
          <w:instrText xml:space="preserve"> PAGEREF _Toc26071 \h </w:instrText>
        </w:r>
        <w:r>
          <w:fldChar w:fldCharType="separate"/>
        </w:r>
        <w:r>
          <w:t>58</w:t>
        </w:r>
        <w:r>
          <w:fldChar w:fldCharType="end"/>
        </w:r>
      </w:hyperlink>
    </w:p>
    <w:p>
      <w:pPr>
        <w:pStyle w:val="TOC2"/>
        <w:tabs>
          <w:tab w:val="right" w:leader="dot" w:pos="8306"/>
        </w:tabs>
      </w:pPr>
      <w:hyperlink w:anchor="_Toc23218" w:history="1">
        <w:r>
          <w:rPr>
            <w:rFonts w:ascii="仿宋" w:eastAsia="仿宋" w:hAnsi="仿宋" w:cs="仿宋" w:hint="eastAsia"/>
            <w:lang w:eastAsia="zh-CN"/>
          </w:rPr>
          <w:t>(二)、质量管理责任</w:t>
        </w:r>
        <w:r>
          <w:tab/>
        </w:r>
        <w:r>
          <w:fldChar w:fldCharType="begin"/>
        </w:r>
        <w:r>
          <w:instrText xml:space="preserve"> PAGEREF _Toc23218 \h </w:instrText>
        </w:r>
        <w:r>
          <w:fldChar w:fldCharType="separate"/>
        </w:r>
        <w:r>
          <w:t>59</w:t>
        </w:r>
        <w:r>
          <w:fldChar w:fldCharType="end"/>
        </w:r>
      </w:hyperlink>
    </w:p>
    <w:p>
      <w:pPr>
        <w:pStyle w:val="TOC2"/>
        <w:tabs>
          <w:tab w:val="right" w:leader="dot" w:pos="8306"/>
        </w:tabs>
      </w:pPr>
      <w:hyperlink w:anchor="_Toc20908" w:history="1">
        <w:r>
          <w:rPr>
            <w:rFonts w:ascii="仿宋" w:eastAsia="仿宋" w:hAnsi="仿宋" w:cs="仿宋" w:hint="eastAsia"/>
            <w:lang w:eastAsia="zh-CN"/>
          </w:rPr>
          <w:t>(三)、质量管理体系文件</w:t>
        </w:r>
        <w:r>
          <w:tab/>
        </w:r>
        <w:r>
          <w:fldChar w:fldCharType="begin"/>
        </w:r>
        <w:r>
          <w:instrText xml:space="preserve"> PAGEREF _Toc20908 \h </w:instrText>
        </w:r>
        <w:r>
          <w:fldChar w:fldCharType="separate"/>
        </w:r>
        <w:r>
          <w:t>60</w:t>
        </w:r>
        <w:r>
          <w:fldChar w:fldCharType="end"/>
        </w:r>
      </w:hyperlink>
    </w:p>
    <w:p>
      <w:pPr>
        <w:pStyle w:val="TOC2"/>
        <w:tabs>
          <w:tab w:val="right" w:leader="dot" w:pos="8306"/>
        </w:tabs>
      </w:pPr>
      <w:hyperlink w:anchor="_Toc14540" w:history="1">
        <w:r>
          <w:rPr>
            <w:rFonts w:ascii="仿宋" w:eastAsia="仿宋" w:hAnsi="仿宋" w:cs="仿宋" w:hint="eastAsia"/>
            <w:lang w:eastAsia="zh-CN"/>
          </w:rPr>
          <w:t>(四)、质量培训与教育</w:t>
        </w:r>
        <w:r>
          <w:tab/>
        </w:r>
        <w:r>
          <w:fldChar w:fldCharType="begin"/>
        </w:r>
        <w:r>
          <w:instrText xml:space="preserve"> PAGEREF _Toc14540 \h </w:instrText>
        </w:r>
        <w:r>
          <w:fldChar w:fldCharType="separate"/>
        </w:r>
        <w:r>
          <w:t>62</w:t>
        </w:r>
        <w:r>
          <w:fldChar w:fldCharType="end"/>
        </w:r>
      </w:hyperlink>
    </w:p>
    <w:p>
      <w:pPr>
        <w:pStyle w:val="TOC2"/>
        <w:tabs>
          <w:tab w:val="right" w:leader="dot" w:pos="8306"/>
        </w:tabs>
      </w:pPr>
      <w:hyperlink w:anchor="_Toc31026" w:history="1">
        <w:r>
          <w:rPr>
            <w:rFonts w:ascii="仿宋" w:eastAsia="仿宋" w:hAnsi="仿宋" w:cs="仿宋" w:hint="eastAsia"/>
            <w:lang w:eastAsia="zh-CN"/>
          </w:rPr>
          <w:t>(五)、质量审核与评价</w:t>
        </w:r>
        <w:r>
          <w:tab/>
        </w:r>
        <w:r>
          <w:fldChar w:fldCharType="begin"/>
        </w:r>
        <w:r>
          <w:instrText xml:space="preserve"> PAGEREF _Toc31026 \h </w:instrText>
        </w:r>
        <w:r>
          <w:fldChar w:fldCharType="separate"/>
        </w:r>
        <w:r>
          <w:t>64</w:t>
        </w:r>
        <w:r>
          <w:fldChar w:fldCharType="end"/>
        </w:r>
      </w:hyperlink>
    </w:p>
    <w:p>
      <w:pPr>
        <w:pStyle w:val="TOC2"/>
        <w:tabs>
          <w:tab w:val="right" w:leader="dot" w:pos="8306"/>
        </w:tabs>
      </w:pPr>
      <w:hyperlink w:anchor="_Toc2268" w:history="1">
        <w:r>
          <w:rPr>
            <w:rFonts w:ascii="仿宋" w:eastAsia="仿宋" w:hAnsi="仿宋" w:cs="仿宋" w:hint="eastAsia"/>
            <w:lang w:eastAsia="zh-CN"/>
          </w:rPr>
          <w:t>(六)、不符合与纠正措施</w:t>
        </w:r>
        <w:r>
          <w:tab/>
        </w:r>
        <w:r>
          <w:fldChar w:fldCharType="begin"/>
        </w:r>
        <w:r>
          <w:instrText xml:space="preserve"> PAGEREF _Toc2268 \h </w:instrText>
        </w:r>
        <w:r>
          <w:fldChar w:fldCharType="separate"/>
        </w:r>
        <w:r>
          <w:t>65</w:t>
        </w:r>
        <w:r>
          <w:fldChar w:fldCharType="end"/>
        </w:r>
      </w:hyperlink>
    </w:p>
    <w:p>
      <w:pPr>
        <w:pStyle w:val="TOC1"/>
        <w:tabs>
          <w:tab w:val="right" w:leader="dot" w:pos="8306"/>
        </w:tabs>
      </w:pPr>
      <w:hyperlink w:anchor="_Toc4284" w:history="1">
        <w:r>
          <w:rPr>
            <w:rFonts w:ascii="仿宋" w:eastAsia="仿宋" w:hAnsi="仿宋" w:cs="仿宋" w:hint="eastAsia"/>
            <w:lang w:eastAsia="zh-CN"/>
          </w:rPr>
          <w:t>十五、互联网医院项目实施保障措施</w:t>
        </w:r>
        <w:r>
          <w:tab/>
        </w:r>
        <w:r>
          <w:fldChar w:fldCharType="begin"/>
        </w:r>
        <w:r>
          <w:instrText xml:space="preserve"> PAGEREF _Toc4284 \h </w:instrText>
        </w:r>
        <w:r>
          <w:fldChar w:fldCharType="separate"/>
        </w:r>
        <w:r>
          <w:t>66</w:t>
        </w:r>
        <w:r>
          <w:fldChar w:fldCharType="end"/>
        </w:r>
      </w:hyperlink>
    </w:p>
    <w:p>
      <w:pPr>
        <w:pStyle w:val="TOC2"/>
        <w:tabs>
          <w:tab w:val="right" w:leader="dot" w:pos="8306"/>
        </w:tabs>
      </w:pPr>
      <w:hyperlink w:anchor="_Toc6197" w:history="1">
        <w:r>
          <w:rPr>
            <w:rFonts w:ascii="仿宋" w:eastAsia="仿宋" w:hAnsi="仿宋" w:cs="仿宋" w:hint="eastAsia"/>
            <w:lang w:eastAsia="zh-CN"/>
          </w:rPr>
          <w:t>(一)、互联网医院项目实施保障机制</w:t>
        </w:r>
        <w:r>
          <w:tab/>
        </w:r>
        <w:r>
          <w:fldChar w:fldCharType="begin"/>
        </w:r>
        <w:r>
          <w:instrText xml:space="preserve"> PAGEREF _Toc6197 \h </w:instrText>
        </w:r>
        <w:r>
          <w:fldChar w:fldCharType="separate"/>
        </w:r>
        <w:r>
          <w:t>66</w:t>
        </w:r>
        <w:r>
          <w:fldChar w:fldCharType="end"/>
        </w:r>
      </w:hyperlink>
    </w:p>
    <w:p>
      <w:pPr>
        <w:pStyle w:val="TOC2"/>
        <w:tabs>
          <w:tab w:val="right" w:leader="dot" w:pos="8306"/>
        </w:tabs>
      </w:pPr>
      <w:hyperlink w:anchor="_Toc6511" w:history="1">
        <w:r>
          <w:rPr>
            <w:rFonts w:ascii="仿宋" w:eastAsia="仿宋" w:hAnsi="仿宋" w:cs="仿宋" w:hint="eastAsia"/>
            <w:lang w:eastAsia="zh-CN"/>
          </w:rPr>
          <w:t>(二)、互联网医院项目法律合规要求</w:t>
        </w:r>
        <w:r>
          <w:tab/>
        </w:r>
        <w:r>
          <w:fldChar w:fldCharType="begin"/>
        </w:r>
        <w:r>
          <w:instrText xml:space="preserve"> PAGEREF _Toc6511 \h </w:instrText>
        </w:r>
        <w:r>
          <w:fldChar w:fldCharType="separate"/>
        </w:r>
        <w:r>
          <w:t>69</w:t>
        </w:r>
        <w:r>
          <w:fldChar w:fldCharType="end"/>
        </w:r>
      </w:hyperlink>
    </w:p>
    <w:p>
      <w:pPr>
        <w:pStyle w:val="TOC2"/>
        <w:tabs>
          <w:tab w:val="right" w:leader="dot" w:pos="8306"/>
        </w:tabs>
      </w:pPr>
      <w:hyperlink w:anchor="_Toc12287" w:history="1">
        <w:r>
          <w:rPr>
            <w:rFonts w:ascii="仿宋" w:eastAsia="仿宋" w:hAnsi="仿宋" w:cs="仿宋" w:hint="eastAsia"/>
            <w:lang w:eastAsia="zh-CN"/>
          </w:rPr>
          <w:t>(三)、互联网医院项目合同管理与法律事务</w:t>
        </w:r>
        <w:r>
          <w:tab/>
        </w:r>
        <w:r>
          <w:fldChar w:fldCharType="begin"/>
        </w:r>
        <w:r>
          <w:instrText xml:space="preserve"> PAGEREF _Toc12287 \h </w:instrText>
        </w:r>
        <w:r>
          <w:fldChar w:fldCharType="separate"/>
        </w:r>
        <w:r>
          <w:t>74</w:t>
        </w:r>
        <w:r>
          <w:fldChar w:fldCharType="end"/>
        </w:r>
      </w:hyperlink>
    </w:p>
    <w:p>
      <w:pPr>
        <w:pStyle w:val="TOC2"/>
        <w:tabs>
          <w:tab w:val="right" w:leader="dot" w:pos="8306"/>
        </w:tabs>
      </w:pPr>
      <w:hyperlink w:anchor="_Toc14857" w:history="1">
        <w:r>
          <w:rPr>
            <w:rFonts w:ascii="仿宋" w:eastAsia="仿宋" w:hAnsi="仿宋" w:cs="仿宋" w:hint="eastAsia"/>
            <w:lang w:eastAsia="zh-CN"/>
          </w:rPr>
          <w:t>(四)、互联网医院项目知识产权保护策略</w:t>
        </w:r>
        <w:r>
          <w:tab/>
        </w:r>
        <w:r>
          <w:fldChar w:fldCharType="begin"/>
        </w:r>
        <w:r>
          <w:instrText xml:space="preserve"> PAGEREF _Toc14857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56"/>
      <w:r>
        <w:rPr>
          <w:rFonts w:ascii="仿宋" w:eastAsia="仿宋" w:hAnsi="仿宋" w:cs="仿宋" w:hint="eastAsia"/>
          <w:sz w:val="28"/>
          <w:lang w:eastAsia="zh-CN"/>
        </w:rPr>
        <w:t>一、互联网医院项目选址可行性分析</w:t>
      </w:r>
      <w:bookmarkEnd w:id="2"/>
    </w:p>
    <w:p>
      <w:pPr>
        <w:pStyle w:val="Heading2"/>
        <w:rPr>
          <w:rFonts w:ascii="仿宋" w:eastAsia="仿宋" w:hAnsi="仿宋" w:cs="仿宋" w:hint="eastAsia"/>
          <w:lang w:eastAsia="zh-CN"/>
        </w:rPr>
      </w:pPr>
      <w:bookmarkStart w:id="3" w:name="_Toc26868"/>
      <w:r>
        <w:rPr>
          <w:rFonts w:ascii="仿宋" w:eastAsia="仿宋" w:hAnsi="仿宋" w:cs="仿宋" w:hint="eastAsia"/>
          <w:lang w:eastAsia="zh-CN"/>
        </w:rPr>
        <w:t>(一)、互联网医院项目选址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该互联网医院项目选址位于XX省XX市XX区XXX街道</w:t>
      </w:r>
    </w:p>
    <w:p>
      <w:pPr>
        <w:pStyle w:val="Heading2"/>
        <w:ind w:firstLine="560" w:firstLineChars="200"/>
        <w:rPr>
          <w:rFonts w:ascii="仿宋" w:eastAsia="仿宋" w:hAnsi="仿宋" w:cs="仿宋" w:hint="eastAsia"/>
          <w:sz w:val="28"/>
          <w:lang w:eastAsia="zh-CN"/>
        </w:rPr>
      </w:pPr>
      <w:bookmarkStart w:id="4" w:name="_Toc200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互联网医院项目的征地面积将根据互联网医院项目的实际规模和需求进行精确规划。具体面积XXX平方米，旨在确保互联网医院项目不仅能够满足当前的发展需求，还能够预留空间以适应未来的扩展。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净用地面积是在征地面积基础上去除不可利用面积后的实际可开发用地。具体面积XXX平方米，考虑到环保、交通、安全等多方面因素，以确保互联网医院项目在整体利用效率上达到最优。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互联网医院项目计划建设的建筑总规模具体面积XXX平方米。这一规模的确定综合考虑了互联网医院项目的性质、规模，以及城市规划的相关要求，确保建筑布局与周边环境协调一致。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绿地率是互联网医院项目用地中被规划为绿地的比例。具体面积XXX平方米，旨在通过合理规划绿地，改善互联网医院项目周边环境，提升居民生活质量，并符合城市整体绿化规划。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容积率是用地上可以建设的建筑总体积与用地面积之比。具体面积XXX，通过合理的容积率规划，确保互联网医院项目建筑规模与周边环境和谐共生。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互联网医院项目选址与当地城市规划相一致，具体面积XXX平方米。通过与城市规划部门深入沟通，确保互联网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互联网医院项目选址符合当地产业政策，具体面积XXX平方米。这包括互联网医院项目对当地经济的促进作用，以及对相关产业的带动效应，确保互联网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用地总体要求必须符合环保和可持续发展的原则，具体面积XXX平方米。通过采用绿色建筑设计、节能减排等措施，确保互联网医院项目在建设和运营过程中对环境的影响最小化，达到可持续发展的要求。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确保互联网医院项目选址具备必要的公共设施配套，具体面积XXX平方米。这包括交通便利性、教育、医疗等基础设施，以提高居民生活品质，使得互联网医院项目选址更具吸引力。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考虑用地总体要求对当地社会稳定性的影响，具体面积XXX平方米。通过深入了解当地社区反馈，确保互联网医院项目的选址和建设过程对当地社会和谐稳定产生积极作用。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互联网医院项目选址不仅符合法规和规划，还在实际操作中具有可行性。这一全面规划将为互联网医院项目的成功实施提供坚实的基础，确保互联网医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7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互联网医院项目的设备规划和空间设计中，我们将采取灵活设备布局的措施。设备布局将根据实际需求进行灵活设计，避免不必要的浪费。通过合理规划设备摆放位置，我们将提高设备的利用率，减少设备间距，以确保互联网医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互联网医院项目内部引入共享设施的概念，例如共享会议室、办公区等。通过这种方式，我们可以减少对资源的重复建设，提高资源共享效率，从而减小互联网医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9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互联网医院项目的总图布置中，我们将不同功能区域进行明确的规划，以最大程度满足互联网医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2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互联网医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互联网医院项目对环境的影响是综合评价的重要因素之一。我们将详细考虑选址周边的自然环境、生态保护区、水源地等情况，确保互联网医院项目的建设和运营对环境影响最小化，并符合当地的环保法规标准。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对选址的评价还需充分考虑当地政府的产业政策和法规。我们将详细了解互联网医院项目所在地的相关政策，确保互联网医院项目的规划和运营与当地法规相符，降低不必要的法律风险。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考虑到社会稳定性对企业运营的重要性，我们将评估选址地区的社会安全情况、劳工关系、社区反馈等方面，以确保互联网医院项目的建设和运营不会受到社会稳定性的负面影响。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最后，我们将综合考虑用地成本，包括土地购置费用、土地开发成本等。通过对用地成本的详细评估，我们能够做出更为精确的经济效益分析，为互联网医院项目的投资决策提供有力支持。</w:t>
      </w:r>
    </w:p>
    <w:p>
      <w:pPr>
        <w:pStyle w:val="Heading1"/>
        <w:ind w:firstLine="560" w:firstLineChars="200"/>
        <w:rPr>
          <w:rFonts w:ascii="仿宋" w:eastAsia="仿宋" w:hAnsi="仿宋" w:cs="仿宋" w:hint="eastAsia"/>
          <w:sz w:val="28"/>
          <w:lang w:eastAsia="zh-CN"/>
        </w:rPr>
      </w:pPr>
      <w:bookmarkStart w:id="8" w:name="_Toc32160"/>
      <w:r>
        <w:rPr>
          <w:rFonts w:ascii="仿宋" w:eastAsia="仿宋" w:hAnsi="仿宋" w:cs="仿宋" w:hint="eastAsia"/>
          <w:sz w:val="28"/>
          <w:lang w:eastAsia="zh-CN"/>
        </w:rPr>
        <w:t>二、互联网医院项目绩效评估</w:t>
      </w:r>
      <w:bookmarkEnd w:id="8"/>
    </w:p>
    <w:p>
      <w:pPr>
        <w:pStyle w:val="Heading2"/>
        <w:rPr>
          <w:rFonts w:ascii="仿宋" w:eastAsia="仿宋" w:hAnsi="仿宋" w:cs="仿宋" w:hint="eastAsia"/>
          <w:lang w:eastAsia="zh-CN"/>
        </w:rPr>
      </w:pPr>
      <w:bookmarkStart w:id="9" w:name="_Toc2089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中，我们设计了一套全面的绩效评估指标，以确保互联网医院项目的可控和成功交付。这些指标跨足互联网医院项目目标、成本、进度和质量等多个维度，为我们提供了全面洞察互联网医院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目标达成率是我们关注的首要指标。我们设定了明确的目标，并通过定期监测和评估，迅速发现并应对潜在的目标偏差。这为互联网医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成本绩效是另一个核心关注点。通过实际成本与预算成本的对比分析，我们深入了解成本差异的原因，及时调整资源分配，保持互联网医院项目在经济效益方面的合理水平。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进度作为关键的绩效指标之一，得到了精心的关注。我们制定了详细的互联网医院项目进度计划，并设立了进度符合度指标，确保实际进度与计划进度保持一致。这使我们能够快速发现和解决潜在的进度问题，保持互联网医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互联网医院项目绩效的不可或缺的一环。我们引入了一系列的质量标准和客户满意度指标，以确保互联网医院项目交付的成果在质量上达到或超越预期水平。通过持续监测这些指标，我们努力提升互联网医院项目整体质量水平，为互联网医院项目的成功交付提供有力保障。通过这些科学且全面的绩效评估，我们能够更好地引导互联网医院项目的持续改进，确保互联网医院项目目标的顺利达成。</w:t>
      </w:r>
    </w:p>
    <w:p>
      <w:pPr>
        <w:pStyle w:val="Heading2"/>
        <w:ind w:firstLine="560" w:firstLineChars="200"/>
        <w:rPr>
          <w:rFonts w:ascii="仿宋" w:eastAsia="仿宋" w:hAnsi="仿宋" w:cs="仿宋" w:hint="eastAsia"/>
          <w:sz w:val="28"/>
          <w:lang w:eastAsia="zh-CN"/>
        </w:rPr>
      </w:pPr>
      <w:bookmarkStart w:id="10" w:name="_Toc1963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绩效评估是互联网医院项目中的关键环节，为确保互联网医院项目达到预期目标，我们采用了多层次、多维度的绩效评估方法。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互联网医院项目的战略目标对齐，确保每个决策和行动都与互联网医院项目整体目标保持一致。团队会定期召开战略对齐会议，审视当前工作与互联网医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互联网医院项目进度、质量、成本和风险等方面。这些指标通过数据收集和分析，为互联网医院项目管理团队提供了客观的评估依据。例如，我们通过互联网医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绩效评估不仅仅停留在互联网医院项目内部，还考虑了互联网医院项目对外部环境的影响。我们定期进行干系人满意度调查，以了解各利益相关方对互联网医院项目的期望和满意度，并及时做出调整。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这种多层次、多角度的绩效评估方法，使得我们能够全面了解互联网医院项目的运行状态，及时做出调整，确保互联网医院项目在不断变化的环境中保持稳健前行。</w:t>
      </w:r>
    </w:p>
    <w:p>
      <w:pPr>
        <w:pStyle w:val="Heading2"/>
        <w:ind w:firstLine="560" w:firstLineChars="200"/>
        <w:rPr>
          <w:rFonts w:ascii="仿宋" w:eastAsia="仿宋" w:hAnsi="仿宋" w:cs="仿宋" w:hint="eastAsia"/>
          <w:sz w:val="28"/>
          <w:lang w:eastAsia="zh-CN"/>
        </w:rPr>
      </w:pPr>
      <w:bookmarkStart w:id="11" w:name="_Toc635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为了确保互联网医院项目的有效管理和不断优化，我们采用了精心设计的绩效评估周期。这个周期旨在实现灵活、实时和全面的评估，以适应互联网医院项目执行中的各种挑战。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互联网医院项目的不同需求，分为短期、中期和长期。短期评估关注每个迭代或工作周期，以及时发现和解决当前任务中的问题。中期评估涵盖几个迭代，深入了解整体互联网医院项目的趋势和性能。长期评估则着眼于整个互联网医院项目阶段，确保互联网医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互联网医院项目管理工具和协作平台，团队成员能够随时更新和分享互联网医院项目数据。这种实时性的反馈机制使我们能够及时察觉潜在问题，快速调整，保持互联网医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互联网医院项目的决策制定密不可分。每个周期的互联网医院项目回顾会议成为集体总结经验、识别问题深层次原因并找到创新解决方案的平台。这种定期的反思与调整机制使互联网医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767"/>
      <w:r>
        <w:rPr>
          <w:rFonts w:ascii="仿宋" w:eastAsia="仿宋" w:hAnsi="仿宋" w:cs="仿宋" w:hint="eastAsia"/>
          <w:sz w:val="28"/>
          <w:lang w:eastAsia="zh-CN"/>
        </w:rPr>
        <w:t>三、互联网医院项目文档管理</w:t>
      </w:r>
      <w:bookmarkEnd w:id="12"/>
    </w:p>
    <w:p>
      <w:pPr>
        <w:pStyle w:val="Heading2"/>
        <w:rPr>
          <w:rFonts w:ascii="仿宋" w:eastAsia="仿宋" w:hAnsi="仿宋" w:cs="仿宋" w:hint="eastAsia"/>
          <w:lang w:eastAsia="zh-CN"/>
        </w:rPr>
      </w:pPr>
      <w:bookmarkStart w:id="13" w:name="_Toc2984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互联网医院项目高度重视文档的质量和准确性，以支持互联网医院项目的各项活动和决策。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文档的编制始于互联网医院项目计划的初期，我们制定了详细的文档编制计划，明确了每个文档的内容、格式和编写责任人。在互联网医院项目启动阶段，我们首先编制了互联网医院项目章程，明确定义了互联网医院项目的目标、范围、风险等关键要素。随后，互联网医院项目团队根据计划陆续编制了需求文档、设计文档、测试文档等各类文档，确保互联网医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互联网医院项目管理中的重要环节，旨在确保互联网医院项目文档符合质量标准和互联网医院项目需求。在互联网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互联网医院项目相关利益方和专业领域的专家对文档进行独立审查。这有助于获取更全面、客观的反馈，确保互联网医院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互联网医院项目在文档编制与审查方面建立了严格的管理机制，通过规范的流程和多维度的审查，确保互联网医院项目文档的质量、准确性和可靠性，为互联网医院项目的顺利推进提供了有力支持。</w:t>
      </w:r>
    </w:p>
    <w:p>
      <w:pPr>
        <w:pStyle w:val="Heading2"/>
        <w:ind w:firstLine="560" w:firstLineChars="200"/>
        <w:rPr>
          <w:rFonts w:ascii="仿宋" w:eastAsia="仿宋" w:hAnsi="仿宋" w:cs="仿宋" w:hint="eastAsia"/>
          <w:sz w:val="28"/>
          <w:lang w:eastAsia="zh-CN"/>
        </w:rPr>
      </w:pPr>
      <w:bookmarkStart w:id="14" w:name="_Toc1421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我们通过多渠道发布文档，包括电子邮件、互联网医院项目管理平台、内部网站等，以满足不同团队成员的偏好和需求。多渠道发布确保了信息的全面覆盖。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我们采用了精细的权限控制，确保只有授权人员可以访问敏感信息。这种安全措施保护了互联网医院项目文档的机密性，防止了未经授权的信息泄露。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49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文档存档与归档是互联网医院项目生命周期中一个至关重要的环节，直接关系到互联网医院项目信息的长期保存和历史记录的完整性。在互联网医院项目中，我们实施了一系列有效的文档存档与归档管理策略：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963"/>
      <w:r>
        <w:rPr>
          <w:rFonts w:ascii="仿宋" w:eastAsia="仿宋" w:hAnsi="仿宋" w:cs="仿宋" w:hint="eastAsia"/>
          <w:sz w:val="28"/>
          <w:lang w:eastAsia="zh-CN"/>
        </w:rPr>
        <w:t>四、互联网医院项目建设背景及必要性分析</w:t>
      </w:r>
      <w:bookmarkEnd w:id="16"/>
    </w:p>
    <w:p>
      <w:pPr>
        <w:pStyle w:val="Heading2"/>
        <w:rPr>
          <w:rFonts w:ascii="仿宋" w:eastAsia="仿宋" w:hAnsi="仿宋" w:cs="仿宋" w:hint="eastAsia"/>
          <w:lang w:eastAsia="zh-CN"/>
        </w:rPr>
      </w:pPr>
      <w:bookmarkStart w:id="17" w:name="_Toc2514"/>
      <w:r>
        <w:rPr>
          <w:rFonts w:ascii="仿宋" w:eastAsia="仿宋" w:hAnsi="仿宋" w:cs="仿宋" w:hint="eastAsia"/>
          <w:lang w:eastAsia="zh-CN"/>
        </w:rPr>
        <w:t>(一)、互联网医院项目背景分析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互联网医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互联网医院项目在这个潮流中的定位。同时，我们将关注行业内涌现的新兴机遇，以便互联网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互联网医院项目提供了强大的发展动力。我们将聚焦于行业内最新的技术发展趋势，包括但不限于人工智能、大数据分析、物联网等领域。通过深度的技术研究，我们将确保互联网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互联网医院项目发展的源泉。我们将投入更多的精力对市场需求进行深入剖析，超越表面的需求，深入挖掘潜在的市场痛点和机遇。通过对市场需求的细致了解，互联网医院项目将更有针对性地设计解决方案，满足市场的多样化需求，从而更好地促进互联网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互联网医院项目战略至关重要。我们将对竞争态势进行更为深入的分析，包括但不限于市场份额、产品特点、客户满意度等多个维度。通过深度的竞争分析，互联网医院项目将能够更准确地把握市场脉搏，制定具有竞争力的互联网医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互联网医院项目的发展具有直接的影响。我们将进行更为全面的法规和政策分析，了解行业发展中的潜在法律风险和合规挑战。通过充分了解和遵守相关法规，互联网医院项目将确保在法律框架内合法合规运营，为互联网医院项目的稳健发展提供有力支持。</w:t>
      </w:r>
    </w:p>
    <w:p>
      <w:pPr>
        <w:pStyle w:val="Heading2"/>
        <w:ind w:firstLine="560" w:firstLineChars="200"/>
        <w:rPr>
          <w:rFonts w:ascii="仿宋" w:eastAsia="仿宋" w:hAnsi="仿宋" w:cs="仿宋" w:hint="eastAsia"/>
          <w:sz w:val="28"/>
          <w:lang w:eastAsia="zh-CN"/>
        </w:rPr>
      </w:pPr>
      <w:bookmarkStart w:id="18" w:name="_Toc17511"/>
      <w:r>
        <w:rPr>
          <w:rFonts w:ascii="仿宋" w:eastAsia="仿宋" w:hAnsi="仿宋" w:cs="仿宋" w:hint="eastAsia"/>
          <w:sz w:val="28"/>
          <w:lang w:eastAsia="zh-CN"/>
        </w:rPr>
        <w:t>(二)、互联网医院项目建设必要性分析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https://d.book118.com/166051144043010040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13A03"/>
    <w:rsid w:val="4BB13A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5114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2024-01-21T09:06:00Z</dcterms:created>
  <dcterms:modified xsi:type="dcterms:W3CDTF">2024-01-21T09:06:50Z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632EAE8A50074825AD9345D8F8824509_11</vt:lpwstr>
  </property>
  <property fmtid="{D5CDD505-2E9C-101B-9397-08002B2CF9AE}" pid="3" name="KSOProductBuildVer">
    <vt:lpwstr>2052-12.1.0.16120</vt:lpwstr>
  </property>
</Properties>
</file>