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啤酒大麦新品种项目构思建设方案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8" w:history="1">
        <w:r>
          <w:rPr>
            <w:rFonts w:ascii="仿宋" w:eastAsia="仿宋" w:hAnsi="仿宋" w:cs="仿宋" w:hint="eastAsia"/>
            <w:lang w:eastAsia="zh-CN"/>
          </w:rPr>
          <w:t>序言</w:t>
        </w:r>
        <w:r>
          <w:tab/>
        </w:r>
        <w:r>
          <w:fldChar w:fldCharType="begin"/>
        </w:r>
        <w:r>
          <w:instrText xml:space="preserve"> PAGEREF _Toc24578 \h </w:instrText>
        </w:r>
        <w:r>
          <w:fldChar w:fldCharType="separate"/>
        </w:r>
        <w:r>
          <w:t>3</w:t>
        </w:r>
        <w:r>
          <w:fldChar w:fldCharType="end"/>
        </w:r>
      </w:hyperlink>
    </w:p>
    <w:p>
      <w:pPr>
        <w:pStyle w:val="TOC1"/>
        <w:tabs>
          <w:tab w:val="right" w:leader="dot" w:pos="8306"/>
        </w:tabs>
      </w:pPr>
      <w:hyperlink w:anchor="_Toc29913" w:history="1">
        <w:r>
          <w:rPr>
            <w:rFonts w:ascii="仿宋" w:eastAsia="仿宋" w:hAnsi="仿宋" w:cs="仿宋" w:hint="eastAsia"/>
            <w:lang w:eastAsia="zh-CN"/>
          </w:rPr>
          <w:t>一、啤酒大麦新品种项目概论</w:t>
        </w:r>
        <w:r>
          <w:tab/>
        </w:r>
        <w:r>
          <w:fldChar w:fldCharType="begin"/>
        </w:r>
        <w:r>
          <w:instrText xml:space="preserve"> PAGEREF _Toc29913 \h </w:instrText>
        </w:r>
        <w:r>
          <w:fldChar w:fldCharType="separate"/>
        </w:r>
        <w:r>
          <w:t>3</w:t>
        </w:r>
        <w:r>
          <w:fldChar w:fldCharType="end"/>
        </w:r>
      </w:hyperlink>
    </w:p>
    <w:p>
      <w:pPr>
        <w:pStyle w:val="TOC2"/>
        <w:tabs>
          <w:tab w:val="right" w:leader="dot" w:pos="8306"/>
        </w:tabs>
      </w:pPr>
      <w:hyperlink w:anchor="_Toc27119" w:history="1">
        <w:r>
          <w:rPr>
            <w:rFonts w:ascii="仿宋" w:eastAsia="仿宋" w:hAnsi="仿宋" w:cs="仿宋" w:hint="eastAsia"/>
            <w:lang w:eastAsia="zh-CN"/>
          </w:rPr>
          <w:t>(一)、项目申报单位概况</w:t>
        </w:r>
        <w:r>
          <w:tab/>
        </w:r>
        <w:r>
          <w:fldChar w:fldCharType="begin"/>
        </w:r>
        <w:r>
          <w:instrText xml:space="preserve"> PAGEREF _Toc27119 \h </w:instrText>
        </w:r>
        <w:r>
          <w:fldChar w:fldCharType="separate"/>
        </w:r>
        <w:r>
          <w:t>3</w:t>
        </w:r>
        <w:r>
          <w:fldChar w:fldCharType="end"/>
        </w:r>
      </w:hyperlink>
    </w:p>
    <w:p>
      <w:pPr>
        <w:pStyle w:val="TOC2"/>
        <w:tabs>
          <w:tab w:val="right" w:leader="dot" w:pos="8306"/>
        </w:tabs>
      </w:pPr>
      <w:hyperlink w:anchor="_Toc31181" w:history="1">
        <w:r>
          <w:rPr>
            <w:rFonts w:ascii="仿宋" w:eastAsia="仿宋" w:hAnsi="仿宋" w:cs="仿宋" w:hint="eastAsia"/>
            <w:lang w:eastAsia="zh-CN"/>
          </w:rPr>
          <w:t>(二)、项目概况</w:t>
        </w:r>
        <w:r>
          <w:tab/>
        </w:r>
        <w:r>
          <w:fldChar w:fldCharType="begin"/>
        </w:r>
        <w:r>
          <w:instrText xml:space="preserve"> PAGEREF _Toc31181 \h </w:instrText>
        </w:r>
        <w:r>
          <w:fldChar w:fldCharType="separate"/>
        </w:r>
        <w:r>
          <w:t>4</w:t>
        </w:r>
        <w:r>
          <w:fldChar w:fldCharType="end"/>
        </w:r>
      </w:hyperlink>
    </w:p>
    <w:p>
      <w:pPr>
        <w:pStyle w:val="TOC1"/>
        <w:tabs>
          <w:tab w:val="right" w:leader="dot" w:pos="8306"/>
        </w:tabs>
      </w:pPr>
      <w:hyperlink w:anchor="_Toc7931" w:history="1">
        <w:r>
          <w:rPr>
            <w:rFonts w:ascii="仿宋" w:eastAsia="仿宋" w:hAnsi="仿宋" w:cs="仿宋" w:hint="eastAsia"/>
            <w:lang w:eastAsia="zh-CN"/>
          </w:rPr>
          <w:t>二、项目监理与质量保证</w:t>
        </w:r>
        <w:r>
          <w:tab/>
        </w:r>
        <w:r>
          <w:fldChar w:fldCharType="begin"/>
        </w:r>
        <w:r>
          <w:instrText xml:space="preserve"> PAGEREF _Toc7931 \h </w:instrText>
        </w:r>
        <w:r>
          <w:fldChar w:fldCharType="separate"/>
        </w:r>
        <w:r>
          <w:t>7</w:t>
        </w:r>
        <w:r>
          <w:fldChar w:fldCharType="end"/>
        </w:r>
      </w:hyperlink>
    </w:p>
    <w:p>
      <w:pPr>
        <w:pStyle w:val="TOC2"/>
        <w:tabs>
          <w:tab w:val="right" w:leader="dot" w:pos="8306"/>
        </w:tabs>
      </w:pPr>
      <w:hyperlink w:anchor="_Toc2699" w:history="1">
        <w:r>
          <w:rPr>
            <w:rFonts w:ascii="仿宋" w:eastAsia="仿宋" w:hAnsi="仿宋" w:cs="仿宋" w:hint="eastAsia"/>
            <w:lang w:eastAsia="zh-CN"/>
          </w:rPr>
          <w:t>(一)、监理体系构建</w:t>
        </w:r>
        <w:r>
          <w:tab/>
        </w:r>
        <w:r>
          <w:fldChar w:fldCharType="begin"/>
        </w:r>
        <w:r>
          <w:instrText xml:space="preserve"> PAGEREF _Toc2699 \h </w:instrText>
        </w:r>
        <w:r>
          <w:fldChar w:fldCharType="separate"/>
        </w:r>
        <w:r>
          <w:t>7</w:t>
        </w:r>
        <w:r>
          <w:fldChar w:fldCharType="end"/>
        </w:r>
      </w:hyperlink>
    </w:p>
    <w:p>
      <w:pPr>
        <w:pStyle w:val="TOC2"/>
        <w:tabs>
          <w:tab w:val="right" w:leader="dot" w:pos="8306"/>
        </w:tabs>
      </w:pPr>
      <w:hyperlink w:anchor="_Toc27200" w:history="1">
        <w:r>
          <w:rPr>
            <w:rFonts w:ascii="仿宋" w:eastAsia="仿宋" w:hAnsi="仿宋" w:cs="仿宋" w:hint="eastAsia"/>
            <w:lang w:eastAsia="zh-CN"/>
          </w:rPr>
          <w:t>(二)、质量保证体系实施</w:t>
        </w:r>
        <w:r>
          <w:tab/>
        </w:r>
        <w:r>
          <w:fldChar w:fldCharType="begin"/>
        </w:r>
        <w:r>
          <w:instrText xml:space="preserve"> PAGEREF _Toc27200 \h </w:instrText>
        </w:r>
        <w:r>
          <w:fldChar w:fldCharType="separate"/>
        </w:r>
        <w:r>
          <w:t>8</w:t>
        </w:r>
        <w:r>
          <w:fldChar w:fldCharType="end"/>
        </w:r>
      </w:hyperlink>
    </w:p>
    <w:p>
      <w:pPr>
        <w:pStyle w:val="TOC2"/>
        <w:tabs>
          <w:tab w:val="right" w:leader="dot" w:pos="8306"/>
        </w:tabs>
      </w:pPr>
      <w:hyperlink w:anchor="_Toc2277" w:history="1">
        <w:r>
          <w:rPr>
            <w:rFonts w:ascii="仿宋" w:eastAsia="仿宋" w:hAnsi="仿宋" w:cs="仿宋" w:hint="eastAsia"/>
            <w:lang w:eastAsia="zh-CN"/>
          </w:rPr>
          <w:t>(三)、监理与质量控制流程</w:t>
        </w:r>
        <w:r>
          <w:tab/>
        </w:r>
        <w:r>
          <w:fldChar w:fldCharType="begin"/>
        </w:r>
        <w:r>
          <w:instrText xml:space="preserve"> PAGEREF _Toc2277 \h </w:instrText>
        </w:r>
        <w:r>
          <w:fldChar w:fldCharType="separate"/>
        </w:r>
        <w:r>
          <w:t>8</w:t>
        </w:r>
        <w:r>
          <w:fldChar w:fldCharType="end"/>
        </w:r>
      </w:hyperlink>
    </w:p>
    <w:p>
      <w:pPr>
        <w:pStyle w:val="TOC1"/>
        <w:tabs>
          <w:tab w:val="right" w:leader="dot" w:pos="8306"/>
        </w:tabs>
      </w:pPr>
      <w:hyperlink w:anchor="_Toc17631" w:history="1">
        <w:r>
          <w:rPr>
            <w:rFonts w:ascii="仿宋" w:eastAsia="仿宋" w:hAnsi="仿宋" w:cs="仿宋" w:hint="eastAsia"/>
            <w:lang w:eastAsia="zh-CN"/>
          </w:rPr>
          <w:t>三、社会影响分析</w:t>
        </w:r>
        <w:r>
          <w:tab/>
        </w:r>
        <w:r>
          <w:fldChar w:fldCharType="begin"/>
        </w:r>
        <w:r>
          <w:instrText xml:space="preserve"> PAGEREF _Toc17631 \h </w:instrText>
        </w:r>
        <w:r>
          <w:fldChar w:fldCharType="separate"/>
        </w:r>
        <w:r>
          <w:t>9</w:t>
        </w:r>
        <w:r>
          <w:fldChar w:fldCharType="end"/>
        </w:r>
      </w:hyperlink>
    </w:p>
    <w:p>
      <w:pPr>
        <w:pStyle w:val="TOC2"/>
        <w:tabs>
          <w:tab w:val="right" w:leader="dot" w:pos="8306"/>
        </w:tabs>
      </w:pPr>
      <w:hyperlink w:anchor="_Toc5543" w:history="1">
        <w:r>
          <w:rPr>
            <w:rFonts w:ascii="仿宋" w:eastAsia="仿宋" w:hAnsi="仿宋" w:cs="仿宋" w:hint="eastAsia"/>
            <w:lang w:eastAsia="zh-CN"/>
          </w:rPr>
          <w:t>(一)、社会影响效果分析</w:t>
        </w:r>
        <w:r>
          <w:tab/>
        </w:r>
        <w:r>
          <w:fldChar w:fldCharType="begin"/>
        </w:r>
        <w:r>
          <w:instrText xml:space="preserve"> PAGEREF _Toc5543 \h </w:instrText>
        </w:r>
        <w:r>
          <w:fldChar w:fldCharType="separate"/>
        </w:r>
        <w:r>
          <w:t>9</w:t>
        </w:r>
        <w:r>
          <w:fldChar w:fldCharType="end"/>
        </w:r>
      </w:hyperlink>
    </w:p>
    <w:p>
      <w:pPr>
        <w:pStyle w:val="TOC2"/>
        <w:tabs>
          <w:tab w:val="right" w:leader="dot" w:pos="8306"/>
        </w:tabs>
      </w:pPr>
      <w:hyperlink w:anchor="_Toc28632" w:history="1">
        <w:r>
          <w:rPr>
            <w:rFonts w:ascii="仿宋" w:eastAsia="仿宋" w:hAnsi="仿宋" w:cs="仿宋" w:hint="eastAsia"/>
            <w:lang w:eastAsia="zh-CN"/>
          </w:rPr>
          <w:t>(二)、社会适应性分析</w:t>
        </w:r>
        <w:r>
          <w:tab/>
        </w:r>
        <w:r>
          <w:fldChar w:fldCharType="begin"/>
        </w:r>
        <w:r>
          <w:instrText xml:space="preserve"> PAGEREF _Toc28632 \h </w:instrText>
        </w:r>
        <w:r>
          <w:fldChar w:fldCharType="separate"/>
        </w:r>
        <w:r>
          <w:t>11</w:t>
        </w:r>
        <w:r>
          <w:fldChar w:fldCharType="end"/>
        </w:r>
      </w:hyperlink>
    </w:p>
    <w:p>
      <w:pPr>
        <w:pStyle w:val="TOC2"/>
        <w:tabs>
          <w:tab w:val="right" w:leader="dot" w:pos="8306"/>
        </w:tabs>
      </w:pPr>
      <w:hyperlink w:anchor="_Toc11156" w:history="1">
        <w:r>
          <w:rPr>
            <w:rFonts w:ascii="仿宋" w:eastAsia="仿宋" w:hAnsi="仿宋" w:cs="仿宋" w:hint="eastAsia"/>
            <w:lang w:eastAsia="zh-CN"/>
          </w:rPr>
          <w:t>(三)、社会风险及对策分析</w:t>
        </w:r>
        <w:r>
          <w:tab/>
        </w:r>
        <w:r>
          <w:fldChar w:fldCharType="begin"/>
        </w:r>
        <w:r>
          <w:instrText xml:space="preserve"> PAGEREF _Toc11156 \h </w:instrText>
        </w:r>
        <w:r>
          <w:fldChar w:fldCharType="separate"/>
        </w:r>
        <w:r>
          <w:t>13</w:t>
        </w:r>
        <w:r>
          <w:fldChar w:fldCharType="end"/>
        </w:r>
      </w:hyperlink>
    </w:p>
    <w:p>
      <w:pPr>
        <w:pStyle w:val="TOC1"/>
        <w:tabs>
          <w:tab w:val="right" w:leader="dot" w:pos="8306"/>
        </w:tabs>
      </w:pPr>
      <w:hyperlink w:anchor="_Toc18853" w:history="1">
        <w:r>
          <w:rPr>
            <w:rFonts w:ascii="仿宋" w:eastAsia="仿宋" w:hAnsi="仿宋" w:cs="仿宋" w:hint="eastAsia"/>
            <w:lang w:eastAsia="zh-CN"/>
          </w:rPr>
          <w:t>四、背景、必要性分析</w:t>
        </w:r>
        <w:r>
          <w:tab/>
        </w:r>
        <w:r>
          <w:fldChar w:fldCharType="begin"/>
        </w:r>
        <w:r>
          <w:instrText xml:space="preserve"> PAGEREF _Toc18853 \h </w:instrText>
        </w:r>
        <w:r>
          <w:fldChar w:fldCharType="separate"/>
        </w:r>
        <w:r>
          <w:t>16</w:t>
        </w:r>
        <w:r>
          <w:fldChar w:fldCharType="end"/>
        </w:r>
      </w:hyperlink>
    </w:p>
    <w:p>
      <w:pPr>
        <w:pStyle w:val="TOC2"/>
        <w:tabs>
          <w:tab w:val="right" w:leader="dot" w:pos="8306"/>
        </w:tabs>
      </w:pPr>
      <w:hyperlink w:anchor="_Toc11026" w:history="1">
        <w:r>
          <w:rPr>
            <w:rFonts w:ascii="仿宋" w:eastAsia="仿宋" w:hAnsi="仿宋" w:cs="仿宋" w:hint="eastAsia"/>
            <w:lang w:eastAsia="zh-CN"/>
          </w:rPr>
          <w:t>(一)、项目建设背景</w:t>
        </w:r>
        <w:r>
          <w:tab/>
        </w:r>
        <w:r>
          <w:fldChar w:fldCharType="begin"/>
        </w:r>
        <w:r>
          <w:instrText xml:space="preserve"> PAGEREF _Toc11026 \h </w:instrText>
        </w:r>
        <w:r>
          <w:fldChar w:fldCharType="separate"/>
        </w:r>
        <w:r>
          <w:t>16</w:t>
        </w:r>
        <w:r>
          <w:fldChar w:fldCharType="end"/>
        </w:r>
      </w:hyperlink>
    </w:p>
    <w:p>
      <w:pPr>
        <w:pStyle w:val="TOC2"/>
        <w:tabs>
          <w:tab w:val="right" w:leader="dot" w:pos="8306"/>
        </w:tabs>
      </w:pPr>
      <w:hyperlink w:anchor="_Toc1433" w:history="1">
        <w:r>
          <w:rPr>
            <w:rFonts w:ascii="仿宋" w:eastAsia="仿宋" w:hAnsi="仿宋" w:cs="仿宋" w:hint="eastAsia"/>
            <w:lang w:eastAsia="zh-CN"/>
          </w:rPr>
          <w:t>(二)、必要性分析</w:t>
        </w:r>
        <w:r>
          <w:tab/>
        </w:r>
        <w:r>
          <w:fldChar w:fldCharType="begin"/>
        </w:r>
        <w:r>
          <w:instrText xml:space="preserve"> PAGEREF _Toc1433 \h </w:instrText>
        </w:r>
        <w:r>
          <w:fldChar w:fldCharType="separate"/>
        </w:r>
        <w:r>
          <w:t>17</w:t>
        </w:r>
        <w:r>
          <w:fldChar w:fldCharType="end"/>
        </w:r>
      </w:hyperlink>
    </w:p>
    <w:p>
      <w:pPr>
        <w:pStyle w:val="TOC2"/>
        <w:tabs>
          <w:tab w:val="right" w:leader="dot" w:pos="8306"/>
        </w:tabs>
      </w:pPr>
      <w:hyperlink w:anchor="_Toc9354" w:history="1">
        <w:r>
          <w:rPr>
            <w:rFonts w:ascii="仿宋" w:eastAsia="仿宋" w:hAnsi="仿宋" w:cs="仿宋" w:hint="eastAsia"/>
            <w:lang w:eastAsia="zh-CN"/>
          </w:rPr>
          <w:t>(三)、项目建设有利条件</w:t>
        </w:r>
        <w:r>
          <w:tab/>
        </w:r>
        <w:r>
          <w:fldChar w:fldCharType="begin"/>
        </w:r>
        <w:r>
          <w:instrText xml:space="preserve"> PAGEREF _Toc9354 \h </w:instrText>
        </w:r>
        <w:r>
          <w:fldChar w:fldCharType="separate"/>
        </w:r>
        <w:r>
          <w:t>19</w:t>
        </w:r>
        <w:r>
          <w:fldChar w:fldCharType="end"/>
        </w:r>
      </w:hyperlink>
    </w:p>
    <w:p>
      <w:pPr>
        <w:pStyle w:val="TOC1"/>
        <w:tabs>
          <w:tab w:val="right" w:leader="dot" w:pos="8306"/>
        </w:tabs>
      </w:pPr>
      <w:hyperlink w:anchor="_Toc31573" w:history="1">
        <w:r>
          <w:rPr>
            <w:rFonts w:ascii="仿宋" w:eastAsia="仿宋" w:hAnsi="仿宋" w:cs="仿宋" w:hint="eastAsia"/>
            <w:lang w:eastAsia="zh-CN"/>
          </w:rPr>
          <w:t>五、经济影响分析</w:t>
        </w:r>
        <w:r>
          <w:tab/>
        </w:r>
        <w:r>
          <w:fldChar w:fldCharType="begin"/>
        </w:r>
        <w:r>
          <w:instrText xml:space="preserve"> PAGEREF _Toc31573 \h </w:instrText>
        </w:r>
        <w:r>
          <w:fldChar w:fldCharType="separate"/>
        </w:r>
        <w:r>
          <w:t>20</w:t>
        </w:r>
        <w:r>
          <w:fldChar w:fldCharType="end"/>
        </w:r>
      </w:hyperlink>
    </w:p>
    <w:p>
      <w:pPr>
        <w:pStyle w:val="TOC2"/>
        <w:tabs>
          <w:tab w:val="right" w:leader="dot" w:pos="8306"/>
        </w:tabs>
      </w:pPr>
      <w:hyperlink w:anchor="_Toc24204" w:history="1">
        <w:r>
          <w:rPr>
            <w:rFonts w:ascii="仿宋" w:eastAsia="仿宋" w:hAnsi="仿宋" w:cs="仿宋" w:hint="eastAsia"/>
            <w:lang w:eastAsia="zh-CN"/>
          </w:rPr>
          <w:t>(一)、经济费用效益或费用效果分析</w:t>
        </w:r>
        <w:r>
          <w:tab/>
        </w:r>
        <w:r>
          <w:fldChar w:fldCharType="begin"/>
        </w:r>
        <w:r>
          <w:instrText xml:space="preserve"> PAGEREF _Toc24204 \h </w:instrText>
        </w:r>
        <w:r>
          <w:fldChar w:fldCharType="separate"/>
        </w:r>
        <w:r>
          <w:t>20</w:t>
        </w:r>
        <w:r>
          <w:fldChar w:fldCharType="end"/>
        </w:r>
      </w:hyperlink>
    </w:p>
    <w:p>
      <w:pPr>
        <w:pStyle w:val="TOC2"/>
        <w:tabs>
          <w:tab w:val="right" w:leader="dot" w:pos="8306"/>
        </w:tabs>
      </w:pPr>
      <w:hyperlink w:anchor="_Toc14034" w:history="1">
        <w:r>
          <w:rPr>
            <w:rFonts w:ascii="仿宋" w:eastAsia="仿宋" w:hAnsi="仿宋" w:cs="仿宋" w:hint="eastAsia"/>
            <w:lang w:eastAsia="zh-CN"/>
          </w:rPr>
          <w:t>(二)、行业影响分析</w:t>
        </w:r>
        <w:r>
          <w:tab/>
        </w:r>
        <w:r>
          <w:fldChar w:fldCharType="begin"/>
        </w:r>
        <w:r>
          <w:instrText xml:space="preserve"> PAGEREF _Toc14034 \h </w:instrText>
        </w:r>
        <w:r>
          <w:fldChar w:fldCharType="separate"/>
        </w:r>
        <w:r>
          <w:t>23</w:t>
        </w:r>
        <w:r>
          <w:fldChar w:fldCharType="end"/>
        </w:r>
      </w:hyperlink>
    </w:p>
    <w:p>
      <w:pPr>
        <w:pStyle w:val="TOC2"/>
        <w:tabs>
          <w:tab w:val="right" w:leader="dot" w:pos="8306"/>
        </w:tabs>
      </w:pPr>
      <w:hyperlink w:anchor="_Toc15915" w:history="1">
        <w:r>
          <w:rPr>
            <w:rFonts w:ascii="仿宋" w:eastAsia="仿宋" w:hAnsi="仿宋" w:cs="仿宋" w:hint="eastAsia"/>
            <w:lang w:eastAsia="zh-CN"/>
          </w:rPr>
          <w:t>(三)、区域经济影响分析</w:t>
        </w:r>
        <w:r>
          <w:tab/>
        </w:r>
        <w:r>
          <w:fldChar w:fldCharType="begin"/>
        </w:r>
        <w:r>
          <w:instrText xml:space="preserve"> PAGEREF _Toc15915 \h </w:instrText>
        </w:r>
        <w:r>
          <w:fldChar w:fldCharType="separate"/>
        </w:r>
        <w:r>
          <w:t>24</w:t>
        </w:r>
        <w:r>
          <w:fldChar w:fldCharType="end"/>
        </w:r>
      </w:hyperlink>
    </w:p>
    <w:p>
      <w:pPr>
        <w:pStyle w:val="TOC2"/>
        <w:tabs>
          <w:tab w:val="right" w:leader="dot" w:pos="8306"/>
        </w:tabs>
      </w:pPr>
      <w:hyperlink w:anchor="_Toc30162" w:history="1">
        <w:r>
          <w:rPr>
            <w:rFonts w:ascii="仿宋" w:eastAsia="仿宋" w:hAnsi="仿宋" w:cs="仿宋" w:hint="eastAsia"/>
            <w:lang w:eastAsia="zh-CN"/>
          </w:rPr>
          <w:t>(四)、宏观经济影响分析</w:t>
        </w:r>
        <w:r>
          <w:tab/>
        </w:r>
        <w:r>
          <w:fldChar w:fldCharType="begin"/>
        </w:r>
        <w:r>
          <w:instrText xml:space="preserve"> PAGEREF _Toc30162 \h </w:instrText>
        </w:r>
        <w:r>
          <w:fldChar w:fldCharType="separate"/>
        </w:r>
        <w:r>
          <w:t>25</w:t>
        </w:r>
        <w:r>
          <w:fldChar w:fldCharType="end"/>
        </w:r>
      </w:hyperlink>
    </w:p>
    <w:p>
      <w:pPr>
        <w:pStyle w:val="TOC1"/>
        <w:tabs>
          <w:tab w:val="right" w:leader="dot" w:pos="8306"/>
        </w:tabs>
      </w:pPr>
      <w:hyperlink w:anchor="_Toc11061" w:history="1">
        <w:r>
          <w:rPr>
            <w:rFonts w:ascii="仿宋" w:eastAsia="仿宋" w:hAnsi="仿宋" w:cs="仿宋" w:hint="eastAsia"/>
            <w:lang w:eastAsia="zh-CN"/>
          </w:rPr>
          <w:t>六、发展规划、产业政策和行业准入分析</w:t>
        </w:r>
        <w:r>
          <w:tab/>
        </w:r>
        <w:r>
          <w:fldChar w:fldCharType="begin"/>
        </w:r>
        <w:r>
          <w:instrText xml:space="preserve"> PAGEREF _Toc11061 \h </w:instrText>
        </w:r>
        <w:r>
          <w:fldChar w:fldCharType="separate"/>
        </w:r>
        <w:r>
          <w:t>27</w:t>
        </w:r>
        <w:r>
          <w:fldChar w:fldCharType="end"/>
        </w:r>
      </w:hyperlink>
    </w:p>
    <w:p>
      <w:pPr>
        <w:pStyle w:val="TOC2"/>
        <w:tabs>
          <w:tab w:val="right" w:leader="dot" w:pos="8306"/>
        </w:tabs>
      </w:pPr>
      <w:hyperlink w:anchor="_Toc26035" w:history="1">
        <w:r>
          <w:rPr>
            <w:rFonts w:ascii="仿宋" w:eastAsia="仿宋" w:hAnsi="仿宋" w:cs="仿宋" w:hint="eastAsia"/>
            <w:lang w:eastAsia="zh-CN"/>
          </w:rPr>
          <w:t>(一)、发展规划分析</w:t>
        </w:r>
        <w:r>
          <w:tab/>
        </w:r>
        <w:r>
          <w:fldChar w:fldCharType="begin"/>
        </w:r>
        <w:r>
          <w:instrText xml:space="preserve"> PAGEREF _Toc26035 \h </w:instrText>
        </w:r>
        <w:r>
          <w:fldChar w:fldCharType="separate"/>
        </w:r>
        <w:r>
          <w:t>27</w:t>
        </w:r>
        <w:r>
          <w:fldChar w:fldCharType="end"/>
        </w:r>
      </w:hyperlink>
    </w:p>
    <w:p>
      <w:pPr>
        <w:pStyle w:val="TOC2"/>
        <w:tabs>
          <w:tab w:val="right" w:leader="dot" w:pos="8306"/>
        </w:tabs>
      </w:pPr>
      <w:hyperlink w:anchor="_Toc5939" w:history="1">
        <w:r>
          <w:rPr>
            <w:rFonts w:ascii="仿宋" w:eastAsia="仿宋" w:hAnsi="仿宋" w:cs="仿宋" w:hint="eastAsia"/>
            <w:lang w:eastAsia="zh-CN"/>
          </w:rPr>
          <w:t>(二)、产业政策分析</w:t>
        </w:r>
        <w:r>
          <w:tab/>
        </w:r>
        <w:r>
          <w:fldChar w:fldCharType="begin"/>
        </w:r>
        <w:r>
          <w:instrText xml:space="preserve"> PAGEREF _Toc5939 \h </w:instrText>
        </w:r>
        <w:r>
          <w:fldChar w:fldCharType="separate"/>
        </w:r>
        <w:r>
          <w:t>28</w:t>
        </w:r>
        <w:r>
          <w:fldChar w:fldCharType="end"/>
        </w:r>
      </w:hyperlink>
    </w:p>
    <w:p>
      <w:pPr>
        <w:pStyle w:val="TOC2"/>
        <w:tabs>
          <w:tab w:val="right" w:leader="dot" w:pos="8306"/>
        </w:tabs>
      </w:pPr>
      <w:hyperlink w:anchor="_Toc19703" w:history="1">
        <w:r>
          <w:rPr>
            <w:rFonts w:ascii="仿宋" w:eastAsia="仿宋" w:hAnsi="仿宋" w:cs="仿宋" w:hint="eastAsia"/>
            <w:lang w:eastAsia="zh-CN"/>
          </w:rPr>
          <w:t>(三)、行业准入分析</w:t>
        </w:r>
        <w:r>
          <w:tab/>
        </w:r>
        <w:r>
          <w:fldChar w:fldCharType="begin"/>
        </w:r>
        <w:r>
          <w:instrText xml:space="preserve"> PAGEREF _Toc19703 \h </w:instrText>
        </w:r>
        <w:r>
          <w:fldChar w:fldCharType="separate"/>
        </w:r>
        <w:r>
          <w:t>30</w:t>
        </w:r>
        <w:r>
          <w:fldChar w:fldCharType="end"/>
        </w:r>
      </w:hyperlink>
    </w:p>
    <w:p>
      <w:pPr>
        <w:pStyle w:val="TOC1"/>
        <w:tabs>
          <w:tab w:val="right" w:leader="dot" w:pos="8306"/>
        </w:tabs>
      </w:pPr>
      <w:hyperlink w:anchor="_Toc17744" w:history="1">
        <w:r>
          <w:rPr>
            <w:rFonts w:ascii="仿宋" w:eastAsia="仿宋" w:hAnsi="仿宋" w:cs="仿宋" w:hint="eastAsia"/>
            <w:lang w:eastAsia="zh-CN"/>
          </w:rPr>
          <w:t>七、环境保护与治理方案</w:t>
        </w:r>
        <w:r>
          <w:tab/>
        </w:r>
        <w:r>
          <w:fldChar w:fldCharType="begin"/>
        </w:r>
        <w:r>
          <w:instrText xml:space="preserve"> PAGEREF _Toc17744 \h </w:instrText>
        </w:r>
        <w:r>
          <w:fldChar w:fldCharType="separate"/>
        </w:r>
        <w:r>
          <w:t>31</w:t>
        </w:r>
        <w:r>
          <w:fldChar w:fldCharType="end"/>
        </w:r>
      </w:hyperlink>
    </w:p>
    <w:p>
      <w:pPr>
        <w:pStyle w:val="TOC2"/>
        <w:tabs>
          <w:tab w:val="right" w:leader="dot" w:pos="8306"/>
        </w:tabs>
      </w:pPr>
      <w:hyperlink w:anchor="_Toc26117" w:history="1">
        <w:r>
          <w:rPr>
            <w:rFonts w:ascii="仿宋" w:eastAsia="仿宋" w:hAnsi="仿宋" w:cs="仿宋" w:hint="eastAsia"/>
            <w:lang w:eastAsia="zh-CN"/>
          </w:rPr>
          <w:t>(一)、项目环境影响评估</w:t>
        </w:r>
        <w:r>
          <w:tab/>
        </w:r>
        <w:r>
          <w:fldChar w:fldCharType="begin"/>
        </w:r>
        <w:r>
          <w:instrText xml:space="preserve"> PAGEREF _Toc26117 \h </w:instrText>
        </w:r>
        <w:r>
          <w:fldChar w:fldCharType="separate"/>
        </w:r>
        <w:r>
          <w:t>31</w:t>
        </w:r>
        <w:r>
          <w:fldChar w:fldCharType="end"/>
        </w:r>
      </w:hyperlink>
    </w:p>
    <w:p>
      <w:pPr>
        <w:pStyle w:val="TOC2"/>
        <w:tabs>
          <w:tab w:val="right" w:leader="dot" w:pos="8306"/>
        </w:tabs>
      </w:pPr>
      <w:hyperlink w:anchor="_Toc8860" w:history="1">
        <w:r>
          <w:rPr>
            <w:rFonts w:ascii="仿宋" w:eastAsia="仿宋" w:hAnsi="仿宋" w:cs="仿宋" w:hint="eastAsia"/>
            <w:lang w:eastAsia="zh-CN"/>
          </w:rPr>
          <w:t>(二)、环境保护措施与治理方案</w:t>
        </w:r>
        <w:r>
          <w:tab/>
        </w:r>
        <w:r>
          <w:fldChar w:fldCharType="begin"/>
        </w:r>
        <w:r>
          <w:instrText xml:space="preserve"> PAGEREF _Toc8860 \h </w:instrText>
        </w:r>
        <w:r>
          <w:fldChar w:fldCharType="separate"/>
        </w:r>
        <w:r>
          <w:t>32</w:t>
        </w:r>
        <w:r>
          <w:fldChar w:fldCharType="end"/>
        </w:r>
      </w:hyperlink>
    </w:p>
    <w:p>
      <w:pPr>
        <w:pStyle w:val="TOC1"/>
        <w:tabs>
          <w:tab w:val="right" w:leader="dot" w:pos="8306"/>
        </w:tabs>
      </w:pPr>
      <w:hyperlink w:anchor="_Toc7398" w:history="1">
        <w:r>
          <w:rPr>
            <w:rFonts w:ascii="仿宋" w:eastAsia="仿宋" w:hAnsi="仿宋" w:cs="仿宋" w:hint="eastAsia"/>
            <w:lang w:eastAsia="zh-CN"/>
          </w:rPr>
          <w:t>八、项目变更管理</w:t>
        </w:r>
        <w:r>
          <w:tab/>
        </w:r>
        <w:r>
          <w:fldChar w:fldCharType="begin"/>
        </w:r>
        <w:r>
          <w:instrText xml:space="preserve"> PAGEREF _Toc7398 \h </w:instrText>
        </w:r>
        <w:r>
          <w:fldChar w:fldCharType="separate"/>
        </w:r>
        <w:r>
          <w:t>32</w:t>
        </w:r>
        <w:r>
          <w:fldChar w:fldCharType="end"/>
        </w:r>
      </w:hyperlink>
    </w:p>
    <w:p>
      <w:pPr>
        <w:pStyle w:val="TOC2"/>
        <w:tabs>
          <w:tab w:val="right" w:leader="dot" w:pos="8306"/>
        </w:tabs>
      </w:pPr>
      <w:hyperlink w:anchor="_Toc14662" w:history="1">
        <w:r>
          <w:rPr>
            <w:rFonts w:ascii="仿宋" w:eastAsia="仿宋" w:hAnsi="仿宋" w:cs="仿宋" w:hint="eastAsia"/>
            <w:lang w:eastAsia="zh-CN"/>
          </w:rPr>
          <w:t>(一)、变更控制流程</w:t>
        </w:r>
        <w:r>
          <w:tab/>
        </w:r>
        <w:r>
          <w:fldChar w:fldCharType="begin"/>
        </w:r>
        <w:r>
          <w:instrText xml:space="preserve"> PAGEREF _Toc14662 \h </w:instrText>
        </w:r>
        <w:r>
          <w:fldChar w:fldCharType="separate"/>
        </w:r>
        <w:r>
          <w:t>32</w:t>
        </w:r>
        <w:r>
          <w:fldChar w:fldCharType="end"/>
        </w:r>
      </w:hyperlink>
    </w:p>
    <w:p>
      <w:pPr>
        <w:pStyle w:val="TOC2"/>
        <w:tabs>
          <w:tab w:val="right" w:leader="dot" w:pos="8306"/>
        </w:tabs>
      </w:pPr>
      <w:hyperlink w:anchor="_Toc12312" w:history="1">
        <w:r>
          <w:rPr>
            <w:rFonts w:ascii="仿宋" w:eastAsia="仿宋" w:hAnsi="仿宋" w:cs="仿宋" w:hint="eastAsia"/>
            <w:lang w:eastAsia="zh-CN"/>
          </w:rPr>
          <w:t>(二)、影响评估与处理</w:t>
        </w:r>
        <w:r>
          <w:tab/>
        </w:r>
        <w:r>
          <w:fldChar w:fldCharType="begin"/>
        </w:r>
        <w:r>
          <w:instrText xml:space="preserve"> PAGEREF _Toc12312 \h </w:instrText>
        </w:r>
        <w:r>
          <w:fldChar w:fldCharType="separate"/>
        </w:r>
        <w:r>
          <w:t>33</w:t>
        </w:r>
        <w:r>
          <w:fldChar w:fldCharType="end"/>
        </w:r>
      </w:hyperlink>
    </w:p>
    <w:p>
      <w:pPr>
        <w:pStyle w:val="TOC2"/>
        <w:tabs>
          <w:tab w:val="right" w:leader="dot" w:pos="8306"/>
        </w:tabs>
      </w:pPr>
      <w:hyperlink w:anchor="_Toc24257" w:history="1">
        <w:r>
          <w:rPr>
            <w:rFonts w:ascii="仿宋" w:eastAsia="仿宋" w:hAnsi="仿宋" w:cs="仿宋" w:hint="eastAsia"/>
            <w:lang w:eastAsia="zh-CN"/>
          </w:rPr>
          <w:t>(三)、变更记录与追踪</w:t>
        </w:r>
        <w:r>
          <w:tab/>
        </w:r>
        <w:r>
          <w:fldChar w:fldCharType="begin"/>
        </w:r>
        <w:r>
          <w:instrText xml:space="preserve"> PAGEREF _Toc24257 \h </w:instrText>
        </w:r>
        <w:r>
          <w:fldChar w:fldCharType="separate"/>
        </w:r>
        <w:r>
          <w:t>35</w:t>
        </w:r>
        <w:r>
          <w:fldChar w:fldCharType="end"/>
        </w:r>
      </w:hyperlink>
    </w:p>
    <w:p>
      <w:pPr>
        <w:pStyle w:val="TOC2"/>
        <w:tabs>
          <w:tab w:val="right" w:leader="dot" w:pos="8306"/>
        </w:tabs>
      </w:pPr>
      <w:hyperlink w:anchor="_Toc29853" w:history="1">
        <w:r>
          <w:rPr>
            <w:rFonts w:ascii="仿宋" w:eastAsia="仿宋" w:hAnsi="仿宋" w:cs="仿宋" w:hint="eastAsia"/>
            <w:lang w:eastAsia="zh-CN"/>
          </w:rPr>
          <w:t>(四)、变更管理策略</w:t>
        </w:r>
        <w:r>
          <w:tab/>
        </w:r>
        <w:r>
          <w:fldChar w:fldCharType="begin"/>
        </w:r>
        <w:r>
          <w:instrText xml:space="preserve"> PAGEREF _Toc29853 \h </w:instrText>
        </w:r>
        <w:r>
          <w:fldChar w:fldCharType="separate"/>
        </w:r>
        <w:r>
          <w:t>36</w:t>
        </w:r>
        <w:r>
          <w:fldChar w:fldCharType="end"/>
        </w:r>
      </w:hyperlink>
    </w:p>
    <w:p>
      <w:pPr>
        <w:pStyle w:val="TOC1"/>
        <w:tabs>
          <w:tab w:val="right" w:leader="dot" w:pos="8306"/>
        </w:tabs>
      </w:pPr>
      <w:hyperlink w:anchor="_Toc31726" w:history="1">
        <w:r>
          <w:rPr>
            <w:rFonts w:ascii="仿宋" w:eastAsia="仿宋" w:hAnsi="仿宋" w:cs="仿宋" w:hint="eastAsia"/>
            <w:lang w:eastAsia="zh-CN"/>
          </w:rPr>
          <w:t>九、资金管理与财务规划</w:t>
        </w:r>
        <w:r>
          <w:tab/>
        </w:r>
        <w:r>
          <w:fldChar w:fldCharType="begin"/>
        </w:r>
        <w:r>
          <w:instrText xml:space="preserve"> PAGEREF _Toc31726 \h </w:instrText>
        </w:r>
        <w:r>
          <w:fldChar w:fldCharType="separate"/>
        </w:r>
        <w:r>
          <w:t>38</w:t>
        </w:r>
        <w:r>
          <w:fldChar w:fldCharType="end"/>
        </w:r>
      </w:hyperlink>
    </w:p>
    <w:p>
      <w:pPr>
        <w:pStyle w:val="TOC2"/>
        <w:tabs>
          <w:tab w:val="right" w:leader="dot" w:pos="8306"/>
        </w:tabs>
      </w:pPr>
      <w:hyperlink w:anchor="_Toc16380" w:history="1">
        <w:r>
          <w:rPr>
            <w:rFonts w:ascii="仿宋" w:eastAsia="仿宋" w:hAnsi="仿宋" w:cs="仿宋" w:hint="eastAsia"/>
            <w:lang w:eastAsia="zh-CN"/>
          </w:rPr>
          <w:t>(一)、项目资金来源与筹措</w:t>
        </w:r>
        <w:r>
          <w:tab/>
        </w:r>
        <w:r>
          <w:fldChar w:fldCharType="begin"/>
        </w:r>
        <w:r>
          <w:instrText xml:space="preserve"> PAGEREF _Toc16380 \h </w:instrText>
        </w:r>
        <w:r>
          <w:fldChar w:fldCharType="separate"/>
        </w:r>
        <w:r>
          <w:t>38</w:t>
        </w:r>
        <w:r>
          <w:fldChar w:fldCharType="end"/>
        </w:r>
      </w:hyperlink>
    </w:p>
    <w:p>
      <w:pPr>
        <w:pStyle w:val="TOC2"/>
        <w:tabs>
          <w:tab w:val="right" w:leader="dot" w:pos="8306"/>
        </w:tabs>
      </w:pPr>
      <w:hyperlink w:anchor="_Toc1987" w:history="1">
        <w:r>
          <w:rPr>
            <w:rFonts w:ascii="仿宋" w:eastAsia="仿宋" w:hAnsi="仿宋" w:cs="仿宋" w:hint="eastAsia"/>
            <w:lang w:eastAsia="zh-CN"/>
          </w:rPr>
          <w:t>(二)、资金使用与监管</w:t>
        </w:r>
        <w:r>
          <w:tab/>
        </w:r>
        <w:r>
          <w:fldChar w:fldCharType="begin"/>
        </w:r>
        <w:r>
          <w:instrText xml:space="preserve"> PAGEREF _Toc1987 \h </w:instrText>
        </w:r>
        <w:r>
          <w:fldChar w:fldCharType="separate"/>
        </w:r>
        <w:r>
          <w:t>40</w:t>
        </w:r>
        <w:r>
          <w:fldChar w:fldCharType="end"/>
        </w:r>
      </w:hyperlink>
    </w:p>
    <w:p>
      <w:pPr>
        <w:pStyle w:val="TOC2"/>
        <w:tabs>
          <w:tab w:val="right" w:leader="dot" w:pos="8306"/>
        </w:tabs>
      </w:pPr>
      <w:hyperlink w:anchor="_Toc20171" w:history="1">
        <w:r>
          <w:rPr>
            <w:rFonts w:ascii="仿宋" w:eastAsia="仿宋" w:hAnsi="仿宋" w:cs="仿宋" w:hint="eastAsia"/>
            <w:lang w:eastAsia="zh-CN"/>
          </w:rPr>
          <w:t>(三)、财务规划与预测</w:t>
        </w:r>
        <w:r>
          <w:tab/>
        </w:r>
        <w:r>
          <w:fldChar w:fldCharType="begin"/>
        </w:r>
        <w:r>
          <w:instrText xml:space="preserve"> PAGEREF _Toc20171 \h </w:instrText>
        </w:r>
        <w:r>
          <w:fldChar w:fldCharType="separate"/>
        </w:r>
        <w:r>
          <w:t>41</w:t>
        </w:r>
        <w:r>
          <w:fldChar w:fldCharType="end"/>
        </w:r>
      </w:hyperlink>
    </w:p>
    <w:p>
      <w:pPr>
        <w:pStyle w:val="TOC1"/>
        <w:tabs>
          <w:tab w:val="right" w:leader="dot" w:pos="8306"/>
        </w:tabs>
      </w:pPr>
      <w:hyperlink w:anchor="_Toc20491" w:history="1">
        <w:r>
          <w:rPr>
            <w:rFonts w:ascii="仿宋" w:eastAsia="仿宋" w:hAnsi="仿宋" w:cs="仿宋" w:hint="eastAsia"/>
            <w:lang w:eastAsia="zh-CN"/>
          </w:rPr>
          <w:t>十、经济效益与社会效益优化</w:t>
        </w:r>
        <w:r>
          <w:tab/>
        </w:r>
        <w:r>
          <w:fldChar w:fldCharType="begin"/>
        </w:r>
        <w:r>
          <w:instrText xml:space="preserve"> PAGEREF _Toc20491 \h </w:instrText>
        </w:r>
        <w:r>
          <w:fldChar w:fldCharType="separate"/>
        </w:r>
        <w:r>
          <w:t>42</w:t>
        </w:r>
        <w:r>
          <w:fldChar w:fldCharType="end"/>
        </w:r>
      </w:hyperlink>
    </w:p>
    <w:p>
      <w:pPr>
        <w:pStyle w:val="TOC2"/>
        <w:tabs>
          <w:tab w:val="right" w:leader="dot" w:pos="8306"/>
        </w:tabs>
      </w:pPr>
      <w:hyperlink w:anchor="_Toc29939" w:history="1">
        <w:r>
          <w:rPr>
            <w:rFonts w:ascii="仿宋" w:eastAsia="仿宋" w:hAnsi="仿宋" w:cs="仿宋" w:hint="eastAsia"/>
            <w:lang w:eastAsia="zh-CN"/>
          </w:rPr>
          <w:t>(一)、经济效益提升策略</w:t>
        </w:r>
        <w:r>
          <w:tab/>
        </w:r>
        <w:r>
          <w:fldChar w:fldCharType="begin"/>
        </w:r>
        <w:r>
          <w:instrText xml:space="preserve"> PAGEREF _Toc29939 \h </w:instrText>
        </w:r>
        <w:r>
          <w:fldChar w:fldCharType="separate"/>
        </w:r>
        <w:r>
          <w:t>42</w:t>
        </w:r>
        <w:r>
          <w:fldChar w:fldCharType="end"/>
        </w:r>
      </w:hyperlink>
    </w:p>
    <w:p>
      <w:pPr>
        <w:pStyle w:val="TOC2"/>
        <w:tabs>
          <w:tab w:val="right" w:leader="dot" w:pos="8306"/>
        </w:tabs>
      </w:pPr>
      <w:hyperlink w:anchor="_Toc18732" w:history="1">
        <w:r>
          <w:rPr>
            <w:rFonts w:ascii="仿宋" w:eastAsia="仿宋" w:hAnsi="仿宋" w:cs="仿宋" w:hint="eastAsia"/>
            <w:lang w:eastAsia="zh-CN"/>
          </w:rPr>
          <w:t>(二)、社会效益增强方案</w:t>
        </w:r>
        <w:r>
          <w:tab/>
        </w:r>
        <w:r>
          <w:fldChar w:fldCharType="begin"/>
        </w:r>
        <w:r>
          <w:instrText xml:space="preserve"> PAGEREF _Toc18732 \h </w:instrText>
        </w:r>
        <w:r>
          <w:fldChar w:fldCharType="separate"/>
        </w:r>
        <w:r>
          <w:t>43</w:t>
        </w:r>
        <w:r>
          <w:fldChar w:fldCharType="end"/>
        </w:r>
      </w:hyperlink>
    </w:p>
    <w:p>
      <w:pPr>
        <w:pStyle w:val="TOC1"/>
        <w:tabs>
          <w:tab w:val="right" w:leader="dot" w:pos="8306"/>
        </w:tabs>
      </w:pPr>
      <w:hyperlink w:anchor="_Toc3297" w:history="1">
        <w:r>
          <w:rPr>
            <w:rFonts w:ascii="仿宋" w:eastAsia="仿宋" w:hAnsi="仿宋" w:cs="仿宋" w:hint="eastAsia"/>
            <w:lang w:eastAsia="zh-CN"/>
          </w:rPr>
          <w:t>十一、环境保护与绿色发展</w:t>
        </w:r>
        <w:r>
          <w:tab/>
        </w:r>
        <w:r>
          <w:fldChar w:fldCharType="begin"/>
        </w:r>
        <w:r>
          <w:instrText xml:space="preserve"> PAGEREF _Toc3297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5" w:history="1">
        <w:r>
          <w:rPr>
            <w:rFonts w:ascii="仿宋" w:eastAsia="仿宋" w:hAnsi="仿宋" w:cs="仿宋" w:hint="eastAsia"/>
            <w:lang w:eastAsia="zh-CN"/>
          </w:rPr>
          <w:t>(一)、环境保护措施</w:t>
        </w:r>
        <w:r>
          <w:tab/>
        </w:r>
        <w:r>
          <w:fldChar w:fldCharType="begin"/>
        </w:r>
        <w:r>
          <w:instrText xml:space="preserve"> PAGEREF _Toc9495 \h </w:instrText>
        </w:r>
        <w:r>
          <w:fldChar w:fldCharType="separate"/>
        </w:r>
        <w:r>
          <w:t>44</w:t>
        </w:r>
        <w:r>
          <w:fldChar w:fldCharType="end"/>
        </w:r>
      </w:hyperlink>
    </w:p>
    <w:p>
      <w:pPr>
        <w:pStyle w:val="TOC2"/>
        <w:tabs>
          <w:tab w:val="right" w:leader="dot" w:pos="8306"/>
        </w:tabs>
      </w:pPr>
      <w:hyperlink w:anchor="_Toc1319" w:history="1">
        <w:r>
          <w:rPr>
            <w:rFonts w:ascii="仿宋" w:eastAsia="仿宋" w:hAnsi="仿宋" w:cs="仿宋" w:hint="eastAsia"/>
            <w:lang w:eastAsia="zh-CN"/>
          </w:rPr>
          <w:t>(二)、绿色发展与可持续发展策略</w:t>
        </w:r>
        <w:r>
          <w:tab/>
        </w:r>
        <w:r>
          <w:fldChar w:fldCharType="begin"/>
        </w:r>
        <w:r>
          <w:instrText xml:space="preserve"> PAGEREF _Toc1319 \h </w:instrText>
        </w:r>
        <w:r>
          <w:fldChar w:fldCharType="separate"/>
        </w:r>
        <w:r>
          <w:t>46</w:t>
        </w:r>
        <w:r>
          <w:fldChar w:fldCharType="end"/>
        </w:r>
      </w:hyperlink>
    </w:p>
    <w:p>
      <w:pPr>
        <w:pStyle w:val="TOC1"/>
        <w:tabs>
          <w:tab w:val="right" w:leader="dot" w:pos="8306"/>
        </w:tabs>
      </w:pPr>
      <w:hyperlink w:anchor="_Toc13010" w:history="1">
        <w:r>
          <w:rPr>
            <w:rFonts w:ascii="仿宋" w:eastAsia="仿宋" w:hAnsi="仿宋" w:cs="仿宋" w:hint="eastAsia"/>
            <w:lang w:eastAsia="zh-CN"/>
          </w:rPr>
          <w:t>十二、客户关系管理与市场拓展</w:t>
        </w:r>
        <w:r>
          <w:tab/>
        </w:r>
        <w:r>
          <w:fldChar w:fldCharType="begin"/>
        </w:r>
        <w:r>
          <w:instrText xml:space="preserve"> PAGEREF _Toc13010 \h </w:instrText>
        </w:r>
        <w:r>
          <w:fldChar w:fldCharType="separate"/>
        </w:r>
        <w:r>
          <w:t>47</w:t>
        </w:r>
        <w:r>
          <w:fldChar w:fldCharType="end"/>
        </w:r>
      </w:hyperlink>
    </w:p>
    <w:p>
      <w:pPr>
        <w:pStyle w:val="TOC2"/>
        <w:tabs>
          <w:tab w:val="right" w:leader="dot" w:pos="8306"/>
        </w:tabs>
      </w:pPr>
      <w:hyperlink w:anchor="_Toc10347" w:history="1">
        <w:r>
          <w:rPr>
            <w:rFonts w:ascii="仿宋" w:eastAsia="仿宋" w:hAnsi="仿宋" w:cs="仿宋" w:hint="eastAsia"/>
            <w:lang w:eastAsia="zh-CN"/>
          </w:rPr>
          <w:t>(一)、客户关系管理策略</w:t>
        </w:r>
        <w:r>
          <w:tab/>
        </w:r>
        <w:r>
          <w:fldChar w:fldCharType="begin"/>
        </w:r>
        <w:r>
          <w:instrText xml:space="preserve"> PAGEREF _Toc10347 \h </w:instrText>
        </w:r>
        <w:r>
          <w:fldChar w:fldCharType="separate"/>
        </w:r>
        <w:r>
          <w:t>47</w:t>
        </w:r>
        <w:r>
          <w:fldChar w:fldCharType="end"/>
        </w:r>
      </w:hyperlink>
    </w:p>
    <w:p>
      <w:pPr>
        <w:pStyle w:val="TOC2"/>
        <w:tabs>
          <w:tab w:val="right" w:leader="dot" w:pos="8306"/>
        </w:tabs>
      </w:pPr>
      <w:hyperlink w:anchor="_Toc21311" w:history="1">
        <w:r>
          <w:rPr>
            <w:rFonts w:ascii="仿宋" w:eastAsia="仿宋" w:hAnsi="仿宋" w:cs="仿宋" w:hint="eastAsia"/>
            <w:lang w:eastAsia="zh-CN"/>
          </w:rPr>
          <w:t>(二)、市场拓展方案</w:t>
        </w:r>
        <w:r>
          <w:tab/>
        </w:r>
        <w:r>
          <w:fldChar w:fldCharType="begin"/>
        </w:r>
        <w:r>
          <w:instrText xml:space="preserve"> PAGEREF _Toc21311 \h </w:instrText>
        </w:r>
        <w:r>
          <w:fldChar w:fldCharType="separate"/>
        </w:r>
        <w:r>
          <w:t>48</w:t>
        </w:r>
        <w:r>
          <w:fldChar w:fldCharType="end"/>
        </w:r>
      </w:hyperlink>
    </w:p>
    <w:p>
      <w:pPr>
        <w:pStyle w:val="TOC1"/>
        <w:tabs>
          <w:tab w:val="right" w:leader="dot" w:pos="8306"/>
        </w:tabs>
      </w:pPr>
      <w:hyperlink w:anchor="_Toc22937" w:history="1">
        <w:r>
          <w:rPr>
            <w:rFonts w:ascii="仿宋" w:eastAsia="仿宋" w:hAnsi="仿宋" w:cs="仿宋" w:hint="eastAsia"/>
            <w:lang w:eastAsia="zh-CN"/>
          </w:rPr>
          <w:t>十三、质量管理与控制</w:t>
        </w:r>
        <w:r>
          <w:tab/>
        </w:r>
        <w:r>
          <w:fldChar w:fldCharType="begin"/>
        </w:r>
        <w:r>
          <w:instrText xml:space="preserve"> PAGEREF _Toc22937 \h </w:instrText>
        </w:r>
        <w:r>
          <w:fldChar w:fldCharType="separate"/>
        </w:r>
        <w:r>
          <w:t>50</w:t>
        </w:r>
        <w:r>
          <w:fldChar w:fldCharType="end"/>
        </w:r>
      </w:hyperlink>
    </w:p>
    <w:p>
      <w:pPr>
        <w:pStyle w:val="TOC2"/>
        <w:tabs>
          <w:tab w:val="right" w:leader="dot" w:pos="8306"/>
        </w:tabs>
      </w:pPr>
      <w:hyperlink w:anchor="_Toc29951" w:history="1">
        <w:r>
          <w:rPr>
            <w:rFonts w:ascii="仿宋" w:eastAsia="仿宋" w:hAnsi="仿宋" w:cs="仿宋" w:hint="eastAsia"/>
            <w:lang w:eastAsia="zh-CN"/>
          </w:rPr>
          <w:t>(一)、质量管理体系建设</w:t>
        </w:r>
        <w:r>
          <w:tab/>
        </w:r>
        <w:r>
          <w:fldChar w:fldCharType="begin"/>
        </w:r>
        <w:r>
          <w:instrText xml:space="preserve"> PAGEREF _Toc29951 \h </w:instrText>
        </w:r>
        <w:r>
          <w:fldChar w:fldCharType="separate"/>
        </w:r>
        <w:r>
          <w:t>50</w:t>
        </w:r>
        <w:r>
          <w:fldChar w:fldCharType="end"/>
        </w:r>
      </w:hyperlink>
    </w:p>
    <w:p>
      <w:pPr>
        <w:pStyle w:val="TOC2"/>
        <w:tabs>
          <w:tab w:val="right" w:leader="dot" w:pos="8306"/>
        </w:tabs>
      </w:pPr>
      <w:hyperlink w:anchor="_Toc3745" w:history="1">
        <w:r>
          <w:rPr>
            <w:rFonts w:ascii="仿宋" w:eastAsia="仿宋" w:hAnsi="仿宋" w:cs="仿宋" w:hint="eastAsia"/>
            <w:lang w:eastAsia="zh-CN"/>
          </w:rPr>
          <w:t>(二)、质量控制措施</w:t>
        </w:r>
        <w:r>
          <w:tab/>
        </w:r>
        <w:r>
          <w:fldChar w:fldCharType="begin"/>
        </w:r>
        <w:r>
          <w:instrText xml:space="preserve"> PAGEREF _Toc3745 \h </w:instrText>
        </w:r>
        <w:r>
          <w:fldChar w:fldCharType="separate"/>
        </w:r>
        <w:r>
          <w:t>51</w:t>
        </w:r>
        <w:r>
          <w:fldChar w:fldCharType="end"/>
        </w:r>
      </w:hyperlink>
    </w:p>
    <w:p>
      <w:pPr>
        <w:pStyle w:val="TOC1"/>
        <w:tabs>
          <w:tab w:val="right" w:leader="dot" w:pos="8306"/>
        </w:tabs>
      </w:pPr>
      <w:hyperlink w:anchor="_Toc22702" w:history="1">
        <w:r>
          <w:rPr>
            <w:rFonts w:ascii="仿宋" w:eastAsia="仿宋" w:hAnsi="仿宋" w:cs="仿宋" w:hint="eastAsia"/>
            <w:lang w:eastAsia="zh-CN"/>
          </w:rPr>
          <w:t>十四、产业协同与集群发展</w:t>
        </w:r>
        <w:r>
          <w:tab/>
        </w:r>
        <w:r>
          <w:fldChar w:fldCharType="begin"/>
        </w:r>
        <w:r>
          <w:instrText xml:space="preserve"> PAGEREF _Toc22702 \h </w:instrText>
        </w:r>
        <w:r>
          <w:fldChar w:fldCharType="separate"/>
        </w:r>
        <w:r>
          <w:t>52</w:t>
        </w:r>
        <w:r>
          <w:fldChar w:fldCharType="end"/>
        </w:r>
      </w:hyperlink>
    </w:p>
    <w:p>
      <w:pPr>
        <w:pStyle w:val="TOC2"/>
        <w:tabs>
          <w:tab w:val="right" w:leader="dot" w:pos="8306"/>
        </w:tabs>
      </w:pPr>
      <w:hyperlink w:anchor="_Toc26202" w:history="1">
        <w:r>
          <w:rPr>
            <w:rFonts w:ascii="仿宋" w:eastAsia="仿宋" w:hAnsi="仿宋" w:cs="仿宋" w:hint="eastAsia"/>
            <w:lang w:eastAsia="zh-CN"/>
          </w:rPr>
          <w:t>(一)、产业协同机制建设</w:t>
        </w:r>
        <w:r>
          <w:tab/>
        </w:r>
        <w:r>
          <w:fldChar w:fldCharType="begin"/>
        </w:r>
        <w:r>
          <w:instrText xml:space="preserve"> PAGEREF _Toc26202 \h </w:instrText>
        </w:r>
        <w:r>
          <w:fldChar w:fldCharType="separate"/>
        </w:r>
        <w:r>
          <w:t>52</w:t>
        </w:r>
        <w:r>
          <w:fldChar w:fldCharType="end"/>
        </w:r>
      </w:hyperlink>
    </w:p>
    <w:p>
      <w:pPr>
        <w:pStyle w:val="TOC2"/>
        <w:tabs>
          <w:tab w:val="right" w:leader="dot" w:pos="8306"/>
        </w:tabs>
      </w:pPr>
      <w:hyperlink w:anchor="_Toc10190" w:history="1">
        <w:r>
          <w:rPr>
            <w:rFonts w:ascii="仿宋" w:eastAsia="仿宋" w:hAnsi="仿宋" w:cs="仿宋" w:hint="eastAsia"/>
            <w:lang w:eastAsia="zh-CN"/>
          </w:rPr>
          <w:t>(二)、产业集群培育与发展</w:t>
        </w:r>
        <w:r>
          <w:tab/>
        </w:r>
        <w:r>
          <w:fldChar w:fldCharType="begin"/>
        </w:r>
        <w:r>
          <w:instrText xml:space="preserve"> PAGEREF _Toc10190 \h </w:instrText>
        </w:r>
        <w:r>
          <w:fldChar w:fldCharType="separate"/>
        </w:r>
        <w:r>
          <w:t>53</w:t>
        </w:r>
        <w:r>
          <w:fldChar w:fldCharType="end"/>
        </w:r>
      </w:hyperlink>
    </w:p>
    <w:p>
      <w:pPr>
        <w:pStyle w:val="TOC1"/>
        <w:tabs>
          <w:tab w:val="right" w:leader="dot" w:pos="8306"/>
        </w:tabs>
      </w:pPr>
      <w:hyperlink w:anchor="_Toc23097" w:history="1">
        <w:r>
          <w:rPr>
            <w:rFonts w:ascii="仿宋" w:eastAsia="仿宋" w:hAnsi="仿宋" w:cs="仿宋" w:hint="eastAsia"/>
            <w:lang w:eastAsia="zh-CN"/>
          </w:rPr>
          <w:t>十五、创新驱动与持续发展</w:t>
        </w:r>
        <w:r>
          <w:tab/>
        </w:r>
        <w:r>
          <w:fldChar w:fldCharType="begin"/>
        </w:r>
        <w:r>
          <w:instrText xml:space="preserve"> PAGEREF _Toc23097 \h </w:instrText>
        </w:r>
        <w:r>
          <w:fldChar w:fldCharType="separate"/>
        </w:r>
        <w:r>
          <w:t>54</w:t>
        </w:r>
        <w:r>
          <w:fldChar w:fldCharType="end"/>
        </w:r>
      </w:hyperlink>
    </w:p>
    <w:p>
      <w:pPr>
        <w:pStyle w:val="TOC2"/>
        <w:tabs>
          <w:tab w:val="right" w:leader="dot" w:pos="8306"/>
        </w:tabs>
      </w:pPr>
      <w:hyperlink w:anchor="_Toc31758" w:history="1">
        <w:r>
          <w:rPr>
            <w:rFonts w:ascii="仿宋" w:eastAsia="仿宋" w:hAnsi="仿宋" w:cs="仿宋" w:hint="eastAsia"/>
            <w:lang w:eastAsia="zh-CN"/>
          </w:rPr>
          <w:t>(一)、创新驱动战略实施</w:t>
        </w:r>
        <w:r>
          <w:tab/>
        </w:r>
        <w:r>
          <w:fldChar w:fldCharType="begin"/>
        </w:r>
        <w:r>
          <w:instrText xml:space="preserve"> PAGEREF _Toc31758 \h </w:instrText>
        </w:r>
        <w:r>
          <w:fldChar w:fldCharType="separate"/>
        </w:r>
        <w:r>
          <w:t>54</w:t>
        </w:r>
        <w:r>
          <w:fldChar w:fldCharType="end"/>
        </w:r>
      </w:hyperlink>
    </w:p>
    <w:p>
      <w:pPr>
        <w:pStyle w:val="TOC2"/>
        <w:tabs>
          <w:tab w:val="right" w:leader="dot" w:pos="8306"/>
        </w:tabs>
      </w:pPr>
      <w:hyperlink w:anchor="_Toc21245" w:history="1">
        <w:r>
          <w:rPr>
            <w:rFonts w:ascii="仿宋" w:eastAsia="仿宋" w:hAnsi="仿宋" w:cs="仿宋" w:hint="eastAsia"/>
            <w:lang w:eastAsia="zh-CN"/>
          </w:rPr>
          <w:t>(二)、持续发展路径探索</w:t>
        </w:r>
        <w:r>
          <w:tab/>
        </w:r>
        <w:r>
          <w:fldChar w:fldCharType="begin"/>
        </w:r>
        <w:r>
          <w:instrText xml:space="preserve"> PAGEREF _Toc21245 \h </w:instrText>
        </w:r>
        <w:r>
          <w:fldChar w:fldCharType="separate"/>
        </w:r>
        <w:r>
          <w:t>56</w:t>
        </w:r>
        <w:r>
          <w:fldChar w:fldCharType="end"/>
        </w:r>
      </w:hyperlink>
    </w:p>
    <w:p>
      <w:pPr>
        <w:pStyle w:val="TOC1"/>
        <w:tabs>
          <w:tab w:val="right" w:leader="dot" w:pos="8306"/>
        </w:tabs>
      </w:pPr>
      <w:hyperlink w:anchor="_Toc8664" w:history="1">
        <w:r>
          <w:rPr>
            <w:rFonts w:ascii="仿宋" w:eastAsia="仿宋" w:hAnsi="仿宋" w:cs="仿宋" w:hint="eastAsia"/>
            <w:lang w:eastAsia="zh-CN"/>
          </w:rPr>
          <w:t>十六、人力资源管理与开发</w:t>
        </w:r>
        <w:r>
          <w:tab/>
        </w:r>
        <w:r>
          <w:fldChar w:fldCharType="begin"/>
        </w:r>
        <w:r>
          <w:instrText xml:space="preserve"> PAGEREF _Toc8664 \h </w:instrText>
        </w:r>
        <w:r>
          <w:fldChar w:fldCharType="separate"/>
        </w:r>
        <w:r>
          <w:t>60</w:t>
        </w:r>
        <w:r>
          <w:fldChar w:fldCharType="end"/>
        </w:r>
      </w:hyperlink>
    </w:p>
    <w:p>
      <w:pPr>
        <w:pStyle w:val="TOC2"/>
        <w:tabs>
          <w:tab w:val="right" w:leader="dot" w:pos="8306"/>
        </w:tabs>
      </w:pPr>
      <w:hyperlink w:anchor="_Toc24448" w:history="1">
        <w:r>
          <w:rPr>
            <w:rFonts w:ascii="仿宋" w:eastAsia="仿宋" w:hAnsi="仿宋" w:cs="仿宋" w:hint="eastAsia"/>
            <w:lang w:eastAsia="zh-CN"/>
          </w:rPr>
          <w:t>(一)、人力资源规划</w:t>
        </w:r>
        <w:r>
          <w:tab/>
        </w:r>
        <w:r>
          <w:fldChar w:fldCharType="begin"/>
        </w:r>
        <w:r>
          <w:instrText xml:space="preserve"> PAGEREF _Toc24448 \h </w:instrText>
        </w:r>
        <w:r>
          <w:fldChar w:fldCharType="separate"/>
        </w:r>
        <w:r>
          <w:t>60</w:t>
        </w:r>
        <w:r>
          <w:fldChar w:fldCharType="end"/>
        </w:r>
      </w:hyperlink>
    </w:p>
    <w:p>
      <w:pPr>
        <w:pStyle w:val="TOC2"/>
        <w:tabs>
          <w:tab w:val="right" w:leader="dot" w:pos="8306"/>
        </w:tabs>
      </w:pPr>
      <w:hyperlink w:anchor="_Toc30796" w:history="1">
        <w:r>
          <w:rPr>
            <w:rFonts w:ascii="仿宋" w:eastAsia="仿宋" w:hAnsi="仿宋" w:cs="仿宋" w:hint="eastAsia"/>
            <w:lang w:eastAsia="zh-CN"/>
          </w:rPr>
          <w:t>(二)、人力资源开发与培训</w:t>
        </w:r>
        <w:r>
          <w:tab/>
        </w:r>
        <w:r>
          <w:fldChar w:fldCharType="begin"/>
        </w:r>
        <w:r>
          <w:instrText xml:space="preserve"> PAGEREF _Toc30796 \h </w:instrText>
        </w:r>
        <w:r>
          <w:fldChar w:fldCharType="separate"/>
        </w:r>
        <w:r>
          <w:t>62</w:t>
        </w:r>
        <w:r>
          <w:fldChar w:fldCharType="end"/>
        </w:r>
      </w:hyperlink>
    </w:p>
    <w:p>
      <w:pPr>
        <w:pStyle w:val="TOC1"/>
        <w:tabs>
          <w:tab w:val="right" w:leader="dot" w:pos="8306"/>
        </w:tabs>
      </w:pPr>
      <w:hyperlink w:anchor="_Toc1868" w:history="1">
        <w:r>
          <w:rPr>
            <w:rFonts w:ascii="仿宋" w:eastAsia="仿宋" w:hAnsi="仿宋" w:cs="仿宋" w:hint="eastAsia"/>
            <w:lang w:eastAsia="zh-CN"/>
          </w:rPr>
          <w:t>十七、合作与交流机制建立</w:t>
        </w:r>
        <w:r>
          <w:tab/>
        </w:r>
        <w:r>
          <w:fldChar w:fldCharType="begin"/>
        </w:r>
        <w:r>
          <w:instrText xml:space="preserve"> PAGEREF _Toc1868 \h </w:instrText>
        </w:r>
        <w:r>
          <w:fldChar w:fldCharType="separate"/>
        </w:r>
        <w:r>
          <w:t>64</w:t>
        </w:r>
        <w:r>
          <w:fldChar w:fldCharType="end"/>
        </w:r>
      </w:hyperlink>
    </w:p>
    <w:p>
      <w:pPr>
        <w:pStyle w:val="TOC2"/>
        <w:tabs>
          <w:tab w:val="right" w:leader="dot" w:pos="8306"/>
        </w:tabs>
      </w:pPr>
      <w:hyperlink w:anchor="_Toc8720" w:history="1">
        <w:r>
          <w:rPr>
            <w:rFonts w:ascii="仿宋" w:eastAsia="仿宋" w:hAnsi="仿宋" w:cs="仿宋" w:hint="eastAsia"/>
            <w:lang w:eastAsia="zh-CN"/>
          </w:rPr>
          <w:t>(一)、合作伙伴选择与合作方式</w:t>
        </w:r>
        <w:r>
          <w:tab/>
        </w:r>
        <w:r>
          <w:fldChar w:fldCharType="begin"/>
        </w:r>
        <w:r>
          <w:instrText xml:space="preserve"> PAGEREF _Toc8720 \h </w:instrText>
        </w:r>
        <w:r>
          <w:fldChar w:fldCharType="separate"/>
        </w:r>
        <w:r>
          <w:t>64</w:t>
        </w:r>
        <w:r>
          <w:fldChar w:fldCharType="end"/>
        </w:r>
      </w:hyperlink>
    </w:p>
    <w:p>
      <w:pPr>
        <w:pStyle w:val="TOC2"/>
        <w:tabs>
          <w:tab w:val="right" w:leader="dot" w:pos="8306"/>
        </w:tabs>
      </w:pPr>
      <w:hyperlink w:anchor="_Toc16041" w:history="1">
        <w:r>
          <w:rPr>
            <w:rFonts w:ascii="仿宋" w:eastAsia="仿宋" w:hAnsi="仿宋" w:cs="仿宋" w:hint="eastAsia"/>
            <w:lang w:eastAsia="zh-CN"/>
          </w:rPr>
          <w:t>(二)、交流与合作平台搭建</w:t>
        </w:r>
        <w:r>
          <w:tab/>
        </w:r>
        <w:r>
          <w:fldChar w:fldCharType="begin"/>
        </w:r>
        <w:r>
          <w:instrText xml:space="preserve"> PAGEREF _Toc16041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13"/>
      <w:r>
        <w:rPr>
          <w:rFonts w:ascii="仿宋" w:eastAsia="仿宋" w:hAnsi="仿宋" w:cs="仿宋" w:hint="eastAsia"/>
          <w:sz w:val="28"/>
          <w:lang w:eastAsia="zh-CN"/>
        </w:rPr>
        <w:t>一、啤酒大麦新品种项目概论</w:t>
      </w:r>
      <w:bookmarkEnd w:id="2"/>
    </w:p>
    <w:p>
      <w:pPr>
        <w:pStyle w:val="Heading2"/>
        <w:rPr>
          <w:rFonts w:ascii="仿宋" w:eastAsia="仿宋" w:hAnsi="仿宋" w:cs="仿宋" w:hint="eastAsia"/>
          <w:lang w:eastAsia="zh-CN"/>
        </w:rPr>
      </w:pPr>
      <w:bookmarkStart w:id="3" w:name="_Toc271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申报单位是“XXX实业发展公司”，这是一家在其所处行业内备受尊敬的企业。公司自成立以来，通过其在啤酒大麦新品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该公司的法定代表人秦XX，在啤酒大麦新品种项目及其他多个行业领域中都有着显著的贡献。秦XX以其出色的领导才能和敏锐的商业洞察力，带领公司在啤酒大麦新品种项目等多个领域实现了持续的成长和成功。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啤酒大麦新品种项目的重要合作伙伴。公司专注于[行业名称]领域，以创新作为驱动力，不断推动技术进步和市场扩张。在啤酒大麦新品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啤酒大麦新品种项目中展现了强劲的增长和稳定的财务表现。公司通过有效的策略，在啤酒大麦新品种项目中扩大了其市场份额并增强了盈利能力。同时，公司积极承担社会责任，参与各类社会公益项目，增强了其在啤酒大麦新品种项目中的品牌形象和社会影响力。</w:t>
      </w:r>
    </w:p>
    <w:p>
      <w:pPr>
        <w:pStyle w:val="Heading2"/>
        <w:ind w:firstLine="560" w:firstLineChars="200"/>
        <w:rPr>
          <w:rFonts w:ascii="仿宋" w:eastAsia="仿宋" w:hAnsi="仿宋" w:cs="仿宋" w:hint="eastAsia"/>
          <w:sz w:val="28"/>
          <w:lang w:eastAsia="zh-CN"/>
        </w:rPr>
      </w:pPr>
      <w:bookmarkStart w:id="4" w:name="_Toc3118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啤酒大麦新品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啤酒大麦新品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93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69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720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7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63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554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啤酒大麦新品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啤酒大麦新品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啤酒大麦新品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啤酒大麦新品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啤酒大麦新品种项目的社会影响是全面而深远的。从提供就业机会和提升公共服务，到促进社会结构和劳动市场的多元化，再到推动社会责任和伦理标准的提高，项目对于提升社区的经济、文化和社会福祉有着重要作用。通过这些正面影响，啤酒大麦新品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8632"/>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https://d.book118.com/166102114004010104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32DC3"/>
    <w:rsid w:val="1E132D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02114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2024-03-14T02:46:00Z</dcterms:created>
  <dcterms:modified xsi:type="dcterms:W3CDTF">2024-03-14T02:46:50Z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79709A225823429F8E0C01A8EE6FA5D8_11</vt:lpwstr>
  </property>
  <property fmtid="{D5CDD505-2E9C-101B-9397-08002B2CF9AE}" pid="3" name="KSOProductBuildVer">
    <vt:lpwstr>2052-12.1.0.16250</vt:lpwstr>
  </property>
</Properties>
</file>