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6" w:history="1">
        <w:r>
          <w:rPr>
            <w:rFonts w:ascii="仿宋" w:eastAsia="仿宋" w:hAnsi="仿宋" w:cs="仿宋" w:hint="eastAsia"/>
            <w:lang w:eastAsia="zh-CN"/>
          </w:rPr>
          <w:t>概论</w:t>
        </w:r>
        <w:r>
          <w:tab/>
        </w:r>
        <w:r>
          <w:fldChar w:fldCharType="begin"/>
        </w:r>
        <w:r>
          <w:instrText xml:space="preserve"> PAGEREF _Toc28116 \h </w:instrText>
        </w:r>
        <w:r>
          <w:fldChar w:fldCharType="separate"/>
        </w:r>
        <w:r>
          <w:t>3</w:t>
        </w:r>
        <w:r>
          <w:fldChar w:fldCharType="end"/>
        </w:r>
      </w:hyperlink>
    </w:p>
    <w:p>
      <w:pPr>
        <w:pStyle w:val="TOC1"/>
        <w:tabs>
          <w:tab w:val="right" w:leader="dot" w:pos="8306"/>
        </w:tabs>
      </w:pPr>
      <w:hyperlink w:anchor="_Toc29750" w:history="1">
        <w:r>
          <w:rPr>
            <w:rFonts w:ascii="仿宋" w:eastAsia="仿宋" w:hAnsi="仿宋" w:cs="仿宋" w:hint="eastAsia"/>
            <w:lang w:eastAsia="zh-CN"/>
          </w:rPr>
          <w:t>一、经济影响分析</w:t>
        </w:r>
        <w:r>
          <w:tab/>
        </w:r>
        <w:r>
          <w:fldChar w:fldCharType="begin"/>
        </w:r>
        <w:r>
          <w:instrText xml:space="preserve"> PAGEREF _Toc29750 \h </w:instrText>
        </w:r>
        <w:r>
          <w:fldChar w:fldCharType="separate"/>
        </w:r>
        <w:r>
          <w:t>3</w:t>
        </w:r>
        <w:r>
          <w:fldChar w:fldCharType="end"/>
        </w:r>
      </w:hyperlink>
    </w:p>
    <w:p>
      <w:pPr>
        <w:pStyle w:val="TOC2"/>
        <w:tabs>
          <w:tab w:val="right" w:leader="dot" w:pos="8306"/>
        </w:tabs>
      </w:pPr>
      <w:hyperlink w:anchor="_Toc16691" w:history="1">
        <w:r>
          <w:rPr>
            <w:rFonts w:ascii="仿宋" w:eastAsia="仿宋" w:hAnsi="仿宋" w:cs="仿宋" w:hint="eastAsia"/>
            <w:lang w:eastAsia="zh-CN"/>
          </w:rPr>
          <w:t>(一)、经济费用效益或费用效果分析</w:t>
        </w:r>
        <w:r>
          <w:tab/>
        </w:r>
        <w:r>
          <w:fldChar w:fldCharType="begin"/>
        </w:r>
        <w:r>
          <w:instrText xml:space="preserve"> PAGEREF _Toc16691 \h </w:instrText>
        </w:r>
        <w:r>
          <w:fldChar w:fldCharType="separate"/>
        </w:r>
        <w:r>
          <w:t>3</w:t>
        </w:r>
        <w:r>
          <w:fldChar w:fldCharType="end"/>
        </w:r>
      </w:hyperlink>
    </w:p>
    <w:p>
      <w:pPr>
        <w:pStyle w:val="TOC2"/>
        <w:tabs>
          <w:tab w:val="right" w:leader="dot" w:pos="8306"/>
        </w:tabs>
      </w:pPr>
      <w:hyperlink w:anchor="_Toc17539" w:history="1">
        <w:r>
          <w:rPr>
            <w:rFonts w:ascii="仿宋" w:eastAsia="仿宋" w:hAnsi="仿宋" w:cs="仿宋" w:hint="eastAsia"/>
            <w:lang w:eastAsia="zh-CN"/>
          </w:rPr>
          <w:t>(二)、行业影响分析</w:t>
        </w:r>
        <w:r>
          <w:tab/>
        </w:r>
        <w:r>
          <w:fldChar w:fldCharType="begin"/>
        </w:r>
        <w:r>
          <w:instrText xml:space="preserve"> PAGEREF _Toc17539 \h </w:instrText>
        </w:r>
        <w:r>
          <w:fldChar w:fldCharType="separate"/>
        </w:r>
        <w:r>
          <w:t>5</w:t>
        </w:r>
        <w:r>
          <w:fldChar w:fldCharType="end"/>
        </w:r>
      </w:hyperlink>
    </w:p>
    <w:p>
      <w:pPr>
        <w:pStyle w:val="TOC2"/>
        <w:tabs>
          <w:tab w:val="right" w:leader="dot" w:pos="8306"/>
        </w:tabs>
      </w:pPr>
      <w:hyperlink w:anchor="_Toc7085" w:history="1">
        <w:r>
          <w:rPr>
            <w:rFonts w:ascii="仿宋" w:eastAsia="仿宋" w:hAnsi="仿宋" w:cs="仿宋" w:hint="eastAsia"/>
            <w:lang w:eastAsia="zh-CN"/>
          </w:rPr>
          <w:t>(三)、区域经济影响分析</w:t>
        </w:r>
        <w:r>
          <w:tab/>
        </w:r>
        <w:r>
          <w:fldChar w:fldCharType="begin"/>
        </w:r>
        <w:r>
          <w:instrText xml:space="preserve"> PAGEREF _Toc7085 \h </w:instrText>
        </w:r>
        <w:r>
          <w:fldChar w:fldCharType="separate"/>
        </w:r>
        <w:r>
          <w:t>7</w:t>
        </w:r>
        <w:r>
          <w:fldChar w:fldCharType="end"/>
        </w:r>
      </w:hyperlink>
    </w:p>
    <w:p>
      <w:pPr>
        <w:pStyle w:val="TOC2"/>
        <w:tabs>
          <w:tab w:val="right" w:leader="dot" w:pos="8306"/>
        </w:tabs>
      </w:pPr>
      <w:hyperlink w:anchor="_Toc21264" w:history="1">
        <w:r>
          <w:rPr>
            <w:rFonts w:ascii="仿宋" w:eastAsia="仿宋" w:hAnsi="仿宋" w:cs="仿宋" w:hint="eastAsia"/>
            <w:lang w:eastAsia="zh-CN"/>
          </w:rPr>
          <w:t>(四)、宏观经济影响分析</w:t>
        </w:r>
        <w:r>
          <w:tab/>
        </w:r>
        <w:r>
          <w:fldChar w:fldCharType="begin"/>
        </w:r>
        <w:r>
          <w:instrText xml:space="preserve"> PAGEREF _Toc21264 \h </w:instrText>
        </w:r>
        <w:r>
          <w:fldChar w:fldCharType="separate"/>
        </w:r>
        <w:r>
          <w:t>8</w:t>
        </w:r>
        <w:r>
          <w:fldChar w:fldCharType="end"/>
        </w:r>
      </w:hyperlink>
    </w:p>
    <w:p>
      <w:pPr>
        <w:pStyle w:val="TOC1"/>
        <w:tabs>
          <w:tab w:val="right" w:leader="dot" w:pos="8306"/>
        </w:tabs>
      </w:pPr>
      <w:hyperlink w:anchor="_Toc5557" w:history="1">
        <w:r>
          <w:rPr>
            <w:rFonts w:ascii="仿宋" w:eastAsia="仿宋" w:hAnsi="仿宋" w:cs="仿宋" w:hint="eastAsia"/>
            <w:lang w:eastAsia="zh-CN"/>
          </w:rPr>
          <w:t>二、建设风险评估分析</w:t>
        </w:r>
        <w:r>
          <w:tab/>
        </w:r>
        <w:r>
          <w:fldChar w:fldCharType="begin"/>
        </w:r>
        <w:r>
          <w:instrText xml:space="preserve"> PAGEREF _Toc5557 \h </w:instrText>
        </w:r>
        <w:r>
          <w:fldChar w:fldCharType="separate"/>
        </w:r>
        <w:r>
          <w:t>9</w:t>
        </w:r>
        <w:r>
          <w:fldChar w:fldCharType="end"/>
        </w:r>
      </w:hyperlink>
    </w:p>
    <w:p>
      <w:pPr>
        <w:pStyle w:val="TOC2"/>
        <w:tabs>
          <w:tab w:val="right" w:leader="dot" w:pos="8306"/>
        </w:tabs>
      </w:pPr>
      <w:hyperlink w:anchor="_Toc29968" w:history="1">
        <w:r>
          <w:rPr>
            <w:rFonts w:ascii="仿宋" w:eastAsia="仿宋" w:hAnsi="仿宋" w:cs="仿宋" w:hint="eastAsia"/>
            <w:lang w:eastAsia="zh-CN"/>
          </w:rPr>
          <w:t>(一)、政策风险分析</w:t>
        </w:r>
        <w:r>
          <w:tab/>
        </w:r>
        <w:r>
          <w:fldChar w:fldCharType="begin"/>
        </w:r>
        <w:r>
          <w:instrText xml:space="preserve"> PAGEREF _Toc29968 \h </w:instrText>
        </w:r>
        <w:r>
          <w:fldChar w:fldCharType="separate"/>
        </w:r>
        <w:r>
          <w:t>9</w:t>
        </w:r>
        <w:r>
          <w:fldChar w:fldCharType="end"/>
        </w:r>
      </w:hyperlink>
    </w:p>
    <w:p>
      <w:pPr>
        <w:pStyle w:val="TOC2"/>
        <w:tabs>
          <w:tab w:val="right" w:leader="dot" w:pos="8306"/>
        </w:tabs>
      </w:pPr>
      <w:hyperlink w:anchor="_Toc31760" w:history="1">
        <w:r>
          <w:rPr>
            <w:rFonts w:ascii="仿宋" w:eastAsia="仿宋" w:hAnsi="仿宋" w:cs="仿宋" w:hint="eastAsia"/>
            <w:lang w:eastAsia="zh-CN"/>
          </w:rPr>
          <w:t>(二)、社会风险分析</w:t>
        </w:r>
        <w:r>
          <w:tab/>
        </w:r>
        <w:r>
          <w:fldChar w:fldCharType="begin"/>
        </w:r>
        <w:r>
          <w:instrText xml:space="preserve"> PAGEREF _Toc31760 \h </w:instrText>
        </w:r>
        <w:r>
          <w:fldChar w:fldCharType="separate"/>
        </w:r>
        <w:r>
          <w:t>10</w:t>
        </w:r>
        <w:r>
          <w:fldChar w:fldCharType="end"/>
        </w:r>
      </w:hyperlink>
    </w:p>
    <w:p>
      <w:pPr>
        <w:pStyle w:val="TOC2"/>
        <w:tabs>
          <w:tab w:val="right" w:leader="dot" w:pos="8306"/>
        </w:tabs>
      </w:pPr>
      <w:hyperlink w:anchor="_Toc26376" w:history="1">
        <w:r>
          <w:rPr>
            <w:rFonts w:ascii="仿宋" w:eastAsia="仿宋" w:hAnsi="仿宋" w:cs="仿宋" w:hint="eastAsia"/>
            <w:lang w:eastAsia="zh-CN"/>
          </w:rPr>
          <w:t>(三)、市场风险分析</w:t>
        </w:r>
        <w:r>
          <w:tab/>
        </w:r>
        <w:r>
          <w:fldChar w:fldCharType="begin"/>
        </w:r>
        <w:r>
          <w:instrText xml:space="preserve"> PAGEREF _Toc26376 \h </w:instrText>
        </w:r>
        <w:r>
          <w:fldChar w:fldCharType="separate"/>
        </w:r>
        <w:r>
          <w:t>12</w:t>
        </w:r>
        <w:r>
          <w:fldChar w:fldCharType="end"/>
        </w:r>
      </w:hyperlink>
    </w:p>
    <w:p>
      <w:pPr>
        <w:pStyle w:val="TOC2"/>
        <w:tabs>
          <w:tab w:val="right" w:leader="dot" w:pos="8306"/>
        </w:tabs>
      </w:pPr>
      <w:hyperlink w:anchor="_Toc6307" w:history="1">
        <w:r>
          <w:rPr>
            <w:rFonts w:ascii="仿宋" w:eastAsia="仿宋" w:hAnsi="仿宋" w:cs="仿宋" w:hint="eastAsia"/>
            <w:lang w:eastAsia="zh-CN"/>
          </w:rPr>
          <w:t>(四)、资金风险分析</w:t>
        </w:r>
        <w:r>
          <w:tab/>
        </w:r>
        <w:r>
          <w:fldChar w:fldCharType="begin"/>
        </w:r>
        <w:r>
          <w:instrText xml:space="preserve"> PAGEREF _Toc6307 \h </w:instrText>
        </w:r>
        <w:r>
          <w:fldChar w:fldCharType="separate"/>
        </w:r>
        <w:r>
          <w:t>13</w:t>
        </w:r>
        <w:r>
          <w:fldChar w:fldCharType="end"/>
        </w:r>
      </w:hyperlink>
    </w:p>
    <w:p>
      <w:pPr>
        <w:pStyle w:val="TOC2"/>
        <w:tabs>
          <w:tab w:val="right" w:leader="dot" w:pos="8306"/>
        </w:tabs>
      </w:pPr>
      <w:hyperlink w:anchor="_Toc5372" w:history="1">
        <w:r>
          <w:rPr>
            <w:rFonts w:ascii="仿宋" w:eastAsia="仿宋" w:hAnsi="仿宋" w:cs="仿宋" w:hint="eastAsia"/>
            <w:lang w:eastAsia="zh-CN"/>
          </w:rPr>
          <w:t>(五)、技术风险分析</w:t>
        </w:r>
        <w:r>
          <w:tab/>
        </w:r>
        <w:r>
          <w:fldChar w:fldCharType="begin"/>
        </w:r>
        <w:r>
          <w:instrText xml:space="preserve"> PAGEREF _Toc5372 \h </w:instrText>
        </w:r>
        <w:r>
          <w:fldChar w:fldCharType="separate"/>
        </w:r>
        <w:r>
          <w:t>14</w:t>
        </w:r>
        <w:r>
          <w:fldChar w:fldCharType="end"/>
        </w:r>
      </w:hyperlink>
    </w:p>
    <w:p>
      <w:pPr>
        <w:pStyle w:val="TOC2"/>
        <w:tabs>
          <w:tab w:val="right" w:leader="dot" w:pos="8306"/>
        </w:tabs>
      </w:pPr>
      <w:hyperlink w:anchor="_Toc29285" w:history="1">
        <w:r>
          <w:rPr>
            <w:rFonts w:ascii="仿宋" w:eastAsia="仿宋" w:hAnsi="仿宋" w:cs="仿宋" w:hint="eastAsia"/>
            <w:lang w:eastAsia="zh-CN"/>
          </w:rPr>
          <w:t>(六)、财务风险分析</w:t>
        </w:r>
        <w:r>
          <w:tab/>
        </w:r>
        <w:r>
          <w:fldChar w:fldCharType="begin"/>
        </w:r>
        <w:r>
          <w:instrText xml:space="preserve"> PAGEREF _Toc29285 \h </w:instrText>
        </w:r>
        <w:r>
          <w:fldChar w:fldCharType="separate"/>
        </w:r>
        <w:r>
          <w:t>15</w:t>
        </w:r>
        <w:r>
          <w:fldChar w:fldCharType="end"/>
        </w:r>
      </w:hyperlink>
    </w:p>
    <w:p>
      <w:pPr>
        <w:pStyle w:val="TOC2"/>
        <w:tabs>
          <w:tab w:val="right" w:leader="dot" w:pos="8306"/>
        </w:tabs>
      </w:pPr>
      <w:hyperlink w:anchor="_Toc4345" w:history="1">
        <w:r>
          <w:rPr>
            <w:rFonts w:ascii="仿宋" w:eastAsia="仿宋" w:hAnsi="仿宋" w:cs="仿宋" w:hint="eastAsia"/>
            <w:lang w:eastAsia="zh-CN"/>
          </w:rPr>
          <w:t>(七)、管理风险分析</w:t>
        </w:r>
        <w:r>
          <w:tab/>
        </w:r>
        <w:r>
          <w:fldChar w:fldCharType="begin"/>
        </w:r>
        <w:r>
          <w:instrText xml:space="preserve"> PAGEREF _Toc4345 \h </w:instrText>
        </w:r>
        <w:r>
          <w:fldChar w:fldCharType="separate"/>
        </w:r>
        <w:r>
          <w:t>17</w:t>
        </w:r>
        <w:r>
          <w:fldChar w:fldCharType="end"/>
        </w:r>
      </w:hyperlink>
    </w:p>
    <w:p>
      <w:pPr>
        <w:pStyle w:val="TOC2"/>
        <w:tabs>
          <w:tab w:val="right" w:leader="dot" w:pos="8306"/>
        </w:tabs>
      </w:pPr>
      <w:hyperlink w:anchor="_Toc17985" w:history="1">
        <w:r>
          <w:rPr>
            <w:rFonts w:ascii="仿宋" w:eastAsia="仿宋" w:hAnsi="仿宋" w:cs="仿宋" w:hint="eastAsia"/>
            <w:lang w:eastAsia="zh-CN"/>
          </w:rPr>
          <w:t>(八)、其它风险分析</w:t>
        </w:r>
        <w:r>
          <w:tab/>
        </w:r>
        <w:r>
          <w:fldChar w:fldCharType="begin"/>
        </w:r>
        <w:r>
          <w:instrText xml:space="preserve"> PAGEREF _Toc17985 \h </w:instrText>
        </w:r>
        <w:r>
          <w:fldChar w:fldCharType="separate"/>
        </w:r>
        <w:r>
          <w:t>18</w:t>
        </w:r>
        <w:r>
          <w:fldChar w:fldCharType="end"/>
        </w:r>
      </w:hyperlink>
    </w:p>
    <w:p>
      <w:pPr>
        <w:pStyle w:val="TOC2"/>
        <w:tabs>
          <w:tab w:val="right" w:leader="dot" w:pos="8306"/>
        </w:tabs>
      </w:pPr>
      <w:hyperlink w:anchor="_Toc4878" w:history="1">
        <w:r>
          <w:rPr>
            <w:rFonts w:ascii="仿宋" w:eastAsia="仿宋" w:hAnsi="仿宋" w:cs="仿宋" w:hint="eastAsia"/>
            <w:lang w:eastAsia="zh-CN"/>
          </w:rPr>
          <w:t>(九)、社会影响评估</w:t>
        </w:r>
        <w:r>
          <w:tab/>
        </w:r>
        <w:r>
          <w:fldChar w:fldCharType="begin"/>
        </w:r>
        <w:r>
          <w:instrText xml:space="preserve"> PAGEREF _Toc4878 \h </w:instrText>
        </w:r>
        <w:r>
          <w:fldChar w:fldCharType="separate"/>
        </w:r>
        <w:r>
          <w:t>20</w:t>
        </w:r>
        <w:r>
          <w:fldChar w:fldCharType="end"/>
        </w:r>
      </w:hyperlink>
    </w:p>
    <w:p>
      <w:pPr>
        <w:pStyle w:val="TOC1"/>
        <w:tabs>
          <w:tab w:val="right" w:leader="dot" w:pos="8306"/>
        </w:tabs>
      </w:pPr>
      <w:hyperlink w:anchor="_Toc18348" w:history="1">
        <w:r>
          <w:rPr>
            <w:rFonts w:ascii="仿宋" w:eastAsia="仿宋" w:hAnsi="仿宋" w:cs="仿宋" w:hint="eastAsia"/>
            <w:lang w:eastAsia="zh-CN"/>
          </w:rPr>
          <w:t>三、资源开发及综合利用分析</w:t>
        </w:r>
        <w:r>
          <w:tab/>
        </w:r>
        <w:r>
          <w:fldChar w:fldCharType="begin"/>
        </w:r>
        <w:r>
          <w:instrText xml:space="preserve"> PAGEREF _Toc18348 \h </w:instrText>
        </w:r>
        <w:r>
          <w:fldChar w:fldCharType="separate"/>
        </w:r>
        <w:r>
          <w:t>22</w:t>
        </w:r>
        <w:r>
          <w:fldChar w:fldCharType="end"/>
        </w:r>
      </w:hyperlink>
    </w:p>
    <w:p>
      <w:pPr>
        <w:pStyle w:val="TOC2"/>
        <w:tabs>
          <w:tab w:val="right" w:leader="dot" w:pos="8306"/>
        </w:tabs>
      </w:pPr>
      <w:hyperlink w:anchor="_Toc30192" w:history="1">
        <w:r>
          <w:rPr>
            <w:rFonts w:ascii="仿宋" w:eastAsia="仿宋" w:hAnsi="仿宋" w:cs="仿宋" w:hint="eastAsia"/>
            <w:lang w:eastAsia="zh-CN"/>
          </w:rPr>
          <w:t>(一)、资源开发方案</w:t>
        </w:r>
        <w:r>
          <w:tab/>
        </w:r>
        <w:r>
          <w:fldChar w:fldCharType="begin"/>
        </w:r>
        <w:r>
          <w:instrText xml:space="preserve"> PAGEREF _Toc30192 \h </w:instrText>
        </w:r>
        <w:r>
          <w:fldChar w:fldCharType="separate"/>
        </w:r>
        <w:r>
          <w:t>22</w:t>
        </w:r>
        <w:r>
          <w:fldChar w:fldCharType="end"/>
        </w:r>
      </w:hyperlink>
    </w:p>
    <w:p>
      <w:pPr>
        <w:pStyle w:val="TOC2"/>
        <w:tabs>
          <w:tab w:val="right" w:leader="dot" w:pos="8306"/>
        </w:tabs>
      </w:pPr>
      <w:hyperlink w:anchor="_Toc28470" w:history="1">
        <w:r>
          <w:rPr>
            <w:rFonts w:ascii="仿宋" w:eastAsia="仿宋" w:hAnsi="仿宋" w:cs="仿宋" w:hint="eastAsia"/>
            <w:lang w:eastAsia="zh-CN"/>
          </w:rPr>
          <w:t>(二)、资源利用方案</w:t>
        </w:r>
        <w:r>
          <w:tab/>
        </w:r>
        <w:r>
          <w:fldChar w:fldCharType="begin"/>
        </w:r>
        <w:r>
          <w:instrText xml:space="preserve"> PAGEREF _Toc28470 \h </w:instrText>
        </w:r>
        <w:r>
          <w:fldChar w:fldCharType="separate"/>
        </w:r>
        <w:r>
          <w:t>23</w:t>
        </w:r>
        <w:r>
          <w:fldChar w:fldCharType="end"/>
        </w:r>
      </w:hyperlink>
    </w:p>
    <w:p>
      <w:pPr>
        <w:pStyle w:val="TOC2"/>
        <w:tabs>
          <w:tab w:val="right" w:leader="dot" w:pos="8306"/>
        </w:tabs>
      </w:pPr>
      <w:hyperlink w:anchor="_Toc32224" w:history="1">
        <w:r>
          <w:rPr>
            <w:rFonts w:ascii="仿宋" w:eastAsia="仿宋" w:hAnsi="仿宋" w:cs="仿宋" w:hint="eastAsia"/>
            <w:lang w:eastAsia="zh-CN"/>
          </w:rPr>
          <w:t>(三)、资源节约措施</w:t>
        </w:r>
        <w:r>
          <w:tab/>
        </w:r>
        <w:r>
          <w:fldChar w:fldCharType="begin"/>
        </w:r>
        <w:r>
          <w:instrText xml:space="preserve"> PAGEREF _Toc32224 \h </w:instrText>
        </w:r>
        <w:r>
          <w:fldChar w:fldCharType="separate"/>
        </w:r>
        <w:r>
          <w:t>24</w:t>
        </w:r>
        <w:r>
          <w:fldChar w:fldCharType="end"/>
        </w:r>
      </w:hyperlink>
    </w:p>
    <w:p>
      <w:pPr>
        <w:pStyle w:val="TOC1"/>
        <w:tabs>
          <w:tab w:val="right" w:leader="dot" w:pos="8306"/>
        </w:tabs>
      </w:pPr>
      <w:hyperlink w:anchor="_Toc3684" w:history="1">
        <w:r>
          <w:rPr>
            <w:rFonts w:ascii="仿宋" w:eastAsia="仿宋" w:hAnsi="仿宋" w:cs="仿宋" w:hint="eastAsia"/>
            <w:lang w:eastAsia="zh-CN"/>
          </w:rPr>
          <w:t>四、环境和生态影响分析</w:t>
        </w:r>
        <w:r>
          <w:tab/>
        </w:r>
        <w:r>
          <w:fldChar w:fldCharType="begin"/>
        </w:r>
        <w:r>
          <w:instrText xml:space="preserve"> PAGEREF _Toc3684 \h </w:instrText>
        </w:r>
        <w:r>
          <w:fldChar w:fldCharType="separate"/>
        </w:r>
        <w:r>
          <w:t>25</w:t>
        </w:r>
        <w:r>
          <w:fldChar w:fldCharType="end"/>
        </w:r>
      </w:hyperlink>
    </w:p>
    <w:p>
      <w:pPr>
        <w:pStyle w:val="TOC2"/>
        <w:tabs>
          <w:tab w:val="right" w:leader="dot" w:pos="8306"/>
        </w:tabs>
      </w:pPr>
      <w:hyperlink w:anchor="_Toc25475" w:history="1">
        <w:r>
          <w:rPr>
            <w:rFonts w:ascii="仿宋" w:eastAsia="仿宋" w:hAnsi="仿宋" w:cs="仿宋" w:hint="eastAsia"/>
            <w:lang w:eastAsia="zh-CN"/>
          </w:rPr>
          <w:t>(一)、环境和生态现状</w:t>
        </w:r>
        <w:r>
          <w:tab/>
        </w:r>
        <w:r>
          <w:fldChar w:fldCharType="begin"/>
        </w:r>
        <w:r>
          <w:instrText xml:space="preserve"> PAGEREF _Toc25475 \h </w:instrText>
        </w:r>
        <w:r>
          <w:fldChar w:fldCharType="separate"/>
        </w:r>
        <w:r>
          <w:t>25</w:t>
        </w:r>
        <w:r>
          <w:fldChar w:fldCharType="end"/>
        </w:r>
      </w:hyperlink>
    </w:p>
    <w:p>
      <w:pPr>
        <w:pStyle w:val="TOC2"/>
        <w:tabs>
          <w:tab w:val="right" w:leader="dot" w:pos="8306"/>
        </w:tabs>
      </w:pPr>
      <w:hyperlink w:anchor="_Toc23440" w:history="1">
        <w:r>
          <w:rPr>
            <w:rFonts w:ascii="仿宋" w:eastAsia="仿宋" w:hAnsi="仿宋" w:cs="仿宋" w:hint="eastAsia"/>
            <w:lang w:eastAsia="zh-CN"/>
          </w:rPr>
          <w:t>(二)、生态环境影响分析</w:t>
        </w:r>
        <w:r>
          <w:tab/>
        </w:r>
        <w:r>
          <w:fldChar w:fldCharType="begin"/>
        </w:r>
        <w:r>
          <w:instrText xml:space="preserve"> PAGEREF _Toc23440 \h </w:instrText>
        </w:r>
        <w:r>
          <w:fldChar w:fldCharType="separate"/>
        </w:r>
        <w:r>
          <w:t>27</w:t>
        </w:r>
        <w:r>
          <w:fldChar w:fldCharType="end"/>
        </w:r>
      </w:hyperlink>
    </w:p>
    <w:p>
      <w:pPr>
        <w:pStyle w:val="TOC2"/>
        <w:tabs>
          <w:tab w:val="right" w:leader="dot" w:pos="8306"/>
        </w:tabs>
      </w:pPr>
      <w:hyperlink w:anchor="_Toc10967" w:history="1">
        <w:r>
          <w:rPr>
            <w:rFonts w:ascii="仿宋" w:eastAsia="仿宋" w:hAnsi="仿宋" w:cs="仿宋" w:hint="eastAsia"/>
            <w:lang w:eastAsia="zh-CN"/>
          </w:rPr>
          <w:t>(三)、生态环境保护措施</w:t>
        </w:r>
        <w:r>
          <w:tab/>
        </w:r>
        <w:r>
          <w:fldChar w:fldCharType="begin"/>
        </w:r>
        <w:r>
          <w:instrText xml:space="preserve"> PAGEREF _Toc10967 \h </w:instrText>
        </w:r>
        <w:r>
          <w:fldChar w:fldCharType="separate"/>
        </w:r>
        <w:r>
          <w:t>28</w:t>
        </w:r>
        <w:r>
          <w:fldChar w:fldCharType="end"/>
        </w:r>
      </w:hyperlink>
    </w:p>
    <w:p>
      <w:pPr>
        <w:pStyle w:val="TOC2"/>
        <w:tabs>
          <w:tab w:val="right" w:leader="dot" w:pos="8306"/>
        </w:tabs>
      </w:pPr>
      <w:hyperlink w:anchor="_Toc32171" w:history="1">
        <w:r>
          <w:rPr>
            <w:rFonts w:ascii="仿宋" w:eastAsia="仿宋" w:hAnsi="仿宋" w:cs="仿宋" w:hint="eastAsia"/>
            <w:lang w:eastAsia="zh-CN"/>
          </w:rPr>
          <w:t>(四)、地质灾害影响分析</w:t>
        </w:r>
        <w:r>
          <w:tab/>
        </w:r>
        <w:r>
          <w:fldChar w:fldCharType="begin"/>
        </w:r>
        <w:r>
          <w:instrText xml:space="preserve"> PAGEREF _Toc32171 \h </w:instrText>
        </w:r>
        <w:r>
          <w:fldChar w:fldCharType="separate"/>
        </w:r>
        <w:r>
          <w:t>29</w:t>
        </w:r>
        <w:r>
          <w:fldChar w:fldCharType="end"/>
        </w:r>
      </w:hyperlink>
    </w:p>
    <w:p>
      <w:pPr>
        <w:pStyle w:val="TOC2"/>
        <w:tabs>
          <w:tab w:val="right" w:leader="dot" w:pos="8306"/>
        </w:tabs>
      </w:pPr>
      <w:hyperlink w:anchor="_Toc20069" w:history="1">
        <w:r>
          <w:rPr>
            <w:rFonts w:ascii="仿宋" w:eastAsia="仿宋" w:hAnsi="仿宋" w:cs="仿宋" w:hint="eastAsia"/>
            <w:lang w:eastAsia="zh-CN"/>
          </w:rPr>
          <w:t>(五)、特殊环境影响</w:t>
        </w:r>
        <w:r>
          <w:tab/>
        </w:r>
        <w:r>
          <w:fldChar w:fldCharType="begin"/>
        </w:r>
        <w:r>
          <w:instrText xml:space="preserve"> PAGEREF _Toc20069 \h </w:instrText>
        </w:r>
        <w:r>
          <w:fldChar w:fldCharType="separate"/>
        </w:r>
        <w:r>
          <w:t>31</w:t>
        </w:r>
        <w:r>
          <w:fldChar w:fldCharType="end"/>
        </w:r>
      </w:hyperlink>
    </w:p>
    <w:p>
      <w:pPr>
        <w:pStyle w:val="TOC1"/>
        <w:tabs>
          <w:tab w:val="right" w:leader="dot" w:pos="8306"/>
        </w:tabs>
      </w:pPr>
      <w:hyperlink w:anchor="_Toc7945" w:history="1">
        <w:r>
          <w:rPr>
            <w:rFonts w:ascii="仿宋" w:eastAsia="仿宋" w:hAnsi="仿宋" w:cs="仿宋" w:hint="eastAsia"/>
            <w:lang w:eastAsia="zh-CN"/>
          </w:rPr>
          <w:t>五、滚刀项目概论</w:t>
        </w:r>
        <w:r>
          <w:tab/>
        </w:r>
        <w:r>
          <w:fldChar w:fldCharType="begin"/>
        </w:r>
        <w:r>
          <w:instrText xml:space="preserve"> PAGEREF _Toc7945 \h </w:instrText>
        </w:r>
        <w:r>
          <w:fldChar w:fldCharType="separate"/>
        </w:r>
        <w:r>
          <w:t>32</w:t>
        </w:r>
        <w:r>
          <w:fldChar w:fldCharType="end"/>
        </w:r>
      </w:hyperlink>
    </w:p>
    <w:p>
      <w:pPr>
        <w:pStyle w:val="TOC2"/>
        <w:tabs>
          <w:tab w:val="right" w:leader="dot" w:pos="8306"/>
        </w:tabs>
      </w:pPr>
      <w:hyperlink w:anchor="_Toc18776" w:history="1">
        <w:r>
          <w:rPr>
            <w:rFonts w:ascii="仿宋" w:eastAsia="仿宋" w:hAnsi="仿宋" w:cs="仿宋" w:hint="eastAsia"/>
            <w:lang w:eastAsia="zh-CN"/>
          </w:rPr>
          <w:t>(一)、项目申报单位概况</w:t>
        </w:r>
        <w:r>
          <w:tab/>
        </w:r>
        <w:r>
          <w:fldChar w:fldCharType="begin"/>
        </w:r>
        <w:r>
          <w:instrText xml:space="preserve"> PAGEREF _Toc18776 \h </w:instrText>
        </w:r>
        <w:r>
          <w:fldChar w:fldCharType="separate"/>
        </w:r>
        <w:r>
          <w:t>32</w:t>
        </w:r>
        <w:r>
          <w:fldChar w:fldCharType="end"/>
        </w:r>
      </w:hyperlink>
    </w:p>
    <w:p>
      <w:pPr>
        <w:pStyle w:val="TOC2"/>
        <w:tabs>
          <w:tab w:val="right" w:leader="dot" w:pos="8306"/>
        </w:tabs>
      </w:pPr>
      <w:hyperlink w:anchor="_Toc1958" w:history="1">
        <w:r>
          <w:rPr>
            <w:rFonts w:ascii="仿宋" w:eastAsia="仿宋" w:hAnsi="仿宋" w:cs="仿宋" w:hint="eastAsia"/>
            <w:lang w:eastAsia="zh-CN"/>
          </w:rPr>
          <w:t>(二)、项目概况</w:t>
        </w:r>
        <w:r>
          <w:tab/>
        </w:r>
        <w:r>
          <w:fldChar w:fldCharType="begin"/>
        </w:r>
        <w:r>
          <w:instrText xml:space="preserve"> PAGEREF _Toc1958 \h </w:instrText>
        </w:r>
        <w:r>
          <w:fldChar w:fldCharType="separate"/>
        </w:r>
        <w:r>
          <w:t>33</w:t>
        </w:r>
        <w:r>
          <w:fldChar w:fldCharType="end"/>
        </w:r>
      </w:hyperlink>
    </w:p>
    <w:p>
      <w:pPr>
        <w:pStyle w:val="TOC1"/>
        <w:tabs>
          <w:tab w:val="right" w:leader="dot" w:pos="8306"/>
        </w:tabs>
      </w:pPr>
      <w:hyperlink w:anchor="_Toc7991" w:history="1">
        <w:r>
          <w:rPr>
            <w:rFonts w:ascii="仿宋" w:eastAsia="仿宋" w:hAnsi="仿宋" w:cs="仿宋" w:hint="eastAsia"/>
            <w:lang w:eastAsia="zh-CN"/>
          </w:rPr>
          <w:t>六、背景、必要性分析</w:t>
        </w:r>
        <w:r>
          <w:tab/>
        </w:r>
        <w:r>
          <w:fldChar w:fldCharType="begin"/>
        </w:r>
        <w:r>
          <w:instrText xml:space="preserve"> PAGEREF _Toc7991 \h </w:instrText>
        </w:r>
        <w:r>
          <w:fldChar w:fldCharType="separate"/>
        </w:r>
        <w:r>
          <w:t>36</w:t>
        </w:r>
        <w:r>
          <w:fldChar w:fldCharType="end"/>
        </w:r>
      </w:hyperlink>
    </w:p>
    <w:p>
      <w:pPr>
        <w:pStyle w:val="TOC2"/>
        <w:tabs>
          <w:tab w:val="right" w:leader="dot" w:pos="8306"/>
        </w:tabs>
      </w:pPr>
      <w:hyperlink w:anchor="_Toc648" w:history="1">
        <w:r>
          <w:rPr>
            <w:rFonts w:ascii="仿宋" w:eastAsia="仿宋" w:hAnsi="仿宋" w:cs="仿宋" w:hint="eastAsia"/>
            <w:lang w:eastAsia="zh-CN"/>
          </w:rPr>
          <w:t>(一)、项目建设背景</w:t>
        </w:r>
        <w:r>
          <w:tab/>
        </w:r>
        <w:r>
          <w:fldChar w:fldCharType="begin"/>
        </w:r>
        <w:r>
          <w:instrText xml:space="preserve"> PAGEREF _Toc648 \h </w:instrText>
        </w:r>
        <w:r>
          <w:fldChar w:fldCharType="separate"/>
        </w:r>
        <w:r>
          <w:t>36</w:t>
        </w:r>
        <w:r>
          <w:fldChar w:fldCharType="end"/>
        </w:r>
      </w:hyperlink>
    </w:p>
    <w:p>
      <w:pPr>
        <w:pStyle w:val="TOC2"/>
        <w:tabs>
          <w:tab w:val="right" w:leader="dot" w:pos="8306"/>
        </w:tabs>
      </w:pPr>
      <w:hyperlink w:anchor="_Toc13881" w:history="1">
        <w:r>
          <w:rPr>
            <w:rFonts w:ascii="仿宋" w:eastAsia="仿宋" w:hAnsi="仿宋" w:cs="仿宋" w:hint="eastAsia"/>
            <w:lang w:eastAsia="zh-CN"/>
          </w:rPr>
          <w:t>(二)、必要性分析</w:t>
        </w:r>
        <w:r>
          <w:tab/>
        </w:r>
        <w:r>
          <w:fldChar w:fldCharType="begin"/>
        </w:r>
        <w:r>
          <w:instrText xml:space="preserve"> PAGEREF _Toc13881 \h </w:instrText>
        </w:r>
        <w:r>
          <w:fldChar w:fldCharType="separate"/>
        </w:r>
        <w:r>
          <w:t>37</w:t>
        </w:r>
        <w:r>
          <w:fldChar w:fldCharType="end"/>
        </w:r>
      </w:hyperlink>
    </w:p>
    <w:p>
      <w:pPr>
        <w:pStyle w:val="TOC2"/>
        <w:tabs>
          <w:tab w:val="right" w:leader="dot" w:pos="8306"/>
        </w:tabs>
      </w:pPr>
      <w:hyperlink w:anchor="_Toc12067" w:history="1">
        <w:r>
          <w:rPr>
            <w:rFonts w:ascii="仿宋" w:eastAsia="仿宋" w:hAnsi="仿宋" w:cs="仿宋" w:hint="eastAsia"/>
            <w:lang w:eastAsia="zh-CN"/>
          </w:rPr>
          <w:t>(三)、项目建设有利条件</w:t>
        </w:r>
        <w:r>
          <w:tab/>
        </w:r>
        <w:r>
          <w:fldChar w:fldCharType="begin"/>
        </w:r>
        <w:r>
          <w:instrText xml:space="preserve"> PAGEREF _Toc12067 \h </w:instrText>
        </w:r>
        <w:r>
          <w:fldChar w:fldCharType="separate"/>
        </w:r>
        <w:r>
          <w:t>38</w:t>
        </w:r>
        <w:r>
          <w:fldChar w:fldCharType="end"/>
        </w:r>
      </w:hyperlink>
    </w:p>
    <w:p>
      <w:pPr>
        <w:pStyle w:val="TOC1"/>
        <w:tabs>
          <w:tab w:val="right" w:leader="dot" w:pos="8306"/>
        </w:tabs>
      </w:pPr>
      <w:hyperlink w:anchor="_Toc16800" w:history="1">
        <w:r>
          <w:rPr>
            <w:rFonts w:ascii="仿宋" w:eastAsia="仿宋" w:hAnsi="仿宋" w:cs="仿宋" w:hint="eastAsia"/>
            <w:lang w:eastAsia="zh-CN"/>
          </w:rPr>
          <w:t>七、安全与应急管理</w:t>
        </w:r>
        <w:r>
          <w:tab/>
        </w:r>
        <w:r>
          <w:fldChar w:fldCharType="begin"/>
        </w:r>
        <w:r>
          <w:instrText xml:space="preserve"> PAGEREF _Toc16800 \h </w:instrText>
        </w:r>
        <w:r>
          <w:fldChar w:fldCharType="separate"/>
        </w:r>
        <w:r>
          <w:t>40</w:t>
        </w:r>
        <w:r>
          <w:fldChar w:fldCharType="end"/>
        </w:r>
      </w:hyperlink>
    </w:p>
    <w:p>
      <w:pPr>
        <w:pStyle w:val="TOC2"/>
        <w:tabs>
          <w:tab w:val="right" w:leader="dot" w:pos="8306"/>
        </w:tabs>
      </w:pPr>
      <w:hyperlink w:anchor="_Toc9963" w:history="1">
        <w:r>
          <w:rPr>
            <w:rFonts w:ascii="仿宋" w:eastAsia="仿宋" w:hAnsi="仿宋" w:cs="仿宋" w:hint="eastAsia"/>
            <w:lang w:eastAsia="zh-CN"/>
          </w:rPr>
          <w:t>(一)、安全生产管理</w:t>
        </w:r>
        <w:r>
          <w:tab/>
        </w:r>
        <w:r>
          <w:fldChar w:fldCharType="begin"/>
        </w:r>
        <w:r>
          <w:instrText xml:space="preserve"> PAGEREF _Toc9963 \h </w:instrText>
        </w:r>
        <w:r>
          <w:fldChar w:fldCharType="separate"/>
        </w:r>
        <w:r>
          <w:t>40</w:t>
        </w:r>
        <w:r>
          <w:fldChar w:fldCharType="end"/>
        </w:r>
      </w:hyperlink>
    </w:p>
    <w:p>
      <w:pPr>
        <w:pStyle w:val="TOC2"/>
        <w:tabs>
          <w:tab w:val="right" w:leader="dot" w:pos="8306"/>
        </w:tabs>
      </w:pPr>
      <w:hyperlink w:anchor="_Toc9078" w:history="1">
        <w:r>
          <w:rPr>
            <w:rFonts w:ascii="仿宋" w:eastAsia="仿宋" w:hAnsi="仿宋" w:cs="仿宋" w:hint="eastAsia"/>
            <w:lang w:eastAsia="zh-CN"/>
          </w:rPr>
          <w:t>(二)、应急预案与响应</w:t>
        </w:r>
        <w:r>
          <w:tab/>
        </w:r>
        <w:r>
          <w:fldChar w:fldCharType="begin"/>
        </w:r>
        <w:r>
          <w:instrText xml:space="preserve"> PAGEREF _Toc9078 \h </w:instrText>
        </w:r>
        <w:r>
          <w:fldChar w:fldCharType="separate"/>
        </w:r>
        <w:r>
          <w:t>41</w:t>
        </w:r>
        <w:r>
          <w:fldChar w:fldCharType="end"/>
        </w:r>
      </w:hyperlink>
    </w:p>
    <w:p>
      <w:pPr>
        <w:pStyle w:val="TOC1"/>
        <w:tabs>
          <w:tab w:val="right" w:leader="dot" w:pos="8306"/>
        </w:tabs>
      </w:pPr>
      <w:hyperlink w:anchor="_Toc24701" w:history="1">
        <w:r>
          <w:rPr>
            <w:rFonts w:ascii="仿宋" w:eastAsia="仿宋" w:hAnsi="仿宋" w:cs="仿宋" w:hint="eastAsia"/>
            <w:lang w:eastAsia="zh-CN"/>
          </w:rPr>
          <w:t>八、项目变更管理</w:t>
        </w:r>
        <w:r>
          <w:tab/>
        </w:r>
        <w:r>
          <w:fldChar w:fldCharType="begin"/>
        </w:r>
        <w:r>
          <w:instrText xml:space="preserve"> PAGEREF _Toc24701 \h </w:instrText>
        </w:r>
        <w:r>
          <w:fldChar w:fldCharType="separate"/>
        </w:r>
        <w:r>
          <w:t>43</w:t>
        </w:r>
        <w:r>
          <w:fldChar w:fldCharType="end"/>
        </w:r>
      </w:hyperlink>
    </w:p>
    <w:p>
      <w:pPr>
        <w:pStyle w:val="TOC2"/>
        <w:tabs>
          <w:tab w:val="right" w:leader="dot" w:pos="8306"/>
        </w:tabs>
      </w:pPr>
      <w:hyperlink w:anchor="_Toc10655" w:history="1">
        <w:r>
          <w:rPr>
            <w:rFonts w:ascii="仿宋" w:eastAsia="仿宋" w:hAnsi="仿宋" w:cs="仿宋" w:hint="eastAsia"/>
            <w:lang w:eastAsia="zh-CN"/>
          </w:rPr>
          <w:t>(一)、变更控制流程</w:t>
        </w:r>
        <w:r>
          <w:tab/>
        </w:r>
        <w:r>
          <w:fldChar w:fldCharType="begin"/>
        </w:r>
        <w:r>
          <w:instrText xml:space="preserve"> PAGEREF _Toc10655 \h </w:instrText>
        </w:r>
        <w:r>
          <w:fldChar w:fldCharType="separate"/>
        </w:r>
        <w:r>
          <w:t>43</w:t>
        </w:r>
        <w:r>
          <w:fldChar w:fldCharType="end"/>
        </w:r>
      </w:hyperlink>
    </w:p>
    <w:p>
      <w:pPr>
        <w:pStyle w:val="TOC2"/>
        <w:tabs>
          <w:tab w:val="right" w:leader="dot" w:pos="8306"/>
        </w:tabs>
      </w:pPr>
      <w:hyperlink w:anchor="_Toc17668" w:history="1">
        <w:r>
          <w:rPr>
            <w:rFonts w:ascii="仿宋" w:eastAsia="仿宋" w:hAnsi="仿宋" w:cs="仿宋" w:hint="eastAsia"/>
            <w:lang w:eastAsia="zh-CN"/>
          </w:rPr>
          <w:t>(二)、影响评估与处理</w:t>
        </w:r>
        <w:r>
          <w:tab/>
        </w:r>
        <w:r>
          <w:fldChar w:fldCharType="begin"/>
        </w:r>
        <w:r>
          <w:instrText xml:space="preserve"> PAGEREF _Toc17668 \h </w:instrText>
        </w:r>
        <w:r>
          <w:fldChar w:fldCharType="separate"/>
        </w:r>
        <w:r>
          <w:t>44</w:t>
        </w:r>
        <w:r>
          <w:fldChar w:fldCharType="end"/>
        </w:r>
      </w:hyperlink>
    </w:p>
    <w:p>
      <w:pPr>
        <w:pStyle w:val="TOC2"/>
        <w:tabs>
          <w:tab w:val="right" w:leader="dot" w:pos="8306"/>
        </w:tabs>
      </w:pPr>
      <w:hyperlink w:anchor="_Toc26662" w:history="1">
        <w:r>
          <w:rPr>
            <w:rFonts w:ascii="仿宋" w:eastAsia="仿宋" w:hAnsi="仿宋" w:cs="仿宋" w:hint="eastAsia"/>
            <w:lang w:eastAsia="zh-CN"/>
          </w:rPr>
          <w:t>(三)、变更记录与追踪</w:t>
        </w:r>
        <w:r>
          <w:tab/>
        </w:r>
        <w:r>
          <w:fldChar w:fldCharType="begin"/>
        </w:r>
        <w:r>
          <w:instrText xml:space="preserve"> PAGEREF _Toc26662 \h </w:instrText>
        </w:r>
        <w:r>
          <w:fldChar w:fldCharType="separate"/>
        </w:r>
        <w:r>
          <w:t>45</w:t>
        </w:r>
        <w:r>
          <w:fldChar w:fldCharType="end"/>
        </w:r>
      </w:hyperlink>
    </w:p>
    <w:p>
      <w:pPr>
        <w:pStyle w:val="TOC2"/>
        <w:tabs>
          <w:tab w:val="right" w:leader="dot" w:pos="8306"/>
        </w:tabs>
      </w:pPr>
      <w:hyperlink w:anchor="_Toc20928" w:history="1">
        <w:r>
          <w:rPr>
            <w:rFonts w:ascii="仿宋" w:eastAsia="仿宋" w:hAnsi="仿宋" w:cs="仿宋" w:hint="eastAsia"/>
            <w:lang w:eastAsia="zh-CN"/>
          </w:rPr>
          <w:t>(四)、变更管理策略</w:t>
        </w:r>
        <w:r>
          <w:tab/>
        </w:r>
        <w:r>
          <w:fldChar w:fldCharType="begin"/>
        </w:r>
        <w:r>
          <w:instrText xml:space="preserve"> PAGEREF _Toc20928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84" w:history="1">
        <w:r>
          <w:rPr>
            <w:rFonts w:ascii="仿宋" w:eastAsia="仿宋" w:hAnsi="仿宋" w:cs="仿宋" w:hint="eastAsia"/>
            <w:lang w:eastAsia="zh-CN"/>
          </w:rPr>
          <w:t>九、客户关系管理与市场拓展</w:t>
        </w:r>
        <w:r>
          <w:tab/>
        </w:r>
        <w:r>
          <w:fldChar w:fldCharType="begin"/>
        </w:r>
        <w:r>
          <w:instrText xml:space="preserve"> PAGEREF _Toc17184 \h </w:instrText>
        </w:r>
        <w:r>
          <w:fldChar w:fldCharType="separate"/>
        </w:r>
        <w:r>
          <w:t>49</w:t>
        </w:r>
        <w:r>
          <w:fldChar w:fldCharType="end"/>
        </w:r>
      </w:hyperlink>
    </w:p>
    <w:p>
      <w:pPr>
        <w:pStyle w:val="TOC2"/>
        <w:tabs>
          <w:tab w:val="right" w:leader="dot" w:pos="8306"/>
        </w:tabs>
      </w:pPr>
      <w:hyperlink w:anchor="_Toc12001" w:history="1">
        <w:r>
          <w:rPr>
            <w:rFonts w:ascii="仿宋" w:eastAsia="仿宋" w:hAnsi="仿宋" w:cs="仿宋" w:hint="eastAsia"/>
            <w:lang w:eastAsia="zh-CN"/>
          </w:rPr>
          <w:t>(一)、客户关系管理策略</w:t>
        </w:r>
        <w:r>
          <w:tab/>
        </w:r>
        <w:r>
          <w:fldChar w:fldCharType="begin"/>
        </w:r>
        <w:r>
          <w:instrText xml:space="preserve"> PAGEREF _Toc12001 \h </w:instrText>
        </w:r>
        <w:r>
          <w:fldChar w:fldCharType="separate"/>
        </w:r>
        <w:r>
          <w:t>49</w:t>
        </w:r>
        <w:r>
          <w:fldChar w:fldCharType="end"/>
        </w:r>
      </w:hyperlink>
    </w:p>
    <w:p>
      <w:pPr>
        <w:pStyle w:val="TOC2"/>
        <w:tabs>
          <w:tab w:val="right" w:leader="dot" w:pos="8306"/>
        </w:tabs>
      </w:pPr>
      <w:hyperlink w:anchor="_Toc3245" w:history="1">
        <w:r>
          <w:rPr>
            <w:rFonts w:ascii="仿宋" w:eastAsia="仿宋" w:hAnsi="仿宋" w:cs="仿宋" w:hint="eastAsia"/>
            <w:lang w:eastAsia="zh-CN"/>
          </w:rPr>
          <w:t>(二)、市场拓展方案</w:t>
        </w:r>
        <w:r>
          <w:tab/>
        </w:r>
        <w:r>
          <w:fldChar w:fldCharType="begin"/>
        </w:r>
        <w:r>
          <w:instrText xml:space="preserve"> PAGEREF _Toc3245 \h </w:instrText>
        </w:r>
        <w:r>
          <w:fldChar w:fldCharType="separate"/>
        </w:r>
        <w:r>
          <w:t>50</w:t>
        </w:r>
        <w:r>
          <w:fldChar w:fldCharType="end"/>
        </w:r>
      </w:hyperlink>
    </w:p>
    <w:p>
      <w:pPr>
        <w:pStyle w:val="TOC1"/>
        <w:tabs>
          <w:tab w:val="right" w:leader="dot" w:pos="8306"/>
        </w:tabs>
      </w:pPr>
      <w:hyperlink w:anchor="_Toc11790" w:history="1">
        <w:r>
          <w:rPr>
            <w:rFonts w:ascii="仿宋" w:eastAsia="仿宋" w:hAnsi="仿宋" w:cs="仿宋" w:hint="eastAsia"/>
            <w:lang w:eastAsia="zh-CN"/>
          </w:rPr>
          <w:t>十、项目质量与标准</w:t>
        </w:r>
        <w:r>
          <w:tab/>
        </w:r>
        <w:r>
          <w:fldChar w:fldCharType="begin"/>
        </w:r>
        <w:r>
          <w:instrText xml:space="preserve"> PAGEREF _Toc11790 \h </w:instrText>
        </w:r>
        <w:r>
          <w:fldChar w:fldCharType="separate"/>
        </w:r>
        <w:r>
          <w:t>51</w:t>
        </w:r>
        <w:r>
          <w:fldChar w:fldCharType="end"/>
        </w:r>
      </w:hyperlink>
    </w:p>
    <w:p>
      <w:pPr>
        <w:pStyle w:val="TOC2"/>
        <w:tabs>
          <w:tab w:val="right" w:leader="dot" w:pos="8306"/>
        </w:tabs>
      </w:pPr>
      <w:hyperlink w:anchor="_Toc32718" w:history="1">
        <w:r>
          <w:rPr>
            <w:rFonts w:ascii="仿宋" w:eastAsia="仿宋" w:hAnsi="仿宋" w:cs="仿宋" w:hint="eastAsia"/>
            <w:lang w:eastAsia="zh-CN"/>
          </w:rPr>
          <w:t>(一)、质量保障体系</w:t>
        </w:r>
        <w:r>
          <w:tab/>
        </w:r>
        <w:r>
          <w:fldChar w:fldCharType="begin"/>
        </w:r>
        <w:r>
          <w:instrText xml:space="preserve"> PAGEREF _Toc32718 \h </w:instrText>
        </w:r>
        <w:r>
          <w:fldChar w:fldCharType="separate"/>
        </w:r>
        <w:r>
          <w:t>51</w:t>
        </w:r>
        <w:r>
          <w:fldChar w:fldCharType="end"/>
        </w:r>
      </w:hyperlink>
    </w:p>
    <w:p>
      <w:pPr>
        <w:pStyle w:val="TOC2"/>
        <w:tabs>
          <w:tab w:val="right" w:leader="dot" w:pos="8306"/>
        </w:tabs>
      </w:pPr>
      <w:hyperlink w:anchor="_Toc30289" w:history="1">
        <w:r>
          <w:rPr>
            <w:rFonts w:ascii="仿宋" w:eastAsia="仿宋" w:hAnsi="仿宋" w:cs="仿宋" w:hint="eastAsia"/>
            <w:lang w:eastAsia="zh-CN"/>
          </w:rPr>
          <w:t>(二)、标准化作业流程</w:t>
        </w:r>
        <w:r>
          <w:tab/>
        </w:r>
        <w:r>
          <w:fldChar w:fldCharType="begin"/>
        </w:r>
        <w:r>
          <w:instrText xml:space="preserve"> PAGEREF _Toc30289 \h </w:instrText>
        </w:r>
        <w:r>
          <w:fldChar w:fldCharType="separate"/>
        </w:r>
        <w:r>
          <w:t>53</w:t>
        </w:r>
        <w:r>
          <w:fldChar w:fldCharType="end"/>
        </w:r>
      </w:hyperlink>
    </w:p>
    <w:p>
      <w:pPr>
        <w:pStyle w:val="TOC2"/>
        <w:tabs>
          <w:tab w:val="right" w:leader="dot" w:pos="8306"/>
        </w:tabs>
      </w:pPr>
      <w:hyperlink w:anchor="_Toc26418" w:history="1">
        <w:r>
          <w:rPr>
            <w:rFonts w:ascii="仿宋" w:eastAsia="仿宋" w:hAnsi="仿宋" w:cs="仿宋" w:hint="eastAsia"/>
            <w:lang w:eastAsia="zh-CN"/>
          </w:rPr>
          <w:t>(三)、质量监控与评估</w:t>
        </w:r>
        <w:r>
          <w:tab/>
        </w:r>
        <w:r>
          <w:fldChar w:fldCharType="begin"/>
        </w:r>
        <w:r>
          <w:instrText xml:space="preserve"> PAGEREF _Toc26418 \h </w:instrText>
        </w:r>
        <w:r>
          <w:fldChar w:fldCharType="separate"/>
        </w:r>
        <w:r>
          <w:t>54</w:t>
        </w:r>
        <w:r>
          <w:fldChar w:fldCharType="end"/>
        </w:r>
      </w:hyperlink>
    </w:p>
    <w:p>
      <w:pPr>
        <w:pStyle w:val="TOC2"/>
        <w:tabs>
          <w:tab w:val="right" w:leader="dot" w:pos="8306"/>
        </w:tabs>
      </w:pPr>
      <w:hyperlink w:anchor="_Toc4162" w:history="1">
        <w:r>
          <w:rPr>
            <w:rFonts w:ascii="仿宋" w:eastAsia="仿宋" w:hAnsi="仿宋" w:cs="仿宋" w:hint="eastAsia"/>
            <w:lang w:eastAsia="zh-CN"/>
          </w:rPr>
          <w:t>(四)、质量改进计划</w:t>
        </w:r>
        <w:r>
          <w:tab/>
        </w:r>
        <w:r>
          <w:fldChar w:fldCharType="begin"/>
        </w:r>
        <w:r>
          <w:instrText xml:space="preserve"> PAGEREF _Toc4162 \h </w:instrText>
        </w:r>
        <w:r>
          <w:fldChar w:fldCharType="separate"/>
        </w:r>
        <w:r>
          <w:t>55</w:t>
        </w:r>
        <w:r>
          <w:fldChar w:fldCharType="end"/>
        </w:r>
      </w:hyperlink>
    </w:p>
    <w:p>
      <w:pPr>
        <w:pStyle w:val="TOC1"/>
        <w:tabs>
          <w:tab w:val="right" w:leader="dot" w:pos="8306"/>
        </w:tabs>
      </w:pPr>
      <w:hyperlink w:anchor="_Toc30505" w:history="1">
        <w:r>
          <w:rPr>
            <w:rFonts w:ascii="仿宋" w:eastAsia="仿宋" w:hAnsi="仿宋" w:cs="仿宋" w:hint="eastAsia"/>
            <w:lang w:eastAsia="zh-CN"/>
          </w:rPr>
          <w:t>十一、技术创新与产业升级</w:t>
        </w:r>
        <w:r>
          <w:tab/>
        </w:r>
        <w:r>
          <w:fldChar w:fldCharType="begin"/>
        </w:r>
        <w:r>
          <w:instrText xml:space="preserve"> PAGEREF _Toc30505 \h </w:instrText>
        </w:r>
        <w:r>
          <w:fldChar w:fldCharType="separate"/>
        </w:r>
        <w:r>
          <w:t>56</w:t>
        </w:r>
        <w:r>
          <w:fldChar w:fldCharType="end"/>
        </w:r>
      </w:hyperlink>
    </w:p>
    <w:p>
      <w:pPr>
        <w:pStyle w:val="TOC2"/>
        <w:tabs>
          <w:tab w:val="right" w:leader="dot" w:pos="8306"/>
        </w:tabs>
      </w:pPr>
      <w:hyperlink w:anchor="_Toc23715" w:history="1">
        <w:r>
          <w:rPr>
            <w:rFonts w:ascii="仿宋" w:eastAsia="仿宋" w:hAnsi="仿宋" w:cs="仿宋" w:hint="eastAsia"/>
            <w:lang w:eastAsia="zh-CN"/>
          </w:rPr>
          <w:t>(一)、技术创新方向与目标</w:t>
        </w:r>
        <w:r>
          <w:tab/>
        </w:r>
        <w:r>
          <w:fldChar w:fldCharType="begin"/>
        </w:r>
        <w:r>
          <w:instrText xml:space="preserve"> PAGEREF _Toc23715 \h </w:instrText>
        </w:r>
        <w:r>
          <w:fldChar w:fldCharType="separate"/>
        </w:r>
        <w:r>
          <w:t>56</w:t>
        </w:r>
        <w:r>
          <w:fldChar w:fldCharType="end"/>
        </w:r>
      </w:hyperlink>
    </w:p>
    <w:p>
      <w:pPr>
        <w:pStyle w:val="TOC2"/>
        <w:tabs>
          <w:tab w:val="right" w:leader="dot" w:pos="8306"/>
        </w:tabs>
      </w:pPr>
      <w:hyperlink w:anchor="_Toc23636" w:history="1">
        <w:r>
          <w:rPr>
            <w:rFonts w:ascii="仿宋" w:eastAsia="仿宋" w:hAnsi="仿宋" w:cs="仿宋" w:hint="eastAsia"/>
            <w:lang w:eastAsia="zh-CN"/>
          </w:rPr>
          <w:t>(二)、产业升级路径与措施</w:t>
        </w:r>
        <w:r>
          <w:tab/>
        </w:r>
        <w:r>
          <w:fldChar w:fldCharType="begin"/>
        </w:r>
        <w:r>
          <w:instrText xml:space="preserve"> PAGEREF _Toc23636 \h </w:instrText>
        </w:r>
        <w:r>
          <w:fldChar w:fldCharType="separate"/>
        </w:r>
        <w:r>
          <w:t>58</w:t>
        </w:r>
        <w:r>
          <w:fldChar w:fldCharType="end"/>
        </w:r>
      </w:hyperlink>
    </w:p>
    <w:p>
      <w:pPr>
        <w:pStyle w:val="TOC1"/>
        <w:tabs>
          <w:tab w:val="right" w:leader="dot" w:pos="8306"/>
        </w:tabs>
      </w:pPr>
      <w:hyperlink w:anchor="_Toc4306" w:history="1">
        <w:r>
          <w:rPr>
            <w:rFonts w:ascii="仿宋" w:eastAsia="仿宋" w:hAnsi="仿宋" w:cs="仿宋" w:hint="eastAsia"/>
            <w:lang w:eastAsia="zh-CN"/>
          </w:rPr>
          <w:t>十二、土地利用与规划方案</w:t>
        </w:r>
        <w:r>
          <w:tab/>
        </w:r>
        <w:r>
          <w:fldChar w:fldCharType="begin"/>
        </w:r>
        <w:r>
          <w:instrText xml:space="preserve"> PAGEREF _Toc4306 \h </w:instrText>
        </w:r>
        <w:r>
          <w:fldChar w:fldCharType="separate"/>
        </w:r>
        <w:r>
          <w:t>59</w:t>
        </w:r>
        <w:r>
          <w:fldChar w:fldCharType="end"/>
        </w:r>
      </w:hyperlink>
    </w:p>
    <w:p>
      <w:pPr>
        <w:pStyle w:val="TOC2"/>
        <w:tabs>
          <w:tab w:val="right" w:leader="dot" w:pos="8306"/>
        </w:tabs>
      </w:pPr>
      <w:hyperlink w:anchor="_Toc19672" w:history="1">
        <w:r>
          <w:rPr>
            <w:rFonts w:ascii="仿宋" w:eastAsia="仿宋" w:hAnsi="仿宋" w:cs="仿宋" w:hint="eastAsia"/>
            <w:lang w:eastAsia="zh-CN"/>
          </w:rPr>
          <w:t>(一)、项目用地情况分析</w:t>
        </w:r>
        <w:r>
          <w:tab/>
        </w:r>
        <w:r>
          <w:fldChar w:fldCharType="begin"/>
        </w:r>
        <w:r>
          <w:instrText xml:space="preserve"> PAGEREF _Toc19672 \h </w:instrText>
        </w:r>
        <w:r>
          <w:fldChar w:fldCharType="separate"/>
        </w:r>
        <w:r>
          <w:t>59</w:t>
        </w:r>
        <w:r>
          <w:fldChar w:fldCharType="end"/>
        </w:r>
      </w:hyperlink>
    </w:p>
    <w:p>
      <w:pPr>
        <w:pStyle w:val="TOC2"/>
        <w:tabs>
          <w:tab w:val="right" w:leader="dot" w:pos="8306"/>
        </w:tabs>
      </w:pPr>
      <w:hyperlink w:anchor="_Toc28593" w:history="1">
        <w:r>
          <w:rPr>
            <w:rFonts w:ascii="仿宋" w:eastAsia="仿宋" w:hAnsi="仿宋" w:cs="仿宋" w:hint="eastAsia"/>
            <w:lang w:eastAsia="zh-CN"/>
          </w:rPr>
          <w:t>(二)、土地利用规划方案</w:t>
        </w:r>
        <w:r>
          <w:tab/>
        </w:r>
        <w:r>
          <w:fldChar w:fldCharType="begin"/>
        </w:r>
        <w:r>
          <w:instrText xml:space="preserve"> PAGEREF _Toc28593 \h </w:instrText>
        </w:r>
        <w:r>
          <w:fldChar w:fldCharType="separate"/>
        </w:r>
        <w:r>
          <w:t>60</w:t>
        </w:r>
        <w:r>
          <w:fldChar w:fldCharType="end"/>
        </w:r>
      </w:hyperlink>
    </w:p>
    <w:p>
      <w:pPr>
        <w:pStyle w:val="TOC1"/>
        <w:tabs>
          <w:tab w:val="right" w:leader="dot" w:pos="8306"/>
        </w:tabs>
      </w:pPr>
      <w:hyperlink w:anchor="_Toc6168" w:history="1">
        <w:r>
          <w:rPr>
            <w:rFonts w:ascii="仿宋" w:eastAsia="仿宋" w:hAnsi="仿宋" w:cs="仿宋" w:hint="eastAsia"/>
            <w:lang w:eastAsia="zh-CN"/>
          </w:rPr>
          <w:t>十三、法律法规与政策遵循</w:t>
        </w:r>
        <w:r>
          <w:tab/>
        </w:r>
        <w:r>
          <w:fldChar w:fldCharType="begin"/>
        </w:r>
        <w:r>
          <w:instrText xml:space="preserve"> PAGEREF _Toc6168 \h </w:instrText>
        </w:r>
        <w:r>
          <w:fldChar w:fldCharType="separate"/>
        </w:r>
        <w:r>
          <w:t>61</w:t>
        </w:r>
        <w:r>
          <w:fldChar w:fldCharType="end"/>
        </w:r>
      </w:hyperlink>
    </w:p>
    <w:p>
      <w:pPr>
        <w:pStyle w:val="TOC2"/>
        <w:tabs>
          <w:tab w:val="right" w:leader="dot" w:pos="8306"/>
        </w:tabs>
      </w:pPr>
      <w:hyperlink w:anchor="_Toc27386" w:history="1">
        <w:r>
          <w:rPr>
            <w:rFonts w:ascii="仿宋" w:eastAsia="仿宋" w:hAnsi="仿宋" w:cs="仿宋" w:hint="eastAsia"/>
            <w:lang w:eastAsia="zh-CN"/>
          </w:rPr>
          <w:t>(一)、法律法规遵守</w:t>
        </w:r>
        <w:r>
          <w:tab/>
        </w:r>
        <w:r>
          <w:fldChar w:fldCharType="begin"/>
        </w:r>
        <w:r>
          <w:instrText xml:space="preserve"> PAGEREF _Toc27386 \h </w:instrText>
        </w:r>
        <w:r>
          <w:fldChar w:fldCharType="separate"/>
        </w:r>
        <w:r>
          <w:t>61</w:t>
        </w:r>
        <w:r>
          <w:fldChar w:fldCharType="end"/>
        </w:r>
      </w:hyperlink>
    </w:p>
    <w:p>
      <w:pPr>
        <w:pStyle w:val="TOC2"/>
        <w:tabs>
          <w:tab w:val="right" w:leader="dot" w:pos="8306"/>
        </w:tabs>
      </w:pPr>
      <w:hyperlink w:anchor="_Toc20800" w:history="1">
        <w:r>
          <w:rPr>
            <w:rFonts w:ascii="仿宋" w:eastAsia="仿宋" w:hAnsi="仿宋" w:cs="仿宋" w:hint="eastAsia"/>
            <w:lang w:eastAsia="zh-CN"/>
          </w:rPr>
          <w:t>(二)、政策导向与利用</w:t>
        </w:r>
        <w:r>
          <w:tab/>
        </w:r>
        <w:r>
          <w:fldChar w:fldCharType="begin"/>
        </w:r>
        <w:r>
          <w:instrText xml:space="preserve"> PAGEREF _Toc20800 \h </w:instrText>
        </w:r>
        <w:r>
          <w:fldChar w:fldCharType="separate"/>
        </w:r>
        <w:r>
          <w:t>62</w:t>
        </w:r>
        <w:r>
          <w:fldChar w:fldCharType="end"/>
        </w:r>
      </w:hyperlink>
    </w:p>
    <w:p>
      <w:pPr>
        <w:pStyle w:val="TOC1"/>
        <w:tabs>
          <w:tab w:val="right" w:leader="dot" w:pos="8306"/>
        </w:tabs>
      </w:pPr>
      <w:hyperlink w:anchor="_Toc30750" w:history="1">
        <w:r>
          <w:rPr>
            <w:rFonts w:ascii="仿宋" w:eastAsia="仿宋" w:hAnsi="仿宋" w:cs="仿宋" w:hint="eastAsia"/>
            <w:lang w:eastAsia="zh-CN"/>
          </w:rPr>
          <w:t>十四、人力资源管理与开发</w:t>
        </w:r>
        <w:r>
          <w:tab/>
        </w:r>
        <w:r>
          <w:fldChar w:fldCharType="begin"/>
        </w:r>
        <w:r>
          <w:instrText xml:space="preserve"> PAGEREF _Toc30750 \h </w:instrText>
        </w:r>
        <w:r>
          <w:fldChar w:fldCharType="separate"/>
        </w:r>
        <w:r>
          <w:t>63</w:t>
        </w:r>
        <w:r>
          <w:fldChar w:fldCharType="end"/>
        </w:r>
      </w:hyperlink>
    </w:p>
    <w:p>
      <w:pPr>
        <w:pStyle w:val="TOC2"/>
        <w:tabs>
          <w:tab w:val="right" w:leader="dot" w:pos="8306"/>
        </w:tabs>
      </w:pPr>
      <w:hyperlink w:anchor="_Toc21286" w:history="1">
        <w:r>
          <w:rPr>
            <w:rFonts w:ascii="仿宋" w:eastAsia="仿宋" w:hAnsi="仿宋" w:cs="仿宋" w:hint="eastAsia"/>
            <w:lang w:eastAsia="zh-CN"/>
          </w:rPr>
          <w:t>(一)、人力资源规划</w:t>
        </w:r>
        <w:r>
          <w:tab/>
        </w:r>
        <w:r>
          <w:fldChar w:fldCharType="begin"/>
        </w:r>
        <w:r>
          <w:instrText xml:space="preserve"> PAGEREF _Toc21286 \h </w:instrText>
        </w:r>
        <w:r>
          <w:fldChar w:fldCharType="separate"/>
        </w:r>
        <w:r>
          <w:t>63</w:t>
        </w:r>
        <w:r>
          <w:fldChar w:fldCharType="end"/>
        </w:r>
      </w:hyperlink>
    </w:p>
    <w:p>
      <w:pPr>
        <w:pStyle w:val="TOC2"/>
        <w:tabs>
          <w:tab w:val="right" w:leader="dot" w:pos="8306"/>
        </w:tabs>
      </w:pPr>
      <w:hyperlink w:anchor="_Toc32023" w:history="1">
        <w:r>
          <w:rPr>
            <w:rFonts w:ascii="仿宋" w:eastAsia="仿宋" w:hAnsi="仿宋" w:cs="仿宋" w:hint="eastAsia"/>
            <w:lang w:eastAsia="zh-CN"/>
          </w:rPr>
          <w:t>(二)、人力资源开发与培训</w:t>
        </w:r>
        <w:r>
          <w:tab/>
        </w:r>
        <w:r>
          <w:fldChar w:fldCharType="begin"/>
        </w:r>
        <w:r>
          <w:instrText xml:space="preserve"> PAGEREF _Toc32023 \h </w:instrText>
        </w:r>
        <w:r>
          <w:fldChar w:fldCharType="separate"/>
        </w:r>
        <w:r>
          <w:t>65</w:t>
        </w:r>
        <w:r>
          <w:fldChar w:fldCharType="end"/>
        </w:r>
      </w:hyperlink>
    </w:p>
    <w:p>
      <w:pPr>
        <w:pStyle w:val="TOC1"/>
        <w:tabs>
          <w:tab w:val="right" w:leader="dot" w:pos="8306"/>
        </w:tabs>
      </w:pPr>
      <w:hyperlink w:anchor="_Toc4181" w:history="1">
        <w:r>
          <w:rPr>
            <w:rFonts w:ascii="仿宋" w:eastAsia="仿宋" w:hAnsi="仿宋" w:cs="仿宋" w:hint="eastAsia"/>
            <w:lang w:eastAsia="zh-CN"/>
          </w:rPr>
          <w:t>十五、知识产权管理与保护</w:t>
        </w:r>
        <w:r>
          <w:tab/>
        </w:r>
        <w:r>
          <w:fldChar w:fldCharType="begin"/>
        </w:r>
        <w:r>
          <w:instrText xml:space="preserve"> PAGEREF _Toc4181 \h </w:instrText>
        </w:r>
        <w:r>
          <w:fldChar w:fldCharType="separate"/>
        </w:r>
        <w:r>
          <w:t>67</w:t>
        </w:r>
        <w:r>
          <w:fldChar w:fldCharType="end"/>
        </w:r>
      </w:hyperlink>
    </w:p>
    <w:p>
      <w:pPr>
        <w:pStyle w:val="TOC2"/>
        <w:tabs>
          <w:tab w:val="right" w:leader="dot" w:pos="8306"/>
        </w:tabs>
      </w:pPr>
      <w:hyperlink w:anchor="_Toc7387" w:history="1">
        <w:r>
          <w:rPr>
            <w:rFonts w:ascii="仿宋" w:eastAsia="仿宋" w:hAnsi="仿宋" w:cs="仿宋" w:hint="eastAsia"/>
            <w:lang w:eastAsia="zh-CN"/>
          </w:rPr>
          <w:t>(一)、知识产权管理体系建设</w:t>
        </w:r>
        <w:r>
          <w:tab/>
        </w:r>
        <w:r>
          <w:fldChar w:fldCharType="begin"/>
        </w:r>
        <w:r>
          <w:instrText xml:space="preserve"> PAGEREF _Toc7387 \h </w:instrText>
        </w:r>
        <w:r>
          <w:fldChar w:fldCharType="separate"/>
        </w:r>
        <w:r>
          <w:t>67</w:t>
        </w:r>
        <w:r>
          <w:fldChar w:fldCharType="end"/>
        </w:r>
      </w:hyperlink>
    </w:p>
    <w:p>
      <w:pPr>
        <w:pStyle w:val="TOC2"/>
        <w:tabs>
          <w:tab w:val="right" w:leader="dot" w:pos="8306"/>
        </w:tabs>
      </w:pPr>
      <w:hyperlink w:anchor="_Toc30774" w:history="1">
        <w:r>
          <w:rPr>
            <w:rFonts w:ascii="仿宋" w:eastAsia="仿宋" w:hAnsi="仿宋" w:cs="仿宋" w:hint="eastAsia"/>
            <w:lang w:eastAsia="zh-CN"/>
          </w:rPr>
          <w:t>(二)、知识产权保护措施</w:t>
        </w:r>
        <w:r>
          <w:tab/>
        </w:r>
        <w:r>
          <w:fldChar w:fldCharType="begin"/>
        </w:r>
        <w:r>
          <w:instrText xml:space="preserve"> PAGEREF _Toc30774 \h </w:instrText>
        </w:r>
        <w:r>
          <w:fldChar w:fldCharType="separate"/>
        </w:r>
        <w:r>
          <w:t>68</w:t>
        </w:r>
        <w:r>
          <w:fldChar w:fldCharType="end"/>
        </w:r>
      </w:hyperlink>
    </w:p>
    <w:p>
      <w:pPr>
        <w:pStyle w:val="TOC1"/>
        <w:tabs>
          <w:tab w:val="right" w:leader="dot" w:pos="8306"/>
        </w:tabs>
      </w:pPr>
      <w:hyperlink w:anchor="_Toc10321" w:history="1">
        <w:r>
          <w:rPr>
            <w:rFonts w:ascii="仿宋" w:eastAsia="仿宋" w:hAnsi="仿宋" w:cs="仿宋" w:hint="eastAsia"/>
            <w:lang w:eastAsia="zh-CN"/>
          </w:rPr>
          <w:t>十六、产业协同与集群发展</w:t>
        </w:r>
        <w:r>
          <w:tab/>
        </w:r>
        <w:r>
          <w:fldChar w:fldCharType="begin"/>
        </w:r>
        <w:r>
          <w:instrText xml:space="preserve"> PAGEREF _Toc10321 \h </w:instrText>
        </w:r>
        <w:r>
          <w:fldChar w:fldCharType="separate"/>
        </w:r>
        <w:r>
          <w:t>70</w:t>
        </w:r>
        <w:r>
          <w:fldChar w:fldCharType="end"/>
        </w:r>
      </w:hyperlink>
    </w:p>
    <w:p>
      <w:pPr>
        <w:pStyle w:val="TOC2"/>
        <w:tabs>
          <w:tab w:val="right" w:leader="dot" w:pos="8306"/>
        </w:tabs>
      </w:pPr>
      <w:hyperlink w:anchor="_Toc17072" w:history="1">
        <w:r>
          <w:rPr>
            <w:rFonts w:ascii="仿宋" w:eastAsia="仿宋" w:hAnsi="仿宋" w:cs="仿宋" w:hint="eastAsia"/>
            <w:lang w:eastAsia="zh-CN"/>
          </w:rPr>
          <w:t>(一)、产业协同机制建设</w:t>
        </w:r>
        <w:r>
          <w:tab/>
        </w:r>
        <w:r>
          <w:fldChar w:fldCharType="begin"/>
        </w:r>
        <w:r>
          <w:instrText xml:space="preserve"> PAGEREF _Toc17072 \h </w:instrText>
        </w:r>
        <w:r>
          <w:fldChar w:fldCharType="separate"/>
        </w:r>
        <w:r>
          <w:t>70</w:t>
        </w:r>
        <w:r>
          <w:fldChar w:fldCharType="end"/>
        </w:r>
      </w:hyperlink>
    </w:p>
    <w:p>
      <w:pPr>
        <w:pStyle w:val="TOC2"/>
        <w:tabs>
          <w:tab w:val="right" w:leader="dot" w:pos="8306"/>
        </w:tabs>
      </w:pPr>
      <w:hyperlink w:anchor="_Toc24560" w:history="1">
        <w:r>
          <w:rPr>
            <w:rFonts w:ascii="仿宋" w:eastAsia="仿宋" w:hAnsi="仿宋" w:cs="仿宋" w:hint="eastAsia"/>
            <w:lang w:eastAsia="zh-CN"/>
          </w:rPr>
          <w:t>(二)、产业集群培育与发展</w:t>
        </w:r>
        <w:r>
          <w:tab/>
        </w:r>
        <w:r>
          <w:fldChar w:fldCharType="begin"/>
        </w:r>
        <w:r>
          <w:instrText xml:space="preserve"> PAGEREF _Toc24560 \h </w:instrText>
        </w:r>
        <w:r>
          <w:fldChar w:fldCharType="separate"/>
        </w:r>
        <w:r>
          <w:t>71</w:t>
        </w:r>
        <w:r>
          <w:fldChar w:fldCharType="end"/>
        </w:r>
      </w:hyperlink>
    </w:p>
    <w:p>
      <w:pPr>
        <w:pStyle w:val="TOC1"/>
        <w:tabs>
          <w:tab w:val="right" w:leader="dot" w:pos="8306"/>
        </w:tabs>
      </w:pPr>
      <w:hyperlink w:anchor="_Toc15813" w:history="1">
        <w:r>
          <w:rPr>
            <w:rFonts w:ascii="仿宋" w:eastAsia="仿宋" w:hAnsi="仿宋" w:cs="仿宋" w:hint="eastAsia"/>
            <w:lang w:eastAsia="zh-CN"/>
          </w:rPr>
          <w:t>十七、成果转化与推广应用</w:t>
        </w:r>
        <w:r>
          <w:tab/>
        </w:r>
        <w:r>
          <w:fldChar w:fldCharType="begin"/>
        </w:r>
        <w:r>
          <w:instrText xml:space="preserve"> PAGEREF _Toc15813 \h </w:instrText>
        </w:r>
        <w:r>
          <w:fldChar w:fldCharType="separate"/>
        </w:r>
        <w:r>
          <w:t>72</w:t>
        </w:r>
        <w:r>
          <w:fldChar w:fldCharType="end"/>
        </w:r>
      </w:hyperlink>
    </w:p>
    <w:p>
      <w:pPr>
        <w:pStyle w:val="TOC2"/>
        <w:tabs>
          <w:tab w:val="right" w:leader="dot" w:pos="8306"/>
        </w:tabs>
      </w:pPr>
      <w:hyperlink w:anchor="_Toc21372" w:history="1">
        <w:r>
          <w:rPr>
            <w:rFonts w:ascii="仿宋" w:eastAsia="仿宋" w:hAnsi="仿宋" w:cs="仿宋" w:hint="eastAsia"/>
            <w:lang w:eastAsia="zh-CN"/>
          </w:rPr>
          <w:t>(一)、成果转化策略制定</w:t>
        </w:r>
        <w:r>
          <w:tab/>
        </w:r>
        <w:r>
          <w:fldChar w:fldCharType="begin"/>
        </w:r>
        <w:r>
          <w:instrText xml:space="preserve"> PAGEREF _Toc21372 \h </w:instrText>
        </w:r>
        <w:r>
          <w:fldChar w:fldCharType="separate"/>
        </w:r>
        <w:r>
          <w:t>72</w:t>
        </w:r>
        <w:r>
          <w:fldChar w:fldCharType="end"/>
        </w:r>
      </w:hyperlink>
    </w:p>
    <w:p>
      <w:pPr>
        <w:pStyle w:val="TOC2"/>
        <w:tabs>
          <w:tab w:val="right" w:leader="dot" w:pos="8306"/>
        </w:tabs>
      </w:pPr>
      <w:hyperlink w:anchor="_Toc21731" w:history="1">
        <w:r>
          <w:rPr>
            <w:rFonts w:ascii="仿宋" w:eastAsia="仿宋" w:hAnsi="仿宋" w:cs="仿宋" w:hint="eastAsia"/>
            <w:lang w:eastAsia="zh-CN"/>
          </w:rPr>
          <w:t>(二)、成果推广应用方案</w:t>
        </w:r>
        <w:r>
          <w:tab/>
        </w:r>
        <w:r>
          <w:fldChar w:fldCharType="begin"/>
        </w:r>
        <w:r>
          <w:instrText xml:space="preserve"> PAGEREF _Toc21731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5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6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直接收益：假设滚刀项目的产品或服务年销售收入为XX万元。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5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若滚刀项目成功推广新型环保产品，比如采用可回收材料的包装，可能会激发消费者对可持续产品的需求。这种需求的增长可能迫使整个行业转向更环保的产品设计和生产方法。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滚刀项目对新原料和技术的需求可能促使供应商调整生产策略，比如采用更环保的生产方法或开发新型原材料。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0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2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滚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滚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滚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滚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557"/>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9968"/>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1760"/>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https://d.book118.com/166115203155010043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56921"/>
    <w:rsid w:val="6D556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1520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2024-01-26T09:28:00Z</dcterms:created>
  <dcterms:modified xsi:type="dcterms:W3CDTF">2024-01-26T09:30:03Z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8C45E0527CE34C2592A171DD8894F26C_11</vt:lpwstr>
  </property>
  <property fmtid="{D5CDD505-2E9C-101B-9397-08002B2CF9AE}" pid="3" name="KSOProductBuildVer">
    <vt:lpwstr>2052-12.1.0.16250</vt:lpwstr>
  </property>
</Properties>
</file>