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临床医疗管理信息系统项目规划设计纲要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15" w:history="1">
        <w:r>
          <w:rPr>
            <w:rFonts w:ascii="仿宋" w:eastAsia="仿宋" w:hAnsi="仿宋" w:cs="仿宋" w:hint="eastAsia"/>
            <w:lang w:eastAsia="zh-CN"/>
          </w:rPr>
          <w:t>序言</w:t>
        </w:r>
        <w:r>
          <w:tab/>
        </w:r>
        <w:r>
          <w:fldChar w:fldCharType="begin"/>
        </w:r>
        <w:r>
          <w:instrText xml:space="preserve"> PAGEREF _Toc17515 \h </w:instrText>
        </w:r>
        <w:r>
          <w:fldChar w:fldCharType="separate"/>
        </w:r>
        <w:r>
          <w:t>3</w:t>
        </w:r>
        <w:r>
          <w:fldChar w:fldCharType="end"/>
        </w:r>
      </w:hyperlink>
    </w:p>
    <w:p>
      <w:pPr>
        <w:pStyle w:val="TOC1"/>
        <w:tabs>
          <w:tab w:val="right" w:leader="dot" w:pos="8306"/>
        </w:tabs>
      </w:pPr>
      <w:hyperlink w:anchor="_Toc23598" w:history="1">
        <w:r>
          <w:rPr>
            <w:rFonts w:ascii="仿宋" w:eastAsia="仿宋" w:hAnsi="仿宋" w:cs="仿宋" w:hint="eastAsia"/>
            <w:lang w:eastAsia="zh-CN"/>
          </w:rPr>
          <w:t>一、临床医疗管理信息系统项目可持续发展</w:t>
        </w:r>
        <w:r>
          <w:tab/>
        </w:r>
        <w:r>
          <w:fldChar w:fldCharType="begin"/>
        </w:r>
        <w:r>
          <w:instrText xml:space="preserve"> PAGEREF _Toc23598 \h </w:instrText>
        </w:r>
        <w:r>
          <w:fldChar w:fldCharType="separate"/>
        </w:r>
        <w:r>
          <w:t>3</w:t>
        </w:r>
        <w:r>
          <w:fldChar w:fldCharType="end"/>
        </w:r>
      </w:hyperlink>
    </w:p>
    <w:p>
      <w:pPr>
        <w:pStyle w:val="TOC2"/>
        <w:tabs>
          <w:tab w:val="right" w:leader="dot" w:pos="8306"/>
        </w:tabs>
      </w:pPr>
      <w:hyperlink w:anchor="_Toc31280" w:history="1">
        <w:r>
          <w:rPr>
            <w:rFonts w:ascii="仿宋" w:eastAsia="仿宋" w:hAnsi="仿宋" w:cs="仿宋" w:hint="eastAsia"/>
            <w:lang w:eastAsia="zh-CN"/>
          </w:rPr>
          <w:t>(一)、可持续战略与实践</w:t>
        </w:r>
        <w:r>
          <w:tab/>
        </w:r>
        <w:r>
          <w:fldChar w:fldCharType="begin"/>
        </w:r>
        <w:r>
          <w:instrText xml:space="preserve"> PAGEREF _Toc31280 \h </w:instrText>
        </w:r>
        <w:r>
          <w:fldChar w:fldCharType="separate"/>
        </w:r>
        <w:r>
          <w:t>3</w:t>
        </w:r>
        <w:r>
          <w:fldChar w:fldCharType="end"/>
        </w:r>
      </w:hyperlink>
    </w:p>
    <w:p>
      <w:pPr>
        <w:pStyle w:val="TOC2"/>
        <w:tabs>
          <w:tab w:val="right" w:leader="dot" w:pos="8306"/>
        </w:tabs>
      </w:pPr>
      <w:hyperlink w:anchor="_Toc10879" w:history="1">
        <w:r>
          <w:rPr>
            <w:rFonts w:ascii="仿宋" w:eastAsia="仿宋" w:hAnsi="仿宋" w:cs="仿宋" w:hint="eastAsia"/>
            <w:lang w:eastAsia="zh-CN"/>
          </w:rPr>
          <w:t>(二)、环保与社会责任</w:t>
        </w:r>
        <w:r>
          <w:tab/>
        </w:r>
        <w:r>
          <w:fldChar w:fldCharType="begin"/>
        </w:r>
        <w:r>
          <w:instrText xml:space="preserve"> PAGEREF _Toc10879 \h </w:instrText>
        </w:r>
        <w:r>
          <w:fldChar w:fldCharType="separate"/>
        </w:r>
        <w:r>
          <w:t>4</w:t>
        </w:r>
        <w:r>
          <w:fldChar w:fldCharType="end"/>
        </w:r>
      </w:hyperlink>
    </w:p>
    <w:p>
      <w:pPr>
        <w:pStyle w:val="TOC1"/>
        <w:tabs>
          <w:tab w:val="right" w:leader="dot" w:pos="8306"/>
        </w:tabs>
      </w:pPr>
      <w:hyperlink w:anchor="_Toc3072" w:history="1">
        <w:r>
          <w:rPr>
            <w:rFonts w:ascii="仿宋" w:eastAsia="仿宋" w:hAnsi="仿宋" w:cs="仿宋" w:hint="eastAsia"/>
            <w:lang w:eastAsia="zh-CN"/>
          </w:rPr>
          <w:t>二、临床医疗管理信息系统项目建设单位说明</w:t>
        </w:r>
        <w:r>
          <w:tab/>
        </w:r>
        <w:r>
          <w:fldChar w:fldCharType="begin"/>
        </w:r>
        <w:r>
          <w:instrText xml:space="preserve"> PAGEREF _Toc3072 \h </w:instrText>
        </w:r>
        <w:r>
          <w:fldChar w:fldCharType="separate"/>
        </w:r>
        <w:r>
          <w:t>5</w:t>
        </w:r>
        <w:r>
          <w:fldChar w:fldCharType="end"/>
        </w:r>
      </w:hyperlink>
    </w:p>
    <w:p>
      <w:pPr>
        <w:pStyle w:val="TOC2"/>
        <w:tabs>
          <w:tab w:val="right" w:leader="dot" w:pos="8306"/>
        </w:tabs>
      </w:pPr>
      <w:hyperlink w:anchor="_Toc7137" w:history="1">
        <w:r>
          <w:rPr>
            <w:rFonts w:ascii="仿宋" w:eastAsia="仿宋" w:hAnsi="仿宋" w:cs="仿宋" w:hint="eastAsia"/>
            <w:lang w:eastAsia="zh-CN"/>
          </w:rPr>
          <w:t>(一)、临床医疗管理信息系统项目承办单位基本情况</w:t>
        </w:r>
        <w:r>
          <w:tab/>
        </w:r>
        <w:r>
          <w:fldChar w:fldCharType="begin"/>
        </w:r>
        <w:r>
          <w:instrText xml:space="preserve"> PAGEREF _Toc7137 \h </w:instrText>
        </w:r>
        <w:r>
          <w:fldChar w:fldCharType="separate"/>
        </w:r>
        <w:r>
          <w:t>5</w:t>
        </w:r>
        <w:r>
          <w:fldChar w:fldCharType="end"/>
        </w:r>
      </w:hyperlink>
    </w:p>
    <w:p>
      <w:pPr>
        <w:pStyle w:val="TOC2"/>
        <w:tabs>
          <w:tab w:val="right" w:leader="dot" w:pos="8306"/>
        </w:tabs>
      </w:pPr>
      <w:hyperlink w:anchor="_Toc27653" w:history="1">
        <w:r>
          <w:rPr>
            <w:rFonts w:ascii="仿宋" w:eastAsia="仿宋" w:hAnsi="仿宋" w:cs="仿宋" w:hint="eastAsia"/>
            <w:lang w:eastAsia="zh-CN"/>
          </w:rPr>
          <w:t>(二)、公司经济效益分析</w:t>
        </w:r>
        <w:r>
          <w:tab/>
        </w:r>
        <w:r>
          <w:fldChar w:fldCharType="begin"/>
        </w:r>
        <w:r>
          <w:instrText xml:space="preserve"> PAGEREF _Toc27653 \h </w:instrText>
        </w:r>
        <w:r>
          <w:fldChar w:fldCharType="separate"/>
        </w:r>
        <w:r>
          <w:t>5</w:t>
        </w:r>
        <w:r>
          <w:fldChar w:fldCharType="end"/>
        </w:r>
      </w:hyperlink>
    </w:p>
    <w:p>
      <w:pPr>
        <w:pStyle w:val="TOC1"/>
        <w:tabs>
          <w:tab w:val="right" w:leader="dot" w:pos="8306"/>
        </w:tabs>
      </w:pPr>
      <w:hyperlink w:anchor="_Toc25966" w:history="1">
        <w:r>
          <w:rPr>
            <w:rFonts w:ascii="仿宋" w:eastAsia="仿宋" w:hAnsi="仿宋" w:cs="仿宋" w:hint="eastAsia"/>
            <w:lang w:eastAsia="zh-CN"/>
          </w:rPr>
          <w:t>三、临床医疗管理信息系统项目绩效评估</w:t>
        </w:r>
        <w:r>
          <w:tab/>
        </w:r>
        <w:r>
          <w:fldChar w:fldCharType="begin"/>
        </w:r>
        <w:r>
          <w:instrText xml:space="preserve"> PAGEREF _Toc25966 \h </w:instrText>
        </w:r>
        <w:r>
          <w:fldChar w:fldCharType="separate"/>
        </w:r>
        <w:r>
          <w:t>6</w:t>
        </w:r>
        <w:r>
          <w:fldChar w:fldCharType="end"/>
        </w:r>
      </w:hyperlink>
    </w:p>
    <w:p>
      <w:pPr>
        <w:pStyle w:val="TOC2"/>
        <w:tabs>
          <w:tab w:val="right" w:leader="dot" w:pos="8306"/>
        </w:tabs>
      </w:pPr>
      <w:hyperlink w:anchor="_Toc16416" w:history="1">
        <w:r>
          <w:rPr>
            <w:rFonts w:ascii="仿宋" w:eastAsia="仿宋" w:hAnsi="仿宋" w:cs="仿宋" w:hint="eastAsia"/>
            <w:lang w:eastAsia="zh-CN"/>
          </w:rPr>
          <w:t>(一)、绩效评估指标</w:t>
        </w:r>
        <w:r>
          <w:tab/>
        </w:r>
        <w:r>
          <w:fldChar w:fldCharType="begin"/>
        </w:r>
        <w:r>
          <w:instrText xml:space="preserve"> PAGEREF _Toc16416 \h </w:instrText>
        </w:r>
        <w:r>
          <w:fldChar w:fldCharType="separate"/>
        </w:r>
        <w:r>
          <w:t>6</w:t>
        </w:r>
        <w:r>
          <w:fldChar w:fldCharType="end"/>
        </w:r>
      </w:hyperlink>
    </w:p>
    <w:p>
      <w:pPr>
        <w:pStyle w:val="TOC2"/>
        <w:tabs>
          <w:tab w:val="right" w:leader="dot" w:pos="8306"/>
        </w:tabs>
      </w:pPr>
      <w:hyperlink w:anchor="_Toc3573" w:history="1">
        <w:r>
          <w:rPr>
            <w:rFonts w:ascii="仿宋" w:eastAsia="仿宋" w:hAnsi="仿宋" w:cs="仿宋" w:hint="eastAsia"/>
            <w:lang w:eastAsia="zh-CN"/>
          </w:rPr>
          <w:t>(二)、绩效评估方法</w:t>
        </w:r>
        <w:r>
          <w:tab/>
        </w:r>
        <w:r>
          <w:fldChar w:fldCharType="begin"/>
        </w:r>
        <w:r>
          <w:instrText xml:space="preserve"> PAGEREF _Toc3573 \h </w:instrText>
        </w:r>
        <w:r>
          <w:fldChar w:fldCharType="separate"/>
        </w:r>
        <w:r>
          <w:t>8</w:t>
        </w:r>
        <w:r>
          <w:fldChar w:fldCharType="end"/>
        </w:r>
      </w:hyperlink>
    </w:p>
    <w:p>
      <w:pPr>
        <w:pStyle w:val="TOC2"/>
        <w:tabs>
          <w:tab w:val="right" w:leader="dot" w:pos="8306"/>
        </w:tabs>
      </w:pPr>
      <w:hyperlink w:anchor="_Toc12971" w:history="1">
        <w:r>
          <w:rPr>
            <w:rFonts w:ascii="仿宋" w:eastAsia="仿宋" w:hAnsi="仿宋" w:cs="仿宋" w:hint="eastAsia"/>
            <w:lang w:eastAsia="zh-CN"/>
          </w:rPr>
          <w:t>(三)、绩效评估周期</w:t>
        </w:r>
        <w:r>
          <w:tab/>
        </w:r>
        <w:r>
          <w:fldChar w:fldCharType="begin"/>
        </w:r>
        <w:r>
          <w:instrText xml:space="preserve"> PAGEREF _Toc12971 \h </w:instrText>
        </w:r>
        <w:r>
          <w:fldChar w:fldCharType="separate"/>
        </w:r>
        <w:r>
          <w:t>9</w:t>
        </w:r>
        <w:r>
          <w:fldChar w:fldCharType="end"/>
        </w:r>
      </w:hyperlink>
    </w:p>
    <w:p>
      <w:pPr>
        <w:pStyle w:val="TOC1"/>
        <w:tabs>
          <w:tab w:val="right" w:leader="dot" w:pos="8306"/>
        </w:tabs>
      </w:pPr>
      <w:hyperlink w:anchor="_Toc25114" w:history="1">
        <w:r>
          <w:rPr>
            <w:rFonts w:ascii="仿宋" w:eastAsia="仿宋" w:hAnsi="仿宋" w:cs="仿宋" w:hint="eastAsia"/>
            <w:lang w:eastAsia="zh-CN"/>
          </w:rPr>
          <w:t>四、临床医疗管理信息系统项目文档管理</w:t>
        </w:r>
        <w:r>
          <w:tab/>
        </w:r>
        <w:r>
          <w:fldChar w:fldCharType="begin"/>
        </w:r>
        <w:r>
          <w:instrText xml:space="preserve"> PAGEREF _Toc25114 \h </w:instrText>
        </w:r>
        <w:r>
          <w:fldChar w:fldCharType="separate"/>
        </w:r>
        <w:r>
          <w:t>10</w:t>
        </w:r>
        <w:r>
          <w:fldChar w:fldCharType="end"/>
        </w:r>
      </w:hyperlink>
    </w:p>
    <w:p>
      <w:pPr>
        <w:pStyle w:val="TOC2"/>
        <w:tabs>
          <w:tab w:val="right" w:leader="dot" w:pos="8306"/>
        </w:tabs>
      </w:pPr>
      <w:hyperlink w:anchor="_Toc25220" w:history="1">
        <w:r>
          <w:rPr>
            <w:rFonts w:ascii="仿宋" w:eastAsia="仿宋" w:hAnsi="仿宋" w:cs="仿宋" w:hint="eastAsia"/>
            <w:lang w:eastAsia="zh-CN"/>
          </w:rPr>
          <w:t>(一)、文档编制与审查</w:t>
        </w:r>
        <w:r>
          <w:tab/>
        </w:r>
        <w:r>
          <w:fldChar w:fldCharType="begin"/>
        </w:r>
        <w:r>
          <w:instrText xml:space="preserve"> PAGEREF _Toc25220 \h </w:instrText>
        </w:r>
        <w:r>
          <w:fldChar w:fldCharType="separate"/>
        </w:r>
        <w:r>
          <w:t>10</w:t>
        </w:r>
        <w:r>
          <w:fldChar w:fldCharType="end"/>
        </w:r>
      </w:hyperlink>
    </w:p>
    <w:p>
      <w:pPr>
        <w:pStyle w:val="TOC2"/>
        <w:tabs>
          <w:tab w:val="right" w:leader="dot" w:pos="8306"/>
        </w:tabs>
      </w:pPr>
      <w:hyperlink w:anchor="_Toc16083" w:history="1">
        <w:r>
          <w:rPr>
            <w:rFonts w:ascii="仿宋" w:eastAsia="仿宋" w:hAnsi="仿宋" w:cs="仿宋" w:hint="eastAsia"/>
            <w:lang w:eastAsia="zh-CN"/>
          </w:rPr>
          <w:t>(二)、文档发布与分发</w:t>
        </w:r>
        <w:r>
          <w:tab/>
        </w:r>
        <w:r>
          <w:fldChar w:fldCharType="begin"/>
        </w:r>
        <w:r>
          <w:instrText xml:space="preserve"> PAGEREF _Toc16083 \h </w:instrText>
        </w:r>
        <w:r>
          <w:fldChar w:fldCharType="separate"/>
        </w:r>
        <w:r>
          <w:t>11</w:t>
        </w:r>
        <w:r>
          <w:fldChar w:fldCharType="end"/>
        </w:r>
      </w:hyperlink>
    </w:p>
    <w:p>
      <w:pPr>
        <w:pStyle w:val="TOC2"/>
        <w:tabs>
          <w:tab w:val="right" w:leader="dot" w:pos="8306"/>
        </w:tabs>
      </w:pPr>
      <w:hyperlink w:anchor="_Toc13362" w:history="1">
        <w:r>
          <w:rPr>
            <w:rFonts w:ascii="仿宋" w:eastAsia="仿宋" w:hAnsi="仿宋" w:cs="仿宋" w:hint="eastAsia"/>
            <w:lang w:eastAsia="zh-CN"/>
          </w:rPr>
          <w:t>(三)、文档存档与归档</w:t>
        </w:r>
        <w:r>
          <w:tab/>
        </w:r>
        <w:r>
          <w:fldChar w:fldCharType="begin"/>
        </w:r>
        <w:r>
          <w:instrText xml:space="preserve"> PAGEREF _Toc13362 \h </w:instrText>
        </w:r>
        <w:r>
          <w:fldChar w:fldCharType="separate"/>
        </w:r>
        <w:r>
          <w:t>12</w:t>
        </w:r>
        <w:r>
          <w:fldChar w:fldCharType="end"/>
        </w:r>
      </w:hyperlink>
    </w:p>
    <w:p>
      <w:pPr>
        <w:pStyle w:val="TOC1"/>
        <w:tabs>
          <w:tab w:val="right" w:leader="dot" w:pos="8306"/>
        </w:tabs>
      </w:pPr>
      <w:hyperlink w:anchor="_Toc3170" w:history="1">
        <w:r>
          <w:rPr>
            <w:rFonts w:ascii="仿宋" w:eastAsia="仿宋" w:hAnsi="仿宋" w:cs="仿宋" w:hint="eastAsia"/>
            <w:lang w:eastAsia="zh-CN"/>
          </w:rPr>
          <w:t>五、临床医疗管理信息系统项目概论</w:t>
        </w:r>
        <w:r>
          <w:tab/>
        </w:r>
        <w:r>
          <w:fldChar w:fldCharType="begin"/>
        </w:r>
        <w:r>
          <w:instrText xml:space="preserve"> PAGEREF _Toc3170 \h </w:instrText>
        </w:r>
        <w:r>
          <w:fldChar w:fldCharType="separate"/>
        </w:r>
        <w:r>
          <w:t>13</w:t>
        </w:r>
        <w:r>
          <w:fldChar w:fldCharType="end"/>
        </w:r>
      </w:hyperlink>
    </w:p>
    <w:p>
      <w:pPr>
        <w:pStyle w:val="TOC2"/>
        <w:tabs>
          <w:tab w:val="right" w:leader="dot" w:pos="8306"/>
        </w:tabs>
      </w:pPr>
      <w:hyperlink w:anchor="_Toc5470" w:history="1">
        <w:r>
          <w:rPr>
            <w:rFonts w:ascii="仿宋" w:eastAsia="仿宋" w:hAnsi="仿宋" w:cs="仿宋" w:hint="eastAsia"/>
            <w:lang w:eastAsia="zh-CN"/>
          </w:rPr>
          <w:t>(一)、临床医疗管理信息系统项目概况</w:t>
        </w:r>
        <w:r>
          <w:tab/>
        </w:r>
        <w:r>
          <w:fldChar w:fldCharType="begin"/>
        </w:r>
        <w:r>
          <w:instrText xml:space="preserve"> PAGEREF _Toc5470 \h </w:instrText>
        </w:r>
        <w:r>
          <w:fldChar w:fldCharType="separate"/>
        </w:r>
        <w:r>
          <w:t>13</w:t>
        </w:r>
        <w:r>
          <w:fldChar w:fldCharType="end"/>
        </w:r>
      </w:hyperlink>
    </w:p>
    <w:p>
      <w:pPr>
        <w:pStyle w:val="TOC2"/>
        <w:tabs>
          <w:tab w:val="right" w:leader="dot" w:pos="8306"/>
        </w:tabs>
      </w:pPr>
      <w:hyperlink w:anchor="_Toc22133" w:history="1">
        <w:r>
          <w:rPr>
            <w:rFonts w:ascii="仿宋" w:eastAsia="仿宋" w:hAnsi="仿宋" w:cs="仿宋" w:hint="eastAsia"/>
            <w:lang w:eastAsia="zh-CN"/>
          </w:rPr>
          <w:t>(二)、临床医疗管理信息系统项目目标</w:t>
        </w:r>
        <w:r>
          <w:tab/>
        </w:r>
        <w:r>
          <w:fldChar w:fldCharType="begin"/>
        </w:r>
        <w:r>
          <w:instrText xml:space="preserve"> PAGEREF _Toc22133 \h </w:instrText>
        </w:r>
        <w:r>
          <w:fldChar w:fldCharType="separate"/>
        </w:r>
        <w:r>
          <w:t>16</w:t>
        </w:r>
        <w:r>
          <w:fldChar w:fldCharType="end"/>
        </w:r>
      </w:hyperlink>
    </w:p>
    <w:p>
      <w:pPr>
        <w:pStyle w:val="TOC2"/>
        <w:tabs>
          <w:tab w:val="right" w:leader="dot" w:pos="8306"/>
        </w:tabs>
      </w:pPr>
      <w:hyperlink w:anchor="_Toc3326" w:history="1">
        <w:r>
          <w:rPr>
            <w:rFonts w:ascii="仿宋" w:eastAsia="仿宋" w:hAnsi="仿宋" w:cs="仿宋" w:hint="eastAsia"/>
            <w:lang w:eastAsia="zh-CN"/>
          </w:rPr>
          <w:t>(三)、临床医疗管理信息系统项目提出的理由</w:t>
        </w:r>
        <w:r>
          <w:tab/>
        </w:r>
        <w:r>
          <w:fldChar w:fldCharType="begin"/>
        </w:r>
        <w:r>
          <w:instrText xml:space="preserve"> PAGEREF _Toc3326 \h </w:instrText>
        </w:r>
        <w:r>
          <w:fldChar w:fldCharType="separate"/>
        </w:r>
        <w:r>
          <w:t>17</w:t>
        </w:r>
        <w:r>
          <w:fldChar w:fldCharType="end"/>
        </w:r>
      </w:hyperlink>
    </w:p>
    <w:p>
      <w:pPr>
        <w:pStyle w:val="TOC2"/>
        <w:tabs>
          <w:tab w:val="right" w:leader="dot" w:pos="8306"/>
        </w:tabs>
      </w:pPr>
      <w:hyperlink w:anchor="_Toc4645" w:history="1">
        <w:r>
          <w:rPr>
            <w:rFonts w:ascii="仿宋" w:eastAsia="仿宋" w:hAnsi="仿宋" w:cs="仿宋" w:hint="eastAsia"/>
            <w:lang w:eastAsia="zh-CN"/>
          </w:rPr>
          <w:t>(四)、临床医疗管理信息系统项目意义</w:t>
        </w:r>
        <w:r>
          <w:tab/>
        </w:r>
        <w:r>
          <w:fldChar w:fldCharType="begin"/>
        </w:r>
        <w:r>
          <w:instrText xml:space="preserve"> PAGEREF _Toc4645 \h </w:instrText>
        </w:r>
        <w:r>
          <w:fldChar w:fldCharType="separate"/>
        </w:r>
        <w:r>
          <w:t>19</w:t>
        </w:r>
        <w:r>
          <w:fldChar w:fldCharType="end"/>
        </w:r>
      </w:hyperlink>
    </w:p>
    <w:p>
      <w:pPr>
        <w:pStyle w:val="TOC2"/>
        <w:tabs>
          <w:tab w:val="right" w:leader="dot" w:pos="8306"/>
        </w:tabs>
      </w:pPr>
      <w:hyperlink w:anchor="_Toc1503" w:history="1">
        <w:r>
          <w:rPr>
            <w:rFonts w:ascii="仿宋" w:eastAsia="仿宋" w:hAnsi="仿宋" w:cs="仿宋" w:hint="eastAsia"/>
            <w:lang w:eastAsia="zh-CN"/>
          </w:rPr>
          <w:t>(五)、临床医疗管理信息系统项目背景</w:t>
        </w:r>
        <w:r>
          <w:tab/>
        </w:r>
        <w:r>
          <w:fldChar w:fldCharType="begin"/>
        </w:r>
        <w:r>
          <w:instrText xml:space="preserve"> PAGEREF _Toc1503 \h </w:instrText>
        </w:r>
        <w:r>
          <w:fldChar w:fldCharType="separate"/>
        </w:r>
        <w:r>
          <w:t>20</w:t>
        </w:r>
        <w:r>
          <w:fldChar w:fldCharType="end"/>
        </w:r>
      </w:hyperlink>
    </w:p>
    <w:p>
      <w:pPr>
        <w:pStyle w:val="TOC1"/>
        <w:tabs>
          <w:tab w:val="right" w:leader="dot" w:pos="8306"/>
        </w:tabs>
      </w:pPr>
      <w:hyperlink w:anchor="_Toc26838" w:history="1">
        <w:r>
          <w:rPr>
            <w:rFonts w:ascii="仿宋" w:eastAsia="仿宋" w:hAnsi="仿宋" w:cs="仿宋" w:hint="eastAsia"/>
            <w:lang w:eastAsia="zh-CN"/>
          </w:rPr>
          <w:t>六、临床医疗管理信息系统项目危机管理</w:t>
        </w:r>
        <w:r>
          <w:tab/>
        </w:r>
        <w:r>
          <w:fldChar w:fldCharType="begin"/>
        </w:r>
        <w:r>
          <w:instrText xml:space="preserve"> PAGEREF _Toc26838 \h </w:instrText>
        </w:r>
        <w:r>
          <w:fldChar w:fldCharType="separate"/>
        </w:r>
        <w:r>
          <w:t>21</w:t>
        </w:r>
        <w:r>
          <w:fldChar w:fldCharType="end"/>
        </w:r>
      </w:hyperlink>
    </w:p>
    <w:p>
      <w:pPr>
        <w:pStyle w:val="TOC2"/>
        <w:tabs>
          <w:tab w:val="right" w:leader="dot" w:pos="8306"/>
        </w:tabs>
      </w:pPr>
      <w:hyperlink w:anchor="_Toc28271" w:history="1">
        <w:r>
          <w:rPr>
            <w:rFonts w:ascii="仿宋" w:eastAsia="仿宋" w:hAnsi="仿宋" w:cs="仿宋" w:hint="eastAsia"/>
            <w:lang w:eastAsia="zh-CN"/>
          </w:rPr>
          <w:t>(一)、危机预警与识别</w:t>
        </w:r>
        <w:r>
          <w:tab/>
        </w:r>
        <w:r>
          <w:fldChar w:fldCharType="begin"/>
        </w:r>
        <w:r>
          <w:instrText xml:space="preserve"> PAGEREF _Toc28271 \h </w:instrText>
        </w:r>
        <w:r>
          <w:fldChar w:fldCharType="separate"/>
        </w:r>
        <w:r>
          <w:t>21</w:t>
        </w:r>
        <w:r>
          <w:fldChar w:fldCharType="end"/>
        </w:r>
      </w:hyperlink>
    </w:p>
    <w:p>
      <w:pPr>
        <w:pStyle w:val="TOC2"/>
        <w:tabs>
          <w:tab w:val="right" w:leader="dot" w:pos="8306"/>
        </w:tabs>
      </w:pPr>
      <w:hyperlink w:anchor="_Toc22358" w:history="1">
        <w:r>
          <w:rPr>
            <w:rFonts w:ascii="仿宋" w:eastAsia="仿宋" w:hAnsi="仿宋" w:cs="仿宋" w:hint="eastAsia"/>
            <w:lang w:eastAsia="zh-CN"/>
          </w:rPr>
          <w:t>(二)、危机应对与恢复</w:t>
        </w:r>
        <w:r>
          <w:tab/>
        </w:r>
        <w:r>
          <w:fldChar w:fldCharType="begin"/>
        </w:r>
        <w:r>
          <w:instrText xml:space="preserve"> PAGEREF _Toc22358 \h </w:instrText>
        </w:r>
        <w:r>
          <w:fldChar w:fldCharType="separate"/>
        </w:r>
        <w:r>
          <w:t>22</w:t>
        </w:r>
        <w:r>
          <w:fldChar w:fldCharType="end"/>
        </w:r>
      </w:hyperlink>
    </w:p>
    <w:p>
      <w:pPr>
        <w:pStyle w:val="TOC1"/>
        <w:tabs>
          <w:tab w:val="right" w:leader="dot" w:pos="8306"/>
        </w:tabs>
      </w:pPr>
      <w:hyperlink w:anchor="_Toc24572" w:history="1">
        <w:r>
          <w:rPr>
            <w:rFonts w:ascii="仿宋" w:eastAsia="仿宋" w:hAnsi="仿宋" w:cs="仿宋" w:hint="eastAsia"/>
            <w:lang w:eastAsia="zh-CN"/>
          </w:rPr>
          <w:t>七、临床医疗管理信息系统项目财务管理</w:t>
        </w:r>
        <w:r>
          <w:tab/>
        </w:r>
        <w:r>
          <w:fldChar w:fldCharType="begin"/>
        </w:r>
        <w:r>
          <w:instrText xml:space="preserve"> PAGEREF _Toc24572 \h </w:instrText>
        </w:r>
        <w:r>
          <w:fldChar w:fldCharType="separate"/>
        </w:r>
        <w:r>
          <w:t>23</w:t>
        </w:r>
        <w:r>
          <w:fldChar w:fldCharType="end"/>
        </w:r>
      </w:hyperlink>
    </w:p>
    <w:p>
      <w:pPr>
        <w:pStyle w:val="TOC2"/>
        <w:tabs>
          <w:tab w:val="right" w:leader="dot" w:pos="8306"/>
        </w:tabs>
      </w:pPr>
      <w:hyperlink w:anchor="_Toc10919" w:history="1">
        <w:r>
          <w:rPr>
            <w:rFonts w:ascii="仿宋" w:eastAsia="仿宋" w:hAnsi="仿宋" w:cs="仿宋" w:hint="eastAsia"/>
            <w:lang w:eastAsia="zh-CN"/>
          </w:rPr>
          <w:t>(一)、资金需求大</w:t>
        </w:r>
        <w:r>
          <w:tab/>
        </w:r>
        <w:r>
          <w:fldChar w:fldCharType="begin"/>
        </w:r>
        <w:r>
          <w:instrText xml:space="preserve"> PAGEREF _Toc10919 \h </w:instrText>
        </w:r>
        <w:r>
          <w:fldChar w:fldCharType="separate"/>
        </w:r>
        <w:r>
          <w:t>23</w:t>
        </w:r>
        <w:r>
          <w:fldChar w:fldCharType="end"/>
        </w:r>
      </w:hyperlink>
    </w:p>
    <w:p>
      <w:pPr>
        <w:pStyle w:val="TOC2"/>
        <w:tabs>
          <w:tab w:val="right" w:leader="dot" w:pos="8306"/>
        </w:tabs>
      </w:pPr>
      <w:hyperlink w:anchor="_Toc20673" w:history="1">
        <w:r>
          <w:rPr>
            <w:rFonts w:ascii="仿宋" w:eastAsia="仿宋" w:hAnsi="仿宋" w:cs="仿宋" w:hint="eastAsia"/>
            <w:lang w:eastAsia="zh-CN"/>
          </w:rPr>
          <w:t>(二)、研发周期长</w:t>
        </w:r>
        <w:r>
          <w:tab/>
        </w:r>
        <w:r>
          <w:fldChar w:fldCharType="begin"/>
        </w:r>
        <w:r>
          <w:instrText xml:space="preserve"> PAGEREF _Toc20673 \h </w:instrText>
        </w:r>
        <w:r>
          <w:fldChar w:fldCharType="separate"/>
        </w:r>
        <w:r>
          <w:t>24</w:t>
        </w:r>
        <w:r>
          <w:fldChar w:fldCharType="end"/>
        </w:r>
      </w:hyperlink>
    </w:p>
    <w:p>
      <w:pPr>
        <w:pStyle w:val="TOC2"/>
        <w:tabs>
          <w:tab w:val="right" w:leader="dot" w:pos="8306"/>
        </w:tabs>
      </w:pPr>
      <w:hyperlink w:anchor="_Toc28755" w:history="1">
        <w:r>
          <w:rPr>
            <w:rFonts w:ascii="仿宋" w:eastAsia="仿宋" w:hAnsi="仿宋" w:cs="仿宋" w:hint="eastAsia"/>
            <w:lang w:eastAsia="zh-CN"/>
          </w:rPr>
          <w:t>(三)、市场风险大</w:t>
        </w:r>
        <w:r>
          <w:tab/>
        </w:r>
        <w:r>
          <w:fldChar w:fldCharType="begin"/>
        </w:r>
        <w:r>
          <w:instrText xml:space="preserve"> PAGEREF _Toc28755 \h </w:instrText>
        </w:r>
        <w:r>
          <w:fldChar w:fldCharType="separate"/>
        </w:r>
        <w:r>
          <w:t>26</w:t>
        </w:r>
        <w:r>
          <w:fldChar w:fldCharType="end"/>
        </w:r>
      </w:hyperlink>
    </w:p>
    <w:p>
      <w:pPr>
        <w:pStyle w:val="TOC2"/>
        <w:tabs>
          <w:tab w:val="right" w:leader="dot" w:pos="8306"/>
        </w:tabs>
      </w:pPr>
      <w:hyperlink w:anchor="_Toc12146" w:history="1">
        <w:r>
          <w:rPr>
            <w:rFonts w:ascii="仿宋" w:eastAsia="仿宋" w:hAnsi="仿宋" w:cs="仿宋" w:hint="eastAsia"/>
            <w:lang w:eastAsia="zh-CN"/>
          </w:rPr>
          <w:t>(四)、利润率高</w:t>
        </w:r>
        <w:r>
          <w:tab/>
        </w:r>
        <w:r>
          <w:fldChar w:fldCharType="begin"/>
        </w:r>
        <w:r>
          <w:instrText xml:space="preserve"> PAGEREF _Toc12146 \h </w:instrText>
        </w:r>
        <w:r>
          <w:fldChar w:fldCharType="separate"/>
        </w:r>
        <w:r>
          <w:t>29</w:t>
        </w:r>
        <w:r>
          <w:fldChar w:fldCharType="end"/>
        </w:r>
      </w:hyperlink>
    </w:p>
    <w:p>
      <w:pPr>
        <w:pStyle w:val="TOC1"/>
        <w:tabs>
          <w:tab w:val="right" w:leader="dot" w:pos="8306"/>
        </w:tabs>
      </w:pPr>
      <w:hyperlink w:anchor="_Toc24132" w:history="1">
        <w:r>
          <w:rPr>
            <w:rFonts w:ascii="仿宋" w:eastAsia="仿宋" w:hAnsi="仿宋" w:cs="仿宋" w:hint="eastAsia"/>
            <w:lang w:eastAsia="zh-CN"/>
          </w:rPr>
          <w:t>八、临床医疗管理信息系统项目计划安排</w:t>
        </w:r>
        <w:r>
          <w:tab/>
        </w:r>
        <w:r>
          <w:fldChar w:fldCharType="begin"/>
        </w:r>
        <w:r>
          <w:instrText xml:space="preserve"> PAGEREF _Toc24132 \h </w:instrText>
        </w:r>
        <w:r>
          <w:fldChar w:fldCharType="separate"/>
        </w:r>
        <w:r>
          <w:t>31</w:t>
        </w:r>
        <w:r>
          <w:fldChar w:fldCharType="end"/>
        </w:r>
      </w:hyperlink>
    </w:p>
    <w:p>
      <w:pPr>
        <w:pStyle w:val="TOC2"/>
        <w:tabs>
          <w:tab w:val="right" w:leader="dot" w:pos="8306"/>
        </w:tabs>
      </w:pPr>
      <w:hyperlink w:anchor="_Toc31792" w:history="1">
        <w:r>
          <w:rPr>
            <w:rFonts w:ascii="仿宋" w:eastAsia="仿宋" w:hAnsi="仿宋" w:cs="仿宋" w:hint="eastAsia"/>
            <w:lang w:eastAsia="zh-CN"/>
          </w:rPr>
          <w:t>(一)、建设周期</w:t>
        </w:r>
        <w:r>
          <w:tab/>
        </w:r>
        <w:r>
          <w:fldChar w:fldCharType="begin"/>
        </w:r>
        <w:r>
          <w:instrText xml:space="preserve"> PAGEREF _Toc31792 \h </w:instrText>
        </w:r>
        <w:r>
          <w:fldChar w:fldCharType="separate"/>
        </w:r>
        <w:r>
          <w:t>31</w:t>
        </w:r>
        <w:r>
          <w:fldChar w:fldCharType="end"/>
        </w:r>
      </w:hyperlink>
    </w:p>
    <w:p>
      <w:pPr>
        <w:pStyle w:val="TOC2"/>
        <w:tabs>
          <w:tab w:val="right" w:leader="dot" w:pos="8306"/>
        </w:tabs>
      </w:pPr>
      <w:hyperlink w:anchor="_Toc5746" w:history="1">
        <w:r>
          <w:rPr>
            <w:rFonts w:ascii="仿宋" w:eastAsia="仿宋" w:hAnsi="仿宋" w:cs="仿宋" w:hint="eastAsia"/>
            <w:lang w:eastAsia="zh-CN"/>
          </w:rPr>
          <w:t>(二)、建设进度</w:t>
        </w:r>
        <w:r>
          <w:tab/>
        </w:r>
        <w:r>
          <w:fldChar w:fldCharType="begin"/>
        </w:r>
        <w:r>
          <w:instrText xml:space="preserve"> PAGEREF _Toc5746 \h </w:instrText>
        </w:r>
        <w:r>
          <w:fldChar w:fldCharType="separate"/>
        </w:r>
        <w:r>
          <w:t>32</w:t>
        </w:r>
        <w:r>
          <w:fldChar w:fldCharType="end"/>
        </w:r>
      </w:hyperlink>
    </w:p>
    <w:p>
      <w:pPr>
        <w:pStyle w:val="TOC2"/>
        <w:tabs>
          <w:tab w:val="right" w:leader="dot" w:pos="8306"/>
        </w:tabs>
      </w:pPr>
      <w:hyperlink w:anchor="_Toc20999" w:history="1">
        <w:r>
          <w:rPr>
            <w:rFonts w:ascii="仿宋" w:eastAsia="仿宋" w:hAnsi="仿宋" w:cs="仿宋" w:hint="eastAsia"/>
            <w:lang w:eastAsia="zh-CN"/>
          </w:rPr>
          <w:t>(三)、进度安排注意事项</w:t>
        </w:r>
        <w:r>
          <w:tab/>
        </w:r>
        <w:r>
          <w:fldChar w:fldCharType="begin"/>
        </w:r>
        <w:r>
          <w:instrText xml:space="preserve"> PAGEREF _Toc20999 \h </w:instrText>
        </w:r>
        <w:r>
          <w:fldChar w:fldCharType="separate"/>
        </w:r>
        <w:r>
          <w:t>33</w:t>
        </w:r>
        <w:r>
          <w:fldChar w:fldCharType="end"/>
        </w:r>
      </w:hyperlink>
    </w:p>
    <w:p>
      <w:pPr>
        <w:pStyle w:val="TOC2"/>
        <w:tabs>
          <w:tab w:val="right" w:leader="dot" w:pos="8306"/>
        </w:tabs>
      </w:pPr>
      <w:hyperlink w:anchor="_Toc3302" w:history="1">
        <w:r>
          <w:rPr>
            <w:rFonts w:ascii="仿宋" w:eastAsia="仿宋" w:hAnsi="仿宋" w:cs="仿宋" w:hint="eastAsia"/>
            <w:lang w:eastAsia="zh-CN"/>
          </w:rPr>
          <w:t>(四)、人力资源配置</w:t>
        </w:r>
        <w:r>
          <w:tab/>
        </w:r>
        <w:r>
          <w:fldChar w:fldCharType="begin"/>
        </w:r>
        <w:r>
          <w:instrText xml:space="preserve"> PAGEREF _Toc3302 \h </w:instrText>
        </w:r>
        <w:r>
          <w:fldChar w:fldCharType="separate"/>
        </w:r>
        <w:r>
          <w:t>34</w:t>
        </w:r>
        <w:r>
          <w:fldChar w:fldCharType="end"/>
        </w:r>
      </w:hyperlink>
    </w:p>
    <w:p>
      <w:pPr>
        <w:pStyle w:val="TOC1"/>
        <w:tabs>
          <w:tab w:val="right" w:leader="dot" w:pos="8306"/>
        </w:tabs>
      </w:pPr>
      <w:hyperlink w:anchor="_Toc11616" w:history="1">
        <w:r>
          <w:rPr>
            <w:rFonts w:ascii="仿宋" w:eastAsia="仿宋" w:hAnsi="仿宋" w:cs="仿宋" w:hint="eastAsia"/>
            <w:lang w:eastAsia="zh-CN"/>
          </w:rPr>
          <w:t>九、临床医疗管理信息系统项目环境影响分析</w:t>
        </w:r>
        <w:r>
          <w:tab/>
        </w:r>
        <w:r>
          <w:fldChar w:fldCharType="begin"/>
        </w:r>
        <w:r>
          <w:instrText xml:space="preserve"> PAGEREF _Toc11616 \h </w:instrText>
        </w:r>
        <w:r>
          <w:fldChar w:fldCharType="separate"/>
        </w:r>
        <w:r>
          <w:t>35</w:t>
        </w:r>
        <w:r>
          <w:fldChar w:fldCharType="end"/>
        </w:r>
      </w:hyperlink>
    </w:p>
    <w:p>
      <w:pPr>
        <w:pStyle w:val="TOC2"/>
        <w:tabs>
          <w:tab w:val="right" w:leader="dot" w:pos="8306"/>
        </w:tabs>
      </w:pPr>
      <w:hyperlink w:anchor="_Toc19165" w:history="1">
        <w:r>
          <w:rPr>
            <w:rFonts w:ascii="仿宋" w:eastAsia="仿宋" w:hAnsi="仿宋" w:cs="仿宋" w:hint="eastAsia"/>
            <w:lang w:eastAsia="zh-CN"/>
          </w:rPr>
          <w:t>(一)、建设区域环境质量现状</w:t>
        </w:r>
        <w:r>
          <w:tab/>
        </w:r>
        <w:r>
          <w:fldChar w:fldCharType="begin"/>
        </w:r>
        <w:r>
          <w:instrText xml:space="preserve"> PAGEREF _Toc19165 \h </w:instrText>
        </w:r>
        <w:r>
          <w:fldChar w:fldCharType="separate"/>
        </w:r>
        <w:r>
          <w:t>35</w:t>
        </w:r>
        <w:r>
          <w:fldChar w:fldCharType="end"/>
        </w:r>
      </w:hyperlink>
    </w:p>
    <w:p>
      <w:pPr>
        <w:pStyle w:val="TOC2"/>
        <w:tabs>
          <w:tab w:val="right" w:leader="dot" w:pos="8306"/>
        </w:tabs>
      </w:pPr>
      <w:hyperlink w:anchor="_Toc24339" w:history="1">
        <w:r>
          <w:rPr>
            <w:rFonts w:ascii="仿宋" w:eastAsia="仿宋" w:hAnsi="仿宋" w:cs="仿宋" w:hint="eastAsia"/>
            <w:lang w:eastAsia="zh-CN"/>
          </w:rPr>
          <w:t>(二)、建设期环境保护</w:t>
        </w:r>
        <w:r>
          <w:tab/>
        </w:r>
        <w:r>
          <w:fldChar w:fldCharType="begin"/>
        </w:r>
        <w:r>
          <w:instrText xml:space="preserve"> PAGEREF _Toc24339 \h </w:instrText>
        </w:r>
        <w:r>
          <w:fldChar w:fldCharType="separate"/>
        </w:r>
        <w:r>
          <w:t>37</w:t>
        </w:r>
        <w:r>
          <w:fldChar w:fldCharType="end"/>
        </w:r>
      </w:hyperlink>
    </w:p>
    <w:p>
      <w:pPr>
        <w:pStyle w:val="TOC2"/>
        <w:tabs>
          <w:tab w:val="right" w:leader="dot" w:pos="8306"/>
        </w:tabs>
      </w:pPr>
      <w:hyperlink w:anchor="_Toc24602" w:history="1">
        <w:r>
          <w:rPr>
            <w:rFonts w:ascii="仿宋" w:eastAsia="仿宋" w:hAnsi="仿宋" w:cs="仿宋" w:hint="eastAsia"/>
            <w:lang w:eastAsia="zh-CN"/>
          </w:rPr>
          <w:t>(三)、运营期环境保护</w:t>
        </w:r>
        <w:r>
          <w:tab/>
        </w:r>
        <w:r>
          <w:fldChar w:fldCharType="begin"/>
        </w:r>
        <w:r>
          <w:instrText xml:space="preserve"> PAGEREF _Toc24602 \h </w:instrText>
        </w:r>
        <w:r>
          <w:fldChar w:fldCharType="separate"/>
        </w:r>
        <w:r>
          <w:t>38</w:t>
        </w:r>
        <w:r>
          <w:fldChar w:fldCharType="end"/>
        </w:r>
      </w:hyperlink>
    </w:p>
    <w:p>
      <w:pPr>
        <w:pStyle w:val="TOC2"/>
        <w:tabs>
          <w:tab w:val="right" w:leader="dot" w:pos="8306"/>
        </w:tabs>
      </w:pPr>
      <w:hyperlink w:anchor="_Toc22781" w:history="1">
        <w:r>
          <w:rPr>
            <w:rFonts w:ascii="仿宋" w:eastAsia="仿宋" w:hAnsi="仿宋" w:cs="仿宋" w:hint="eastAsia"/>
            <w:lang w:eastAsia="zh-CN"/>
          </w:rPr>
          <w:t>(四)、临床医疗管理信息系统项目建设对区域经济的影响</w:t>
        </w:r>
        <w:r>
          <w:tab/>
        </w:r>
        <w:r>
          <w:fldChar w:fldCharType="begin"/>
        </w:r>
        <w:r>
          <w:instrText xml:space="preserve"> PAGEREF _Toc22781 \h </w:instrText>
        </w:r>
        <w:r>
          <w:fldChar w:fldCharType="separate"/>
        </w:r>
        <w:r>
          <w:t>39</w:t>
        </w:r>
        <w:r>
          <w:fldChar w:fldCharType="end"/>
        </w:r>
      </w:hyperlink>
    </w:p>
    <w:p>
      <w:pPr>
        <w:pStyle w:val="TOC2"/>
        <w:tabs>
          <w:tab w:val="right" w:leader="dot" w:pos="8306"/>
        </w:tabs>
      </w:pPr>
      <w:hyperlink w:anchor="_Toc7073" w:history="1">
        <w:r>
          <w:rPr>
            <w:rFonts w:ascii="仿宋" w:eastAsia="仿宋" w:hAnsi="仿宋" w:cs="仿宋" w:hint="eastAsia"/>
            <w:lang w:eastAsia="zh-CN"/>
          </w:rPr>
          <w:t>(五)、废弃物处理</w:t>
        </w:r>
        <w:r>
          <w:tab/>
        </w:r>
        <w:r>
          <w:fldChar w:fldCharType="begin"/>
        </w:r>
        <w:r>
          <w:instrText xml:space="preserve"> PAGEREF _Toc7073 \h </w:instrText>
        </w:r>
        <w:r>
          <w:fldChar w:fldCharType="separate"/>
        </w:r>
        <w:r>
          <w:t>41</w:t>
        </w:r>
        <w:r>
          <w:fldChar w:fldCharType="end"/>
        </w:r>
      </w:hyperlink>
    </w:p>
    <w:p>
      <w:pPr>
        <w:pStyle w:val="TOC2"/>
        <w:tabs>
          <w:tab w:val="right" w:leader="dot" w:pos="8306"/>
        </w:tabs>
      </w:pPr>
      <w:hyperlink w:anchor="_Toc10304" w:history="1">
        <w:r>
          <w:rPr>
            <w:rFonts w:ascii="仿宋" w:eastAsia="仿宋" w:hAnsi="仿宋" w:cs="仿宋" w:hint="eastAsia"/>
            <w:lang w:eastAsia="zh-CN"/>
          </w:rPr>
          <w:t>(六)、特殊环境影响分析</w:t>
        </w:r>
        <w:r>
          <w:tab/>
        </w:r>
        <w:r>
          <w:fldChar w:fldCharType="begin"/>
        </w:r>
        <w:r>
          <w:instrText xml:space="preserve"> PAGEREF _Toc10304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150" w:history="1">
        <w:r>
          <w:rPr>
            <w:rFonts w:ascii="仿宋" w:eastAsia="仿宋" w:hAnsi="仿宋" w:cs="仿宋" w:hint="eastAsia"/>
            <w:lang w:eastAsia="zh-CN"/>
          </w:rPr>
          <w:t>(七)、清洁生产</w:t>
        </w:r>
        <w:r>
          <w:tab/>
        </w:r>
        <w:r>
          <w:fldChar w:fldCharType="begin"/>
        </w:r>
        <w:r>
          <w:instrText xml:space="preserve"> PAGEREF _Toc21150 \h </w:instrText>
        </w:r>
        <w:r>
          <w:fldChar w:fldCharType="separate"/>
        </w:r>
        <w:r>
          <w:t>44</w:t>
        </w:r>
        <w:r>
          <w:fldChar w:fldCharType="end"/>
        </w:r>
      </w:hyperlink>
    </w:p>
    <w:p>
      <w:pPr>
        <w:pStyle w:val="TOC2"/>
        <w:tabs>
          <w:tab w:val="right" w:leader="dot" w:pos="8306"/>
        </w:tabs>
      </w:pPr>
      <w:hyperlink w:anchor="_Toc16129" w:history="1">
        <w:r>
          <w:rPr>
            <w:rFonts w:ascii="仿宋" w:eastAsia="仿宋" w:hAnsi="仿宋" w:cs="仿宋" w:hint="eastAsia"/>
            <w:lang w:eastAsia="zh-CN"/>
          </w:rPr>
          <w:t>(八)、环境保护综合评价</w:t>
        </w:r>
        <w:r>
          <w:tab/>
        </w:r>
        <w:r>
          <w:fldChar w:fldCharType="begin"/>
        </w:r>
        <w:r>
          <w:instrText xml:space="preserve"> PAGEREF _Toc16129 \h </w:instrText>
        </w:r>
        <w:r>
          <w:fldChar w:fldCharType="separate"/>
        </w:r>
        <w:r>
          <w:t>45</w:t>
        </w:r>
        <w:r>
          <w:fldChar w:fldCharType="end"/>
        </w:r>
      </w:hyperlink>
    </w:p>
    <w:p>
      <w:pPr>
        <w:pStyle w:val="TOC1"/>
        <w:tabs>
          <w:tab w:val="right" w:leader="dot" w:pos="8306"/>
        </w:tabs>
      </w:pPr>
      <w:hyperlink w:anchor="_Toc14222" w:history="1">
        <w:r>
          <w:rPr>
            <w:rFonts w:ascii="仿宋" w:eastAsia="仿宋" w:hAnsi="仿宋" w:cs="仿宋" w:hint="eastAsia"/>
            <w:lang w:eastAsia="zh-CN"/>
          </w:rPr>
          <w:t>十、临床医疗管理信息系统项目创新与研发</w:t>
        </w:r>
        <w:r>
          <w:tab/>
        </w:r>
        <w:r>
          <w:fldChar w:fldCharType="begin"/>
        </w:r>
        <w:r>
          <w:instrText xml:space="preserve"> PAGEREF _Toc14222 \h </w:instrText>
        </w:r>
        <w:r>
          <w:fldChar w:fldCharType="separate"/>
        </w:r>
        <w:r>
          <w:t>46</w:t>
        </w:r>
        <w:r>
          <w:fldChar w:fldCharType="end"/>
        </w:r>
      </w:hyperlink>
    </w:p>
    <w:p>
      <w:pPr>
        <w:pStyle w:val="TOC2"/>
        <w:tabs>
          <w:tab w:val="right" w:leader="dot" w:pos="8306"/>
        </w:tabs>
      </w:pPr>
      <w:hyperlink w:anchor="_Toc5754" w:history="1">
        <w:r>
          <w:rPr>
            <w:rFonts w:ascii="仿宋" w:eastAsia="仿宋" w:hAnsi="仿宋" w:cs="仿宋" w:hint="eastAsia"/>
            <w:lang w:eastAsia="zh-CN"/>
          </w:rPr>
          <w:t>(一)、创新策略与方向</w:t>
        </w:r>
        <w:r>
          <w:tab/>
        </w:r>
        <w:r>
          <w:fldChar w:fldCharType="begin"/>
        </w:r>
        <w:r>
          <w:instrText xml:space="preserve"> PAGEREF _Toc5754 \h </w:instrText>
        </w:r>
        <w:r>
          <w:fldChar w:fldCharType="separate"/>
        </w:r>
        <w:r>
          <w:t>46</w:t>
        </w:r>
        <w:r>
          <w:fldChar w:fldCharType="end"/>
        </w:r>
      </w:hyperlink>
    </w:p>
    <w:p>
      <w:pPr>
        <w:pStyle w:val="TOC2"/>
        <w:tabs>
          <w:tab w:val="right" w:leader="dot" w:pos="8306"/>
        </w:tabs>
      </w:pPr>
      <w:hyperlink w:anchor="_Toc23280" w:history="1">
        <w:r>
          <w:rPr>
            <w:rFonts w:ascii="仿宋" w:eastAsia="仿宋" w:hAnsi="仿宋" w:cs="仿宋" w:hint="eastAsia"/>
            <w:lang w:eastAsia="zh-CN"/>
          </w:rPr>
          <w:t>(二)、研发规划与投入</w:t>
        </w:r>
        <w:r>
          <w:tab/>
        </w:r>
        <w:r>
          <w:fldChar w:fldCharType="begin"/>
        </w:r>
        <w:r>
          <w:instrText xml:space="preserve"> PAGEREF _Toc23280 \h </w:instrText>
        </w:r>
        <w:r>
          <w:fldChar w:fldCharType="separate"/>
        </w:r>
        <w:r>
          <w:t>48</w:t>
        </w:r>
        <w:r>
          <w:fldChar w:fldCharType="end"/>
        </w:r>
      </w:hyperlink>
    </w:p>
    <w:p>
      <w:pPr>
        <w:pStyle w:val="TOC1"/>
        <w:tabs>
          <w:tab w:val="right" w:leader="dot" w:pos="8306"/>
        </w:tabs>
      </w:pPr>
      <w:hyperlink w:anchor="_Toc30992" w:history="1">
        <w:r>
          <w:rPr>
            <w:rFonts w:ascii="仿宋" w:eastAsia="仿宋" w:hAnsi="仿宋" w:cs="仿宋" w:hint="eastAsia"/>
            <w:lang w:eastAsia="zh-CN"/>
          </w:rPr>
          <w:t>十一、临床医疗管理信息系统项目投资规划</w:t>
        </w:r>
        <w:r>
          <w:tab/>
        </w:r>
        <w:r>
          <w:fldChar w:fldCharType="begin"/>
        </w:r>
        <w:r>
          <w:instrText xml:space="preserve"> PAGEREF _Toc30992 \h </w:instrText>
        </w:r>
        <w:r>
          <w:fldChar w:fldCharType="separate"/>
        </w:r>
        <w:r>
          <w:t>50</w:t>
        </w:r>
        <w:r>
          <w:fldChar w:fldCharType="end"/>
        </w:r>
      </w:hyperlink>
    </w:p>
    <w:p>
      <w:pPr>
        <w:pStyle w:val="TOC2"/>
        <w:tabs>
          <w:tab w:val="right" w:leader="dot" w:pos="8306"/>
        </w:tabs>
      </w:pPr>
      <w:hyperlink w:anchor="_Toc28314" w:history="1">
        <w:r>
          <w:rPr>
            <w:rFonts w:ascii="仿宋" w:eastAsia="仿宋" w:hAnsi="仿宋" w:cs="仿宋" w:hint="eastAsia"/>
            <w:lang w:eastAsia="zh-CN"/>
          </w:rPr>
          <w:t>(一)、临床医疗管理信息系统项目总投资估算</w:t>
        </w:r>
        <w:r>
          <w:tab/>
        </w:r>
        <w:r>
          <w:fldChar w:fldCharType="begin"/>
        </w:r>
        <w:r>
          <w:instrText xml:space="preserve"> PAGEREF _Toc28314 \h </w:instrText>
        </w:r>
        <w:r>
          <w:fldChar w:fldCharType="separate"/>
        </w:r>
        <w:r>
          <w:t>50</w:t>
        </w:r>
        <w:r>
          <w:fldChar w:fldCharType="end"/>
        </w:r>
      </w:hyperlink>
    </w:p>
    <w:p>
      <w:pPr>
        <w:pStyle w:val="TOC2"/>
        <w:tabs>
          <w:tab w:val="right" w:leader="dot" w:pos="8306"/>
        </w:tabs>
      </w:pPr>
      <w:hyperlink w:anchor="_Toc9965" w:history="1">
        <w:r>
          <w:rPr>
            <w:rFonts w:ascii="仿宋" w:eastAsia="仿宋" w:hAnsi="仿宋" w:cs="仿宋" w:hint="eastAsia"/>
            <w:lang w:eastAsia="zh-CN"/>
          </w:rPr>
          <w:t>(二)、资金筹措</w:t>
        </w:r>
        <w:r>
          <w:tab/>
        </w:r>
        <w:r>
          <w:fldChar w:fldCharType="begin"/>
        </w:r>
        <w:r>
          <w:instrText xml:space="preserve"> PAGEREF _Toc9965 \h </w:instrText>
        </w:r>
        <w:r>
          <w:fldChar w:fldCharType="separate"/>
        </w:r>
        <w:r>
          <w:t>51</w:t>
        </w:r>
        <w:r>
          <w:fldChar w:fldCharType="end"/>
        </w:r>
      </w:hyperlink>
    </w:p>
    <w:p>
      <w:pPr>
        <w:pStyle w:val="TOC1"/>
        <w:tabs>
          <w:tab w:val="right" w:leader="dot" w:pos="8306"/>
        </w:tabs>
      </w:pPr>
      <w:hyperlink w:anchor="_Toc22800" w:history="1">
        <w:r>
          <w:rPr>
            <w:rFonts w:ascii="仿宋" w:eastAsia="仿宋" w:hAnsi="仿宋" w:cs="仿宋" w:hint="eastAsia"/>
            <w:lang w:eastAsia="zh-CN"/>
          </w:rPr>
          <w:t>十二、临床医疗管理信息系统项目经营效益</w:t>
        </w:r>
        <w:r>
          <w:tab/>
        </w:r>
        <w:r>
          <w:fldChar w:fldCharType="begin"/>
        </w:r>
        <w:r>
          <w:instrText xml:space="preserve"> PAGEREF _Toc22800 \h </w:instrText>
        </w:r>
        <w:r>
          <w:fldChar w:fldCharType="separate"/>
        </w:r>
        <w:r>
          <w:t>52</w:t>
        </w:r>
        <w:r>
          <w:fldChar w:fldCharType="end"/>
        </w:r>
      </w:hyperlink>
    </w:p>
    <w:p>
      <w:pPr>
        <w:pStyle w:val="TOC2"/>
        <w:tabs>
          <w:tab w:val="right" w:leader="dot" w:pos="8306"/>
        </w:tabs>
      </w:pPr>
      <w:hyperlink w:anchor="_Toc32639" w:history="1">
        <w:r>
          <w:rPr>
            <w:rFonts w:ascii="仿宋" w:eastAsia="仿宋" w:hAnsi="仿宋" w:cs="仿宋" w:hint="eastAsia"/>
            <w:lang w:eastAsia="zh-CN"/>
          </w:rPr>
          <w:t>(一)、经济评价财务测算</w:t>
        </w:r>
        <w:r>
          <w:tab/>
        </w:r>
        <w:r>
          <w:fldChar w:fldCharType="begin"/>
        </w:r>
        <w:r>
          <w:instrText xml:space="preserve"> PAGEREF _Toc32639 \h </w:instrText>
        </w:r>
        <w:r>
          <w:fldChar w:fldCharType="separate"/>
        </w:r>
        <w:r>
          <w:t>52</w:t>
        </w:r>
        <w:r>
          <w:fldChar w:fldCharType="end"/>
        </w:r>
      </w:hyperlink>
    </w:p>
    <w:p>
      <w:pPr>
        <w:pStyle w:val="TOC2"/>
        <w:tabs>
          <w:tab w:val="right" w:leader="dot" w:pos="8306"/>
        </w:tabs>
      </w:pPr>
      <w:hyperlink w:anchor="_Toc11039" w:history="1">
        <w:r>
          <w:rPr>
            <w:rFonts w:ascii="仿宋" w:eastAsia="仿宋" w:hAnsi="仿宋" w:cs="仿宋" w:hint="eastAsia"/>
            <w:lang w:eastAsia="zh-CN"/>
          </w:rPr>
          <w:t>(二)、临床医疗管理信息系统项目盈利能力分析</w:t>
        </w:r>
        <w:r>
          <w:tab/>
        </w:r>
        <w:r>
          <w:fldChar w:fldCharType="begin"/>
        </w:r>
        <w:r>
          <w:instrText xml:space="preserve"> PAGEREF _Toc11039 \h </w:instrText>
        </w:r>
        <w:r>
          <w:fldChar w:fldCharType="separate"/>
        </w:r>
        <w:r>
          <w:t>53</w:t>
        </w:r>
        <w:r>
          <w:fldChar w:fldCharType="end"/>
        </w:r>
      </w:hyperlink>
    </w:p>
    <w:p>
      <w:pPr>
        <w:pStyle w:val="TOC1"/>
        <w:tabs>
          <w:tab w:val="right" w:leader="dot" w:pos="8306"/>
        </w:tabs>
      </w:pPr>
      <w:hyperlink w:anchor="_Toc2857" w:history="1">
        <w:r>
          <w:rPr>
            <w:rFonts w:ascii="仿宋" w:eastAsia="仿宋" w:hAnsi="仿宋" w:cs="仿宋" w:hint="eastAsia"/>
            <w:lang w:eastAsia="zh-CN"/>
          </w:rPr>
          <w:t>十三、质量管理体系</w:t>
        </w:r>
        <w:r>
          <w:tab/>
        </w:r>
        <w:r>
          <w:fldChar w:fldCharType="begin"/>
        </w:r>
        <w:r>
          <w:instrText xml:space="preserve"> PAGEREF _Toc2857 \h </w:instrText>
        </w:r>
        <w:r>
          <w:fldChar w:fldCharType="separate"/>
        </w:r>
        <w:r>
          <w:t>54</w:t>
        </w:r>
        <w:r>
          <w:fldChar w:fldCharType="end"/>
        </w:r>
      </w:hyperlink>
    </w:p>
    <w:p>
      <w:pPr>
        <w:pStyle w:val="TOC2"/>
        <w:tabs>
          <w:tab w:val="right" w:leader="dot" w:pos="8306"/>
        </w:tabs>
      </w:pPr>
      <w:hyperlink w:anchor="_Toc17208" w:history="1">
        <w:r>
          <w:rPr>
            <w:rFonts w:ascii="仿宋" w:eastAsia="仿宋" w:hAnsi="仿宋" w:cs="仿宋" w:hint="eastAsia"/>
            <w:lang w:eastAsia="zh-CN"/>
          </w:rPr>
          <w:t>(一)、质量目标与方针</w:t>
        </w:r>
        <w:r>
          <w:tab/>
        </w:r>
        <w:r>
          <w:fldChar w:fldCharType="begin"/>
        </w:r>
        <w:r>
          <w:instrText xml:space="preserve"> PAGEREF _Toc17208 \h </w:instrText>
        </w:r>
        <w:r>
          <w:fldChar w:fldCharType="separate"/>
        </w:r>
        <w:r>
          <w:t>54</w:t>
        </w:r>
        <w:r>
          <w:fldChar w:fldCharType="end"/>
        </w:r>
      </w:hyperlink>
    </w:p>
    <w:p>
      <w:pPr>
        <w:pStyle w:val="TOC2"/>
        <w:tabs>
          <w:tab w:val="right" w:leader="dot" w:pos="8306"/>
        </w:tabs>
      </w:pPr>
      <w:hyperlink w:anchor="_Toc20403" w:history="1">
        <w:r>
          <w:rPr>
            <w:rFonts w:ascii="仿宋" w:eastAsia="仿宋" w:hAnsi="仿宋" w:cs="仿宋" w:hint="eastAsia"/>
            <w:lang w:eastAsia="zh-CN"/>
          </w:rPr>
          <w:t>(二)、质量管理责任</w:t>
        </w:r>
        <w:r>
          <w:tab/>
        </w:r>
        <w:r>
          <w:fldChar w:fldCharType="begin"/>
        </w:r>
        <w:r>
          <w:instrText xml:space="preserve"> PAGEREF _Toc20403 \h </w:instrText>
        </w:r>
        <w:r>
          <w:fldChar w:fldCharType="separate"/>
        </w:r>
        <w:r>
          <w:t>55</w:t>
        </w:r>
        <w:r>
          <w:fldChar w:fldCharType="end"/>
        </w:r>
      </w:hyperlink>
    </w:p>
    <w:p>
      <w:pPr>
        <w:pStyle w:val="TOC2"/>
        <w:tabs>
          <w:tab w:val="right" w:leader="dot" w:pos="8306"/>
        </w:tabs>
      </w:pPr>
      <w:hyperlink w:anchor="_Toc5309" w:history="1">
        <w:r>
          <w:rPr>
            <w:rFonts w:ascii="仿宋" w:eastAsia="仿宋" w:hAnsi="仿宋" w:cs="仿宋" w:hint="eastAsia"/>
            <w:lang w:eastAsia="zh-CN"/>
          </w:rPr>
          <w:t>(三)、质量管理体系文件</w:t>
        </w:r>
        <w:r>
          <w:tab/>
        </w:r>
        <w:r>
          <w:fldChar w:fldCharType="begin"/>
        </w:r>
        <w:r>
          <w:instrText xml:space="preserve"> PAGEREF _Toc5309 \h </w:instrText>
        </w:r>
        <w:r>
          <w:fldChar w:fldCharType="separate"/>
        </w:r>
        <w:r>
          <w:t>57</w:t>
        </w:r>
        <w:r>
          <w:fldChar w:fldCharType="end"/>
        </w:r>
      </w:hyperlink>
    </w:p>
    <w:p>
      <w:pPr>
        <w:pStyle w:val="TOC2"/>
        <w:tabs>
          <w:tab w:val="right" w:leader="dot" w:pos="8306"/>
        </w:tabs>
      </w:pPr>
      <w:hyperlink w:anchor="_Toc11489" w:history="1">
        <w:r>
          <w:rPr>
            <w:rFonts w:ascii="仿宋" w:eastAsia="仿宋" w:hAnsi="仿宋" w:cs="仿宋" w:hint="eastAsia"/>
            <w:lang w:eastAsia="zh-CN"/>
          </w:rPr>
          <w:t>(四)、质量培训与教育</w:t>
        </w:r>
        <w:r>
          <w:tab/>
        </w:r>
        <w:r>
          <w:fldChar w:fldCharType="begin"/>
        </w:r>
        <w:r>
          <w:instrText xml:space="preserve"> PAGEREF _Toc11489 \h </w:instrText>
        </w:r>
        <w:r>
          <w:fldChar w:fldCharType="separate"/>
        </w:r>
        <w:r>
          <w:t>59</w:t>
        </w:r>
        <w:r>
          <w:fldChar w:fldCharType="end"/>
        </w:r>
      </w:hyperlink>
    </w:p>
    <w:p>
      <w:pPr>
        <w:pStyle w:val="TOC2"/>
        <w:tabs>
          <w:tab w:val="right" w:leader="dot" w:pos="8306"/>
        </w:tabs>
      </w:pPr>
      <w:hyperlink w:anchor="_Toc31390" w:history="1">
        <w:r>
          <w:rPr>
            <w:rFonts w:ascii="仿宋" w:eastAsia="仿宋" w:hAnsi="仿宋" w:cs="仿宋" w:hint="eastAsia"/>
            <w:lang w:eastAsia="zh-CN"/>
          </w:rPr>
          <w:t>(五)、质量审核与评价</w:t>
        </w:r>
        <w:r>
          <w:tab/>
        </w:r>
        <w:r>
          <w:fldChar w:fldCharType="begin"/>
        </w:r>
        <w:r>
          <w:instrText xml:space="preserve"> PAGEREF _Toc31390 \h </w:instrText>
        </w:r>
        <w:r>
          <w:fldChar w:fldCharType="separate"/>
        </w:r>
        <w:r>
          <w:t>60</w:t>
        </w:r>
        <w:r>
          <w:fldChar w:fldCharType="end"/>
        </w:r>
      </w:hyperlink>
    </w:p>
    <w:p>
      <w:pPr>
        <w:pStyle w:val="TOC2"/>
        <w:tabs>
          <w:tab w:val="right" w:leader="dot" w:pos="8306"/>
        </w:tabs>
      </w:pPr>
      <w:hyperlink w:anchor="_Toc11034" w:history="1">
        <w:r>
          <w:rPr>
            <w:rFonts w:ascii="仿宋" w:eastAsia="仿宋" w:hAnsi="仿宋" w:cs="仿宋" w:hint="eastAsia"/>
            <w:lang w:eastAsia="zh-CN"/>
          </w:rPr>
          <w:t>(六)、不符合与纠正措施</w:t>
        </w:r>
        <w:r>
          <w:tab/>
        </w:r>
        <w:r>
          <w:fldChar w:fldCharType="begin"/>
        </w:r>
        <w:r>
          <w:instrText xml:space="preserve"> PAGEREF _Toc11034 \h </w:instrText>
        </w:r>
        <w:r>
          <w:fldChar w:fldCharType="separate"/>
        </w:r>
        <w:r>
          <w:t>61</w:t>
        </w:r>
        <w:r>
          <w:fldChar w:fldCharType="end"/>
        </w:r>
      </w:hyperlink>
    </w:p>
    <w:p>
      <w:pPr>
        <w:pStyle w:val="TOC1"/>
        <w:tabs>
          <w:tab w:val="right" w:leader="dot" w:pos="8306"/>
        </w:tabs>
      </w:pPr>
      <w:hyperlink w:anchor="_Toc30713" w:history="1">
        <w:r>
          <w:rPr>
            <w:rFonts w:ascii="仿宋" w:eastAsia="仿宋" w:hAnsi="仿宋" w:cs="仿宋" w:hint="eastAsia"/>
            <w:lang w:eastAsia="zh-CN"/>
          </w:rPr>
          <w:t>十四、临床医疗管理信息系统项目实施时间节点</w:t>
        </w:r>
        <w:r>
          <w:tab/>
        </w:r>
        <w:r>
          <w:fldChar w:fldCharType="begin"/>
        </w:r>
        <w:r>
          <w:instrText xml:space="preserve"> PAGEREF _Toc30713 \h </w:instrText>
        </w:r>
        <w:r>
          <w:fldChar w:fldCharType="separate"/>
        </w:r>
        <w:r>
          <w:t>62</w:t>
        </w:r>
        <w:r>
          <w:fldChar w:fldCharType="end"/>
        </w:r>
      </w:hyperlink>
    </w:p>
    <w:p>
      <w:pPr>
        <w:pStyle w:val="TOC2"/>
        <w:tabs>
          <w:tab w:val="right" w:leader="dot" w:pos="8306"/>
        </w:tabs>
      </w:pPr>
      <w:hyperlink w:anchor="_Toc13330" w:history="1">
        <w:r>
          <w:rPr>
            <w:rFonts w:ascii="仿宋" w:eastAsia="仿宋" w:hAnsi="仿宋" w:cs="仿宋" w:hint="eastAsia"/>
            <w:lang w:eastAsia="zh-CN"/>
          </w:rPr>
          <w:t>(一)、临床医疗管理信息系统项目启动阶段时间节点</w:t>
        </w:r>
        <w:r>
          <w:tab/>
        </w:r>
        <w:r>
          <w:fldChar w:fldCharType="begin"/>
        </w:r>
        <w:r>
          <w:instrText xml:space="preserve"> PAGEREF _Toc13330 \h </w:instrText>
        </w:r>
        <w:r>
          <w:fldChar w:fldCharType="separate"/>
        </w:r>
        <w:r>
          <w:t>62</w:t>
        </w:r>
        <w:r>
          <w:fldChar w:fldCharType="end"/>
        </w:r>
      </w:hyperlink>
    </w:p>
    <w:p>
      <w:pPr>
        <w:pStyle w:val="TOC2"/>
        <w:tabs>
          <w:tab w:val="right" w:leader="dot" w:pos="8306"/>
        </w:tabs>
      </w:pPr>
      <w:hyperlink w:anchor="_Toc7833" w:history="1">
        <w:r>
          <w:rPr>
            <w:rFonts w:ascii="仿宋" w:eastAsia="仿宋" w:hAnsi="仿宋" w:cs="仿宋" w:hint="eastAsia"/>
            <w:lang w:eastAsia="zh-CN"/>
          </w:rPr>
          <w:t>(二)、临床医疗管理信息系统项目执行阶段时间节点</w:t>
        </w:r>
        <w:r>
          <w:tab/>
        </w:r>
        <w:r>
          <w:fldChar w:fldCharType="begin"/>
        </w:r>
        <w:r>
          <w:instrText xml:space="preserve"> PAGEREF _Toc7833 \h </w:instrText>
        </w:r>
        <w:r>
          <w:fldChar w:fldCharType="separate"/>
        </w:r>
        <w:r>
          <w:t>64</w:t>
        </w:r>
        <w:r>
          <w:fldChar w:fldCharType="end"/>
        </w:r>
      </w:hyperlink>
    </w:p>
    <w:p>
      <w:pPr>
        <w:pStyle w:val="TOC2"/>
        <w:tabs>
          <w:tab w:val="right" w:leader="dot" w:pos="8306"/>
        </w:tabs>
      </w:pPr>
      <w:hyperlink w:anchor="_Toc11712" w:history="1">
        <w:r>
          <w:rPr>
            <w:rFonts w:ascii="仿宋" w:eastAsia="仿宋" w:hAnsi="仿宋" w:cs="仿宋" w:hint="eastAsia"/>
            <w:lang w:eastAsia="zh-CN"/>
          </w:rPr>
          <w:t>(三)、临床医疗管理信息系统项目完成阶段时间节点</w:t>
        </w:r>
        <w:r>
          <w:tab/>
        </w:r>
        <w:r>
          <w:fldChar w:fldCharType="begin"/>
        </w:r>
        <w:r>
          <w:instrText xml:space="preserve"> PAGEREF _Toc11712 \h </w:instrText>
        </w:r>
        <w:r>
          <w:fldChar w:fldCharType="separate"/>
        </w:r>
        <w:r>
          <w:t>65</w:t>
        </w:r>
        <w:r>
          <w:fldChar w:fldCharType="end"/>
        </w:r>
      </w:hyperlink>
    </w:p>
    <w:p>
      <w:pPr>
        <w:pStyle w:val="TOC1"/>
        <w:tabs>
          <w:tab w:val="right" w:leader="dot" w:pos="8306"/>
        </w:tabs>
      </w:pPr>
      <w:hyperlink w:anchor="_Toc21126" w:history="1">
        <w:r>
          <w:rPr>
            <w:rFonts w:ascii="仿宋" w:eastAsia="仿宋" w:hAnsi="仿宋" w:cs="仿宋" w:hint="eastAsia"/>
            <w:lang w:eastAsia="zh-CN"/>
          </w:rPr>
          <w:t>十五、利益相关者分析与沟通计划</w:t>
        </w:r>
        <w:r>
          <w:tab/>
        </w:r>
        <w:r>
          <w:fldChar w:fldCharType="begin"/>
        </w:r>
        <w:r>
          <w:instrText xml:space="preserve"> PAGEREF _Toc21126 \h </w:instrText>
        </w:r>
        <w:r>
          <w:fldChar w:fldCharType="separate"/>
        </w:r>
        <w:r>
          <w:t>66</w:t>
        </w:r>
        <w:r>
          <w:fldChar w:fldCharType="end"/>
        </w:r>
      </w:hyperlink>
    </w:p>
    <w:p>
      <w:pPr>
        <w:pStyle w:val="TOC2"/>
        <w:tabs>
          <w:tab w:val="right" w:leader="dot" w:pos="8306"/>
        </w:tabs>
      </w:pPr>
      <w:hyperlink w:anchor="_Toc29240" w:history="1">
        <w:r>
          <w:rPr>
            <w:rFonts w:ascii="仿宋" w:eastAsia="仿宋" w:hAnsi="仿宋" w:cs="仿宋" w:hint="eastAsia"/>
            <w:lang w:eastAsia="zh-CN"/>
          </w:rPr>
          <w:t>(一)、利益相关者分析</w:t>
        </w:r>
        <w:r>
          <w:tab/>
        </w:r>
        <w:r>
          <w:fldChar w:fldCharType="begin"/>
        </w:r>
        <w:r>
          <w:instrText xml:space="preserve"> PAGEREF _Toc29240 \h </w:instrText>
        </w:r>
        <w:r>
          <w:fldChar w:fldCharType="separate"/>
        </w:r>
        <w:r>
          <w:t>66</w:t>
        </w:r>
        <w:r>
          <w:fldChar w:fldCharType="end"/>
        </w:r>
      </w:hyperlink>
    </w:p>
    <w:p>
      <w:pPr>
        <w:pStyle w:val="TOC2"/>
        <w:tabs>
          <w:tab w:val="right" w:leader="dot" w:pos="8306"/>
        </w:tabs>
      </w:pPr>
      <w:hyperlink w:anchor="_Toc6918" w:history="1">
        <w:r>
          <w:rPr>
            <w:rFonts w:ascii="仿宋" w:eastAsia="仿宋" w:hAnsi="仿宋" w:cs="仿宋" w:hint="eastAsia"/>
            <w:lang w:eastAsia="zh-CN"/>
          </w:rPr>
          <w:t>(二)、沟通计划</w:t>
        </w:r>
        <w:r>
          <w:tab/>
        </w:r>
        <w:r>
          <w:fldChar w:fldCharType="begin"/>
        </w:r>
        <w:r>
          <w:instrText xml:space="preserve"> PAGEREF _Toc6918 \h </w:instrText>
        </w:r>
        <w:r>
          <w:fldChar w:fldCharType="separate"/>
        </w:r>
        <w:r>
          <w:t>67</w:t>
        </w:r>
        <w:r>
          <w:fldChar w:fldCharType="end"/>
        </w:r>
      </w:hyperlink>
    </w:p>
    <w:p>
      <w:pPr>
        <w:pStyle w:val="TOC1"/>
        <w:tabs>
          <w:tab w:val="right" w:leader="dot" w:pos="8306"/>
        </w:tabs>
      </w:pPr>
      <w:hyperlink w:anchor="_Toc13085" w:history="1">
        <w:r>
          <w:rPr>
            <w:rFonts w:ascii="仿宋" w:eastAsia="仿宋" w:hAnsi="仿宋" w:cs="仿宋" w:hint="eastAsia"/>
            <w:lang w:eastAsia="zh-CN"/>
          </w:rPr>
          <w:t>十六、供应链管理</w:t>
        </w:r>
        <w:r>
          <w:tab/>
        </w:r>
        <w:r>
          <w:fldChar w:fldCharType="begin"/>
        </w:r>
        <w:r>
          <w:instrText xml:space="preserve"> PAGEREF _Toc13085 \h </w:instrText>
        </w:r>
        <w:r>
          <w:fldChar w:fldCharType="separate"/>
        </w:r>
        <w:r>
          <w:t>68</w:t>
        </w:r>
        <w:r>
          <w:fldChar w:fldCharType="end"/>
        </w:r>
      </w:hyperlink>
    </w:p>
    <w:p>
      <w:pPr>
        <w:pStyle w:val="TOC2"/>
        <w:tabs>
          <w:tab w:val="right" w:leader="dot" w:pos="8306"/>
        </w:tabs>
      </w:pPr>
      <w:hyperlink w:anchor="_Toc29891" w:history="1">
        <w:r>
          <w:rPr>
            <w:rFonts w:ascii="仿宋" w:eastAsia="仿宋" w:hAnsi="仿宋" w:cs="仿宋" w:hint="eastAsia"/>
            <w:lang w:eastAsia="zh-CN"/>
          </w:rPr>
          <w:t>(一)、供应链战略规划</w:t>
        </w:r>
        <w:r>
          <w:tab/>
        </w:r>
        <w:r>
          <w:fldChar w:fldCharType="begin"/>
        </w:r>
        <w:r>
          <w:instrText xml:space="preserve"> PAGEREF _Toc29891 \h </w:instrText>
        </w:r>
        <w:r>
          <w:fldChar w:fldCharType="separate"/>
        </w:r>
        <w:r>
          <w:t>68</w:t>
        </w:r>
        <w:r>
          <w:fldChar w:fldCharType="end"/>
        </w:r>
      </w:hyperlink>
    </w:p>
    <w:p>
      <w:pPr>
        <w:pStyle w:val="TOC2"/>
        <w:tabs>
          <w:tab w:val="right" w:leader="dot" w:pos="8306"/>
        </w:tabs>
      </w:pPr>
      <w:hyperlink w:anchor="_Toc3521" w:history="1">
        <w:r>
          <w:rPr>
            <w:rFonts w:ascii="仿宋" w:eastAsia="仿宋" w:hAnsi="仿宋" w:cs="仿宋" w:hint="eastAsia"/>
            <w:lang w:eastAsia="zh-CN"/>
          </w:rPr>
          <w:t>(二)、供应商选择与合作</w:t>
        </w:r>
        <w:r>
          <w:tab/>
        </w:r>
        <w:r>
          <w:fldChar w:fldCharType="begin"/>
        </w:r>
        <w:r>
          <w:instrText xml:space="preserve"> PAGEREF _Toc3521 \h </w:instrText>
        </w:r>
        <w:r>
          <w:fldChar w:fldCharType="separate"/>
        </w:r>
        <w:r>
          <w:t>70</w:t>
        </w:r>
        <w:r>
          <w:fldChar w:fldCharType="end"/>
        </w:r>
      </w:hyperlink>
    </w:p>
    <w:p>
      <w:pPr>
        <w:pStyle w:val="TOC2"/>
        <w:tabs>
          <w:tab w:val="right" w:leader="dot" w:pos="8306"/>
        </w:tabs>
      </w:pPr>
      <w:hyperlink w:anchor="_Toc30186" w:history="1">
        <w:r>
          <w:rPr>
            <w:rFonts w:ascii="仿宋" w:eastAsia="仿宋" w:hAnsi="仿宋" w:cs="仿宋" w:hint="eastAsia"/>
            <w:lang w:eastAsia="zh-CN"/>
          </w:rPr>
          <w:t>(三)、物流与库存管理</w:t>
        </w:r>
        <w:r>
          <w:tab/>
        </w:r>
        <w:r>
          <w:fldChar w:fldCharType="begin"/>
        </w:r>
        <w:r>
          <w:instrText xml:space="preserve"> PAGEREF _Toc30186 \h </w:instrText>
        </w:r>
        <w:r>
          <w:fldChar w:fldCharType="separate"/>
        </w:r>
        <w:r>
          <w:t>71</w:t>
        </w:r>
        <w:r>
          <w:fldChar w:fldCharType="end"/>
        </w:r>
      </w:hyperlink>
    </w:p>
    <w:p>
      <w:pPr>
        <w:pStyle w:val="TOC1"/>
        <w:tabs>
          <w:tab w:val="right" w:leader="dot" w:pos="8306"/>
        </w:tabs>
      </w:pPr>
      <w:hyperlink w:anchor="_Toc32050" w:history="1">
        <w:r>
          <w:rPr>
            <w:rFonts w:ascii="仿宋" w:eastAsia="仿宋" w:hAnsi="仿宋" w:cs="仿宋" w:hint="eastAsia"/>
            <w:lang w:eastAsia="zh-CN"/>
          </w:rPr>
          <w:t>十七、风险识别与分类</w:t>
        </w:r>
        <w:r>
          <w:tab/>
        </w:r>
        <w:r>
          <w:fldChar w:fldCharType="begin"/>
        </w:r>
        <w:r>
          <w:instrText xml:space="preserve"> PAGEREF _Toc32050 \h </w:instrText>
        </w:r>
        <w:r>
          <w:fldChar w:fldCharType="separate"/>
        </w:r>
        <w:r>
          <w:t>73</w:t>
        </w:r>
        <w:r>
          <w:fldChar w:fldCharType="end"/>
        </w:r>
      </w:hyperlink>
    </w:p>
    <w:p>
      <w:pPr>
        <w:pStyle w:val="TOC2"/>
        <w:tabs>
          <w:tab w:val="right" w:leader="dot" w:pos="8306"/>
        </w:tabs>
      </w:pPr>
      <w:hyperlink w:anchor="_Toc23684" w:history="1">
        <w:r>
          <w:rPr>
            <w:rFonts w:ascii="仿宋" w:eastAsia="仿宋" w:hAnsi="仿宋" w:cs="仿宋" w:hint="eastAsia"/>
            <w:lang w:eastAsia="zh-CN"/>
          </w:rPr>
          <w:t>(一)、风险识别</w:t>
        </w:r>
        <w:r>
          <w:tab/>
        </w:r>
        <w:r>
          <w:fldChar w:fldCharType="begin"/>
        </w:r>
        <w:r>
          <w:instrText xml:space="preserve"> PAGEREF _Toc23684 \h </w:instrText>
        </w:r>
        <w:r>
          <w:fldChar w:fldCharType="separate"/>
        </w:r>
        <w:r>
          <w:t>73</w:t>
        </w:r>
        <w:r>
          <w:fldChar w:fldCharType="end"/>
        </w:r>
      </w:hyperlink>
    </w:p>
    <w:p>
      <w:pPr>
        <w:pStyle w:val="TOC2"/>
        <w:tabs>
          <w:tab w:val="right" w:leader="dot" w:pos="8306"/>
        </w:tabs>
      </w:pPr>
      <w:hyperlink w:anchor="_Toc450" w:history="1">
        <w:r>
          <w:rPr>
            <w:rFonts w:ascii="仿宋" w:eastAsia="仿宋" w:hAnsi="仿宋" w:cs="仿宋" w:hint="eastAsia"/>
            <w:lang w:eastAsia="zh-CN"/>
          </w:rPr>
          <w:t>(二)、风险分类</w:t>
        </w:r>
        <w:r>
          <w:tab/>
        </w:r>
        <w:r>
          <w:fldChar w:fldCharType="begin"/>
        </w:r>
        <w:r>
          <w:instrText xml:space="preserve"> PAGEREF _Toc450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598"/>
      <w:r>
        <w:rPr>
          <w:rFonts w:ascii="仿宋" w:eastAsia="仿宋" w:hAnsi="仿宋" w:cs="仿宋" w:hint="eastAsia"/>
          <w:sz w:val="28"/>
          <w:lang w:eastAsia="zh-CN"/>
        </w:rPr>
        <w:t>一、临床医疗管理信息系统项目可持续发展</w:t>
      </w:r>
      <w:bookmarkEnd w:id="2"/>
    </w:p>
    <w:p>
      <w:pPr>
        <w:pStyle w:val="Heading2"/>
        <w:rPr>
          <w:rFonts w:ascii="仿宋" w:eastAsia="仿宋" w:hAnsi="仿宋" w:cs="仿宋" w:hint="eastAsia"/>
          <w:lang w:eastAsia="zh-CN"/>
        </w:rPr>
      </w:pPr>
      <w:bookmarkStart w:id="3" w:name="_Toc3128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临床医疗管理信息系统项目中，临床医疗管理信息系统项目团队着眼于未来，明确了可持续发展的战略方向。制定的具体可持续发展目标包括降低资源使用、采用环保技术、最大化社会效益等。这一步骤不仅有助于临床医疗管理信息系统项目在环保和社会责任方面达到最高标准，也为未来提供了明确的指引，确保临床医疗管理信息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可持续实践的融入临床医疗管理信息系统项目管理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临床医疗管理信息系统项目管理周期。从临床医疗管理信息系统项目规划开始，临床医疗管理信息系统项目团队就考虑了环境和社会的因素。在执行阶段，临床医疗管理信息系统项目团队积极推动绿色技术的应用，优化资源利用。此外，关注员工的社会责任，通过培训和沟通活动提高员工对可持续发展的认知，使他们能够在日常工作中践行可持续实践。这些举措不仅为临床医疗管理信息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87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临床医疗管理信息系统项目的可持续发展理念，我们深信环保与社会责任是临床医疗管理信息系统项目成功的关键支柱。在临床医疗管理信息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团队通过引入先进的环保技术、建立高效的废物处理系统以及推动能源节约措施，积极履行环保责任。定期的环保监测和评估确保临床医疗管理信息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临床医疗管理信息系统项目不仅致力于自身可持续发展，还注重对社会的回馈。通过支持社区临床医疗管理信息系统项目、参与慈善事业、提供培训机会等方式，临床医疗管理信息系统项目积极履行社会责任。与当地社区建立积极互动，关注员工的工作与生活平衡，以及员工的身心健康，是临床医疗管理信息系统项目在社会责任层面的关键举措。这样的实践不仅增强了临床医疗管理信息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3072"/>
      <w:r>
        <w:rPr>
          <w:rFonts w:ascii="仿宋" w:eastAsia="仿宋" w:hAnsi="仿宋" w:cs="仿宋" w:hint="eastAsia"/>
          <w:sz w:val="28"/>
          <w:lang w:eastAsia="zh-CN"/>
        </w:rPr>
        <w:t>二、临床医疗管理信息系统项目建设单位说明</w:t>
      </w:r>
      <w:bookmarkEnd w:id="5"/>
    </w:p>
    <w:p>
      <w:pPr>
        <w:pStyle w:val="Heading2"/>
        <w:rPr>
          <w:rFonts w:ascii="仿宋" w:eastAsia="仿宋" w:hAnsi="仿宋" w:cs="仿宋" w:hint="eastAsia"/>
          <w:lang w:eastAsia="zh-CN"/>
        </w:rPr>
      </w:pPr>
      <w:bookmarkStart w:id="6" w:name="_Toc7137"/>
      <w:r>
        <w:rPr>
          <w:rFonts w:ascii="仿宋" w:eastAsia="仿宋" w:hAnsi="仿宋" w:cs="仿宋" w:hint="eastAsia"/>
          <w:lang w:eastAsia="zh-CN"/>
        </w:rPr>
        <w:t>(一)、临床医疗管理信息系统项目承办单位基本情况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653"/>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临床医疗管理信息系统项目承办单位的XXXX，我们着眼于实现可持续的经济效益。通过技术创新和解决方案的提供，公司预计在临床医疗管理信息系统项目执行期间将获得可观的收入增长。这一收入来源主要包括临床医疗管理信息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同时，我们注重成本控制和效率提升，以确保临床医疗管理信息系统项目的可持续盈利。透过精细的管理和资源优化，公司期望实现临床医疗管理信息系统项目利润最大化。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临床医疗管理信息系统项目实施进行全面的投资评估，包括临床医疗管理信息系统项目启动阶段的资金投入和后续运营成本。通过对临床医疗管理信息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临床医疗管理信息系统项目实施过程中具备足够的资金流动性，公司将进行详尽的现金流分析。这包括资金需求的合理预测、临床医疗管理信息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966"/>
      <w:r>
        <w:rPr>
          <w:rFonts w:ascii="仿宋" w:eastAsia="仿宋" w:hAnsi="仿宋" w:cs="仿宋" w:hint="eastAsia"/>
          <w:sz w:val="28"/>
          <w:lang w:eastAsia="zh-CN"/>
        </w:rPr>
        <w:t>三、临床医疗管理信息系统项目绩效评估</w:t>
      </w:r>
      <w:bookmarkEnd w:id="8"/>
    </w:p>
    <w:p>
      <w:pPr>
        <w:pStyle w:val="Heading2"/>
        <w:rPr>
          <w:rFonts w:ascii="仿宋" w:eastAsia="仿宋" w:hAnsi="仿宋" w:cs="仿宋" w:hint="eastAsia"/>
          <w:lang w:eastAsia="zh-CN"/>
        </w:rPr>
      </w:pPr>
      <w:bookmarkStart w:id="9" w:name="_Toc1641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临床医疗管理信息系统项目中，我们设计了一套全面的绩效评估指标，以确保临床医疗管理信息系统项目的可控和成功交付。这些指标跨足临床医疗管理信息系统项目目标、成本、进度和质量等多个维度，为我们提供了全面洞察临床医疗管理信息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目标达成率是我们关注的首要指标。我们设定了明确的目标，并通过定期监测和评估，迅速发现并应对潜在的目标偏差。这为临床医疗管理信息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成本绩效是另一个核心关注点。通过实际成本与预算成本的对比分析，我们深入了解成本差异的原因，及时调整资源分配，保持临床医疗管理信息系统项目在经济效益方面的合理水平。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进度作为关键的绩效指标之一，得到了精心的关注。我们制定了详细的临床医疗管理信息系统项目进度计划，并设立了进度符合度指标，确保实际进度与计划进度保持一致。这使我们能够快速发现和解决潜在的进度问题，保持临床医疗管理信息系统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临床医疗管理信息系统项目绩效的不可或缺的一环。我们引入了一系列的质量标准和客户满意度指标，以确保临床医疗管理信息系统项目交付的成果在质量上达到或超越预期水平。通过持续监测这些指标，我们努力提升临床医疗管理信息系统项目整体质量水平，为临床医疗管理信息系统项目的成功交付提供有力保障。通过这些科学且全面的绩效评估，我们能够更好地引导临床医疗管理信息系统项目的持续改进，确保临床医疗管理信息系统项目目标的顺利达成。</w:t>
      </w:r>
    </w:p>
    <w:p>
      <w:pPr>
        <w:pStyle w:val="Heading2"/>
        <w:ind w:firstLine="560" w:firstLineChars="200"/>
        <w:rPr>
          <w:rFonts w:ascii="仿宋" w:eastAsia="仿宋" w:hAnsi="仿宋" w:cs="仿宋" w:hint="eastAsia"/>
          <w:sz w:val="28"/>
          <w:lang w:eastAsia="zh-CN"/>
        </w:rPr>
      </w:pPr>
      <w:bookmarkStart w:id="10" w:name="_Toc357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绩效评估是临床医疗管理信息系统项目中的关键环节，为确保临床医疗管理信息系统项目达到预期目标，我们采用了多层次、多维度的绩效评估方法。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临床医疗管理信息系统项目的战略目标对齐，确保每个决策和行动都与临床医疗管理信息系统项目整体目标保持一致。团队会定期召开战略对齐会议，审视当前工作与临床医疗管理信息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临床医疗管理信息系统项目进度、质量、成本和风险等方面。这些指标通过数据收集和分析，为临床医疗管理信息系统项目管理团队提供了客观的评估依据。例如，我们通过临床医疗管理信息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临床医疗管理信息系统项目内部，还考虑了临床医疗管理信息系统项目对外部环境的影响。我们定期进行干系人满意度调查，以了解各利益相关方对临床医疗管理信息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这种多层次、多角度的绩效评估方法，使得我们能够全面了解临床医疗管理信息系统项目的运行状态，及时做出调整，确保临床医疗管理信息系统项目在不断变化的环境中保持稳健前行。</w:t>
      </w:r>
    </w:p>
    <w:p>
      <w:pPr>
        <w:pStyle w:val="Heading2"/>
        <w:ind w:firstLine="560" w:firstLineChars="200"/>
        <w:rPr>
          <w:rFonts w:ascii="仿宋" w:eastAsia="仿宋" w:hAnsi="仿宋" w:cs="仿宋" w:hint="eastAsia"/>
          <w:sz w:val="28"/>
          <w:lang w:eastAsia="zh-CN"/>
        </w:rPr>
      </w:pPr>
      <w:bookmarkStart w:id="11" w:name="_Toc1297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为了确保临床医疗管理信息系统项目的有效管理和不断优化，我们采用了精心设计的绩效评估周期。这个周期旨在实现灵活、实时和全面的评估，以适应临床医疗管理信息系统项目执行中的各种挑战。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临床医疗管理信息系统项目的不同需求，分为短期、中期和长期。短期评估关注每个迭代或工作周期，以及时发现和解决当前任务中的问题。中期评估涵盖几个迭代，深入了解整体临床医疗管理信息系统项目的趋势和性能。长期评估则着眼于整个临床医疗管理信息系统项目阶段，确保临床医疗管理信息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临床医疗管理信息系统项目管理工具和协作平台，团队成员能够随时更新和分享临床医疗管理信息系统项目数据。这种实时性的反馈机制使我们能够及时察觉潜在问题，快速调整，保持临床医疗管理信息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临床医疗管理信息系统项目的决策制定密不可分。每个周期的临床医疗管理信息系统项目回顾会议成为集体总结经验、识别问题深层次原因并找到创新解决方案的平台。这种定期的反思与调整机制使临床医疗管理信息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5114"/>
      <w:r>
        <w:rPr>
          <w:rFonts w:ascii="仿宋" w:eastAsia="仿宋" w:hAnsi="仿宋" w:cs="仿宋" w:hint="eastAsia"/>
          <w:sz w:val="28"/>
          <w:lang w:eastAsia="zh-CN"/>
        </w:rPr>
        <w:t>四、临床医疗管理信息系统项目文档管理</w:t>
      </w:r>
      <w:bookmarkEnd w:id="12"/>
    </w:p>
    <w:p>
      <w:pPr>
        <w:pStyle w:val="Heading2"/>
        <w:rPr>
          <w:rFonts w:ascii="仿宋" w:eastAsia="仿宋" w:hAnsi="仿宋" w:cs="仿宋" w:hint="eastAsia"/>
          <w:lang w:eastAsia="zh-CN"/>
        </w:rPr>
      </w:pPr>
      <w:bookmarkStart w:id="13" w:name="_Toc2522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临床医疗管理信息系统项目高度重视文档的质量和准确性，以支持临床医疗管理信息系统项目的各项活动和决策。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文档的编制始于临床医疗管理信息系统项目计划的初期，我们制定了详细的文档编制计划，明确了每个文档的内容、格式和编写责任人。在临床医疗管理信息系统项目启动阶段，我们首先编制了临床医疗管理信息系统项目章程，明确定义了临床医疗管理信息系统项目的目标、范围、风险等关键要素。随后，临床医疗管理信息系统项目团队根据计划陆续编制了需求文档、设计文档、测试文档等各类文档，确保临床医疗管理信息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临床医疗管理信息系统项目管理中的重要环节，旨在确保临床医疗管理信息系统项目文档符合质量标准和临床医疗管理信息系统项目需求。在临床医疗管理信息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临床医疗管理信息系统项目相关利益方和专业领域的专家对文档进行独立审查。这有助于获取更全面、客观的反馈，确保临床医疗管理信息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在文档编制与审查方面建立了严格的管理机制，通过规范的流程和多维度的审查，确保临床医疗管理信息系统项目文档的质量、准确性和可靠性，为临床医疗管理信息系统项目的顺利推进提供了有力支持。</w:t>
      </w:r>
    </w:p>
    <w:p>
      <w:pPr>
        <w:pStyle w:val="Heading2"/>
        <w:ind w:firstLine="560" w:firstLineChars="200"/>
        <w:rPr>
          <w:rFonts w:ascii="仿宋" w:eastAsia="仿宋" w:hAnsi="仿宋" w:cs="仿宋" w:hint="eastAsia"/>
          <w:sz w:val="28"/>
          <w:lang w:eastAsia="zh-CN"/>
        </w:rPr>
      </w:pPr>
      <w:bookmarkStart w:id="14" w:name="_Toc1608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在临床医疗管理信息系统项目中，我们致力于优化文档发布与分发过程，以确保信息的高效传递和团队间协作的顺畅进行。以下是我们采取的关键优化策略：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我们通过多渠道发布文档，包括电子邮件、临床医疗管理信息系统项目管理平台、内部网站等，以满足不同团队成员的偏好和需求。多渠道发布确保了信息的全面覆盖。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我们采用了精细的权限控制，确保只有授权人员可以访问敏感信息。这种安全措施保护了临床医疗管理信息系统项目文档的机密性，防止了未经授权的信息泄露。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336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临床医疗管理信息系统项目生命周期中一个至关重要的环节，直接关系到临床医疗管理信息系统项目信息的长期保存和历史记录的完整性。在临床医疗管理信息系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3170"/>
      <w:r>
        <w:rPr>
          <w:rFonts w:ascii="仿宋" w:eastAsia="仿宋" w:hAnsi="仿宋" w:cs="仿宋" w:hint="eastAsia"/>
          <w:sz w:val="28"/>
          <w:lang w:eastAsia="zh-CN"/>
        </w:rPr>
        <w:t>五、临床医疗管理信息系统项目概论</w:t>
      </w:r>
      <w:bookmarkEnd w:id="16"/>
    </w:p>
    <w:p>
      <w:pPr>
        <w:pStyle w:val="Heading2"/>
        <w:rPr>
          <w:rFonts w:ascii="仿宋" w:eastAsia="仿宋" w:hAnsi="仿宋" w:cs="仿宋" w:hint="eastAsia"/>
          <w:lang w:eastAsia="zh-CN"/>
        </w:rPr>
      </w:pPr>
      <w:bookmarkStart w:id="17" w:name="_Toc5470"/>
      <w:r>
        <w:rPr>
          <w:rFonts w:ascii="仿宋" w:eastAsia="仿宋" w:hAnsi="仿宋" w:cs="仿宋" w:hint="eastAsia"/>
          <w:lang w:eastAsia="zh-CN"/>
        </w:rPr>
        <w:t>(一)、临床医疗管理信息系统项目概况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的起源追溯至对市场的深入洞察。市场的不断演变与变革为临床医疗管理信息系统项目提供了难得的机遇。当前市场存在的需求缺口和变革的大环境共同构成了临床医疗管理信息系统项目的背景。这个临床医疗管理信息系统项目旨在充分利用市场机遇，填补行业中尚未满足的需求，为客户提供全新的解决方案。市场的变革和需求的增长使得这个临床医疗管理信息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临床医疗管理信息系统项目名称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正式命名为临床医疗管理信息系统。这个名称不仅仅是一个标识，更代表了临床医疗管理信息系统项目的核心理念和愿景。它蕴含着临床医疗管理信息系统项目所要解决问题的关键字，具有强烈的表达和辨识度，为临床医疗管理信息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临床医疗管理信息系统项目目标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的核心目标是提供一种全新、高效的解决方案，满足客户日益增长的需求。临床医疗管理信息系统项目追求的不仅仅是满足市场需求，更是在市场中获得卓越的竞争优势。通过不断提升产品或服务的质量和创新水平，临床医疗管理信息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临床医疗管理信息系统项目范围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临床医疗管理信息系统项目全面涵盖了产品研发、制造、市场推广和售后服务，确保从产品设计到最终用户体验的全方位关注。这一全面的临床医疗管理信息系统项目范围是为了确保临床医疗管理信息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临床医疗管理信息系统项目时间表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计划在未来18个月内完成，包括研发、测试、市场试点和正式推出等不同阶段。这个时间表的合理设计是为了确保临床医疗管理信息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临床医疗管理信息系统项目预算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总预算估算为XX百万美元，主要分配在研发、市场推广、人员培训和运营等方面。这一充足的预算为临床医疗管理信息系统项目提供了充足的资源，确保临床医疗管理信息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临床医疗管理信息系统项目风险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可能面临的风险包括市场接受度低、技术难题、竞争激烈等。临床医疗管理信息系统项目团队已经制定了相应的风险应对计划，通过前瞻性的风险管理，确保临床医疗管理信息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临床医疗管理信息系统项目团队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汇聚了一支经验丰富、多领域专业素养的核心团队，确保临床医疗管理信息系统项目在各个方面都能拥有高水平的执行力。团队的协同作战是临床医疗管理信息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临床医疗管理信息系统项目背景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临床医疗管理信息系统项目的背景根植于市场对更高效、创新产品的渴望，同时也受到科技发展对行业格局的深刻改变的影响。这为临床医疗管理信息系统项目提供了广阔的发展空间和市场需求。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临床医疗管理信息系统项目现状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截至目前，临床医疗管理信息系统项目已完成市场调研和技术验证，取得了初步的成功。这为临床医疗管理信息系统项目在未来的发展奠定了坚实的基础，为更远大的目标打下了坚实的基石。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2133"/>
      <w:r>
        <w:rPr>
          <w:rFonts w:ascii="仿宋" w:eastAsia="仿宋" w:hAnsi="仿宋" w:cs="仿宋" w:hint="eastAsia"/>
          <w:sz w:val="28"/>
          <w:lang w:eastAsia="zh-CN"/>
        </w:rPr>
        <w:t>(二)、临床医疗管理信息系统项目目标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临床医疗管理信息系统项目首要业务目标是在市场中占据有利地位，实现产品/服务的成功推广和销售。通过不断提升产品质量、创新性，临床医疗管理信息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在科技迅速发展的时代，临床医疗管理信息系统项目着眼于技术创新。通过持续的研发和技术升级，临床医疗管理信息系统项目旨在推出更具创新性的产品或服务，以满足市场对新鲜、先进解决方案的需求。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临床医疗管理信息系统项目设定了客户满意度目标。通过提供卓越的产品质量和优质的客户服务，临床医疗管理信息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https://d.book118.com/166122020214010032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临床医疗管理信息系统项目规划设计纲要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AE7A83"/>
    <w:rsid w:val="3FAE7A8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12202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2024-01-07T01:53:00Z</dcterms:created>
  <dcterms:modified xsi:type="dcterms:W3CDTF">2024-01-07T01:53:20Z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3394ED569D344C95A2DF05391CEE6BE5_11</vt:lpwstr>
  </property>
  <property fmtid="{D5CDD505-2E9C-101B-9397-08002B2CF9AE}" pid="3" name="KSOProductBuildVer">
    <vt:lpwstr>2052-12.1.0.16120</vt:lpwstr>
  </property>
</Properties>
</file>