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4" w:history="1">
        <w:r>
          <w:rPr>
            <w:rFonts w:ascii="仿宋" w:eastAsia="仿宋" w:hAnsi="仿宋" w:cs="仿宋" w:hint="eastAsia"/>
            <w:lang w:eastAsia="zh-CN"/>
          </w:rPr>
          <w:t>序言</w:t>
        </w:r>
        <w:r>
          <w:tab/>
        </w:r>
        <w:r>
          <w:fldChar w:fldCharType="begin"/>
        </w:r>
        <w:r>
          <w:instrText xml:space="preserve"> PAGEREF _Toc22634 \h </w:instrText>
        </w:r>
        <w:r>
          <w:fldChar w:fldCharType="separate"/>
        </w:r>
        <w:r>
          <w:t>3</w:t>
        </w:r>
        <w:r>
          <w:fldChar w:fldCharType="end"/>
        </w:r>
      </w:hyperlink>
    </w:p>
    <w:p>
      <w:pPr>
        <w:pStyle w:val="TOC1"/>
        <w:tabs>
          <w:tab w:val="right" w:leader="dot" w:pos="8306"/>
        </w:tabs>
      </w:pPr>
      <w:hyperlink w:anchor="_Toc407" w:history="1">
        <w:r>
          <w:rPr>
            <w:rFonts w:ascii="仿宋" w:eastAsia="仿宋" w:hAnsi="仿宋" w:cs="仿宋" w:hint="eastAsia"/>
            <w:lang w:eastAsia="zh-CN"/>
          </w:rPr>
          <w:t>一、资源开发及综合利用分析</w:t>
        </w:r>
        <w:r>
          <w:tab/>
        </w:r>
        <w:r>
          <w:fldChar w:fldCharType="begin"/>
        </w:r>
        <w:r>
          <w:instrText xml:space="preserve"> PAGEREF _Toc407 \h </w:instrText>
        </w:r>
        <w:r>
          <w:fldChar w:fldCharType="separate"/>
        </w:r>
        <w:r>
          <w:t>3</w:t>
        </w:r>
        <w:r>
          <w:fldChar w:fldCharType="end"/>
        </w:r>
      </w:hyperlink>
    </w:p>
    <w:p>
      <w:pPr>
        <w:pStyle w:val="TOC2"/>
        <w:tabs>
          <w:tab w:val="right" w:leader="dot" w:pos="8306"/>
        </w:tabs>
      </w:pPr>
      <w:hyperlink w:anchor="_Toc3401" w:history="1">
        <w:r>
          <w:rPr>
            <w:rFonts w:ascii="仿宋" w:eastAsia="仿宋" w:hAnsi="仿宋" w:cs="仿宋" w:hint="eastAsia"/>
            <w:lang w:eastAsia="zh-CN"/>
          </w:rPr>
          <w:t>(一)、资源开发方案</w:t>
        </w:r>
        <w:r>
          <w:tab/>
        </w:r>
        <w:r>
          <w:fldChar w:fldCharType="begin"/>
        </w:r>
        <w:r>
          <w:instrText xml:space="preserve"> PAGEREF _Toc3401 \h </w:instrText>
        </w:r>
        <w:r>
          <w:fldChar w:fldCharType="separate"/>
        </w:r>
        <w:r>
          <w:t>3</w:t>
        </w:r>
        <w:r>
          <w:fldChar w:fldCharType="end"/>
        </w:r>
      </w:hyperlink>
    </w:p>
    <w:p>
      <w:pPr>
        <w:pStyle w:val="TOC2"/>
        <w:tabs>
          <w:tab w:val="right" w:leader="dot" w:pos="8306"/>
        </w:tabs>
      </w:pPr>
      <w:hyperlink w:anchor="_Toc28854" w:history="1">
        <w:r>
          <w:rPr>
            <w:rFonts w:ascii="仿宋" w:eastAsia="仿宋" w:hAnsi="仿宋" w:cs="仿宋" w:hint="eastAsia"/>
            <w:lang w:eastAsia="zh-CN"/>
          </w:rPr>
          <w:t>(二)、资源利用方案</w:t>
        </w:r>
        <w:r>
          <w:tab/>
        </w:r>
        <w:r>
          <w:fldChar w:fldCharType="begin"/>
        </w:r>
        <w:r>
          <w:instrText xml:space="preserve"> PAGEREF _Toc28854 \h </w:instrText>
        </w:r>
        <w:r>
          <w:fldChar w:fldCharType="separate"/>
        </w:r>
        <w:r>
          <w:t>4</w:t>
        </w:r>
        <w:r>
          <w:fldChar w:fldCharType="end"/>
        </w:r>
      </w:hyperlink>
    </w:p>
    <w:p>
      <w:pPr>
        <w:pStyle w:val="TOC2"/>
        <w:tabs>
          <w:tab w:val="right" w:leader="dot" w:pos="8306"/>
        </w:tabs>
      </w:pPr>
      <w:hyperlink w:anchor="_Toc7762" w:history="1">
        <w:r>
          <w:rPr>
            <w:rFonts w:ascii="仿宋" w:eastAsia="仿宋" w:hAnsi="仿宋" w:cs="仿宋" w:hint="eastAsia"/>
            <w:lang w:eastAsia="zh-CN"/>
          </w:rPr>
          <w:t>(三)、资源节约措施</w:t>
        </w:r>
        <w:r>
          <w:tab/>
        </w:r>
        <w:r>
          <w:fldChar w:fldCharType="begin"/>
        </w:r>
        <w:r>
          <w:instrText xml:space="preserve"> PAGEREF _Toc7762 \h </w:instrText>
        </w:r>
        <w:r>
          <w:fldChar w:fldCharType="separate"/>
        </w:r>
        <w:r>
          <w:t>5</w:t>
        </w:r>
        <w:r>
          <w:fldChar w:fldCharType="end"/>
        </w:r>
      </w:hyperlink>
    </w:p>
    <w:p>
      <w:pPr>
        <w:pStyle w:val="TOC1"/>
        <w:tabs>
          <w:tab w:val="right" w:leader="dot" w:pos="8306"/>
        </w:tabs>
      </w:pPr>
      <w:hyperlink w:anchor="_Toc2948" w:history="1">
        <w:r>
          <w:rPr>
            <w:rFonts w:ascii="仿宋" w:eastAsia="仿宋" w:hAnsi="仿宋" w:cs="仿宋" w:hint="eastAsia"/>
            <w:lang w:eastAsia="zh-CN"/>
          </w:rPr>
          <w:t>二、社会影响分析</w:t>
        </w:r>
        <w:r>
          <w:tab/>
        </w:r>
        <w:r>
          <w:fldChar w:fldCharType="begin"/>
        </w:r>
        <w:r>
          <w:instrText xml:space="preserve"> PAGEREF _Toc2948 \h </w:instrText>
        </w:r>
        <w:r>
          <w:fldChar w:fldCharType="separate"/>
        </w:r>
        <w:r>
          <w:t>6</w:t>
        </w:r>
        <w:r>
          <w:fldChar w:fldCharType="end"/>
        </w:r>
      </w:hyperlink>
    </w:p>
    <w:p>
      <w:pPr>
        <w:pStyle w:val="TOC2"/>
        <w:tabs>
          <w:tab w:val="right" w:leader="dot" w:pos="8306"/>
        </w:tabs>
      </w:pPr>
      <w:hyperlink w:anchor="_Toc10445" w:history="1">
        <w:r>
          <w:rPr>
            <w:rFonts w:ascii="仿宋" w:eastAsia="仿宋" w:hAnsi="仿宋" w:cs="仿宋" w:hint="eastAsia"/>
            <w:lang w:eastAsia="zh-CN"/>
          </w:rPr>
          <w:t>(一)、社会影响效果分析</w:t>
        </w:r>
        <w:r>
          <w:tab/>
        </w:r>
        <w:r>
          <w:fldChar w:fldCharType="begin"/>
        </w:r>
        <w:r>
          <w:instrText xml:space="preserve"> PAGEREF _Toc10445 \h </w:instrText>
        </w:r>
        <w:r>
          <w:fldChar w:fldCharType="separate"/>
        </w:r>
        <w:r>
          <w:t>6</w:t>
        </w:r>
        <w:r>
          <w:fldChar w:fldCharType="end"/>
        </w:r>
      </w:hyperlink>
    </w:p>
    <w:p>
      <w:pPr>
        <w:pStyle w:val="TOC2"/>
        <w:tabs>
          <w:tab w:val="right" w:leader="dot" w:pos="8306"/>
        </w:tabs>
      </w:pPr>
      <w:hyperlink w:anchor="_Toc3456" w:history="1">
        <w:r>
          <w:rPr>
            <w:rFonts w:ascii="仿宋" w:eastAsia="仿宋" w:hAnsi="仿宋" w:cs="仿宋" w:hint="eastAsia"/>
            <w:lang w:eastAsia="zh-CN"/>
          </w:rPr>
          <w:t>(二)、社会适应性分析</w:t>
        </w:r>
        <w:r>
          <w:tab/>
        </w:r>
        <w:r>
          <w:fldChar w:fldCharType="begin"/>
        </w:r>
        <w:r>
          <w:instrText xml:space="preserve"> PAGEREF _Toc3456 \h </w:instrText>
        </w:r>
        <w:r>
          <w:fldChar w:fldCharType="separate"/>
        </w:r>
        <w:r>
          <w:t>9</w:t>
        </w:r>
        <w:r>
          <w:fldChar w:fldCharType="end"/>
        </w:r>
      </w:hyperlink>
    </w:p>
    <w:p>
      <w:pPr>
        <w:pStyle w:val="TOC2"/>
        <w:tabs>
          <w:tab w:val="right" w:leader="dot" w:pos="8306"/>
        </w:tabs>
      </w:pPr>
      <w:hyperlink w:anchor="_Toc10289" w:history="1">
        <w:r>
          <w:rPr>
            <w:rFonts w:ascii="仿宋" w:eastAsia="仿宋" w:hAnsi="仿宋" w:cs="仿宋" w:hint="eastAsia"/>
            <w:lang w:eastAsia="zh-CN"/>
          </w:rPr>
          <w:t>(三)、社会风险及对策分析</w:t>
        </w:r>
        <w:r>
          <w:tab/>
        </w:r>
        <w:r>
          <w:fldChar w:fldCharType="begin"/>
        </w:r>
        <w:r>
          <w:instrText xml:space="preserve"> PAGEREF _Toc10289 \h </w:instrText>
        </w:r>
        <w:r>
          <w:fldChar w:fldCharType="separate"/>
        </w:r>
        <w:r>
          <w:t>10</w:t>
        </w:r>
        <w:r>
          <w:fldChar w:fldCharType="end"/>
        </w:r>
      </w:hyperlink>
    </w:p>
    <w:p>
      <w:pPr>
        <w:pStyle w:val="TOC1"/>
        <w:tabs>
          <w:tab w:val="right" w:leader="dot" w:pos="8306"/>
        </w:tabs>
      </w:pPr>
      <w:hyperlink w:anchor="_Toc17010" w:history="1">
        <w:r>
          <w:rPr>
            <w:rFonts w:ascii="仿宋" w:eastAsia="仿宋" w:hAnsi="仿宋" w:cs="仿宋" w:hint="eastAsia"/>
            <w:lang w:eastAsia="zh-CN"/>
          </w:rPr>
          <w:t>三、背景、必要性分析</w:t>
        </w:r>
        <w:r>
          <w:tab/>
        </w:r>
        <w:r>
          <w:fldChar w:fldCharType="begin"/>
        </w:r>
        <w:r>
          <w:instrText xml:space="preserve"> PAGEREF _Toc17010 \h </w:instrText>
        </w:r>
        <w:r>
          <w:fldChar w:fldCharType="separate"/>
        </w:r>
        <w:r>
          <w:t>14</w:t>
        </w:r>
        <w:r>
          <w:fldChar w:fldCharType="end"/>
        </w:r>
      </w:hyperlink>
    </w:p>
    <w:p>
      <w:pPr>
        <w:pStyle w:val="TOC2"/>
        <w:tabs>
          <w:tab w:val="right" w:leader="dot" w:pos="8306"/>
        </w:tabs>
      </w:pPr>
      <w:hyperlink w:anchor="_Toc9890" w:history="1">
        <w:r>
          <w:rPr>
            <w:rFonts w:ascii="仿宋" w:eastAsia="仿宋" w:hAnsi="仿宋" w:cs="仿宋" w:hint="eastAsia"/>
            <w:lang w:eastAsia="zh-CN"/>
          </w:rPr>
          <w:t>(一)、项目建设背景</w:t>
        </w:r>
        <w:r>
          <w:tab/>
        </w:r>
        <w:r>
          <w:fldChar w:fldCharType="begin"/>
        </w:r>
        <w:r>
          <w:instrText xml:space="preserve"> PAGEREF _Toc9890 \h </w:instrText>
        </w:r>
        <w:r>
          <w:fldChar w:fldCharType="separate"/>
        </w:r>
        <w:r>
          <w:t>14</w:t>
        </w:r>
        <w:r>
          <w:fldChar w:fldCharType="end"/>
        </w:r>
      </w:hyperlink>
    </w:p>
    <w:p>
      <w:pPr>
        <w:pStyle w:val="TOC2"/>
        <w:tabs>
          <w:tab w:val="right" w:leader="dot" w:pos="8306"/>
        </w:tabs>
      </w:pPr>
      <w:hyperlink w:anchor="_Toc19301" w:history="1">
        <w:r>
          <w:rPr>
            <w:rFonts w:ascii="仿宋" w:eastAsia="仿宋" w:hAnsi="仿宋" w:cs="仿宋" w:hint="eastAsia"/>
            <w:lang w:eastAsia="zh-CN"/>
          </w:rPr>
          <w:t>(二)、必要性分析</w:t>
        </w:r>
        <w:r>
          <w:tab/>
        </w:r>
        <w:r>
          <w:fldChar w:fldCharType="begin"/>
        </w:r>
        <w:r>
          <w:instrText xml:space="preserve"> PAGEREF _Toc19301 \h </w:instrText>
        </w:r>
        <w:r>
          <w:fldChar w:fldCharType="separate"/>
        </w:r>
        <w:r>
          <w:t>15</w:t>
        </w:r>
        <w:r>
          <w:fldChar w:fldCharType="end"/>
        </w:r>
      </w:hyperlink>
    </w:p>
    <w:p>
      <w:pPr>
        <w:pStyle w:val="TOC2"/>
        <w:tabs>
          <w:tab w:val="right" w:leader="dot" w:pos="8306"/>
        </w:tabs>
      </w:pPr>
      <w:hyperlink w:anchor="_Toc27287" w:history="1">
        <w:r>
          <w:rPr>
            <w:rFonts w:ascii="仿宋" w:eastAsia="仿宋" w:hAnsi="仿宋" w:cs="仿宋" w:hint="eastAsia"/>
            <w:lang w:eastAsia="zh-CN"/>
          </w:rPr>
          <w:t>(三)、项目建设有利条件</w:t>
        </w:r>
        <w:r>
          <w:tab/>
        </w:r>
        <w:r>
          <w:fldChar w:fldCharType="begin"/>
        </w:r>
        <w:r>
          <w:instrText xml:space="preserve"> PAGEREF _Toc27287 \h </w:instrText>
        </w:r>
        <w:r>
          <w:fldChar w:fldCharType="separate"/>
        </w:r>
        <w:r>
          <w:t>16</w:t>
        </w:r>
        <w:r>
          <w:fldChar w:fldCharType="end"/>
        </w:r>
      </w:hyperlink>
    </w:p>
    <w:p>
      <w:pPr>
        <w:pStyle w:val="TOC1"/>
        <w:tabs>
          <w:tab w:val="right" w:leader="dot" w:pos="8306"/>
        </w:tabs>
      </w:pPr>
      <w:hyperlink w:anchor="_Toc8255" w:history="1">
        <w:r>
          <w:rPr>
            <w:rFonts w:ascii="仿宋" w:eastAsia="仿宋" w:hAnsi="仿宋" w:cs="仿宋" w:hint="eastAsia"/>
            <w:lang w:eastAsia="zh-CN"/>
          </w:rPr>
          <w:t>四、建设风险评估分析</w:t>
        </w:r>
        <w:r>
          <w:tab/>
        </w:r>
        <w:r>
          <w:fldChar w:fldCharType="begin"/>
        </w:r>
        <w:r>
          <w:instrText xml:space="preserve"> PAGEREF _Toc8255 \h </w:instrText>
        </w:r>
        <w:r>
          <w:fldChar w:fldCharType="separate"/>
        </w:r>
        <w:r>
          <w:t>18</w:t>
        </w:r>
        <w:r>
          <w:fldChar w:fldCharType="end"/>
        </w:r>
      </w:hyperlink>
    </w:p>
    <w:p>
      <w:pPr>
        <w:pStyle w:val="TOC2"/>
        <w:tabs>
          <w:tab w:val="right" w:leader="dot" w:pos="8306"/>
        </w:tabs>
      </w:pPr>
      <w:hyperlink w:anchor="_Toc21117" w:history="1">
        <w:r>
          <w:rPr>
            <w:rFonts w:ascii="仿宋" w:eastAsia="仿宋" w:hAnsi="仿宋" w:cs="仿宋" w:hint="eastAsia"/>
            <w:lang w:eastAsia="zh-CN"/>
          </w:rPr>
          <w:t>(一)、政策风险分析</w:t>
        </w:r>
        <w:r>
          <w:tab/>
        </w:r>
        <w:r>
          <w:fldChar w:fldCharType="begin"/>
        </w:r>
        <w:r>
          <w:instrText xml:space="preserve"> PAGEREF _Toc21117 \h </w:instrText>
        </w:r>
        <w:r>
          <w:fldChar w:fldCharType="separate"/>
        </w:r>
        <w:r>
          <w:t>18</w:t>
        </w:r>
        <w:r>
          <w:fldChar w:fldCharType="end"/>
        </w:r>
      </w:hyperlink>
    </w:p>
    <w:p>
      <w:pPr>
        <w:pStyle w:val="TOC2"/>
        <w:tabs>
          <w:tab w:val="right" w:leader="dot" w:pos="8306"/>
        </w:tabs>
      </w:pPr>
      <w:hyperlink w:anchor="_Toc23380" w:history="1">
        <w:r>
          <w:rPr>
            <w:rFonts w:ascii="仿宋" w:eastAsia="仿宋" w:hAnsi="仿宋" w:cs="仿宋" w:hint="eastAsia"/>
            <w:lang w:eastAsia="zh-CN"/>
          </w:rPr>
          <w:t>(二)、社会风险分析</w:t>
        </w:r>
        <w:r>
          <w:tab/>
        </w:r>
        <w:r>
          <w:fldChar w:fldCharType="begin"/>
        </w:r>
        <w:r>
          <w:instrText xml:space="preserve"> PAGEREF _Toc23380 \h </w:instrText>
        </w:r>
        <w:r>
          <w:fldChar w:fldCharType="separate"/>
        </w:r>
        <w:r>
          <w:t>19</w:t>
        </w:r>
        <w:r>
          <w:fldChar w:fldCharType="end"/>
        </w:r>
      </w:hyperlink>
    </w:p>
    <w:p>
      <w:pPr>
        <w:pStyle w:val="TOC2"/>
        <w:tabs>
          <w:tab w:val="right" w:leader="dot" w:pos="8306"/>
        </w:tabs>
      </w:pPr>
      <w:hyperlink w:anchor="_Toc22153" w:history="1">
        <w:r>
          <w:rPr>
            <w:rFonts w:ascii="仿宋" w:eastAsia="仿宋" w:hAnsi="仿宋" w:cs="仿宋" w:hint="eastAsia"/>
            <w:lang w:eastAsia="zh-CN"/>
          </w:rPr>
          <w:t>(三)、市场风险分析</w:t>
        </w:r>
        <w:r>
          <w:tab/>
        </w:r>
        <w:r>
          <w:fldChar w:fldCharType="begin"/>
        </w:r>
        <w:r>
          <w:instrText xml:space="preserve"> PAGEREF _Toc22153 \h </w:instrText>
        </w:r>
        <w:r>
          <w:fldChar w:fldCharType="separate"/>
        </w:r>
        <w:r>
          <w:t>20</w:t>
        </w:r>
        <w:r>
          <w:fldChar w:fldCharType="end"/>
        </w:r>
      </w:hyperlink>
    </w:p>
    <w:p>
      <w:pPr>
        <w:pStyle w:val="TOC2"/>
        <w:tabs>
          <w:tab w:val="right" w:leader="dot" w:pos="8306"/>
        </w:tabs>
      </w:pPr>
      <w:hyperlink w:anchor="_Toc1645" w:history="1">
        <w:r>
          <w:rPr>
            <w:rFonts w:ascii="仿宋" w:eastAsia="仿宋" w:hAnsi="仿宋" w:cs="仿宋" w:hint="eastAsia"/>
            <w:lang w:eastAsia="zh-CN"/>
          </w:rPr>
          <w:t>(四)、资金风险分析</w:t>
        </w:r>
        <w:r>
          <w:tab/>
        </w:r>
        <w:r>
          <w:fldChar w:fldCharType="begin"/>
        </w:r>
        <w:r>
          <w:instrText xml:space="preserve"> PAGEREF _Toc1645 \h </w:instrText>
        </w:r>
        <w:r>
          <w:fldChar w:fldCharType="separate"/>
        </w:r>
        <w:r>
          <w:t>21</w:t>
        </w:r>
        <w:r>
          <w:fldChar w:fldCharType="end"/>
        </w:r>
      </w:hyperlink>
    </w:p>
    <w:p>
      <w:pPr>
        <w:pStyle w:val="TOC2"/>
        <w:tabs>
          <w:tab w:val="right" w:leader="dot" w:pos="8306"/>
        </w:tabs>
      </w:pPr>
      <w:hyperlink w:anchor="_Toc10786" w:history="1">
        <w:r>
          <w:rPr>
            <w:rFonts w:ascii="仿宋" w:eastAsia="仿宋" w:hAnsi="仿宋" w:cs="仿宋" w:hint="eastAsia"/>
            <w:lang w:eastAsia="zh-CN"/>
          </w:rPr>
          <w:t>(五)、技术风险分析</w:t>
        </w:r>
        <w:r>
          <w:tab/>
        </w:r>
        <w:r>
          <w:fldChar w:fldCharType="begin"/>
        </w:r>
        <w:r>
          <w:instrText xml:space="preserve"> PAGEREF _Toc10786 \h </w:instrText>
        </w:r>
        <w:r>
          <w:fldChar w:fldCharType="separate"/>
        </w:r>
        <w:r>
          <w:t>22</w:t>
        </w:r>
        <w:r>
          <w:fldChar w:fldCharType="end"/>
        </w:r>
      </w:hyperlink>
    </w:p>
    <w:p>
      <w:pPr>
        <w:pStyle w:val="TOC2"/>
        <w:tabs>
          <w:tab w:val="right" w:leader="dot" w:pos="8306"/>
        </w:tabs>
      </w:pPr>
      <w:hyperlink w:anchor="_Toc7443" w:history="1">
        <w:r>
          <w:rPr>
            <w:rFonts w:ascii="仿宋" w:eastAsia="仿宋" w:hAnsi="仿宋" w:cs="仿宋" w:hint="eastAsia"/>
            <w:lang w:eastAsia="zh-CN"/>
          </w:rPr>
          <w:t>(六)、财务风险分析</w:t>
        </w:r>
        <w:r>
          <w:tab/>
        </w:r>
        <w:r>
          <w:fldChar w:fldCharType="begin"/>
        </w:r>
        <w:r>
          <w:instrText xml:space="preserve"> PAGEREF _Toc7443 \h </w:instrText>
        </w:r>
        <w:r>
          <w:fldChar w:fldCharType="separate"/>
        </w:r>
        <w:r>
          <w:t>24</w:t>
        </w:r>
        <w:r>
          <w:fldChar w:fldCharType="end"/>
        </w:r>
      </w:hyperlink>
    </w:p>
    <w:p>
      <w:pPr>
        <w:pStyle w:val="TOC2"/>
        <w:tabs>
          <w:tab w:val="right" w:leader="dot" w:pos="8306"/>
        </w:tabs>
      </w:pPr>
      <w:hyperlink w:anchor="_Toc386" w:history="1">
        <w:r>
          <w:rPr>
            <w:rFonts w:ascii="仿宋" w:eastAsia="仿宋" w:hAnsi="仿宋" w:cs="仿宋" w:hint="eastAsia"/>
            <w:lang w:eastAsia="zh-CN"/>
          </w:rPr>
          <w:t>(七)、管理风险分析</w:t>
        </w:r>
        <w:r>
          <w:tab/>
        </w:r>
        <w:r>
          <w:fldChar w:fldCharType="begin"/>
        </w:r>
        <w:r>
          <w:instrText xml:space="preserve"> PAGEREF _Toc386 \h </w:instrText>
        </w:r>
        <w:r>
          <w:fldChar w:fldCharType="separate"/>
        </w:r>
        <w:r>
          <w:t>25</w:t>
        </w:r>
        <w:r>
          <w:fldChar w:fldCharType="end"/>
        </w:r>
      </w:hyperlink>
    </w:p>
    <w:p>
      <w:pPr>
        <w:pStyle w:val="TOC2"/>
        <w:tabs>
          <w:tab w:val="right" w:leader="dot" w:pos="8306"/>
        </w:tabs>
      </w:pPr>
      <w:hyperlink w:anchor="_Toc22045" w:history="1">
        <w:r>
          <w:rPr>
            <w:rFonts w:ascii="仿宋" w:eastAsia="仿宋" w:hAnsi="仿宋" w:cs="仿宋" w:hint="eastAsia"/>
            <w:lang w:eastAsia="zh-CN"/>
          </w:rPr>
          <w:t>(八)、其它风险分析</w:t>
        </w:r>
        <w:r>
          <w:tab/>
        </w:r>
        <w:r>
          <w:fldChar w:fldCharType="begin"/>
        </w:r>
        <w:r>
          <w:instrText xml:space="preserve"> PAGEREF _Toc22045 \h </w:instrText>
        </w:r>
        <w:r>
          <w:fldChar w:fldCharType="separate"/>
        </w:r>
        <w:r>
          <w:t>27</w:t>
        </w:r>
        <w:r>
          <w:fldChar w:fldCharType="end"/>
        </w:r>
      </w:hyperlink>
    </w:p>
    <w:p>
      <w:pPr>
        <w:pStyle w:val="TOC2"/>
        <w:tabs>
          <w:tab w:val="right" w:leader="dot" w:pos="8306"/>
        </w:tabs>
      </w:pPr>
      <w:hyperlink w:anchor="_Toc25988" w:history="1">
        <w:r>
          <w:rPr>
            <w:rFonts w:ascii="仿宋" w:eastAsia="仿宋" w:hAnsi="仿宋" w:cs="仿宋" w:hint="eastAsia"/>
            <w:lang w:eastAsia="zh-CN"/>
          </w:rPr>
          <w:t>(九)、社会影响评估</w:t>
        </w:r>
        <w:r>
          <w:tab/>
        </w:r>
        <w:r>
          <w:fldChar w:fldCharType="begin"/>
        </w:r>
        <w:r>
          <w:instrText xml:space="preserve"> PAGEREF _Toc25988 \h </w:instrText>
        </w:r>
        <w:r>
          <w:fldChar w:fldCharType="separate"/>
        </w:r>
        <w:r>
          <w:t>28</w:t>
        </w:r>
        <w:r>
          <w:fldChar w:fldCharType="end"/>
        </w:r>
      </w:hyperlink>
    </w:p>
    <w:p>
      <w:pPr>
        <w:pStyle w:val="TOC1"/>
        <w:tabs>
          <w:tab w:val="right" w:leader="dot" w:pos="8306"/>
        </w:tabs>
      </w:pPr>
      <w:hyperlink w:anchor="_Toc5847" w:history="1">
        <w:r>
          <w:rPr>
            <w:rFonts w:ascii="仿宋" w:eastAsia="仿宋" w:hAnsi="仿宋" w:cs="仿宋" w:hint="eastAsia"/>
            <w:lang w:eastAsia="zh-CN"/>
          </w:rPr>
          <w:t>五、项目监理与质量保证</w:t>
        </w:r>
        <w:r>
          <w:tab/>
        </w:r>
        <w:r>
          <w:fldChar w:fldCharType="begin"/>
        </w:r>
        <w:r>
          <w:instrText xml:space="preserve"> PAGEREF _Toc5847 \h </w:instrText>
        </w:r>
        <w:r>
          <w:fldChar w:fldCharType="separate"/>
        </w:r>
        <w:r>
          <w:t>30</w:t>
        </w:r>
        <w:r>
          <w:fldChar w:fldCharType="end"/>
        </w:r>
      </w:hyperlink>
    </w:p>
    <w:p>
      <w:pPr>
        <w:pStyle w:val="TOC2"/>
        <w:tabs>
          <w:tab w:val="right" w:leader="dot" w:pos="8306"/>
        </w:tabs>
      </w:pPr>
      <w:hyperlink w:anchor="_Toc3768" w:history="1">
        <w:r>
          <w:rPr>
            <w:rFonts w:ascii="仿宋" w:eastAsia="仿宋" w:hAnsi="仿宋" w:cs="仿宋" w:hint="eastAsia"/>
            <w:lang w:eastAsia="zh-CN"/>
          </w:rPr>
          <w:t>(一)、监理体系构建</w:t>
        </w:r>
        <w:r>
          <w:tab/>
        </w:r>
        <w:r>
          <w:fldChar w:fldCharType="begin"/>
        </w:r>
        <w:r>
          <w:instrText xml:space="preserve"> PAGEREF _Toc3768 \h </w:instrText>
        </w:r>
        <w:r>
          <w:fldChar w:fldCharType="separate"/>
        </w:r>
        <w:r>
          <w:t>30</w:t>
        </w:r>
        <w:r>
          <w:fldChar w:fldCharType="end"/>
        </w:r>
      </w:hyperlink>
    </w:p>
    <w:p>
      <w:pPr>
        <w:pStyle w:val="TOC2"/>
        <w:tabs>
          <w:tab w:val="right" w:leader="dot" w:pos="8306"/>
        </w:tabs>
      </w:pPr>
      <w:hyperlink w:anchor="_Toc17467" w:history="1">
        <w:r>
          <w:rPr>
            <w:rFonts w:ascii="仿宋" w:eastAsia="仿宋" w:hAnsi="仿宋" w:cs="仿宋" w:hint="eastAsia"/>
            <w:lang w:eastAsia="zh-CN"/>
          </w:rPr>
          <w:t>(二)、质量保证体系实施</w:t>
        </w:r>
        <w:r>
          <w:tab/>
        </w:r>
        <w:r>
          <w:fldChar w:fldCharType="begin"/>
        </w:r>
        <w:r>
          <w:instrText xml:space="preserve"> PAGEREF _Toc17467 \h </w:instrText>
        </w:r>
        <w:r>
          <w:fldChar w:fldCharType="separate"/>
        </w:r>
        <w:r>
          <w:t>31</w:t>
        </w:r>
        <w:r>
          <w:fldChar w:fldCharType="end"/>
        </w:r>
      </w:hyperlink>
    </w:p>
    <w:p>
      <w:pPr>
        <w:pStyle w:val="TOC2"/>
        <w:tabs>
          <w:tab w:val="right" w:leader="dot" w:pos="8306"/>
        </w:tabs>
      </w:pPr>
      <w:hyperlink w:anchor="_Toc18990" w:history="1">
        <w:r>
          <w:rPr>
            <w:rFonts w:ascii="仿宋" w:eastAsia="仿宋" w:hAnsi="仿宋" w:cs="仿宋" w:hint="eastAsia"/>
            <w:lang w:eastAsia="zh-CN"/>
          </w:rPr>
          <w:t>(三)、监理与质量控制流程</w:t>
        </w:r>
        <w:r>
          <w:tab/>
        </w:r>
        <w:r>
          <w:fldChar w:fldCharType="begin"/>
        </w:r>
        <w:r>
          <w:instrText xml:space="preserve"> PAGEREF _Toc18990 \h </w:instrText>
        </w:r>
        <w:r>
          <w:fldChar w:fldCharType="separate"/>
        </w:r>
        <w:r>
          <w:t>31</w:t>
        </w:r>
        <w:r>
          <w:fldChar w:fldCharType="end"/>
        </w:r>
      </w:hyperlink>
    </w:p>
    <w:p>
      <w:pPr>
        <w:pStyle w:val="TOC1"/>
        <w:tabs>
          <w:tab w:val="right" w:leader="dot" w:pos="8306"/>
        </w:tabs>
      </w:pPr>
      <w:hyperlink w:anchor="_Toc2834" w:history="1">
        <w:r>
          <w:rPr>
            <w:rFonts w:ascii="仿宋" w:eastAsia="仿宋" w:hAnsi="仿宋" w:cs="仿宋" w:hint="eastAsia"/>
            <w:lang w:eastAsia="zh-CN"/>
          </w:rPr>
          <w:t>六、环境和生态影响分析</w:t>
        </w:r>
        <w:r>
          <w:tab/>
        </w:r>
        <w:r>
          <w:fldChar w:fldCharType="begin"/>
        </w:r>
        <w:r>
          <w:instrText xml:space="preserve"> PAGEREF _Toc2834 \h </w:instrText>
        </w:r>
        <w:r>
          <w:fldChar w:fldCharType="separate"/>
        </w:r>
        <w:r>
          <w:t>32</w:t>
        </w:r>
        <w:r>
          <w:fldChar w:fldCharType="end"/>
        </w:r>
      </w:hyperlink>
    </w:p>
    <w:p>
      <w:pPr>
        <w:pStyle w:val="TOC2"/>
        <w:tabs>
          <w:tab w:val="right" w:leader="dot" w:pos="8306"/>
        </w:tabs>
      </w:pPr>
      <w:hyperlink w:anchor="_Toc15776" w:history="1">
        <w:r>
          <w:rPr>
            <w:rFonts w:ascii="仿宋" w:eastAsia="仿宋" w:hAnsi="仿宋" w:cs="仿宋" w:hint="eastAsia"/>
            <w:lang w:eastAsia="zh-CN"/>
          </w:rPr>
          <w:t>(一)、环境和生态现状</w:t>
        </w:r>
        <w:r>
          <w:tab/>
        </w:r>
        <w:r>
          <w:fldChar w:fldCharType="begin"/>
        </w:r>
        <w:r>
          <w:instrText xml:space="preserve"> PAGEREF _Toc15776 \h </w:instrText>
        </w:r>
        <w:r>
          <w:fldChar w:fldCharType="separate"/>
        </w:r>
        <w:r>
          <w:t>32</w:t>
        </w:r>
        <w:r>
          <w:fldChar w:fldCharType="end"/>
        </w:r>
      </w:hyperlink>
    </w:p>
    <w:p>
      <w:pPr>
        <w:pStyle w:val="TOC2"/>
        <w:tabs>
          <w:tab w:val="right" w:leader="dot" w:pos="8306"/>
        </w:tabs>
      </w:pPr>
      <w:hyperlink w:anchor="_Toc15862" w:history="1">
        <w:r>
          <w:rPr>
            <w:rFonts w:ascii="仿宋" w:eastAsia="仿宋" w:hAnsi="仿宋" w:cs="仿宋" w:hint="eastAsia"/>
            <w:lang w:eastAsia="zh-CN"/>
          </w:rPr>
          <w:t>(二)、生态环境影响分析</w:t>
        </w:r>
        <w:r>
          <w:tab/>
        </w:r>
        <w:r>
          <w:fldChar w:fldCharType="begin"/>
        </w:r>
        <w:r>
          <w:instrText xml:space="preserve"> PAGEREF _Toc15862 \h </w:instrText>
        </w:r>
        <w:r>
          <w:fldChar w:fldCharType="separate"/>
        </w:r>
        <w:r>
          <w:t>34</w:t>
        </w:r>
        <w:r>
          <w:fldChar w:fldCharType="end"/>
        </w:r>
      </w:hyperlink>
    </w:p>
    <w:p>
      <w:pPr>
        <w:pStyle w:val="TOC2"/>
        <w:tabs>
          <w:tab w:val="right" w:leader="dot" w:pos="8306"/>
        </w:tabs>
      </w:pPr>
      <w:hyperlink w:anchor="_Toc19937" w:history="1">
        <w:r>
          <w:rPr>
            <w:rFonts w:ascii="仿宋" w:eastAsia="仿宋" w:hAnsi="仿宋" w:cs="仿宋" w:hint="eastAsia"/>
            <w:lang w:eastAsia="zh-CN"/>
          </w:rPr>
          <w:t>(三)、生态环境保护措施</w:t>
        </w:r>
        <w:r>
          <w:tab/>
        </w:r>
        <w:r>
          <w:fldChar w:fldCharType="begin"/>
        </w:r>
        <w:r>
          <w:instrText xml:space="preserve"> PAGEREF _Toc19937 \h </w:instrText>
        </w:r>
        <w:r>
          <w:fldChar w:fldCharType="separate"/>
        </w:r>
        <w:r>
          <w:t>35</w:t>
        </w:r>
        <w:r>
          <w:fldChar w:fldCharType="end"/>
        </w:r>
      </w:hyperlink>
    </w:p>
    <w:p>
      <w:pPr>
        <w:pStyle w:val="TOC2"/>
        <w:tabs>
          <w:tab w:val="right" w:leader="dot" w:pos="8306"/>
        </w:tabs>
      </w:pPr>
      <w:hyperlink w:anchor="_Toc8332" w:history="1">
        <w:r>
          <w:rPr>
            <w:rFonts w:ascii="仿宋" w:eastAsia="仿宋" w:hAnsi="仿宋" w:cs="仿宋" w:hint="eastAsia"/>
            <w:lang w:eastAsia="zh-CN"/>
          </w:rPr>
          <w:t>(四)、地质灾害影响分析</w:t>
        </w:r>
        <w:r>
          <w:tab/>
        </w:r>
        <w:r>
          <w:fldChar w:fldCharType="begin"/>
        </w:r>
        <w:r>
          <w:instrText xml:space="preserve"> PAGEREF _Toc8332 \h </w:instrText>
        </w:r>
        <w:r>
          <w:fldChar w:fldCharType="separate"/>
        </w:r>
        <w:r>
          <w:t>36</w:t>
        </w:r>
        <w:r>
          <w:fldChar w:fldCharType="end"/>
        </w:r>
      </w:hyperlink>
    </w:p>
    <w:p>
      <w:pPr>
        <w:pStyle w:val="TOC2"/>
        <w:tabs>
          <w:tab w:val="right" w:leader="dot" w:pos="8306"/>
        </w:tabs>
      </w:pPr>
      <w:hyperlink w:anchor="_Toc16820" w:history="1">
        <w:r>
          <w:rPr>
            <w:rFonts w:ascii="仿宋" w:eastAsia="仿宋" w:hAnsi="仿宋" w:cs="仿宋" w:hint="eastAsia"/>
            <w:lang w:eastAsia="zh-CN"/>
          </w:rPr>
          <w:t>(五)、特殊环境影响</w:t>
        </w:r>
        <w:r>
          <w:tab/>
        </w:r>
        <w:r>
          <w:fldChar w:fldCharType="begin"/>
        </w:r>
        <w:r>
          <w:instrText xml:space="preserve"> PAGEREF _Toc16820 \h </w:instrText>
        </w:r>
        <w:r>
          <w:fldChar w:fldCharType="separate"/>
        </w:r>
        <w:r>
          <w:t>38</w:t>
        </w:r>
        <w:r>
          <w:fldChar w:fldCharType="end"/>
        </w:r>
      </w:hyperlink>
    </w:p>
    <w:p>
      <w:pPr>
        <w:pStyle w:val="TOC1"/>
        <w:tabs>
          <w:tab w:val="right" w:leader="dot" w:pos="8306"/>
        </w:tabs>
      </w:pPr>
      <w:hyperlink w:anchor="_Toc29043" w:history="1">
        <w:r>
          <w:rPr>
            <w:rFonts w:ascii="仿宋" w:eastAsia="仿宋" w:hAnsi="仿宋" w:cs="仿宋" w:hint="eastAsia"/>
            <w:lang w:eastAsia="zh-CN"/>
          </w:rPr>
          <w:t>七、环境保护与绿色发展</w:t>
        </w:r>
        <w:r>
          <w:tab/>
        </w:r>
        <w:r>
          <w:fldChar w:fldCharType="begin"/>
        </w:r>
        <w:r>
          <w:instrText xml:space="preserve"> PAGEREF _Toc29043 \h </w:instrText>
        </w:r>
        <w:r>
          <w:fldChar w:fldCharType="separate"/>
        </w:r>
        <w:r>
          <w:t>39</w:t>
        </w:r>
        <w:r>
          <w:fldChar w:fldCharType="end"/>
        </w:r>
      </w:hyperlink>
    </w:p>
    <w:p>
      <w:pPr>
        <w:pStyle w:val="TOC2"/>
        <w:tabs>
          <w:tab w:val="right" w:leader="dot" w:pos="8306"/>
        </w:tabs>
      </w:pPr>
      <w:hyperlink w:anchor="_Toc19583" w:history="1">
        <w:r>
          <w:rPr>
            <w:rFonts w:ascii="仿宋" w:eastAsia="仿宋" w:hAnsi="仿宋" w:cs="仿宋" w:hint="eastAsia"/>
            <w:lang w:eastAsia="zh-CN"/>
          </w:rPr>
          <w:t>(一)、环境保护措施</w:t>
        </w:r>
        <w:r>
          <w:tab/>
        </w:r>
        <w:r>
          <w:fldChar w:fldCharType="begin"/>
        </w:r>
        <w:r>
          <w:instrText xml:space="preserve"> PAGEREF _Toc19583 \h </w:instrText>
        </w:r>
        <w:r>
          <w:fldChar w:fldCharType="separate"/>
        </w:r>
        <w:r>
          <w:t>39</w:t>
        </w:r>
        <w:r>
          <w:fldChar w:fldCharType="end"/>
        </w:r>
      </w:hyperlink>
    </w:p>
    <w:p>
      <w:pPr>
        <w:pStyle w:val="TOC2"/>
        <w:tabs>
          <w:tab w:val="right" w:leader="dot" w:pos="8306"/>
        </w:tabs>
      </w:pPr>
      <w:hyperlink w:anchor="_Toc20661" w:history="1">
        <w:r>
          <w:rPr>
            <w:rFonts w:ascii="仿宋" w:eastAsia="仿宋" w:hAnsi="仿宋" w:cs="仿宋" w:hint="eastAsia"/>
            <w:lang w:eastAsia="zh-CN"/>
          </w:rPr>
          <w:t>(二)、绿色发展与可持续发展策略</w:t>
        </w:r>
        <w:r>
          <w:tab/>
        </w:r>
        <w:r>
          <w:fldChar w:fldCharType="begin"/>
        </w:r>
        <w:r>
          <w:instrText xml:space="preserve"> PAGEREF _Toc20661 \h </w:instrText>
        </w:r>
        <w:r>
          <w:fldChar w:fldCharType="separate"/>
        </w:r>
        <w:r>
          <w:t>41</w:t>
        </w:r>
        <w:r>
          <w:fldChar w:fldCharType="end"/>
        </w:r>
      </w:hyperlink>
    </w:p>
    <w:p>
      <w:pPr>
        <w:pStyle w:val="TOC1"/>
        <w:tabs>
          <w:tab w:val="right" w:leader="dot" w:pos="8306"/>
        </w:tabs>
      </w:pPr>
      <w:hyperlink w:anchor="_Toc18292" w:history="1">
        <w:r>
          <w:rPr>
            <w:rFonts w:ascii="仿宋" w:eastAsia="仿宋" w:hAnsi="仿宋" w:cs="仿宋" w:hint="eastAsia"/>
            <w:lang w:eastAsia="zh-CN"/>
          </w:rPr>
          <w:t>八、土地利用与规划方案</w:t>
        </w:r>
        <w:r>
          <w:tab/>
        </w:r>
        <w:r>
          <w:fldChar w:fldCharType="begin"/>
        </w:r>
        <w:r>
          <w:instrText xml:space="preserve"> PAGEREF _Toc18292 \h </w:instrText>
        </w:r>
        <w:r>
          <w:fldChar w:fldCharType="separate"/>
        </w:r>
        <w:r>
          <w:t>42</w:t>
        </w:r>
        <w:r>
          <w:fldChar w:fldCharType="end"/>
        </w:r>
      </w:hyperlink>
    </w:p>
    <w:p>
      <w:pPr>
        <w:pStyle w:val="TOC2"/>
        <w:tabs>
          <w:tab w:val="right" w:leader="dot" w:pos="8306"/>
        </w:tabs>
      </w:pPr>
      <w:hyperlink w:anchor="_Toc20162" w:history="1">
        <w:r>
          <w:rPr>
            <w:rFonts w:ascii="仿宋" w:eastAsia="仿宋" w:hAnsi="仿宋" w:cs="仿宋" w:hint="eastAsia"/>
            <w:lang w:eastAsia="zh-CN"/>
          </w:rPr>
          <w:t>(一)、项目用地情况分析</w:t>
        </w:r>
        <w:r>
          <w:tab/>
        </w:r>
        <w:r>
          <w:fldChar w:fldCharType="begin"/>
        </w:r>
        <w:r>
          <w:instrText xml:space="preserve"> PAGEREF _Toc20162 \h </w:instrText>
        </w:r>
        <w:r>
          <w:fldChar w:fldCharType="separate"/>
        </w:r>
        <w:r>
          <w:t>42</w:t>
        </w:r>
        <w:r>
          <w:fldChar w:fldCharType="end"/>
        </w:r>
      </w:hyperlink>
    </w:p>
    <w:p>
      <w:pPr>
        <w:pStyle w:val="TOC2"/>
        <w:tabs>
          <w:tab w:val="right" w:leader="dot" w:pos="8306"/>
        </w:tabs>
      </w:pPr>
      <w:hyperlink w:anchor="_Toc21799" w:history="1">
        <w:r>
          <w:rPr>
            <w:rFonts w:ascii="仿宋" w:eastAsia="仿宋" w:hAnsi="仿宋" w:cs="仿宋" w:hint="eastAsia"/>
            <w:lang w:eastAsia="zh-CN"/>
          </w:rPr>
          <w:t>(二)、土地利用规划方案</w:t>
        </w:r>
        <w:r>
          <w:tab/>
        </w:r>
        <w:r>
          <w:fldChar w:fldCharType="begin"/>
        </w:r>
        <w:r>
          <w:instrText xml:space="preserve"> PAGEREF _Toc21799 \h </w:instrText>
        </w:r>
        <w:r>
          <w:fldChar w:fldCharType="separate"/>
        </w:r>
        <w:r>
          <w:t>43</w:t>
        </w:r>
        <w:r>
          <w:fldChar w:fldCharType="end"/>
        </w:r>
      </w:hyperlink>
    </w:p>
    <w:p>
      <w:pPr>
        <w:pStyle w:val="TOC1"/>
        <w:tabs>
          <w:tab w:val="right" w:leader="dot" w:pos="8306"/>
        </w:tabs>
      </w:pPr>
      <w:hyperlink w:anchor="_Toc4154" w:history="1">
        <w:r>
          <w:rPr>
            <w:rFonts w:ascii="仿宋" w:eastAsia="仿宋" w:hAnsi="仿宋" w:cs="仿宋" w:hint="eastAsia"/>
            <w:lang w:eastAsia="zh-CN"/>
          </w:rPr>
          <w:t>九、项目实施与管理方案</w:t>
        </w:r>
        <w:r>
          <w:tab/>
        </w:r>
        <w:r>
          <w:fldChar w:fldCharType="begin"/>
        </w:r>
        <w:r>
          <w:instrText xml:space="preserve"> PAGEREF _Toc4154 \h </w:instrText>
        </w:r>
        <w:r>
          <w:fldChar w:fldCharType="separate"/>
        </w:r>
        <w:r>
          <w:t>44</w:t>
        </w:r>
        <w:r>
          <w:fldChar w:fldCharType="end"/>
        </w:r>
      </w:hyperlink>
    </w:p>
    <w:p>
      <w:pPr>
        <w:pStyle w:val="TOC2"/>
        <w:tabs>
          <w:tab w:val="right" w:leader="dot" w:pos="8306"/>
        </w:tabs>
      </w:pPr>
      <w:hyperlink w:anchor="_Toc19115" w:history="1">
        <w:r>
          <w:rPr>
            <w:rFonts w:ascii="仿宋" w:eastAsia="仿宋" w:hAnsi="仿宋" w:cs="仿宋" w:hint="eastAsia"/>
            <w:lang w:eastAsia="zh-CN"/>
          </w:rPr>
          <w:t>(一)、项目实施计划</w:t>
        </w:r>
        <w:r>
          <w:tab/>
        </w:r>
        <w:r>
          <w:fldChar w:fldCharType="begin"/>
        </w:r>
        <w:r>
          <w:instrText xml:space="preserve"> PAGEREF _Toc19115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3" w:history="1">
        <w:r>
          <w:rPr>
            <w:rFonts w:ascii="仿宋" w:eastAsia="仿宋" w:hAnsi="仿宋" w:cs="仿宋" w:hint="eastAsia"/>
            <w:lang w:eastAsia="zh-CN"/>
          </w:rPr>
          <w:t>(二)、项目组织机构与职责</w:t>
        </w:r>
        <w:r>
          <w:tab/>
        </w:r>
        <w:r>
          <w:fldChar w:fldCharType="begin"/>
        </w:r>
        <w:r>
          <w:instrText xml:space="preserve"> PAGEREF _Toc5393 \h </w:instrText>
        </w:r>
        <w:r>
          <w:fldChar w:fldCharType="separate"/>
        </w:r>
        <w:r>
          <w:t>46</w:t>
        </w:r>
        <w:r>
          <w:fldChar w:fldCharType="end"/>
        </w:r>
      </w:hyperlink>
    </w:p>
    <w:p>
      <w:pPr>
        <w:pStyle w:val="TOC2"/>
        <w:tabs>
          <w:tab w:val="right" w:leader="dot" w:pos="8306"/>
        </w:tabs>
      </w:pPr>
      <w:hyperlink w:anchor="_Toc21154" w:history="1">
        <w:r>
          <w:rPr>
            <w:rFonts w:ascii="仿宋" w:eastAsia="仿宋" w:hAnsi="仿宋" w:cs="仿宋" w:hint="eastAsia"/>
            <w:lang w:eastAsia="zh-CN"/>
          </w:rPr>
          <w:t>(三)、项目管理与监控体系</w:t>
        </w:r>
        <w:r>
          <w:tab/>
        </w:r>
        <w:r>
          <w:fldChar w:fldCharType="begin"/>
        </w:r>
        <w:r>
          <w:instrText xml:space="preserve"> PAGEREF _Toc21154 \h </w:instrText>
        </w:r>
        <w:r>
          <w:fldChar w:fldCharType="separate"/>
        </w:r>
        <w:r>
          <w:t>48</w:t>
        </w:r>
        <w:r>
          <w:fldChar w:fldCharType="end"/>
        </w:r>
      </w:hyperlink>
    </w:p>
    <w:p>
      <w:pPr>
        <w:pStyle w:val="TOC1"/>
        <w:tabs>
          <w:tab w:val="right" w:leader="dot" w:pos="8306"/>
        </w:tabs>
      </w:pPr>
      <w:hyperlink w:anchor="_Toc26070" w:history="1">
        <w:r>
          <w:rPr>
            <w:rFonts w:ascii="仿宋" w:eastAsia="仿宋" w:hAnsi="仿宋" w:cs="仿宋" w:hint="eastAsia"/>
            <w:lang w:eastAsia="zh-CN"/>
          </w:rPr>
          <w:t>十、项目进度计划</w:t>
        </w:r>
        <w:r>
          <w:tab/>
        </w:r>
        <w:r>
          <w:fldChar w:fldCharType="begin"/>
        </w:r>
        <w:r>
          <w:instrText xml:space="preserve"> PAGEREF _Toc26070 \h </w:instrText>
        </w:r>
        <w:r>
          <w:fldChar w:fldCharType="separate"/>
        </w:r>
        <w:r>
          <w:t>50</w:t>
        </w:r>
        <w:r>
          <w:fldChar w:fldCharType="end"/>
        </w:r>
      </w:hyperlink>
    </w:p>
    <w:p>
      <w:pPr>
        <w:pStyle w:val="TOC2"/>
        <w:tabs>
          <w:tab w:val="right" w:leader="dot" w:pos="8306"/>
        </w:tabs>
      </w:pPr>
      <w:hyperlink w:anchor="_Toc8691" w:history="1">
        <w:r>
          <w:rPr>
            <w:rFonts w:ascii="仿宋" w:eastAsia="仿宋" w:hAnsi="仿宋" w:cs="仿宋" w:hint="eastAsia"/>
            <w:lang w:eastAsia="zh-CN"/>
          </w:rPr>
          <w:t>(一)、建设周期</w:t>
        </w:r>
        <w:r>
          <w:tab/>
        </w:r>
        <w:r>
          <w:fldChar w:fldCharType="begin"/>
        </w:r>
        <w:r>
          <w:instrText xml:space="preserve"> PAGEREF _Toc8691 \h </w:instrText>
        </w:r>
        <w:r>
          <w:fldChar w:fldCharType="separate"/>
        </w:r>
        <w:r>
          <w:t>50</w:t>
        </w:r>
        <w:r>
          <w:fldChar w:fldCharType="end"/>
        </w:r>
      </w:hyperlink>
    </w:p>
    <w:p>
      <w:pPr>
        <w:pStyle w:val="TOC2"/>
        <w:tabs>
          <w:tab w:val="right" w:leader="dot" w:pos="8306"/>
        </w:tabs>
      </w:pPr>
      <w:hyperlink w:anchor="_Toc16415" w:history="1">
        <w:r>
          <w:rPr>
            <w:rFonts w:ascii="仿宋" w:eastAsia="仿宋" w:hAnsi="仿宋" w:cs="仿宋" w:hint="eastAsia"/>
            <w:lang w:eastAsia="zh-CN"/>
          </w:rPr>
          <w:t>(二)、建设进度</w:t>
        </w:r>
        <w:r>
          <w:tab/>
        </w:r>
        <w:r>
          <w:fldChar w:fldCharType="begin"/>
        </w:r>
        <w:r>
          <w:instrText xml:space="preserve"> PAGEREF _Toc16415 \h </w:instrText>
        </w:r>
        <w:r>
          <w:fldChar w:fldCharType="separate"/>
        </w:r>
        <w:r>
          <w:t>50</w:t>
        </w:r>
        <w:r>
          <w:fldChar w:fldCharType="end"/>
        </w:r>
      </w:hyperlink>
    </w:p>
    <w:p>
      <w:pPr>
        <w:pStyle w:val="TOC2"/>
        <w:tabs>
          <w:tab w:val="right" w:leader="dot" w:pos="8306"/>
        </w:tabs>
      </w:pPr>
      <w:hyperlink w:anchor="_Toc4862" w:history="1">
        <w:r>
          <w:rPr>
            <w:rFonts w:ascii="仿宋" w:eastAsia="仿宋" w:hAnsi="仿宋" w:cs="仿宋" w:hint="eastAsia"/>
            <w:lang w:eastAsia="zh-CN"/>
          </w:rPr>
          <w:t>(三)、进度安排注意事项</w:t>
        </w:r>
        <w:r>
          <w:tab/>
        </w:r>
        <w:r>
          <w:fldChar w:fldCharType="begin"/>
        </w:r>
        <w:r>
          <w:instrText xml:space="preserve"> PAGEREF _Toc4862 \h </w:instrText>
        </w:r>
        <w:r>
          <w:fldChar w:fldCharType="separate"/>
        </w:r>
        <w:r>
          <w:t>51</w:t>
        </w:r>
        <w:r>
          <w:fldChar w:fldCharType="end"/>
        </w:r>
      </w:hyperlink>
    </w:p>
    <w:p>
      <w:pPr>
        <w:pStyle w:val="TOC2"/>
        <w:tabs>
          <w:tab w:val="right" w:leader="dot" w:pos="8306"/>
        </w:tabs>
      </w:pPr>
      <w:hyperlink w:anchor="_Toc25451" w:history="1">
        <w:r>
          <w:rPr>
            <w:rFonts w:ascii="仿宋" w:eastAsia="仿宋" w:hAnsi="仿宋" w:cs="仿宋" w:hint="eastAsia"/>
            <w:lang w:eastAsia="zh-CN"/>
          </w:rPr>
          <w:t>(四)、人力资源配置</w:t>
        </w:r>
        <w:r>
          <w:tab/>
        </w:r>
        <w:r>
          <w:fldChar w:fldCharType="begin"/>
        </w:r>
        <w:r>
          <w:instrText xml:space="preserve"> PAGEREF _Toc25451 \h </w:instrText>
        </w:r>
        <w:r>
          <w:fldChar w:fldCharType="separate"/>
        </w:r>
        <w:r>
          <w:t>52</w:t>
        </w:r>
        <w:r>
          <w:fldChar w:fldCharType="end"/>
        </w:r>
      </w:hyperlink>
    </w:p>
    <w:p>
      <w:pPr>
        <w:pStyle w:val="TOC2"/>
        <w:tabs>
          <w:tab w:val="right" w:leader="dot" w:pos="8306"/>
        </w:tabs>
      </w:pPr>
      <w:hyperlink w:anchor="_Toc25467" w:history="1">
        <w:r>
          <w:rPr>
            <w:rFonts w:ascii="仿宋" w:eastAsia="仿宋" w:hAnsi="仿宋" w:cs="仿宋" w:hint="eastAsia"/>
            <w:lang w:eastAsia="zh-CN"/>
          </w:rPr>
          <w:t>(五)、员工培训</w:t>
        </w:r>
        <w:r>
          <w:tab/>
        </w:r>
        <w:r>
          <w:fldChar w:fldCharType="begin"/>
        </w:r>
        <w:r>
          <w:instrText xml:space="preserve"> PAGEREF _Toc25467 \h </w:instrText>
        </w:r>
        <w:r>
          <w:fldChar w:fldCharType="separate"/>
        </w:r>
        <w:r>
          <w:t>54</w:t>
        </w:r>
        <w:r>
          <w:fldChar w:fldCharType="end"/>
        </w:r>
      </w:hyperlink>
    </w:p>
    <w:p>
      <w:pPr>
        <w:pStyle w:val="TOC2"/>
        <w:tabs>
          <w:tab w:val="right" w:leader="dot" w:pos="8306"/>
        </w:tabs>
      </w:pPr>
      <w:hyperlink w:anchor="_Toc27124" w:history="1">
        <w:r>
          <w:rPr>
            <w:rFonts w:ascii="仿宋" w:eastAsia="仿宋" w:hAnsi="仿宋" w:cs="仿宋" w:hint="eastAsia"/>
            <w:lang w:eastAsia="zh-CN"/>
          </w:rPr>
          <w:t>(六)、项目实施保障</w:t>
        </w:r>
        <w:r>
          <w:tab/>
        </w:r>
        <w:r>
          <w:fldChar w:fldCharType="begin"/>
        </w:r>
        <w:r>
          <w:instrText xml:space="preserve"> PAGEREF _Toc27124 \h </w:instrText>
        </w:r>
        <w:r>
          <w:fldChar w:fldCharType="separate"/>
        </w:r>
        <w:r>
          <w:t>55</w:t>
        </w:r>
        <w:r>
          <w:fldChar w:fldCharType="end"/>
        </w:r>
      </w:hyperlink>
    </w:p>
    <w:p>
      <w:pPr>
        <w:pStyle w:val="TOC2"/>
        <w:tabs>
          <w:tab w:val="right" w:leader="dot" w:pos="8306"/>
        </w:tabs>
      </w:pPr>
      <w:hyperlink w:anchor="_Toc29304" w:history="1">
        <w:r>
          <w:rPr>
            <w:rFonts w:ascii="仿宋" w:eastAsia="仿宋" w:hAnsi="仿宋" w:cs="仿宋" w:hint="eastAsia"/>
            <w:lang w:eastAsia="zh-CN"/>
          </w:rPr>
          <w:t>(七)、安全规范管理</w:t>
        </w:r>
        <w:r>
          <w:tab/>
        </w:r>
        <w:r>
          <w:fldChar w:fldCharType="begin"/>
        </w:r>
        <w:r>
          <w:instrText xml:space="preserve"> PAGEREF _Toc29304 \h </w:instrText>
        </w:r>
        <w:r>
          <w:fldChar w:fldCharType="separate"/>
        </w:r>
        <w:r>
          <w:t>56</w:t>
        </w:r>
        <w:r>
          <w:fldChar w:fldCharType="end"/>
        </w:r>
      </w:hyperlink>
    </w:p>
    <w:p>
      <w:pPr>
        <w:pStyle w:val="TOC1"/>
        <w:tabs>
          <w:tab w:val="right" w:leader="dot" w:pos="8306"/>
        </w:tabs>
      </w:pPr>
      <w:hyperlink w:anchor="_Toc13649" w:history="1">
        <w:r>
          <w:rPr>
            <w:rFonts w:ascii="仿宋" w:eastAsia="仿宋" w:hAnsi="仿宋" w:cs="仿宋" w:hint="eastAsia"/>
            <w:lang w:eastAsia="zh-CN"/>
          </w:rPr>
          <w:t>十一、技术创新与产业升级</w:t>
        </w:r>
        <w:r>
          <w:tab/>
        </w:r>
        <w:r>
          <w:fldChar w:fldCharType="begin"/>
        </w:r>
        <w:r>
          <w:instrText xml:space="preserve"> PAGEREF _Toc13649 \h </w:instrText>
        </w:r>
        <w:r>
          <w:fldChar w:fldCharType="separate"/>
        </w:r>
        <w:r>
          <w:t>57</w:t>
        </w:r>
        <w:r>
          <w:fldChar w:fldCharType="end"/>
        </w:r>
      </w:hyperlink>
    </w:p>
    <w:p>
      <w:pPr>
        <w:pStyle w:val="TOC2"/>
        <w:tabs>
          <w:tab w:val="right" w:leader="dot" w:pos="8306"/>
        </w:tabs>
      </w:pPr>
      <w:hyperlink w:anchor="_Toc1800" w:history="1">
        <w:r>
          <w:rPr>
            <w:rFonts w:ascii="仿宋" w:eastAsia="仿宋" w:hAnsi="仿宋" w:cs="仿宋" w:hint="eastAsia"/>
            <w:lang w:eastAsia="zh-CN"/>
          </w:rPr>
          <w:t>(一)、技术创新方向与目标</w:t>
        </w:r>
        <w:r>
          <w:tab/>
        </w:r>
        <w:r>
          <w:fldChar w:fldCharType="begin"/>
        </w:r>
        <w:r>
          <w:instrText xml:space="preserve"> PAGEREF _Toc1800 \h </w:instrText>
        </w:r>
        <w:r>
          <w:fldChar w:fldCharType="separate"/>
        </w:r>
        <w:r>
          <w:t>57</w:t>
        </w:r>
        <w:r>
          <w:fldChar w:fldCharType="end"/>
        </w:r>
      </w:hyperlink>
    </w:p>
    <w:p>
      <w:pPr>
        <w:pStyle w:val="TOC2"/>
        <w:tabs>
          <w:tab w:val="right" w:leader="dot" w:pos="8306"/>
        </w:tabs>
      </w:pPr>
      <w:hyperlink w:anchor="_Toc29904" w:history="1">
        <w:r>
          <w:rPr>
            <w:rFonts w:ascii="仿宋" w:eastAsia="仿宋" w:hAnsi="仿宋" w:cs="仿宋" w:hint="eastAsia"/>
            <w:lang w:eastAsia="zh-CN"/>
          </w:rPr>
          <w:t>(二)、产业升级路径与措施</w:t>
        </w:r>
        <w:r>
          <w:tab/>
        </w:r>
        <w:r>
          <w:fldChar w:fldCharType="begin"/>
        </w:r>
        <w:r>
          <w:instrText xml:space="preserve"> PAGEREF _Toc29904 \h </w:instrText>
        </w:r>
        <w:r>
          <w:fldChar w:fldCharType="separate"/>
        </w:r>
        <w:r>
          <w:t>59</w:t>
        </w:r>
        <w:r>
          <w:fldChar w:fldCharType="end"/>
        </w:r>
      </w:hyperlink>
    </w:p>
    <w:p>
      <w:pPr>
        <w:pStyle w:val="TOC1"/>
        <w:tabs>
          <w:tab w:val="right" w:leader="dot" w:pos="8306"/>
        </w:tabs>
      </w:pPr>
      <w:hyperlink w:anchor="_Toc11680" w:history="1">
        <w:r>
          <w:rPr>
            <w:rFonts w:ascii="仿宋" w:eastAsia="仿宋" w:hAnsi="仿宋" w:cs="仿宋" w:hint="eastAsia"/>
            <w:lang w:eastAsia="zh-CN"/>
          </w:rPr>
          <w:t>十二、项目变更管理</w:t>
        </w:r>
        <w:r>
          <w:tab/>
        </w:r>
        <w:r>
          <w:fldChar w:fldCharType="begin"/>
        </w:r>
        <w:r>
          <w:instrText xml:space="preserve"> PAGEREF _Toc11680 \h </w:instrText>
        </w:r>
        <w:r>
          <w:fldChar w:fldCharType="separate"/>
        </w:r>
        <w:r>
          <w:t>60</w:t>
        </w:r>
        <w:r>
          <w:fldChar w:fldCharType="end"/>
        </w:r>
      </w:hyperlink>
    </w:p>
    <w:p>
      <w:pPr>
        <w:pStyle w:val="TOC2"/>
        <w:tabs>
          <w:tab w:val="right" w:leader="dot" w:pos="8306"/>
        </w:tabs>
      </w:pPr>
      <w:hyperlink w:anchor="_Toc15341" w:history="1">
        <w:r>
          <w:rPr>
            <w:rFonts w:ascii="仿宋" w:eastAsia="仿宋" w:hAnsi="仿宋" w:cs="仿宋" w:hint="eastAsia"/>
            <w:lang w:eastAsia="zh-CN"/>
          </w:rPr>
          <w:t>(一)、变更控制流程</w:t>
        </w:r>
        <w:r>
          <w:tab/>
        </w:r>
        <w:r>
          <w:fldChar w:fldCharType="begin"/>
        </w:r>
        <w:r>
          <w:instrText xml:space="preserve"> PAGEREF _Toc15341 \h </w:instrText>
        </w:r>
        <w:r>
          <w:fldChar w:fldCharType="separate"/>
        </w:r>
        <w:r>
          <w:t>60</w:t>
        </w:r>
        <w:r>
          <w:fldChar w:fldCharType="end"/>
        </w:r>
      </w:hyperlink>
    </w:p>
    <w:p>
      <w:pPr>
        <w:pStyle w:val="TOC2"/>
        <w:tabs>
          <w:tab w:val="right" w:leader="dot" w:pos="8306"/>
        </w:tabs>
      </w:pPr>
      <w:hyperlink w:anchor="_Toc26938" w:history="1">
        <w:r>
          <w:rPr>
            <w:rFonts w:ascii="仿宋" w:eastAsia="仿宋" w:hAnsi="仿宋" w:cs="仿宋" w:hint="eastAsia"/>
            <w:lang w:eastAsia="zh-CN"/>
          </w:rPr>
          <w:t>(二)、影响评估与处理</w:t>
        </w:r>
        <w:r>
          <w:tab/>
        </w:r>
        <w:r>
          <w:fldChar w:fldCharType="begin"/>
        </w:r>
        <w:r>
          <w:instrText xml:space="preserve"> PAGEREF _Toc26938 \h </w:instrText>
        </w:r>
        <w:r>
          <w:fldChar w:fldCharType="separate"/>
        </w:r>
        <w:r>
          <w:t>61</w:t>
        </w:r>
        <w:r>
          <w:fldChar w:fldCharType="end"/>
        </w:r>
      </w:hyperlink>
    </w:p>
    <w:p>
      <w:pPr>
        <w:pStyle w:val="TOC2"/>
        <w:tabs>
          <w:tab w:val="right" w:leader="dot" w:pos="8306"/>
        </w:tabs>
      </w:pPr>
      <w:hyperlink w:anchor="_Toc4449" w:history="1">
        <w:r>
          <w:rPr>
            <w:rFonts w:ascii="仿宋" w:eastAsia="仿宋" w:hAnsi="仿宋" w:cs="仿宋" w:hint="eastAsia"/>
            <w:lang w:eastAsia="zh-CN"/>
          </w:rPr>
          <w:t>(三)、变更记录与追踪</w:t>
        </w:r>
        <w:r>
          <w:tab/>
        </w:r>
        <w:r>
          <w:fldChar w:fldCharType="begin"/>
        </w:r>
        <w:r>
          <w:instrText xml:space="preserve"> PAGEREF _Toc4449 \h </w:instrText>
        </w:r>
        <w:r>
          <w:fldChar w:fldCharType="separate"/>
        </w:r>
        <w:r>
          <w:t>62</w:t>
        </w:r>
        <w:r>
          <w:fldChar w:fldCharType="end"/>
        </w:r>
      </w:hyperlink>
    </w:p>
    <w:p>
      <w:pPr>
        <w:pStyle w:val="TOC2"/>
        <w:tabs>
          <w:tab w:val="right" w:leader="dot" w:pos="8306"/>
        </w:tabs>
      </w:pPr>
      <w:hyperlink w:anchor="_Toc7863" w:history="1">
        <w:r>
          <w:rPr>
            <w:rFonts w:ascii="仿宋" w:eastAsia="仿宋" w:hAnsi="仿宋" w:cs="仿宋" w:hint="eastAsia"/>
            <w:lang w:eastAsia="zh-CN"/>
          </w:rPr>
          <w:t>(四)、变更管理策略</w:t>
        </w:r>
        <w:r>
          <w:tab/>
        </w:r>
        <w:r>
          <w:fldChar w:fldCharType="begin"/>
        </w:r>
        <w:r>
          <w:instrText xml:space="preserve"> PAGEREF _Toc7863 \h </w:instrText>
        </w:r>
        <w:r>
          <w:fldChar w:fldCharType="separate"/>
        </w:r>
        <w:r>
          <w:t>64</w:t>
        </w:r>
        <w:r>
          <w:fldChar w:fldCharType="end"/>
        </w:r>
      </w:hyperlink>
    </w:p>
    <w:p>
      <w:pPr>
        <w:pStyle w:val="TOC1"/>
        <w:tabs>
          <w:tab w:val="right" w:leader="dot" w:pos="8306"/>
        </w:tabs>
      </w:pPr>
      <w:hyperlink w:anchor="_Toc25478" w:history="1">
        <w:r>
          <w:rPr>
            <w:rFonts w:ascii="仿宋" w:eastAsia="仿宋" w:hAnsi="仿宋" w:cs="仿宋" w:hint="eastAsia"/>
            <w:lang w:eastAsia="zh-CN"/>
          </w:rPr>
          <w:t>十三、人力资源管理与开发</w:t>
        </w:r>
        <w:r>
          <w:tab/>
        </w:r>
        <w:r>
          <w:fldChar w:fldCharType="begin"/>
        </w:r>
        <w:r>
          <w:instrText xml:space="preserve"> PAGEREF _Toc25478 \h </w:instrText>
        </w:r>
        <w:r>
          <w:fldChar w:fldCharType="separate"/>
        </w:r>
        <w:r>
          <w:t>66</w:t>
        </w:r>
        <w:r>
          <w:fldChar w:fldCharType="end"/>
        </w:r>
      </w:hyperlink>
    </w:p>
    <w:p>
      <w:pPr>
        <w:pStyle w:val="TOC2"/>
        <w:tabs>
          <w:tab w:val="right" w:leader="dot" w:pos="8306"/>
        </w:tabs>
      </w:pPr>
      <w:hyperlink w:anchor="_Toc5137" w:history="1">
        <w:r>
          <w:rPr>
            <w:rFonts w:ascii="仿宋" w:eastAsia="仿宋" w:hAnsi="仿宋" w:cs="仿宋" w:hint="eastAsia"/>
            <w:lang w:eastAsia="zh-CN"/>
          </w:rPr>
          <w:t>(一)、人力资源规划</w:t>
        </w:r>
        <w:r>
          <w:tab/>
        </w:r>
        <w:r>
          <w:fldChar w:fldCharType="begin"/>
        </w:r>
        <w:r>
          <w:instrText xml:space="preserve"> PAGEREF _Toc5137 \h </w:instrText>
        </w:r>
        <w:r>
          <w:fldChar w:fldCharType="separate"/>
        </w:r>
        <w:r>
          <w:t>66</w:t>
        </w:r>
        <w:r>
          <w:fldChar w:fldCharType="end"/>
        </w:r>
      </w:hyperlink>
    </w:p>
    <w:p>
      <w:pPr>
        <w:pStyle w:val="TOC2"/>
        <w:tabs>
          <w:tab w:val="right" w:leader="dot" w:pos="8306"/>
        </w:tabs>
      </w:pPr>
      <w:hyperlink w:anchor="_Toc30008" w:history="1">
        <w:r>
          <w:rPr>
            <w:rFonts w:ascii="仿宋" w:eastAsia="仿宋" w:hAnsi="仿宋" w:cs="仿宋" w:hint="eastAsia"/>
            <w:lang w:eastAsia="zh-CN"/>
          </w:rPr>
          <w:t>(二)、人力资源开发与培训</w:t>
        </w:r>
        <w:r>
          <w:tab/>
        </w:r>
        <w:r>
          <w:fldChar w:fldCharType="begin"/>
        </w:r>
        <w:r>
          <w:instrText xml:space="preserve"> PAGEREF _Toc30008 \h </w:instrText>
        </w:r>
        <w:r>
          <w:fldChar w:fldCharType="separate"/>
        </w:r>
        <w:r>
          <w:t>67</w:t>
        </w:r>
        <w:r>
          <w:fldChar w:fldCharType="end"/>
        </w:r>
      </w:hyperlink>
    </w:p>
    <w:p>
      <w:pPr>
        <w:pStyle w:val="TOC1"/>
        <w:tabs>
          <w:tab w:val="right" w:leader="dot" w:pos="8306"/>
        </w:tabs>
      </w:pPr>
      <w:hyperlink w:anchor="_Toc27228" w:history="1">
        <w:r>
          <w:rPr>
            <w:rFonts w:ascii="仿宋" w:eastAsia="仿宋" w:hAnsi="仿宋" w:cs="仿宋" w:hint="eastAsia"/>
            <w:lang w:eastAsia="zh-CN"/>
          </w:rPr>
          <w:t>十四、法律法规与政策遵循</w:t>
        </w:r>
        <w:r>
          <w:tab/>
        </w:r>
        <w:r>
          <w:fldChar w:fldCharType="begin"/>
        </w:r>
        <w:r>
          <w:instrText xml:space="preserve"> PAGEREF _Toc27228 \h </w:instrText>
        </w:r>
        <w:r>
          <w:fldChar w:fldCharType="separate"/>
        </w:r>
        <w:r>
          <w:t>70</w:t>
        </w:r>
        <w:r>
          <w:fldChar w:fldCharType="end"/>
        </w:r>
      </w:hyperlink>
    </w:p>
    <w:p>
      <w:pPr>
        <w:pStyle w:val="TOC2"/>
        <w:tabs>
          <w:tab w:val="right" w:leader="dot" w:pos="8306"/>
        </w:tabs>
      </w:pPr>
      <w:hyperlink w:anchor="_Toc11861" w:history="1">
        <w:r>
          <w:rPr>
            <w:rFonts w:ascii="仿宋" w:eastAsia="仿宋" w:hAnsi="仿宋" w:cs="仿宋" w:hint="eastAsia"/>
            <w:lang w:eastAsia="zh-CN"/>
          </w:rPr>
          <w:t>(一)、法律法规遵守</w:t>
        </w:r>
        <w:r>
          <w:tab/>
        </w:r>
        <w:r>
          <w:fldChar w:fldCharType="begin"/>
        </w:r>
        <w:r>
          <w:instrText xml:space="preserve"> PAGEREF _Toc11861 \h </w:instrText>
        </w:r>
        <w:r>
          <w:fldChar w:fldCharType="separate"/>
        </w:r>
        <w:r>
          <w:t>70</w:t>
        </w:r>
        <w:r>
          <w:fldChar w:fldCharType="end"/>
        </w:r>
      </w:hyperlink>
    </w:p>
    <w:p>
      <w:pPr>
        <w:pStyle w:val="TOC2"/>
        <w:tabs>
          <w:tab w:val="right" w:leader="dot" w:pos="8306"/>
        </w:tabs>
      </w:pPr>
      <w:hyperlink w:anchor="_Toc28847" w:history="1">
        <w:r>
          <w:rPr>
            <w:rFonts w:ascii="仿宋" w:eastAsia="仿宋" w:hAnsi="仿宋" w:cs="仿宋" w:hint="eastAsia"/>
            <w:lang w:eastAsia="zh-CN"/>
          </w:rPr>
          <w:t>(二)、政策导向与利用</w:t>
        </w:r>
        <w:r>
          <w:tab/>
        </w:r>
        <w:r>
          <w:fldChar w:fldCharType="begin"/>
        </w:r>
        <w:r>
          <w:instrText xml:space="preserve"> PAGEREF _Toc28847 \h </w:instrText>
        </w:r>
        <w:r>
          <w:fldChar w:fldCharType="separate"/>
        </w:r>
        <w:r>
          <w:t>71</w:t>
        </w:r>
        <w:r>
          <w:fldChar w:fldCharType="end"/>
        </w:r>
      </w:hyperlink>
    </w:p>
    <w:p>
      <w:pPr>
        <w:pStyle w:val="TOC1"/>
        <w:tabs>
          <w:tab w:val="right" w:leader="dot" w:pos="8306"/>
        </w:tabs>
      </w:pPr>
      <w:hyperlink w:anchor="_Toc21886" w:history="1">
        <w:r>
          <w:rPr>
            <w:rFonts w:ascii="仿宋" w:eastAsia="仿宋" w:hAnsi="仿宋" w:cs="仿宋" w:hint="eastAsia"/>
            <w:lang w:eastAsia="zh-CN"/>
          </w:rPr>
          <w:t>十五、成果转化与推广应用</w:t>
        </w:r>
        <w:r>
          <w:tab/>
        </w:r>
        <w:r>
          <w:fldChar w:fldCharType="begin"/>
        </w:r>
        <w:r>
          <w:instrText xml:space="preserve"> PAGEREF _Toc21886 \h </w:instrText>
        </w:r>
        <w:r>
          <w:fldChar w:fldCharType="separate"/>
        </w:r>
        <w:r>
          <w:t>72</w:t>
        </w:r>
        <w:r>
          <w:fldChar w:fldCharType="end"/>
        </w:r>
      </w:hyperlink>
    </w:p>
    <w:p>
      <w:pPr>
        <w:pStyle w:val="TOC2"/>
        <w:tabs>
          <w:tab w:val="right" w:leader="dot" w:pos="8306"/>
        </w:tabs>
      </w:pPr>
      <w:hyperlink w:anchor="_Toc24424" w:history="1">
        <w:r>
          <w:rPr>
            <w:rFonts w:ascii="仿宋" w:eastAsia="仿宋" w:hAnsi="仿宋" w:cs="仿宋" w:hint="eastAsia"/>
            <w:lang w:eastAsia="zh-CN"/>
          </w:rPr>
          <w:t>(一)、成果转化策略制定</w:t>
        </w:r>
        <w:r>
          <w:tab/>
        </w:r>
        <w:r>
          <w:fldChar w:fldCharType="begin"/>
        </w:r>
        <w:r>
          <w:instrText xml:space="preserve"> PAGEREF _Toc24424 \h </w:instrText>
        </w:r>
        <w:r>
          <w:fldChar w:fldCharType="separate"/>
        </w:r>
        <w:r>
          <w:t>72</w:t>
        </w:r>
        <w:r>
          <w:fldChar w:fldCharType="end"/>
        </w:r>
      </w:hyperlink>
    </w:p>
    <w:p>
      <w:pPr>
        <w:pStyle w:val="TOC2"/>
        <w:tabs>
          <w:tab w:val="right" w:leader="dot" w:pos="8306"/>
        </w:tabs>
      </w:pPr>
      <w:hyperlink w:anchor="_Toc9435" w:history="1">
        <w:r>
          <w:rPr>
            <w:rFonts w:ascii="仿宋" w:eastAsia="仿宋" w:hAnsi="仿宋" w:cs="仿宋" w:hint="eastAsia"/>
            <w:lang w:eastAsia="zh-CN"/>
          </w:rPr>
          <w:t>(二)、成果推广应用方案</w:t>
        </w:r>
        <w:r>
          <w:tab/>
        </w:r>
        <w:r>
          <w:fldChar w:fldCharType="begin"/>
        </w:r>
        <w:r>
          <w:instrText xml:space="preserve"> PAGEREF _Toc9435 \h </w:instrText>
        </w:r>
        <w:r>
          <w:fldChar w:fldCharType="separate"/>
        </w:r>
        <w:r>
          <w:t>73</w:t>
        </w:r>
        <w:r>
          <w:fldChar w:fldCharType="end"/>
        </w:r>
      </w:hyperlink>
    </w:p>
    <w:p>
      <w:pPr>
        <w:pStyle w:val="TOC1"/>
        <w:tabs>
          <w:tab w:val="right" w:leader="dot" w:pos="8306"/>
        </w:tabs>
      </w:pPr>
      <w:hyperlink w:anchor="_Toc18016" w:history="1">
        <w:r>
          <w:rPr>
            <w:rFonts w:ascii="仿宋" w:eastAsia="仿宋" w:hAnsi="仿宋" w:cs="仿宋" w:hint="eastAsia"/>
            <w:lang w:eastAsia="zh-CN"/>
          </w:rPr>
          <w:t>十六、项目施工方案</w:t>
        </w:r>
        <w:r>
          <w:tab/>
        </w:r>
        <w:r>
          <w:fldChar w:fldCharType="begin"/>
        </w:r>
        <w:r>
          <w:instrText xml:space="preserve"> PAGEREF _Toc18016 \h </w:instrText>
        </w:r>
        <w:r>
          <w:fldChar w:fldCharType="separate"/>
        </w:r>
        <w:r>
          <w:t>75</w:t>
        </w:r>
        <w:r>
          <w:fldChar w:fldCharType="end"/>
        </w:r>
      </w:hyperlink>
    </w:p>
    <w:p>
      <w:pPr>
        <w:pStyle w:val="TOC2"/>
        <w:tabs>
          <w:tab w:val="right" w:leader="dot" w:pos="8306"/>
        </w:tabs>
      </w:pPr>
      <w:hyperlink w:anchor="_Toc31203" w:history="1">
        <w:r>
          <w:rPr>
            <w:rFonts w:ascii="仿宋" w:eastAsia="仿宋" w:hAnsi="仿宋" w:cs="仿宋" w:hint="eastAsia"/>
            <w:lang w:eastAsia="zh-CN"/>
          </w:rPr>
          <w:t>(一)、施工组织设计</w:t>
        </w:r>
        <w:r>
          <w:tab/>
        </w:r>
        <w:r>
          <w:fldChar w:fldCharType="begin"/>
        </w:r>
        <w:r>
          <w:instrText xml:space="preserve"> PAGEREF _Toc31203 \h </w:instrText>
        </w:r>
        <w:r>
          <w:fldChar w:fldCharType="separate"/>
        </w:r>
        <w:r>
          <w:t>75</w:t>
        </w:r>
        <w:r>
          <w:fldChar w:fldCharType="end"/>
        </w:r>
      </w:hyperlink>
    </w:p>
    <w:p>
      <w:pPr>
        <w:pStyle w:val="TOC2"/>
        <w:tabs>
          <w:tab w:val="right" w:leader="dot" w:pos="8306"/>
        </w:tabs>
      </w:pPr>
      <w:hyperlink w:anchor="_Toc3606" w:history="1">
        <w:r>
          <w:rPr>
            <w:rFonts w:ascii="仿宋" w:eastAsia="仿宋" w:hAnsi="仿宋" w:cs="仿宋" w:hint="eastAsia"/>
            <w:lang w:eastAsia="zh-CN"/>
          </w:rPr>
          <w:t>(二)、施工工艺与技术路线</w:t>
        </w:r>
        <w:r>
          <w:tab/>
        </w:r>
        <w:r>
          <w:fldChar w:fldCharType="begin"/>
        </w:r>
        <w:r>
          <w:instrText xml:space="preserve"> PAGEREF _Toc3606 \h </w:instrText>
        </w:r>
        <w:r>
          <w:fldChar w:fldCharType="separate"/>
        </w:r>
        <w:r>
          <w:t>76</w:t>
        </w:r>
        <w:r>
          <w:fldChar w:fldCharType="end"/>
        </w:r>
      </w:hyperlink>
    </w:p>
    <w:p>
      <w:pPr>
        <w:pStyle w:val="TOC2"/>
        <w:tabs>
          <w:tab w:val="right" w:leader="dot" w:pos="8306"/>
        </w:tabs>
      </w:pPr>
      <w:hyperlink w:anchor="_Toc8312" w:history="1">
        <w:r>
          <w:rPr>
            <w:rFonts w:ascii="仿宋" w:eastAsia="仿宋" w:hAnsi="仿宋" w:cs="仿宋" w:hint="eastAsia"/>
            <w:lang w:eastAsia="zh-CN"/>
          </w:rPr>
          <w:t>(三)、关键节点施工计划</w:t>
        </w:r>
        <w:r>
          <w:tab/>
        </w:r>
        <w:r>
          <w:fldChar w:fldCharType="begin"/>
        </w:r>
        <w:r>
          <w:instrText xml:space="preserve"> PAGEREF _Toc8312 \h </w:instrText>
        </w:r>
        <w:r>
          <w:fldChar w:fldCharType="separate"/>
        </w:r>
        <w:r>
          <w:t>77</w:t>
        </w:r>
        <w:r>
          <w:fldChar w:fldCharType="end"/>
        </w:r>
      </w:hyperlink>
    </w:p>
    <w:p>
      <w:pPr>
        <w:pStyle w:val="TOC2"/>
        <w:tabs>
          <w:tab w:val="right" w:leader="dot" w:pos="8306"/>
        </w:tabs>
      </w:pPr>
      <w:hyperlink w:anchor="_Toc10967" w:history="1">
        <w:r>
          <w:rPr>
            <w:rFonts w:ascii="仿宋" w:eastAsia="仿宋" w:hAnsi="仿宋" w:cs="仿宋" w:hint="eastAsia"/>
            <w:lang w:eastAsia="zh-CN"/>
          </w:rPr>
          <w:t>(四)、施工现场管理</w:t>
        </w:r>
        <w:r>
          <w:tab/>
        </w:r>
        <w:r>
          <w:fldChar w:fldCharType="begin"/>
        </w:r>
        <w:r>
          <w:instrText xml:space="preserve"> PAGEREF _Toc10967 \h </w:instrText>
        </w:r>
        <w:r>
          <w:fldChar w:fldCharType="separate"/>
        </w:r>
        <w:r>
          <w:t>79</w:t>
        </w:r>
        <w:r>
          <w:fldChar w:fldCharType="end"/>
        </w:r>
      </w:hyperlink>
    </w:p>
    <w:p>
      <w:pPr>
        <w:pStyle w:val="TOC1"/>
        <w:tabs>
          <w:tab w:val="right" w:leader="dot" w:pos="8306"/>
        </w:tabs>
      </w:pPr>
      <w:hyperlink w:anchor="_Toc31704" w:history="1">
        <w:r>
          <w:rPr>
            <w:rFonts w:ascii="仿宋" w:eastAsia="仿宋" w:hAnsi="仿宋" w:cs="仿宋" w:hint="eastAsia"/>
            <w:lang w:eastAsia="zh-CN"/>
          </w:rPr>
          <w:t>十七、产业协同与集群发展</w:t>
        </w:r>
        <w:r>
          <w:tab/>
        </w:r>
        <w:r>
          <w:fldChar w:fldCharType="begin"/>
        </w:r>
        <w:r>
          <w:instrText xml:space="preserve"> PAGEREF _Toc31704 \h </w:instrText>
        </w:r>
        <w:r>
          <w:fldChar w:fldCharType="separate"/>
        </w:r>
        <w:r>
          <w:t>81</w:t>
        </w:r>
        <w:r>
          <w:fldChar w:fldCharType="end"/>
        </w:r>
      </w:hyperlink>
    </w:p>
    <w:p>
      <w:pPr>
        <w:pStyle w:val="TOC2"/>
        <w:tabs>
          <w:tab w:val="right" w:leader="dot" w:pos="8306"/>
        </w:tabs>
      </w:pPr>
      <w:hyperlink w:anchor="_Toc23143" w:history="1">
        <w:r>
          <w:rPr>
            <w:rFonts w:ascii="仿宋" w:eastAsia="仿宋" w:hAnsi="仿宋" w:cs="仿宋" w:hint="eastAsia"/>
            <w:lang w:eastAsia="zh-CN"/>
          </w:rPr>
          <w:t>(一)、产业协同机制建设</w:t>
        </w:r>
        <w:r>
          <w:tab/>
        </w:r>
        <w:r>
          <w:fldChar w:fldCharType="begin"/>
        </w:r>
        <w:r>
          <w:instrText xml:space="preserve"> PAGEREF _Toc23143 \h </w:instrText>
        </w:r>
        <w:r>
          <w:fldChar w:fldCharType="separate"/>
        </w:r>
        <w:r>
          <w:t>81</w:t>
        </w:r>
        <w:r>
          <w:fldChar w:fldCharType="end"/>
        </w:r>
      </w:hyperlink>
    </w:p>
    <w:p>
      <w:pPr>
        <w:pStyle w:val="TOC2"/>
        <w:tabs>
          <w:tab w:val="right" w:leader="dot" w:pos="8306"/>
        </w:tabs>
      </w:pPr>
      <w:hyperlink w:anchor="_Toc9272" w:history="1">
        <w:r>
          <w:rPr>
            <w:rFonts w:ascii="仿宋" w:eastAsia="仿宋" w:hAnsi="仿宋" w:cs="仿宋" w:hint="eastAsia"/>
            <w:lang w:eastAsia="zh-CN"/>
          </w:rPr>
          <w:t>(二)、产业集群培育与发展</w:t>
        </w:r>
        <w:r>
          <w:tab/>
        </w:r>
        <w:r>
          <w:fldChar w:fldCharType="begin"/>
        </w:r>
        <w:r>
          <w:instrText xml:space="preserve"> PAGEREF _Toc9272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40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一、柴油项目的技术资源开发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二、柴油项目的人力资源管理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柴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三、柴油项目的资金资源筹措与优化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柴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8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柴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柴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柴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7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柴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柴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智能技术的应用：柴油项目将利用智能技术，如物联网（IoT）和大数据分析，来监控和优化资源使用。通过实时数据分析，项目可以更有效地管理能源消耗、减少原材料浪费，并提高生产过程的整体效率。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44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柴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柴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柴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柴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柴油项目的社会影响是全面而深远的。从提供就业机会和提升公共服务，到促进社会结构和劳动市场的多元化，再到推动社会责任和伦理标准的提高，项目对于提升社区的经济、文化和社会福祉有着重要作用。通过这些正面影响，柴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45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为了融入当地社区，柴油项目需深入理解当地的文化特色和社会习俗。例如，项目在设计广告和市场推广活动时，应考虑使用当地语言和符合地方文化的表达方式。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28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为了确保柴油项目的成功并最大限度地减轻潜在的社会风险，详细的风险分析和具体的应对策略至关重要。以下是针对项目可能面临的具体社会风险及相应对策的分析：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风险描述：柴油项目可能遭遇社区抵制，尤其如果社区成员认为项目会破坏他们的生活环境或忽略他们的意见。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风险描述：柴油项目的商业实践可能与当地的文化和价值观存在冲突，导致社会紧张和文化冲突。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https://d.book118.com/166125240033010035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72427"/>
    <w:rsid w:val="04B72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2524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2024-01-09T21:12:00Z</dcterms:created>
  <dcterms:modified xsi:type="dcterms:W3CDTF">2024-01-09T21:13:18Z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D89BFC02CA524033B8A61C3E67F4BBC0_11</vt:lpwstr>
  </property>
  <property fmtid="{D5CDD505-2E9C-101B-9397-08002B2CF9AE}" pid="3" name="KSOProductBuildVer">
    <vt:lpwstr>2052-12.1.0.16120</vt:lpwstr>
  </property>
</Properties>
</file>