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rPr>
          <w:rFonts w:hint="eastAsia"/>
        </w:rPr>
      </w:pPr>
    </w:p>
    <w:p>
      <w:pPr>
        <w:rPr>
          <w:rFonts w:ascii="宋体" w:hAnsi="宋体" w:hint="eastAsia"/>
          <w:b/>
          <w:sz w:val="32"/>
          <w:szCs w:val="32"/>
        </w:rPr>
      </w:pPr>
    </w:p>
    <w:p>
      <w:pPr>
        <w:rPr>
          <w:rFonts w:ascii="宋体" w:hAnsi="宋体" w:hint="eastAsia"/>
          <w:b/>
          <w:sz w:val="32"/>
          <w:szCs w:val="32"/>
        </w:rPr>
      </w:pPr>
    </w:p>
    <w:p>
      <w:pPr>
        <w:jc w:val="center"/>
        <w:rPr>
          <w:rFonts w:ascii="宋体" w:hAnsi="宋体" w:hint="eastAsia"/>
          <w:b/>
          <w:sz w:val="52"/>
        </w:rPr>
      </w:pPr>
      <w:r>
        <w:rPr>
          <w:rFonts w:ascii="宋体" w:hAnsi="宋体" w:hint="eastAsia"/>
          <w:b/>
          <w:sz w:val="52"/>
        </w:rPr>
        <w:t>《现代汽车维修企业管理实务》</w:t>
      </w:r>
    </w:p>
    <w:p>
      <w:pPr>
        <w:spacing w:line="360" w:lineRule="auto"/>
        <w:jc w:val="center"/>
        <w:rPr>
          <w:rFonts w:ascii="宋体" w:hAnsi="宋体" w:hint="eastAsia"/>
          <w:szCs w:val="21"/>
        </w:rPr>
      </w:pPr>
    </w:p>
    <w:p>
      <w:pPr>
        <w:jc w:val="center"/>
        <w:rPr>
          <w:rFonts w:ascii="宋体" w:hAnsi="宋体" w:hint="eastAsia"/>
          <w:sz w:val="84"/>
          <w:szCs w:val="84"/>
        </w:rPr>
      </w:pPr>
      <w:r>
        <w:rPr>
          <w:rFonts w:ascii="宋体" w:hAnsi="宋体" w:hint="eastAsia"/>
          <w:sz w:val="84"/>
          <w:szCs w:val="84"/>
        </w:rPr>
        <w:t>教 师 教 案</w:t>
      </w:r>
    </w:p>
    <w:p>
      <w:pPr>
        <w:jc w:val="center"/>
        <w:rPr>
          <w:rFonts w:ascii="宋体" w:hAnsi="宋体" w:hint="eastAsia"/>
          <w:sz w:val="32"/>
        </w:rPr>
      </w:pPr>
      <w:r>
        <w:rPr>
          <w:rFonts w:ascii="宋体" w:hAnsi="宋体" w:hint="eastAsia"/>
          <w:sz w:val="84"/>
          <w:szCs w:val="84"/>
        </w:rPr>
        <w:t xml:space="preserve"> </w:t>
      </w:r>
    </w:p>
    <w:p>
      <w:pPr>
        <w:jc w:val="center"/>
        <w:rPr>
          <w:rFonts w:ascii="宋体" w:hAnsi="宋体" w:hint="eastAsia"/>
          <w:sz w:val="32"/>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313" w:leftChars="400" w:firstLineChars="469"/>
        <w:rPr>
          <w:rFonts w:ascii="宋体" w:hAnsi="宋体" w:hint="eastAsia"/>
          <w:b/>
          <w:sz w:val="28"/>
          <w:szCs w:val="28"/>
        </w:rPr>
      </w:pPr>
      <w:r>
        <w:rPr>
          <w:rFonts w:ascii="宋体" w:hAnsi="宋体" w:hint="eastAsia"/>
          <w:b/>
          <w:sz w:val="28"/>
          <w:szCs w:val="28"/>
        </w:rPr>
        <w:t>所属系部：</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制定人：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合作人：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制定时间：</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ind w:firstLine="2598" w:firstLineChars="812"/>
        <w:rPr>
          <w:rFonts w:ascii="宋体" w:hAnsi="宋体" w:hint="eastAsia"/>
          <w:w w:val="90"/>
          <w:sz w:val="32"/>
          <w:u w:val="single"/>
        </w:rPr>
      </w:pPr>
    </w:p>
    <w:p>
      <w:pPr>
        <w:ind w:firstLine="2598" w:firstLineChars="812"/>
        <w:rPr>
          <w:rFonts w:ascii="宋体" w:hAnsi="宋体" w:hint="eastAsia"/>
          <w:w w:val="90"/>
          <w:sz w:val="32"/>
          <w:u w:val="single"/>
        </w:rPr>
      </w:pPr>
    </w:p>
    <w:p>
      <w:pPr>
        <w:ind w:firstLine="2826" w:firstLineChars="785"/>
        <w:rPr>
          <w:rFonts w:ascii="宋体" w:hAnsi="宋体"/>
          <w:b/>
          <w:w w:val="90"/>
          <w:sz w:val="36"/>
          <w:szCs w:val="36"/>
        </w:rPr>
      </w:pPr>
    </w:p>
    <w:p>
      <w:pPr>
        <w:pStyle w:val="Heading1"/>
        <w:numPr>
          <w:ilvl w:val="0"/>
          <w:numId w:val="0"/>
        </w:numPr>
        <w:spacing w:before="156" w:beforeLines="50" w:after="156" w:afterLines="50" w:line="240" w:lineRule="auto"/>
        <w:rPr>
          <w:rFonts w:hint="eastAsia"/>
          <w:b/>
        </w:rPr>
        <w:sectPr>
          <w:headerReference w:type="default" r:id="rId4"/>
          <w:footerReference w:type="even" r:id="rId5"/>
          <w:footerReference w:type="default" r:id="rId6"/>
          <w:pgSz w:w="11906" w:h="16838"/>
          <w:pgMar w:top="1418" w:right="1418" w:bottom="1418" w:left="1797" w:header="851" w:footer="992" w:gutter="0"/>
          <w:pgNumType w:start="0"/>
          <w:cols w:space="708"/>
          <w:titlePg/>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0"/>
        <w:gridCol w:w="3049"/>
        <w:gridCol w:w="1400"/>
        <w:gridCol w:w="333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rPr>
                <w:rFonts w:ascii="宋体" w:hAnsi="宋体" w:hint="eastAsia"/>
                <w:b/>
              </w:rPr>
            </w:pPr>
            <w:r>
              <w:rPr>
                <w:rFonts w:ascii="宋体" w:hAnsi="宋体" w:hint="eastAsia"/>
                <w:b/>
              </w:rPr>
              <w:t>学习领域</w:t>
            </w:r>
          </w:p>
        </w:tc>
        <w:tc>
          <w:tcPr>
            <w:tcW w:w="3049" w:type="dxa"/>
            <w:vAlign w:val="center"/>
          </w:tcPr>
          <w:p>
            <w:pPr>
              <w:snapToGrid w:val="0"/>
              <w:spacing w:line="288" w:lineRule="auto"/>
              <w:jc w:val="center"/>
              <w:rPr>
                <w:rFonts w:ascii="宋体" w:hAnsi="宋体" w:hint="eastAsia"/>
              </w:rPr>
            </w:pPr>
            <w:r>
              <w:rPr>
                <w:rFonts w:ascii="宋体" w:hAnsi="宋体" w:hint="eastAsia"/>
              </w:rPr>
              <w:t>现代汽车维修企业管理实务</w:t>
            </w:r>
          </w:p>
        </w:tc>
        <w:tc>
          <w:tcPr>
            <w:tcW w:w="1400" w:type="dxa"/>
            <w:vAlign w:val="center"/>
          </w:tcPr>
          <w:p>
            <w:pPr>
              <w:snapToGrid w:val="0"/>
              <w:spacing w:line="288" w:lineRule="auto"/>
              <w:jc w:val="center"/>
              <w:rPr>
                <w:rFonts w:ascii="宋体" w:hAnsi="宋体" w:hint="eastAsia"/>
                <w:b/>
              </w:rPr>
            </w:pPr>
            <w:r>
              <w:rPr>
                <w:rFonts w:ascii="宋体" w:hAnsi="宋体" w:hint="eastAsia"/>
                <w:b/>
              </w:rPr>
              <w:t>模块一</w:t>
            </w:r>
          </w:p>
        </w:tc>
        <w:tc>
          <w:tcPr>
            <w:tcW w:w="3335" w:type="dxa"/>
            <w:vAlign w:val="center"/>
          </w:tcPr>
          <w:p>
            <w:pPr>
              <w:snapToGrid w:val="0"/>
              <w:spacing w:line="288" w:lineRule="auto"/>
              <w:rPr>
                <w:rFonts w:ascii="宋体" w:hAnsi="宋体" w:hint="eastAsia"/>
                <w:sz w:val="18"/>
                <w:szCs w:val="18"/>
              </w:rPr>
            </w:pPr>
            <w:r>
              <w:rPr>
                <w:rFonts w:ascii="宋体" w:hAnsi="宋体" w:hint="eastAsia"/>
                <w:sz w:val="18"/>
                <w:szCs w:val="18"/>
              </w:rPr>
              <w:t>汽车维修企业管理要素和管理规定</w:t>
            </w: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学习任务</w:t>
            </w:r>
          </w:p>
        </w:tc>
        <w:tc>
          <w:tcPr>
            <w:tcW w:w="3049" w:type="dxa"/>
            <w:vAlign w:val="center"/>
          </w:tcPr>
          <w:p>
            <w:pPr>
              <w:snapToGrid w:val="0"/>
              <w:spacing w:line="288" w:lineRule="auto"/>
              <w:rPr>
                <w:rFonts w:ascii="宋体" w:hAnsi="宋体"/>
                <w:sz w:val="18"/>
                <w:szCs w:val="18"/>
              </w:rPr>
            </w:pPr>
            <w:r>
              <w:rPr>
                <w:rFonts w:ascii="宋体" w:hAnsi="宋体" w:hint="eastAsia"/>
                <w:sz w:val="18"/>
                <w:szCs w:val="18"/>
              </w:rPr>
              <w:t>任务一 汽车维修企业管理要素</w:t>
            </w:r>
          </w:p>
          <w:p>
            <w:pPr>
              <w:snapToGrid w:val="0"/>
              <w:spacing w:line="288" w:lineRule="auto"/>
              <w:rPr>
                <w:rFonts w:ascii="宋体" w:hAnsi="宋体" w:hint="eastAsia"/>
                <w:sz w:val="15"/>
                <w:szCs w:val="15"/>
              </w:rPr>
            </w:pPr>
            <w:r>
              <w:rPr>
                <w:rFonts w:ascii="宋体" w:hAnsi="宋体" w:hint="eastAsia"/>
                <w:sz w:val="18"/>
                <w:szCs w:val="18"/>
              </w:rPr>
              <w:t>任务二 汽车维修企业管理规定</w:t>
            </w:r>
          </w:p>
        </w:tc>
        <w:tc>
          <w:tcPr>
            <w:tcW w:w="1400" w:type="dxa"/>
            <w:vAlign w:val="center"/>
          </w:tcPr>
          <w:p>
            <w:pPr>
              <w:snapToGrid w:val="0"/>
              <w:spacing w:line="288" w:lineRule="auto"/>
              <w:jc w:val="center"/>
              <w:rPr>
                <w:rFonts w:ascii="宋体" w:hAnsi="宋体" w:hint="eastAsia"/>
                <w:b/>
              </w:rPr>
            </w:pPr>
            <w:r>
              <w:rPr>
                <w:rFonts w:ascii="宋体" w:hAnsi="宋体" w:hint="eastAsia"/>
                <w:b/>
              </w:rPr>
              <w:t>学 时</w:t>
            </w:r>
          </w:p>
        </w:tc>
        <w:tc>
          <w:tcPr>
            <w:tcW w:w="3335" w:type="dxa"/>
            <w:vAlign w:val="center"/>
          </w:tcPr>
          <w:p>
            <w:pPr>
              <w:snapToGrid w:val="0"/>
              <w:spacing w:line="288" w:lineRule="auto"/>
              <w:jc w:val="center"/>
              <w:rPr>
                <w:rFonts w:ascii="宋体" w:hAnsi="宋体" w:hint="eastAsia"/>
              </w:rPr>
            </w:pPr>
            <w:r>
              <w:rPr>
                <w:rFonts w:ascii="宋体" w:hAnsi="宋体"/>
              </w:rPr>
              <w:t>4</w:t>
            </w: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班 级</w:t>
            </w:r>
          </w:p>
        </w:tc>
        <w:tc>
          <w:tcPr>
            <w:tcW w:w="3049" w:type="dxa"/>
            <w:vAlign w:val="center"/>
          </w:tcPr>
          <w:p>
            <w:pPr>
              <w:snapToGrid w:val="0"/>
              <w:spacing w:line="288" w:lineRule="auto"/>
              <w:jc w:val="center"/>
              <w:rPr>
                <w:rFonts w:ascii="宋体" w:hAnsi="宋体" w:hint="eastAsia"/>
              </w:rPr>
            </w:pPr>
          </w:p>
        </w:tc>
        <w:tc>
          <w:tcPr>
            <w:tcW w:w="1400" w:type="dxa"/>
            <w:vAlign w:val="center"/>
          </w:tcPr>
          <w:p>
            <w:pPr>
              <w:snapToGrid w:val="0"/>
              <w:spacing w:line="288" w:lineRule="auto"/>
              <w:jc w:val="center"/>
              <w:rPr>
                <w:rFonts w:ascii="宋体" w:hAnsi="宋体" w:hint="eastAsia"/>
                <w:b/>
              </w:rPr>
            </w:pPr>
            <w:r>
              <w:rPr>
                <w:rFonts w:ascii="宋体" w:hAnsi="宋体" w:hint="eastAsia"/>
                <w:b/>
              </w:rPr>
              <w:t>教 师</w:t>
            </w:r>
          </w:p>
        </w:tc>
        <w:tc>
          <w:tcPr>
            <w:tcW w:w="3335" w:type="dxa"/>
            <w:vAlign w:val="center"/>
          </w:tcPr>
          <w:p>
            <w:pPr>
              <w:snapToGrid w:val="0"/>
              <w:spacing w:line="288" w:lineRule="auto"/>
              <w:jc w:val="center"/>
              <w:rPr>
                <w:rFonts w:ascii="宋体" w:hAnsi="宋体" w:hint="eastAsia"/>
              </w:rPr>
            </w:pP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地 点</w:t>
            </w:r>
          </w:p>
        </w:tc>
        <w:tc>
          <w:tcPr>
            <w:tcW w:w="3049" w:type="dxa"/>
            <w:vAlign w:val="center"/>
          </w:tcPr>
          <w:p>
            <w:pPr>
              <w:snapToGrid w:val="0"/>
              <w:spacing w:line="288" w:lineRule="auto"/>
              <w:jc w:val="center"/>
              <w:rPr>
                <w:rFonts w:ascii="宋体" w:hAnsi="宋体" w:hint="eastAsia"/>
              </w:rPr>
            </w:pPr>
            <w:r>
              <w:rPr>
                <w:rFonts w:ascii="宋体" w:hAnsi="宋体" w:hint="eastAsia"/>
              </w:rPr>
              <w:t>多媒体教室、实训车间</w:t>
            </w:r>
          </w:p>
        </w:tc>
        <w:tc>
          <w:tcPr>
            <w:tcW w:w="1400" w:type="dxa"/>
            <w:vAlign w:val="center"/>
          </w:tcPr>
          <w:p>
            <w:pPr>
              <w:snapToGrid w:val="0"/>
              <w:spacing w:line="288" w:lineRule="auto"/>
              <w:jc w:val="center"/>
              <w:rPr>
                <w:rFonts w:ascii="宋体" w:hAnsi="宋体" w:hint="eastAsia"/>
                <w:b/>
              </w:rPr>
            </w:pPr>
            <w:r>
              <w:rPr>
                <w:rFonts w:ascii="宋体" w:hAnsi="宋体" w:hint="eastAsia"/>
                <w:b/>
              </w:rPr>
              <w:t>时 间</w:t>
            </w:r>
          </w:p>
        </w:tc>
        <w:tc>
          <w:tcPr>
            <w:tcW w:w="3335" w:type="dxa"/>
            <w:vAlign w:val="center"/>
          </w:tcPr>
          <w:p>
            <w:pPr>
              <w:snapToGrid w:val="0"/>
              <w:spacing w:line="288" w:lineRule="auto"/>
              <w:jc w:val="center"/>
              <w:rPr>
                <w:rFonts w:ascii="宋体" w:hAnsi="宋体" w:hint="eastAsia"/>
              </w:rPr>
            </w:pPr>
            <w:r>
              <w:rPr>
                <w:rFonts w:ascii="宋体" w:hAnsi="宋体" w:hint="eastAsia"/>
              </w:rPr>
              <w:t>第   周  星期    第      节</w:t>
            </w:r>
          </w:p>
        </w:tc>
      </w:tr>
      <w:tr>
        <w:tblPrEx>
          <w:tblLayout w:type="fixed"/>
          <w:tblCellMar>
            <w:top w:w="0" w:type="dxa"/>
            <w:left w:w="108" w:type="dxa"/>
            <w:bottom w:w="0" w:type="dxa"/>
            <w:right w:w="108" w:type="dxa"/>
          </w:tblCellMar>
          <w:tblLook w:val="0000"/>
        </w:tblPrEx>
        <w:trPr>
          <w:trHeight w:val="1394"/>
        </w:trPr>
        <w:tc>
          <w:tcPr>
            <w:tcW w:w="1270" w:type="dxa"/>
            <w:vAlign w:val="center"/>
          </w:tcPr>
          <w:p>
            <w:pPr>
              <w:rPr>
                <w:rFonts w:ascii="宋体" w:hAnsi="宋体" w:hint="eastAsia"/>
                <w:b/>
              </w:rPr>
            </w:pPr>
            <w:r>
              <w:rPr>
                <w:rFonts w:ascii="宋体" w:hAnsi="宋体" w:hint="eastAsia"/>
                <w:b/>
              </w:rPr>
              <w:t>学习目标</w:t>
            </w:r>
          </w:p>
        </w:tc>
        <w:tc>
          <w:tcPr>
            <w:tcW w:w="7784" w:type="dxa"/>
            <w:gridSpan w:val="3"/>
            <w:vAlign w:val="center"/>
          </w:tcPr>
          <w:p>
            <w:pPr>
              <w:rPr>
                <w:rFonts w:ascii="宋体" w:hAnsi="宋体"/>
              </w:rPr>
            </w:pPr>
            <w:r>
              <w:rPr>
                <w:rFonts w:ascii="宋体" w:hAnsi="宋体" w:hint="eastAsia"/>
              </w:rPr>
              <w:t>1.掌握企业管理的任务、职能和管理要素</w:t>
            </w:r>
          </w:p>
          <w:p>
            <w:pPr>
              <w:rPr>
                <w:rFonts w:ascii="宋体" w:hAnsi="宋体" w:hint="eastAsia"/>
              </w:rPr>
            </w:pPr>
            <w:r>
              <w:rPr>
                <w:rFonts w:ascii="宋体" w:hAnsi="宋体" w:hint="eastAsia"/>
              </w:rPr>
              <w:t>2.掌握汽车维修企业管理规定</w:t>
            </w:r>
          </w:p>
        </w:tc>
      </w:tr>
      <w:tr>
        <w:tblPrEx>
          <w:tblLayout w:type="fixed"/>
          <w:tblCellMar>
            <w:top w:w="0" w:type="dxa"/>
            <w:left w:w="108" w:type="dxa"/>
            <w:bottom w:w="0" w:type="dxa"/>
            <w:right w:w="108" w:type="dxa"/>
          </w:tblCellMar>
          <w:tblLook w:val="0000"/>
        </w:tblPrEx>
        <w:trPr>
          <w:trHeight w:val="988"/>
        </w:trPr>
        <w:tc>
          <w:tcPr>
            <w:tcW w:w="1270" w:type="dxa"/>
            <w:vAlign w:val="center"/>
          </w:tcPr>
          <w:p>
            <w:pPr>
              <w:snapToGrid w:val="0"/>
              <w:spacing w:line="288" w:lineRule="auto"/>
              <w:jc w:val="center"/>
              <w:rPr>
                <w:rFonts w:ascii="宋体" w:hAnsi="宋体" w:hint="eastAsia"/>
                <w:b/>
              </w:rPr>
            </w:pPr>
            <w:r>
              <w:rPr>
                <w:rFonts w:ascii="宋体" w:hAnsi="宋体" w:hint="eastAsia"/>
                <w:b/>
              </w:rPr>
              <w:t>素质目标</w:t>
            </w:r>
          </w:p>
        </w:tc>
        <w:tc>
          <w:tcPr>
            <w:tcW w:w="7784" w:type="dxa"/>
            <w:gridSpan w:val="3"/>
            <w:vAlign w:val="center"/>
          </w:tcPr>
          <w:p>
            <w:pPr>
              <w:numPr>
                <w:ilvl w:val="0"/>
                <w:numId w:val="2"/>
              </w:numPr>
              <w:tabs>
                <w:tab w:val="left" w:pos="312"/>
              </w:tabs>
              <w:rPr>
                <w:rFonts w:ascii="宋体" w:hAnsi="宋体"/>
              </w:rPr>
            </w:pPr>
            <w:r>
              <w:rPr>
                <w:rFonts w:ascii="宋体" w:hAnsi="宋体" w:hint="eastAsia"/>
              </w:rPr>
              <w:t>树立和培养社会主义核心价值观</w:t>
            </w:r>
          </w:p>
          <w:p>
            <w:pPr>
              <w:numPr>
                <w:ilvl w:val="0"/>
                <w:numId w:val="2"/>
              </w:numPr>
              <w:tabs>
                <w:tab w:val="left" w:pos="312"/>
              </w:tabs>
              <w:rPr>
                <w:rFonts w:ascii="宋体" w:hAnsi="宋体"/>
              </w:rPr>
            </w:pPr>
            <w:r>
              <w:rPr>
                <w:rFonts w:ascii="宋体" w:hAnsi="宋体" w:hint="eastAsia"/>
              </w:rPr>
              <w:t>培养法治意识、环保意识</w:t>
            </w:r>
          </w:p>
          <w:p>
            <w:pPr>
              <w:tabs>
                <w:tab w:val="left" w:pos="220"/>
              </w:tabs>
              <w:rPr>
                <w:rFonts w:ascii="宋体" w:hAnsi="宋体" w:cs="宋体" w:hint="eastAsia"/>
                <w:color w:val="000000"/>
                <w:kern w:val="0"/>
                <w:szCs w:val="21"/>
              </w:rPr>
            </w:pPr>
          </w:p>
        </w:tc>
      </w:tr>
      <w:tr>
        <w:tblPrEx>
          <w:tblLayout w:type="fixed"/>
          <w:tblCellMar>
            <w:top w:w="0" w:type="dxa"/>
            <w:left w:w="108" w:type="dxa"/>
            <w:bottom w:w="0" w:type="dxa"/>
            <w:right w:w="108" w:type="dxa"/>
          </w:tblCellMar>
          <w:tblLook w:val="0000"/>
        </w:tblPrEx>
        <w:trPr>
          <w:trHeight w:val="1201"/>
        </w:trPr>
        <w:tc>
          <w:tcPr>
            <w:tcW w:w="1270" w:type="dxa"/>
            <w:vAlign w:val="center"/>
          </w:tcPr>
          <w:p>
            <w:pPr>
              <w:snapToGrid w:val="0"/>
              <w:spacing w:line="288" w:lineRule="auto"/>
              <w:jc w:val="center"/>
              <w:rPr>
                <w:rFonts w:ascii="宋体" w:hAnsi="宋体" w:hint="eastAsia"/>
                <w:b/>
              </w:rPr>
            </w:pPr>
            <w:r>
              <w:rPr>
                <w:rFonts w:ascii="宋体" w:hAnsi="宋体" w:hint="eastAsia"/>
                <w:b/>
              </w:rPr>
              <w:t>教学重点</w:t>
            </w:r>
          </w:p>
        </w:tc>
        <w:tc>
          <w:tcPr>
            <w:tcW w:w="7784" w:type="dxa"/>
            <w:gridSpan w:val="3"/>
            <w:vAlign w:val="center"/>
          </w:tcPr>
          <w:p>
            <w:pPr>
              <w:snapToGrid w:val="0"/>
              <w:spacing w:line="288" w:lineRule="auto"/>
              <w:rPr>
                <w:rFonts w:ascii="宋体" w:hAnsi="宋体"/>
                <w:sz w:val="18"/>
                <w:szCs w:val="18"/>
              </w:rPr>
            </w:pPr>
            <w:r>
              <w:rPr>
                <w:rFonts w:ascii="宋体" w:hAnsi="宋体" w:hint="eastAsia"/>
                <w:sz w:val="18"/>
                <w:szCs w:val="18"/>
              </w:rPr>
              <w:t>1</w:t>
            </w:r>
            <w:r>
              <w:rPr>
                <w:rFonts w:ascii="宋体" w:hAnsi="宋体"/>
                <w:sz w:val="18"/>
                <w:szCs w:val="18"/>
              </w:rPr>
              <w:t>.</w:t>
            </w:r>
            <w:r>
              <w:rPr>
                <w:rFonts w:ascii="宋体" w:hAnsi="宋体" w:hint="eastAsia"/>
                <w:sz w:val="18"/>
                <w:szCs w:val="18"/>
              </w:rPr>
              <w:t>汽车维修企业管理要素</w:t>
            </w:r>
          </w:p>
          <w:p>
            <w:pPr>
              <w:snapToGrid w:val="0"/>
              <w:spacing w:line="288" w:lineRule="auto"/>
              <w:rPr>
                <w:rFonts w:ascii="宋体" w:hAnsi="宋体" w:hint="eastAsia"/>
                <w:sz w:val="18"/>
                <w:szCs w:val="18"/>
              </w:rPr>
            </w:pPr>
            <w:r>
              <w:rPr>
                <w:rFonts w:ascii="宋体" w:hAnsi="宋体"/>
                <w:sz w:val="18"/>
                <w:szCs w:val="18"/>
              </w:rPr>
              <w:t>2.</w:t>
            </w:r>
            <w:r>
              <w:rPr>
                <w:rFonts w:ascii="宋体" w:hAnsi="宋体" w:hint="eastAsia"/>
                <w:sz w:val="18"/>
                <w:szCs w:val="18"/>
              </w:rPr>
              <w:t>汽车维修企业管理规定</w:t>
            </w:r>
          </w:p>
        </w:tc>
      </w:tr>
      <w:tr>
        <w:tblPrEx>
          <w:tblLayout w:type="fixed"/>
          <w:tblCellMar>
            <w:top w:w="0" w:type="dxa"/>
            <w:left w:w="108" w:type="dxa"/>
            <w:bottom w:w="0" w:type="dxa"/>
            <w:right w:w="108" w:type="dxa"/>
          </w:tblCellMar>
          <w:tblLook w:val="0000"/>
        </w:tblPrEx>
        <w:trPr>
          <w:trHeight w:val="1074"/>
        </w:trPr>
        <w:tc>
          <w:tcPr>
            <w:tcW w:w="1270" w:type="dxa"/>
            <w:vAlign w:val="center"/>
          </w:tcPr>
          <w:p>
            <w:pPr>
              <w:snapToGrid w:val="0"/>
              <w:spacing w:line="288" w:lineRule="auto"/>
              <w:jc w:val="center"/>
              <w:rPr>
                <w:rFonts w:ascii="宋体" w:hAnsi="宋体" w:hint="eastAsia"/>
                <w:b/>
              </w:rPr>
            </w:pPr>
            <w:r>
              <w:rPr>
                <w:rFonts w:ascii="宋体" w:hAnsi="宋体" w:hint="eastAsia"/>
                <w:b/>
              </w:rPr>
              <w:t>教学难点</w:t>
            </w:r>
          </w:p>
        </w:tc>
        <w:tc>
          <w:tcPr>
            <w:tcW w:w="7784" w:type="dxa"/>
            <w:gridSpan w:val="3"/>
            <w:vAlign w:val="center"/>
          </w:tcPr>
          <w:p>
            <w:pPr>
              <w:snapToGrid w:val="0"/>
              <w:spacing w:line="288" w:lineRule="auto"/>
              <w:rPr>
                <w:rFonts w:ascii="宋体" w:hAnsi="宋体" w:hint="eastAsia"/>
                <w:sz w:val="18"/>
                <w:szCs w:val="18"/>
              </w:rPr>
            </w:pPr>
            <w:r>
              <w:rPr>
                <w:rFonts w:ascii="宋体" w:hAnsi="宋体" w:hint="eastAsia"/>
                <w:sz w:val="18"/>
                <w:szCs w:val="18"/>
              </w:rPr>
              <w:t>汽车维修企业管理要素</w:t>
            </w:r>
          </w:p>
        </w:tc>
      </w:tr>
      <w:tr>
        <w:tblPrEx>
          <w:tblLayout w:type="fixed"/>
          <w:tblCellMar>
            <w:top w:w="0" w:type="dxa"/>
            <w:left w:w="108" w:type="dxa"/>
            <w:bottom w:w="0" w:type="dxa"/>
            <w:right w:w="108" w:type="dxa"/>
          </w:tblCellMar>
          <w:tblLook w:val="0000"/>
        </w:tblPrEx>
        <w:trPr>
          <w:trHeight w:val="1028"/>
        </w:trPr>
        <w:tc>
          <w:tcPr>
            <w:tcW w:w="1270" w:type="dxa"/>
            <w:vAlign w:val="center"/>
          </w:tcPr>
          <w:p>
            <w:pPr>
              <w:snapToGrid w:val="0"/>
              <w:spacing w:line="288" w:lineRule="auto"/>
              <w:jc w:val="center"/>
              <w:rPr>
                <w:rFonts w:ascii="宋体" w:hAnsi="宋体" w:hint="eastAsia"/>
                <w:b/>
              </w:rPr>
            </w:pPr>
            <w:r>
              <w:rPr>
                <w:rFonts w:ascii="宋体" w:hAnsi="宋体" w:hint="eastAsia"/>
                <w:b/>
              </w:rPr>
              <w:t>教学资源</w:t>
            </w:r>
          </w:p>
        </w:tc>
        <w:tc>
          <w:tcPr>
            <w:tcW w:w="7784" w:type="dxa"/>
            <w:gridSpan w:val="3"/>
            <w:vAlign w:val="center"/>
          </w:tcPr>
          <w:p>
            <w:pPr>
              <w:snapToGrid w:val="0"/>
              <w:spacing w:line="288" w:lineRule="auto"/>
              <w:rPr>
                <w:rFonts w:ascii="宋体" w:hAnsi="宋体" w:hint="eastAsia"/>
              </w:rPr>
            </w:pPr>
            <w:r>
              <w:rPr>
                <w:rFonts w:ascii="宋体" w:hAnsi="宋体" w:hint="eastAsia"/>
              </w:rPr>
              <w:t>教材、学材、PPT课件、课程录像、图片、任务工单、试题库、课程网站等。</w:t>
            </w:r>
          </w:p>
        </w:tc>
      </w:tr>
      <w:tr>
        <w:tblPrEx>
          <w:tblLayout w:type="fixed"/>
          <w:tblCellMar>
            <w:top w:w="0" w:type="dxa"/>
            <w:left w:w="108" w:type="dxa"/>
            <w:bottom w:w="0" w:type="dxa"/>
            <w:right w:w="108" w:type="dxa"/>
          </w:tblCellMar>
          <w:tblLook w:val="0000"/>
        </w:tblPrEx>
        <w:trPr>
          <w:trHeight w:val="1577"/>
        </w:trPr>
        <w:tc>
          <w:tcPr>
            <w:tcW w:w="1270" w:type="dxa"/>
            <w:vAlign w:val="center"/>
          </w:tcPr>
          <w:p>
            <w:pPr>
              <w:snapToGrid w:val="0"/>
              <w:spacing w:line="288" w:lineRule="auto"/>
              <w:rPr>
                <w:rFonts w:ascii="宋体" w:hAnsi="宋体" w:hint="eastAsia"/>
                <w:b/>
              </w:rPr>
            </w:pPr>
            <w:r>
              <w:rPr>
                <w:rFonts w:ascii="宋体" w:hAnsi="宋体" w:hint="eastAsia"/>
                <w:b/>
              </w:rPr>
              <w:t>课后作业</w:t>
            </w:r>
          </w:p>
        </w:tc>
        <w:tc>
          <w:tcPr>
            <w:tcW w:w="7784" w:type="dxa"/>
            <w:gridSpan w:val="3"/>
            <w:vAlign w:val="center"/>
          </w:tcPr>
          <w:p>
            <w:pPr>
              <w:rPr>
                <w:rFonts w:ascii="宋体" w:hAnsi="宋体" w:hint="eastAsia"/>
                <w:szCs w:val="21"/>
              </w:rPr>
            </w:pPr>
            <w:r>
              <w:rPr>
                <w:rFonts w:ascii="宋体" w:hAnsi="宋体" w:hint="eastAsia"/>
                <w:szCs w:val="21"/>
              </w:rPr>
              <w:t>1.任务书。</w:t>
            </w:r>
          </w:p>
          <w:p>
            <w:pPr>
              <w:snapToGrid w:val="0"/>
              <w:spacing w:line="288" w:lineRule="auto"/>
              <w:rPr>
                <w:rFonts w:ascii="宋体" w:hAnsi="宋体" w:hint="eastAsia"/>
              </w:rPr>
            </w:pPr>
            <w:r>
              <w:rPr>
                <w:rFonts w:ascii="宋体" w:hAnsi="宋体" w:hint="eastAsia"/>
                <w:szCs w:val="21"/>
              </w:rPr>
              <w:t>2.习题集</w:t>
            </w:r>
          </w:p>
        </w:tc>
      </w:tr>
      <w:tr>
        <w:tblPrEx>
          <w:tblLayout w:type="fixed"/>
          <w:tblCellMar>
            <w:top w:w="0" w:type="dxa"/>
            <w:left w:w="108" w:type="dxa"/>
            <w:bottom w:w="0" w:type="dxa"/>
            <w:right w:w="108" w:type="dxa"/>
          </w:tblCellMar>
          <w:tblLook w:val="0000"/>
        </w:tblPrEx>
        <w:trPr>
          <w:trHeight w:val="1486"/>
        </w:trPr>
        <w:tc>
          <w:tcPr>
            <w:tcW w:w="1270" w:type="dxa"/>
            <w:vAlign w:val="center"/>
          </w:tcPr>
          <w:p>
            <w:pPr>
              <w:snapToGrid w:val="0"/>
              <w:spacing w:line="288" w:lineRule="auto"/>
              <w:rPr>
                <w:rFonts w:ascii="宋体" w:hAnsi="宋体" w:hint="eastAsia"/>
                <w:b/>
              </w:rPr>
            </w:pPr>
            <w:r>
              <w:rPr>
                <w:rFonts w:ascii="宋体" w:hAnsi="宋体" w:hint="eastAsia"/>
                <w:b/>
              </w:rPr>
              <w:t>课后记录</w:t>
            </w:r>
          </w:p>
        </w:tc>
        <w:tc>
          <w:tcPr>
            <w:tcW w:w="7784" w:type="dxa"/>
            <w:gridSpan w:val="3"/>
            <w:vAlign w:val="center"/>
          </w:tcPr>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tc>
      </w:tr>
    </w:tbl>
    <w:p>
      <w:pPr>
        <w:sectPr>
          <w:headerReference w:type="default" r:id="rId7"/>
          <w:footerReference w:type="even" r:id="rId8"/>
          <w:footerReference w:type="default" r:id="rId9"/>
          <w:pgSz w:w="11906" w:h="16838"/>
          <w:pgMar w:top="1440" w:right="1800" w:bottom="1440" w:left="1800" w:header="851" w:footer="992" w:gutter="0"/>
          <w:pgNumType w:start="1"/>
          <w:cols w:space="708"/>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7"/>
        </w:trPr>
        <w:tc>
          <w:tcPr>
            <w:tcW w:w="9054" w:type="dxa"/>
            <w:vAlign w:val="center"/>
          </w:tcPr>
          <w:p>
            <w:pPr>
              <w:snapToGrid w:val="0"/>
              <w:jc w:val="center"/>
              <w:rPr>
                <w:rFonts w:ascii="宋体" w:hAnsi="宋体" w:hint="eastAsia"/>
                <w:szCs w:val="21"/>
              </w:rPr>
            </w:pPr>
            <w:r>
              <w:rPr>
                <w:rFonts w:ascii="宋体" w:hAnsi="宋体" w:hint="eastAsia"/>
                <w:b/>
                <w:bCs/>
                <w:szCs w:val="21"/>
              </w:rPr>
              <w:t>教学内容</w:t>
            </w:r>
          </w:p>
        </w:tc>
      </w:tr>
      <w:tr>
        <w:tblPrEx>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问题导入：</w:t>
            </w:r>
          </w:p>
          <w:p>
            <w:pPr>
              <w:spacing w:line="440" w:lineRule="exact"/>
              <w:ind w:firstLine="420" w:firstLineChars="200"/>
              <w:rPr>
                <w:szCs w:val="21"/>
                <w:lang w:eastAsia="zh-Hans"/>
              </w:rPr>
            </w:pPr>
            <w:r>
              <w:rPr>
                <w:szCs w:val="21"/>
                <w:lang w:eastAsia="zh-Hans"/>
              </w:rPr>
              <w:t>2012年6月底，全国机动车总保有量为2.33亿辆，其中汽车1.14亿辆，</w:t>
            </w:r>
            <w:r>
              <w:rPr>
                <w:rFonts w:hint="eastAsia"/>
                <w:szCs w:val="21"/>
                <w:lang w:eastAsia="zh-Hans"/>
              </w:rPr>
              <w:t>汽车保有量超过100万辆的城市数量为17个。而截至</w:t>
            </w:r>
            <w:r>
              <w:rPr>
                <w:szCs w:val="21"/>
                <w:lang w:eastAsia="zh-Hans"/>
              </w:rPr>
              <w:t>2021年</w:t>
            </w:r>
            <w:r>
              <w:rPr>
                <w:rFonts w:hint="eastAsia"/>
                <w:szCs w:val="21"/>
                <w:lang w:eastAsia="zh-Hans"/>
              </w:rPr>
              <w:t>底</w:t>
            </w:r>
            <w:r>
              <w:rPr>
                <w:szCs w:val="21"/>
                <w:lang w:eastAsia="zh-Hans"/>
              </w:rPr>
              <w:t>全国机动车</w:t>
            </w:r>
            <w:r>
              <w:rPr>
                <w:rFonts w:hint="eastAsia"/>
                <w:szCs w:val="21"/>
                <w:lang w:eastAsia="zh-Hans"/>
              </w:rPr>
              <w:t>总</w:t>
            </w:r>
            <w:r>
              <w:rPr>
                <w:szCs w:val="21"/>
                <w:lang w:eastAsia="zh-Hans"/>
              </w:rPr>
              <w:t>保有量达3.95亿辆，其中汽车3.02亿辆</w:t>
            </w:r>
            <w:r>
              <w:rPr>
                <w:rFonts w:hint="eastAsia"/>
                <w:szCs w:val="21"/>
                <w:lang w:eastAsia="zh-Hans"/>
              </w:rPr>
              <w:t>，</w:t>
            </w:r>
            <w:r>
              <w:rPr>
                <w:szCs w:val="21"/>
                <w:lang w:eastAsia="zh-Hans"/>
              </w:rPr>
              <w:t>汽车保有量超过100万辆</w:t>
            </w:r>
            <w:r>
              <w:rPr>
                <w:rFonts w:hint="eastAsia"/>
                <w:szCs w:val="21"/>
                <w:lang w:eastAsia="zh-Hans"/>
              </w:rPr>
              <w:t>的</w:t>
            </w:r>
            <w:r>
              <w:rPr>
                <w:szCs w:val="21"/>
                <w:lang w:eastAsia="zh-Hans"/>
              </w:rPr>
              <w:t>城市</w:t>
            </w:r>
            <w:r>
              <w:rPr>
                <w:rFonts w:hint="eastAsia"/>
                <w:szCs w:val="21"/>
                <w:lang w:eastAsia="zh-Hans"/>
              </w:rPr>
              <w:t>为</w:t>
            </w:r>
            <w:r>
              <w:rPr>
                <w:szCs w:val="21"/>
                <w:lang w:eastAsia="zh-Hans"/>
              </w:rPr>
              <w:t>79个。</w:t>
            </w:r>
            <w:r>
              <w:rPr>
                <w:rFonts w:hint="eastAsia"/>
                <w:szCs w:val="21"/>
                <w:lang w:eastAsia="zh-Hans"/>
              </w:rPr>
              <w:t>八年半的时间，中国汽车保有量几乎增加了两倍。近几年国家出台了环保、安全、行业管理等新法律法规，同时企业经营成本的增加和新能源汽车的快速发展等一系列问题，给汽车维修企业带来了哪些新的问题？汽车维修企业应采取哪些经营战略来赢得市场？</w:t>
            </w:r>
          </w:p>
          <w:p>
            <w:pPr>
              <w:spacing w:line="440" w:lineRule="exact"/>
              <w:ind w:firstLine="640" w:firstLineChars="200"/>
              <w:rPr>
                <w:b/>
                <w:sz w:val="32"/>
                <w:szCs w:val="21"/>
                <w:lang w:eastAsia="zh-Hans"/>
              </w:rPr>
            </w:pPr>
          </w:p>
          <w:p>
            <w:pPr>
              <w:spacing w:line="440" w:lineRule="exact"/>
              <w:ind w:firstLine="960" w:firstLineChars="300"/>
              <w:rPr>
                <w:b/>
                <w:sz w:val="32"/>
                <w:szCs w:val="21"/>
                <w:lang w:eastAsia="zh-Hans"/>
              </w:rPr>
            </w:pPr>
            <w:r>
              <w:rPr>
                <w:rFonts w:hint="eastAsia"/>
                <w:b/>
                <w:sz w:val="32"/>
                <w:szCs w:val="21"/>
                <w:lang w:eastAsia="zh-Hans"/>
              </w:rPr>
              <w:t>学习任务一  汽车维修企业的管理要素</w:t>
            </w:r>
          </w:p>
          <w:p>
            <w:pPr>
              <w:spacing w:line="440" w:lineRule="exact"/>
              <w:ind w:firstLine="960" w:firstLineChars="300"/>
              <w:rPr>
                <w:rFonts w:hint="eastAsia"/>
                <w:b/>
                <w:sz w:val="32"/>
                <w:szCs w:val="21"/>
                <w:lang w:eastAsia="zh-Hans"/>
              </w:rPr>
            </w:pPr>
          </w:p>
          <w:p>
            <w:pPr>
              <w:spacing w:line="440" w:lineRule="exact"/>
              <w:ind w:firstLine="420" w:firstLineChars="200"/>
              <w:rPr>
                <w:szCs w:val="21"/>
                <w:lang w:eastAsia="zh-Hans"/>
              </w:rPr>
            </w:pPr>
            <w:r>
              <w:rPr>
                <w:rFonts w:hint="eastAsia"/>
                <w:szCs w:val="21"/>
                <w:lang w:eastAsia="zh-Hans"/>
              </w:rPr>
              <w:t>汽车维修业是伴随汽车工业发展起来的传统行业。随着汽车的逐步普及和交通运输业的发展，汽车保有量大幅度增加，汽车维修业在市场经济发展中发挥越来越重要的作用，与人民群众的生产、生活关系将更加密切。</w:t>
            </w:r>
          </w:p>
          <w:p>
            <w:pPr>
              <w:spacing w:line="440" w:lineRule="exact"/>
              <w:ind w:firstLine="420" w:firstLineChars="200"/>
              <w:rPr>
                <w:b/>
                <w:szCs w:val="21"/>
                <w:lang w:eastAsia="zh-Hans"/>
              </w:rPr>
            </w:pPr>
            <w:r>
              <w:rPr>
                <w:rFonts w:hint="eastAsia"/>
                <w:b/>
                <w:szCs w:val="21"/>
                <w:lang w:eastAsia="zh-Hans"/>
              </w:rPr>
              <w:t>一、企业管理的任务和职能</w:t>
            </w:r>
          </w:p>
          <w:p>
            <w:pPr>
              <w:spacing w:line="440" w:lineRule="exact"/>
              <w:ind w:firstLine="420" w:firstLineChars="200"/>
              <w:rPr>
                <w:b/>
                <w:szCs w:val="21"/>
                <w:lang w:eastAsia="zh-Hans"/>
              </w:rPr>
            </w:pPr>
            <w:r>
              <w:rPr>
                <w:rFonts w:hint="eastAsia"/>
                <w:b/>
                <w:szCs w:val="21"/>
                <w:lang w:eastAsia="zh-Hans"/>
              </w:rPr>
              <w:t>1.企业管理的任务</w:t>
            </w:r>
          </w:p>
          <w:p>
            <w:pPr>
              <w:spacing w:line="440" w:lineRule="exact"/>
              <w:ind w:firstLine="420" w:firstLineChars="200"/>
              <w:rPr>
                <w:szCs w:val="21"/>
                <w:lang w:eastAsia="zh-Hans"/>
              </w:rPr>
            </w:pPr>
            <w:r>
              <w:rPr>
                <w:rFonts w:hint="eastAsia"/>
                <w:szCs w:val="21"/>
                <w:lang w:eastAsia="zh-Hans"/>
              </w:rPr>
              <w:t>企业管理的任务有以下三个。</w:t>
            </w:r>
          </w:p>
          <w:p>
            <w:pPr>
              <w:spacing w:line="440" w:lineRule="exact"/>
              <w:ind w:firstLine="420" w:firstLineChars="200"/>
              <w:rPr>
                <w:szCs w:val="21"/>
                <w:lang w:eastAsia="zh-Hans"/>
              </w:rPr>
            </w:pPr>
            <w:r>
              <w:rPr>
                <w:rFonts w:hint="eastAsia"/>
                <w:szCs w:val="21"/>
                <w:lang w:eastAsia="zh-Hans"/>
              </w:rPr>
              <w:t xml:space="preserve">（1）为企业创造经济效益 </w:t>
            </w:r>
            <w:r>
              <w:rPr>
                <w:szCs w:val="21"/>
                <w:lang w:eastAsia="zh-Hans"/>
              </w:rPr>
              <w:t xml:space="preserve"> </w:t>
            </w:r>
            <w:r>
              <w:rPr>
                <w:rFonts w:hint="eastAsia"/>
                <w:szCs w:val="21"/>
                <w:lang w:eastAsia="zh-Hans"/>
              </w:rPr>
              <w:t>赢利是企业存在的理由和目的，因此企业管理必须始终把经济效益放在首位，只有经济上的成就才能证明企业存在的价值。</w:t>
            </w:r>
          </w:p>
          <w:p>
            <w:pPr>
              <w:spacing w:line="440" w:lineRule="exact"/>
              <w:ind w:firstLine="420" w:firstLineChars="200"/>
              <w:rPr>
                <w:szCs w:val="21"/>
                <w:lang w:eastAsia="zh-Hans"/>
              </w:rPr>
            </w:pPr>
            <w:r>
              <w:rPr>
                <w:rFonts w:hint="eastAsia"/>
                <w:szCs w:val="21"/>
                <w:lang w:eastAsia="zh-Hans"/>
              </w:rPr>
              <w:t xml:space="preserve">（2）使企业富有活力 </w:t>
            </w:r>
            <w:r>
              <w:rPr>
                <w:szCs w:val="21"/>
                <w:lang w:eastAsia="zh-Hans"/>
              </w:rPr>
              <w:t xml:space="preserve"> </w:t>
            </w:r>
            <w:r>
              <w:rPr>
                <w:rFonts w:hint="eastAsia"/>
                <w:szCs w:val="21"/>
                <w:lang w:eastAsia="zh-Hans"/>
              </w:rPr>
              <w:t>企业成为个人维持生计并取得社会地位、与人交往、实现自身价值的手段,与此同时，企业通过富有活力的人力资源管理来完成它的工作。因此，使员工富有活力和成就感，成为企业管理的一项任务和衡量企业业绩的重要标准。</w:t>
            </w:r>
          </w:p>
          <w:p>
            <w:pPr>
              <w:spacing w:line="440" w:lineRule="exact"/>
              <w:ind w:firstLine="420" w:firstLineChars="200"/>
              <w:rPr>
                <w:szCs w:val="21"/>
                <w:lang w:eastAsia="zh-Hans"/>
              </w:rPr>
            </w:pPr>
            <w:r>
              <w:rPr>
                <w:rFonts w:hint="eastAsia"/>
                <w:szCs w:val="21"/>
                <w:lang w:eastAsia="zh-Hans"/>
              </w:rPr>
              <w:t xml:space="preserve">（3）承担企业对社会的影响责任 </w:t>
            </w:r>
            <w:r>
              <w:rPr>
                <w:szCs w:val="21"/>
                <w:lang w:eastAsia="zh-Hans"/>
              </w:rPr>
              <w:t xml:space="preserve"> </w:t>
            </w:r>
            <w:r>
              <w:rPr>
                <w:rFonts w:hint="eastAsia"/>
                <w:szCs w:val="21"/>
                <w:lang w:eastAsia="zh-Hans"/>
              </w:rPr>
              <w:t>企业的生存是为了向消费者提供商品和服务，所以企业不能由自身来评价其好坏，而应根据它对社会的影响来获得评价。因此，企业有责任承担改善社会和社区生活质量的任务。</w:t>
            </w:r>
          </w:p>
          <w:p>
            <w:pPr>
              <w:spacing w:line="440" w:lineRule="exact"/>
              <w:ind w:firstLine="420" w:firstLineChars="200"/>
              <w:rPr>
                <w:b/>
                <w:szCs w:val="21"/>
                <w:lang w:eastAsia="zh-Hans"/>
              </w:rPr>
            </w:pPr>
            <w:r>
              <w:rPr>
                <w:rFonts w:hint="eastAsia"/>
                <w:b/>
                <w:szCs w:val="21"/>
                <w:lang w:eastAsia="zh-Hans"/>
              </w:rPr>
              <w:t>2.企业管理的职能</w:t>
            </w:r>
          </w:p>
          <w:p>
            <w:pPr>
              <w:spacing w:line="440" w:lineRule="exact"/>
              <w:ind w:firstLine="420" w:firstLineChars="200"/>
              <w:rPr>
                <w:szCs w:val="21"/>
                <w:lang w:eastAsia="zh-Hans"/>
              </w:rPr>
            </w:pPr>
            <w:r>
              <w:rPr>
                <w:rFonts w:hint="eastAsia"/>
                <w:szCs w:val="21"/>
                <w:lang w:eastAsia="zh-Hans"/>
              </w:rPr>
              <w:t>不同企业之间各项业务内容千差万别，但企业管理本身的差别并不大。企业管理者的工作可以归纳为计划、组织、领导、激励和控制五种职能。</w:t>
            </w:r>
          </w:p>
          <w:p>
            <w:pPr>
              <w:spacing w:after="0" w:line="440" w:lineRule="exact"/>
              <w:ind w:firstLine="420" w:firstLineChars="200"/>
              <w:rPr>
                <w:szCs w:val="21"/>
                <w:lang w:eastAsia="zh-Hans"/>
              </w:rPr>
            </w:pPr>
            <w:r>
              <w:rPr>
                <w:rFonts w:hint="eastAsia"/>
                <w:b/>
                <w:szCs w:val="21"/>
                <w:lang w:eastAsia="zh-Hans"/>
              </w:rPr>
              <w:t>（1）计划职能</w:t>
            </w:r>
          </w:p>
        </w:tc>
      </w:tr>
    </w:tbl>
    <w:p>
      <w:pPr>
        <w:sectPr>
          <w:headerReference w:type="default" r:id="rId10"/>
          <w:footerReference w:type="even" r:id="rId11"/>
          <w:footerReference w:type="default" r:id="rId12"/>
          <w:type w:val="nextPage"/>
          <w:pgSz w:w="11906" w:h="16838"/>
          <w:pgMar w:top="1440" w:right="1800" w:bottom="1440" w:left="1800" w:header="851" w:footer="992" w:gutter="0"/>
          <w:pgNumType w:start="2"/>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 xml:space="preserve">  计划职能是指企业对未来活动确定目标的途径与方法。计划主要解决两个问题：一是干什么；二是怎么干。计划为企业设计出一个行动蓝图，企业的一切工作都是围绕实现这一蓝图而展开的。计划的正确与否对企业活动的成败具有决定性作用。因此，计划是企业管理的首要职</w:t>
            </w:r>
            <w:r>
              <w:rPr>
                <w:rFonts w:hint="eastAsia"/>
                <w:szCs w:val="21"/>
                <w:lang w:eastAsia="zh-Hans"/>
              </w:rPr>
              <w:t>能</w:t>
            </w:r>
            <w:r>
              <w:rPr>
                <w:rFonts w:hint="eastAsia"/>
                <w:szCs w:val="21"/>
                <w:lang w:eastAsia="zh-Hans"/>
              </w:rPr>
              <w:t>。</w:t>
            </w:r>
          </w:p>
          <w:p>
            <w:pPr>
              <w:spacing w:line="440" w:lineRule="exact"/>
              <w:ind w:firstLine="420" w:firstLineChars="200"/>
              <w:rPr>
                <w:szCs w:val="21"/>
                <w:lang w:eastAsia="zh-Hans"/>
              </w:rPr>
            </w:pPr>
            <w:r>
              <w:rPr>
                <w:rFonts w:hint="eastAsia"/>
                <w:szCs w:val="21"/>
                <w:lang w:eastAsia="zh-Hans"/>
              </w:rPr>
              <w:t>计划的内容非常丰富，包括研究和预测未来的变化，确定目标和方针，制定和选择方案，做出决策，以及编制并落实计划。决策是计划的灵魂，是计划职能的核心内容。计划有长远计划、年度计划、季度计划、月度计划、周计划、日计划；有时，某项具体工作也要有计划。</w:t>
            </w:r>
          </w:p>
          <w:p>
            <w:pPr>
              <w:spacing w:line="440" w:lineRule="exact"/>
              <w:ind w:firstLine="420" w:firstLineChars="200"/>
              <w:rPr>
                <w:szCs w:val="21"/>
                <w:lang w:eastAsia="zh-Hans"/>
              </w:rPr>
            </w:pPr>
            <w:r>
              <w:rPr>
                <w:rFonts w:hint="eastAsia"/>
                <w:b/>
                <w:szCs w:val="21"/>
                <w:lang w:eastAsia="zh-Hans"/>
              </w:rPr>
              <w:t>（2）组织职能</w:t>
            </w:r>
            <w:r>
              <w:rPr>
                <w:rFonts w:hint="eastAsia"/>
                <w:szCs w:val="21"/>
                <w:lang w:eastAsia="zh-Hans"/>
              </w:rPr>
              <w:t xml:space="preserve"> 组织职能是指根据企业目标的计划，对执行计划中各种要素及其相互关系进行配置、协调和组织，使计划任务得以落实。</w:t>
            </w:r>
          </w:p>
          <w:p>
            <w:pPr>
              <w:spacing w:line="440" w:lineRule="exact"/>
              <w:ind w:firstLine="420" w:firstLineChars="200"/>
              <w:rPr>
                <w:szCs w:val="21"/>
                <w:lang w:eastAsia="zh-Hans"/>
              </w:rPr>
            </w:pPr>
            <w:r>
              <w:rPr>
                <w:rFonts w:hint="eastAsia"/>
                <w:szCs w:val="21"/>
                <w:lang w:eastAsia="zh-Hans"/>
              </w:rPr>
              <w:t>组织既是一种结构，又是一种行为，可以分为静态组织和动态组织两个方面。静态组织是以提高组织效率为目标，主要研究组织机构的设置、职责、权利的规定以及规章制度的确立；动态组织是以人际和谐为目标，主要研究组织行为的变化，组织机构的变革和发展。</w:t>
            </w:r>
          </w:p>
          <w:p>
            <w:pPr>
              <w:spacing w:line="440" w:lineRule="exact"/>
              <w:ind w:firstLine="420" w:firstLineChars="200"/>
              <w:rPr>
                <w:szCs w:val="21"/>
                <w:lang w:eastAsia="zh-Hans"/>
              </w:rPr>
            </w:pPr>
            <w:r>
              <w:rPr>
                <w:rFonts w:hint="eastAsia"/>
                <w:b/>
                <w:szCs w:val="21"/>
                <w:lang w:eastAsia="zh-Hans"/>
              </w:rPr>
              <w:t>（3）领导职能</w:t>
            </w:r>
            <w:r>
              <w:rPr>
                <w:rFonts w:hint="eastAsia"/>
                <w:szCs w:val="21"/>
                <w:lang w:eastAsia="zh-Hans"/>
              </w:rPr>
              <w:t xml:space="preserve"> 领导职能是指企业管理者运用指导、沟通和教育等手段，统一全体职工和各级组织的意志，调动全体职工和各级组织的积极性，推动企业活动过程按目标要求进行。领导职能的内容主要包括指导下属顺利地完成本职工作，与下属顺利地沟通信息，发挥下属的潜力，提高下属的素质和能力等。领导职能是各种职能中最富有挑战性和艺术性的职能。</w:t>
            </w:r>
          </w:p>
          <w:p>
            <w:pPr>
              <w:spacing w:line="440" w:lineRule="exact"/>
              <w:ind w:firstLine="420" w:firstLineChars="200"/>
              <w:rPr>
                <w:szCs w:val="21"/>
                <w:lang w:eastAsia="zh-Hans"/>
              </w:rPr>
            </w:pPr>
            <w:r>
              <w:rPr>
                <w:rFonts w:hint="eastAsia"/>
                <w:b/>
                <w:szCs w:val="21"/>
                <w:lang w:eastAsia="zh-Hans"/>
              </w:rPr>
              <w:t>（4）激励职能</w:t>
            </w:r>
            <w:r>
              <w:rPr>
                <w:rFonts w:hint="eastAsia"/>
                <w:szCs w:val="21"/>
                <w:lang w:eastAsia="zh-Hans"/>
              </w:rPr>
              <w:t xml:space="preserve">  激励职能是指企业通过激励和强化人们正确的动机，满足人们的合理需求，引导和改造人们的行为，使个人目标和企业目标趋向一致，从而使个人行为向有利于企业目标实现的方向发展。</w:t>
            </w:r>
          </w:p>
          <w:p>
            <w:pPr>
              <w:spacing w:line="440" w:lineRule="exact"/>
              <w:ind w:firstLine="420" w:firstLineChars="200"/>
              <w:rPr>
                <w:szCs w:val="21"/>
                <w:lang w:eastAsia="zh-Hans"/>
              </w:rPr>
            </w:pPr>
            <w:r>
              <w:rPr>
                <w:rFonts w:hint="eastAsia"/>
                <w:szCs w:val="21"/>
                <w:lang w:eastAsia="zh-Hans"/>
              </w:rPr>
              <w:t>激励职能的有效实施包括确定和研究激励的对象，坚持正确的激励原则，运用科学的激励方法，选择最佳的激励时机，以充分发挥激励职能的作用。</w:t>
            </w:r>
          </w:p>
          <w:p>
            <w:pPr>
              <w:spacing w:line="440" w:lineRule="exact"/>
              <w:ind w:firstLine="420" w:firstLineChars="200"/>
              <w:rPr>
                <w:szCs w:val="21"/>
                <w:lang w:eastAsia="zh-Hans"/>
              </w:rPr>
            </w:pPr>
            <w:r>
              <w:rPr>
                <w:rFonts w:hint="eastAsia"/>
                <w:b/>
                <w:szCs w:val="21"/>
                <w:lang w:eastAsia="zh-Hans"/>
              </w:rPr>
              <w:t>（5）控制职能</w:t>
            </w:r>
            <w:r>
              <w:rPr>
                <w:rFonts w:hint="eastAsia"/>
                <w:szCs w:val="21"/>
                <w:lang w:eastAsia="zh-Hans"/>
              </w:rPr>
              <w:t xml:space="preserve"> </w:t>
            </w:r>
            <w:r>
              <w:rPr>
                <w:szCs w:val="21"/>
                <w:lang w:eastAsia="zh-Hans"/>
              </w:rPr>
              <w:t xml:space="preserve"> </w:t>
            </w:r>
            <w:r>
              <w:rPr>
                <w:rFonts w:hint="eastAsia"/>
                <w:szCs w:val="21"/>
                <w:lang w:eastAsia="zh-Hans"/>
              </w:rPr>
              <w:t>控制职能是指企业管理者根据目标和标准，对企业的各项活动进行监督和检查，以消除实际和标准的差异，并保证计划目标的实现。控制职能是一项规范性和政策性很强的职能。</w:t>
            </w:r>
          </w:p>
          <w:p>
            <w:pPr>
              <w:spacing w:line="440" w:lineRule="exact"/>
              <w:ind w:firstLine="420" w:firstLineChars="200"/>
              <w:rPr>
                <w:szCs w:val="21"/>
                <w:lang w:eastAsia="zh-Hans"/>
              </w:rPr>
            </w:pPr>
            <w:r>
              <w:rPr>
                <w:rFonts w:hint="eastAsia"/>
                <w:szCs w:val="21"/>
                <w:lang w:eastAsia="zh-Hans"/>
              </w:rPr>
              <w:t>控制过程包括制定控制标准，衡量实际结果，分析比较差异及采取措施纠正偏差。控制的目的在于保证企业的实际活动同预期的目标相一致，使企业的活动过程始终处于良性运动状态。</w:t>
            </w:r>
          </w:p>
          <w:p>
            <w:pPr>
              <w:spacing w:line="440" w:lineRule="exact"/>
              <w:ind w:firstLine="420" w:firstLineChars="200"/>
              <w:rPr>
                <w:b/>
                <w:szCs w:val="21"/>
                <w:lang w:eastAsia="zh-Hans"/>
              </w:rPr>
            </w:pPr>
            <w:r>
              <w:rPr>
                <w:rFonts w:hint="eastAsia"/>
                <w:b/>
                <w:szCs w:val="21"/>
                <w:lang w:eastAsia="zh-Hans"/>
              </w:rPr>
              <w:t>二、管理者的素质要求</w:t>
            </w:r>
          </w:p>
          <w:p>
            <w:pPr>
              <w:spacing w:line="440" w:lineRule="exact"/>
              <w:ind w:firstLine="420" w:firstLineChars="200"/>
              <w:rPr>
                <w:szCs w:val="21"/>
                <w:lang w:eastAsia="zh-Hans"/>
              </w:rPr>
            </w:pPr>
            <w:r>
              <w:rPr>
                <w:rFonts w:hint="eastAsia"/>
                <w:szCs w:val="21"/>
                <w:lang w:eastAsia="zh-Hans"/>
              </w:rPr>
              <w:t>管理者素质是指优秀的企业经营者应当具备的各种条件和素养，其中包括思想、知识、能力、身体与心理素质。</w:t>
            </w:r>
          </w:p>
          <w:p>
            <w:pPr>
              <w:spacing w:line="440" w:lineRule="exact"/>
              <w:ind w:firstLine="420" w:firstLineChars="200"/>
              <w:rPr>
                <w:b/>
                <w:szCs w:val="21"/>
                <w:lang w:eastAsia="zh-Hans"/>
              </w:rPr>
            </w:pPr>
            <w:r>
              <w:rPr>
                <w:rFonts w:hint="eastAsia"/>
                <w:b/>
                <w:szCs w:val="21"/>
                <w:lang w:eastAsia="zh-Hans"/>
              </w:rPr>
              <w:t>1.思想素质</w:t>
            </w:r>
          </w:p>
          <w:p>
            <w:pPr>
              <w:spacing w:line="440" w:lineRule="exact"/>
              <w:ind w:firstLine="420" w:firstLineChars="200"/>
              <w:rPr>
                <w:szCs w:val="21"/>
                <w:lang w:eastAsia="zh-Hans"/>
              </w:rPr>
            </w:pPr>
            <w:r>
              <w:rPr>
                <w:rFonts w:hint="eastAsia"/>
                <w:szCs w:val="21"/>
                <w:lang w:eastAsia="zh-Hans"/>
              </w:rPr>
              <w:t>管理者应该对事业有强烈的责任心和敬业精神，具有良好的工作作风，尊重科学，知人善任，必须对企业股东、员工、客户和社会负责。</w:t>
            </w:r>
          </w:p>
          <w:p>
            <w:pPr>
              <w:spacing w:line="440" w:lineRule="exact"/>
              <w:ind w:firstLine="420" w:firstLineChars="200"/>
              <w:rPr>
                <w:b/>
                <w:szCs w:val="21"/>
                <w:lang w:eastAsia="zh-Hans"/>
              </w:rPr>
            </w:pPr>
            <w:r>
              <w:rPr>
                <w:rFonts w:hint="eastAsia"/>
                <w:b/>
                <w:szCs w:val="21"/>
                <w:lang w:eastAsia="zh-Hans"/>
              </w:rPr>
              <w:t>2.知识素质</w:t>
            </w:r>
          </w:p>
          <w:p>
            <w:pPr>
              <w:spacing w:after="0" w:line="440" w:lineRule="exact"/>
              <w:ind w:firstLine="420" w:firstLineChars="200"/>
              <w:rPr>
                <w:szCs w:val="21"/>
                <w:lang w:eastAsia="zh-Hans"/>
              </w:rPr>
            </w:pPr>
          </w:p>
        </w:tc>
      </w:tr>
    </w:tbl>
    <w:p>
      <w:pPr>
        <w:sectPr>
          <w:headerReference w:type="default" r:id="rId13"/>
          <w:footerReference w:type="even" r:id="rId14"/>
          <w:footerReference w:type="default" r:id="rId15"/>
          <w:type w:val="nextPage"/>
          <w:pgSz w:w="11906" w:h="16838"/>
          <w:pgMar w:top="1440" w:right="1800" w:bottom="1440" w:left="1800" w:header="851" w:footer="992" w:gutter="0"/>
          <w:pgNumType w:start="3"/>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知识素质是管理者决策能力、创新能力和指挥领导能力的基础，现代企业发展需要管理者有很高的知识素质。这些知识素质包括以下五个方面。</w:t>
            </w:r>
          </w:p>
          <w:p>
            <w:pPr>
              <w:spacing w:line="440" w:lineRule="exact"/>
              <w:ind w:firstLine="420" w:firstLineChars="200"/>
              <w:rPr>
                <w:szCs w:val="21"/>
                <w:lang w:eastAsia="zh-Hans"/>
              </w:rPr>
            </w:pPr>
            <w:r>
              <w:rPr>
                <w:rFonts w:hint="eastAsia"/>
                <w:szCs w:val="21"/>
                <w:lang w:eastAsia="zh-Hans"/>
              </w:rPr>
              <w:t>（1）企业经营管理学包括生产经营、营销管理、财务管理、人力资源管理、会计、资本运营管理及全面质量管理、目标管理、价值工程、系统工程、网络技术等现代管理方法。</w:t>
            </w:r>
          </w:p>
          <w:p>
            <w:pPr>
              <w:spacing w:line="440" w:lineRule="exact"/>
              <w:ind w:firstLine="420" w:firstLineChars="200"/>
              <w:rPr>
                <w:szCs w:val="21"/>
                <w:lang w:eastAsia="zh-Hans"/>
              </w:rPr>
            </w:pPr>
            <w:r>
              <w:rPr>
                <w:rFonts w:hint="eastAsia"/>
                <w:szCs w:val="21"/>
                <w:lang w:eastAsia="zh-Hans"/>
              </w:rPr>
              <w:t>（2）组织行为学企业管理者应该掌握组织运行的一般规律和具体某一组织的特征，应具备一定的组织行为科学知识。</w:t>
            </w:r>
          </w:p>
          <w:p>
            <w:pPr>
              <w:spacing w:line="440" w:lineRule="exact"/>
              <w:ind w:firstLine="420" w:firstLineChars="200"/>
              <w:rPr>
                <w:szCs w:val="21"/>
                <w:lang w:eastAsia="zh-Hans"/>
              </w:rPr>
            </w:pPr>
            <w:r>
              <w:rPr>
                <w:rFonts w:hint="eastAsia"/>
                <w:szCs w:val="21"/>
                <w:lang w:eastAsia="zh-Hans"/>
              </w:rPr>
              <w:t>（3）专业基础知识从事汽车维修管理的管理者要掌握汽车及汽车维修方面的基础知识。</w:t>
            </w:r>
          </w:p>
          <w:p>
            <w:pPr>
              <w:spacing w:line="440" w:lineRule="exact"/>
              <w:ind w:firstLine="420" w:firstLineChars="200"/>
              <w:rPr>
                <w:szCs w:val="21"/>
                <w:lang w:eastAsia="zh-Hans"/>
              </w:rPr>
            </w:pPr>
            <w:r>
              <w:rPr>
                <w:rFonts w:hint="eastAsia"/>
                <w:szCs w:val="21"/>
                <w:lang w:eastAsia="zh-Hans"/>
              </w:rPr>
              <w:t>（4）经济学管理者应掌握相关的经济学知识，主要包括投资、金融、税收、统计、贸易等。</w:t>
            </w:r>
          </w:p>
          <w:p>
            <w:pPr>
              <w:spacing w:line="440" w:lineRule="exact"/>
              <w:ind w:firstLine="420" w:firstLineChars="200"/>
              <w:rPr>
                <w:szCs w:val="21"/>
                <w:lang w:eastAsia="zh-Hans"/>
              </w:rPr>
            </w:pPr>
            <w:r>
              <w:rPr>
                <w:rFonts w:hint="eastAsia"/>
                <w:szCs w:val="21"/>
                <w:lang w:eastAsia="zh-Hans"/>
              </w:rPr>
              <w:t>（5）法律知识管理者要掌握的法律知识包括公司法、税收法、合同法、银行法、会计法、计量法、专利法、商标法、知识产权法、劳动法及环境保护法等。</w:t>
            </w:r>
          </w:p>
          <w:p>
            <w:pPr>
              <w:spacing w:line="440" w:lineRule="exact"/>
              <w:ind w:firstLine="420" w:firstLineChars="200"/>
              <w:rPr>
                <w:b/>
                <w:szCs w:val="21"/>
                <w:lang w:eastAsia="zh-Hans"/>
              </w:rPr>
            </w:pPr>
            <w:r>
              <w:rPr>
                <w:rFonts w:hint="eastAsia"/>
                <w:b/>
                <w:szCs w:val="21"/>
                <w:lang w:eastAsia="zh-Hans"/>
              </w:rPr>
              <w:t>3.能力素质</w:t>
            </w:r>
          </w:p>
          <w:p>
            <w:pPr>
              <w:spacing w:line="440" w:lineRule="exact"/>
              <w:ind w:firstLine="420" w:firstLineChars="200"/>
              <w:rPr>
                <w:szCs w:val="21"/>
                <w:lang w:eastAsia="zh-Hans"/>
              </w:rPr>
            </w:pPr>
            <w:r>
              <w:rPr>
                <w:rFonts w:hint="eastAsia"/>
                <w:szCs w:val="21"/>
                <w:lang w:eastAsia="zh-Hans"/>
              </w:rPr>
              <w:t xml:space="preserve">（1）决策能力 </w:t>
            </w:r>
            <w:r>
              <w:rPr>
                <w:szCs w:val="21"/>
                <w:lang w:eastAsia="zh-Hans"/>
              </w:rPr>
              <w:t xml:space="preserve"> </w:t>
            </w:r>
            <w:r>
              <w:rPr>
                <w:rFonts w:hint="eastAsia"/>
                <w:szCs w:val="21"/>
                <w:lang w:eastAsia="zh-Hans"/>
              </w:rPr>
              <w:t>决策能力是企业管理者观察能力、判断能力、分析能力及决断能力的综合体现。企业管理者要在风云变幻的市场经济大潮中，根据外部经营环境和内部经营实力的变化，适时、正确地做出各种战略性经营决策。</w:t>
            </w:r>
          </w:p>
          <w:p>
            <w:pPr>
              <w:spacing w:line="440" w:lineRule="exact"/>
              <w:ind w:firstLine="420" w:firstLineChars="200"/>
              <w:rPr>
                <w:szCs w:val="21"/>
                <w:lang w:eastAsia="zh-Hans"/>
              </w:rPr>
            </w:pPr>
            <w:r>
              <w:rPr>
                <w:rFonts w:hint="eastAsia"/>
                <w:szCs w:val="21"/>
                <w:lang w:eastAsia="zh-Hans"/>
              </w:rPr>
              <w:t xml:space="preserve">（2）组织能力 </w:t>
            </w:r>
            <w:r>
              <w:rPr>
                <w:szCs w:val="21"/>
                <w:lang w:eastAsia="zh-Hans"/>
              </w:rPr>
              <w:t xml:space="preserve"> </w:t>
            </w:r>
            <w:r>
              <w:rPr>
                <w:rFonts w:hint="eastAsia"/>
                <w:szCs w:val="21"/>
                <w:lang w:eastAsia="zh-Hans"/>
              </w:rPr>
              <w:t>组织能力具体包括组织设计能力、组织分析能力和组织变革能力。组织设计能力是指企业管理者能根据企业实际情况，设计出良好的组织管理模式框架；组织分析能力是指企业管理者能对现行的企业组织管理结构进行正确的分析、评价和判断；组织变革能力是指企业管理者能对现行的企业组织结构进行革新的能力。企业管理者要在一定的内、外部环境和条件下，有效组织和配置企业现存的各生产要素，使之更好地服务于企业经营目标。</w:t>
            </w:r>
          </w:p>
          <w:p>
            <w:pPr>
              <w:spacing w:line="440" w:lineRule="exact"/>
              <w:ind w:firstLine="420" w:firstLineChars="200"/>
              <w:rPr>
                <w:b/>
                <w:szCs w:val="21"/>
                <w:lang w:eastAsia="zh-Hans"/>
              </w:rPr>
            </w:pPr>
            <w:r>
              <w:rPr>
                <w:rFonts w:hint="eastAsia"/>
                <w:b/>
                <w:szCs w:val="21"/>
                <w:lang w:eastAsia="zh-Hans"/>
              </w:rPr>
              <w:t>4.身体和心理素质</w:t>
            </w:r>
          </w:p>
          <w:p>
            <w:pPr>
              <w:spacing w:line="440" w:lineRule="exact"/>
              <w:ind w:firstLine="420" w:firstLineChars="200"/>
              <w:rPr>
                <w:szCs w:val="21"/>
                <w:lang w:eastAsia="zh-Hans"/>
              </w:rPr>
            </w:pPr>
            <w:r>
              <w:rPr>
                <w:rFonts w:hint="eastAsia"/>
                <w:szCs w:val="21"/>
                <w:lang w:eastAsia="zh-Hans"/>
              </w:rPr>
              <w:t>企业管理者要有良好的身体和心理素质，面对各种困难和挫折，要意志坚强、应变自如、临危不乱。</w:t>
            </w:r>
          </w:p>
          <w:p>
            <w:pPr>
              <w:spacing w:line="440" w:lineRule="exact"/>
              <w:ind w:firstLine="420" w:firstLineChars="200"/>
              <w:rPr>
                <w:b/>
                <w:szCs w:val="21"/>
                <w:lang w:eastAsia="zh-Hans"/>
              </w:rPr>
            </w:pPr>
            <w:r>
              <w:rPr>
                <w:rFonts w:hint="eastAsia"/>
                <w:b/>
                <w:szCs w:val="21"/>
                <w:lang w:eastAsia="zh-Hans"/>
              </w:rPr>
              <w:t>三、现代汽车维修企业的要素</w:t>
            </w:r>
          </w:p>
          <w:p>
            <w:pPr>
              <w:spacing w:line="440" w:lineRule="exact"/>
              <w:ind w:firstLine="420" w:firstLineChars="200"/>
              <w:rPr>
                <w:szCs w:val="21"/>
                <w:lang w:eastAsia="zh-Hans"/>
              </w:rPr>
            </w:pPr>
            <w:r>
              <w:rPr>
                <w:rFonts w:hint="eastAsia"/>
                <w:szCs w:val="21"/>
                <w:lang w:eastAsia="zh-Hans"/>
              </w:rPr>
              <w:t>管理</w:t>
            </w:r>
            <w:r>
              <w:rPr>
                <w:rFonts w:hint="eastAsia"/>
                <w:szCs w:val="21"/>
                <w:lang w:eastAsia="zh-Hans"/>
              </w:rPr>
              <w:t>——</w:t>
            </w:r>
            <w:r>
              <w:rPr>
                <w:rFonts w:hint="eastAsia"/>
                <w:szCs w:val="21"/>
                <w:lang w:eastAsia="zh-Hans"/>
              </w:rPr>
              <w:t>企业的命脉   人力资源</w:t>
            </w:r>
            <w:r>
              <w:rPr>
                <w:rFonts w:hint="eastAsia"/>
                <w:szCs w:val="21"/>
                <w:lang w:eastAsia="zh-Hans"/>
              </w:rPr>
              <w:t>——</w:t>
            </w:r>
            <w:r>
              <w:rPr>
                <w:rFonts w:hint="eastAsia"/>
                <w:szCs w:val="21"/>
                <w:lang w:eastAsia="zh-Hans"/>
              </w:rPr>
              <w:t>企业的心脏</w:t>
            </w:r>
          </w:p>
          <w:p>
            <w:pPr>
              <w:spacing w:line="440" w:lineRule="exact"/>
              <w:ind w:firstLine="420" w:firstLineChars="200"/>
              <w:rPr>
                <w:szCs w:val="21"/>
                <w:lang w:eastAsia="zh-Hans"/>
              </w:rPr>
            </w:pPr>
            <w:r>
              <w:rPr>
                <w:rFonts w:hint="eastAsia"/>
                <w:szCs w:val="21"/>
                <w:lang w:eastAsia="zh-Hans"/>
              </w:rPr>
              <w:t>市场</w:t>
            </w:r>
            <w:r>
              <w:rPr>
                <w:rFonts w:hint="eastAsia"/>
                <w:szCs w:val="21"/>
                <w:lang w:eastAsia="zh-Hans"/>
              </w:rPr>
              <w:t>——</w:t>
            </w:r>
            <w:r>
              <w:rPr>
                <w:rFonts w:hint="eastAsia"/>
                <w:szCs w:val="21"/>
                <w:lang w:eastAsia="zh-Hans"/>
              </w:rPr>
              <w:t>企业的目标   资金</w:t>
            </w:r>
            <w:r>
              <w:rPr>
                <w:rFonts w:hint="eastAsia"/>
                <w:szCs w:val="21"/>
                <w:lang w:eastAsia="zh-Hans"/>
              </w:rPr>
              <w:t>——</w:t>
            </w:r>
            <w:r>
              <w:rPr>
                <w:rFonts w:hint="eastAsia"/>
                <w:szCs w:val="21"/>
                <w:lang w:eastAsia="zh-Hans"/>
              </w:rPr>
              <w:t>企业的血液</w:t>
            </w:r>
          </w:p>
          <w:p>
            <w:pPr>
              <w:spacing w:line="440" w:lineRule="exact"/>
              <w:ind w:firstLine="420" w:firstLineChars="200"/>
              <w:rPr>
                <w:szCs w:val="21"/>
                <w:lang w:eastAsia="zh-Hans"/>
              </w:rPr>
            </w:pPr>
            <w:r>
              <w:rPr>
                <w:rFonts w:hint="eastAsia"/>
                <w:szCs w:val="21"/>
                <w:lang w:eastAsia="zh-Hans"/>
              </w:rPr>
              <w:t>技术</w:t>
            </w:r>
            <w:r>
              <w:rPr>
                <w:rFonts w:hint="eastAsia"/>
                <w:szCs w:val="21"/>
                <w:lang w:eastAsia="zh-Hans"/>
              </w:rPr>
              <w:t>——</w:t>
            </w:r>
            <w:r>
              <w:rPr>
                <w:rFonts w:hint="eastAsia"/>
                <w:szCs w:val="21"/>
                <w:lang w:eastAsia="zh-Hans"/>
              </w:rPr>
              <w:t>企业的大脑   设备</w:t>
            </w:r>
            <w:r>
              <w:rPr>
                <w:rFonts w:hint="eastAsia"/>
                <w:szCs w:val="21"/>
                <w:lang w:eastAsia="zh-Hans"/>
              </w:rPr>
              <w:t>——</w:t>
            </w:r>
            <w:r>
              <w:rPr>
                <w:rFonts w:hint="eastAsia"/>
                <w:szCs w:val="21"/>
                <w:lang w:eastAsia="zh-Hans"/>
              </w:rPr>
              <w:t>企业的肌肉</w:t>
            </w:r>
          </w:p>
          <w:p>
            <w:pPr>
              <w:spacing w:line="440" w:lineRule="exact"/>
              <w:ind w:firstLine="420" w:firstLineChars="200"/>
              <w:rPr>
                <w:szCs w:val="21"/>
                <w:lang w:eastAsia="zh-Hans"/>
              </w:rPr>
            </w:pPr>
            <w:r>
              <w:rPr>
                <w:rFonts w:hint="eastAsia"/>
                <w:szCs w:val="21"/>
                <w:lang w:eastAsia="zh-Hans"/>
              </w:rPr>
              <w:t>配件</w:t>
            </w:r>
            <w:r>
              <w:rPr>
                <w:rFonts w:hint="eastAsia"/>
                <w:szCs w:val="21"/>
                <w:lang w:eastAsia="zh-Hans"/>
              </w:rPr>
              <w:t>——</w:t>
            </w:r>
            <w:r>
              <w:rPr>
                <w:rFonts w:hint="eastAsia"/>
                <w:szCs w:val="21"/>
                <w:lang w:eastAsia="zh-Hans"/>
              </w:rPr>
              <w:t>企业的食粮   信息</w:t>
            </w:r>
            <w:r>
              <w:rPr>
                <w:rFonts w:hint="eastAsia"/>
                <w:szCs w:val="21"/>
                <w:lang w:eastAsia="zh-Hans"/>
              </w:rPr>
              <w:t>——</w:t>
            </w:r>
            <w:r>
              <w:rPr>
                <w:rFonts w:hint="eastAsia"/>
                <w:szCs w:val="21"/>
                <w:lang w:eastAsia="zh-Hans"/>
              </w:rPr>
              <w:t>企业的神经</w:t>
            </w:r>
          </w:p>
          <w:p>
            <w:pPr>
              <w:spacing w:line="440" w:lineRule="exact"/>
              <w:ind w:firstLine="420" w:firstLineChars="200"/>
              <w:rPr>
                <w:szCs w:val="21"/>
                <w:lang w:eastAsia="zh-Hans"/>
              </w:rPr>
            </w:pPr>
            <w:r>
              <w:rPr>
                <w:rFonts w:hint="eastAsia"/>
                <w:szCs w:val="21"/>
                <w:lang w:eastAsia="zh-Hans"/>
              </w:rPr>
              <w:t>形象------企业的第一窗口</w:t>
            </w:r>
          </w:p>
          <w:p>
            <w:pPr>
              <w:spacing w:line="440" w:lineRule="exact"/>
              <w:ind w:firstLine="420" w:firstLineChars="200"/>
              <w:rPr>
                <w:szCs w:val="21"/>
                <w:lang w:eastAsia="zh-Hans"/>
              </w:rPr>
            </w:pPr>
            <w:r>
              <w:rPr>
                <w:rFonts w:hint="eastAsia"/>
                <w:szCs w:val="21"/>
                <w:lang w:eastAsia="zh-Hans"/>
              </w:rPr>
              <w:t>现代汽车维修企业的要素包括管理、人力资源、市场、资金、技术、设备、配件和信息等。</w:t>
            </w:r>
          </w:p>
          <w:p>
            <w:pPr>
              <w:spacing w:line="440" w:lineRule="exact"/>
              <w:ind w:firstLine="420" w:firstLineChars="200"/>
              <w:rPr>
                <w:b/>
                <w:szCs w:val="21"/>
                <w:lang w:eastAsia="zh-Hans"/>
              </w:rPr>
            </w:pPr>
            <w:r>
              <w:rPr>
                <w:rFonts w:hint="eastAsia"/>
                <w:b/>
                <w:szCs w:val="21"/>
                <w:lang w:eastAsia="zh-Hans"/>
              </w:rPr>
              <w:t>（一）管理</w:t>
            </w:r>
          </w:p>
          <w:p>
            <w:pPr>
              <w:spacing w:after="0" w:line="440" w:lineRule="exact"/>
              <w:ind w:firstLine="420" w:firstLineChars="200"/>
              <w:rPr>
                <w:szCs w:val="21"/>
                <w:lang w:eastAsia="zh-Hans"/>
              </w:rPr>
            </w:pPr>
          </w:p>
        </w:tc>
      </w:tr>
    </w:tbl>
    <w:p>
      <w:pPr>
        <w:sectPr>
          <w:headerReference w:type="default" r:id="rId16"/>
          <w:footerReference w:type="even" r:id="rId17"/>
          <w:footerReference w:type="default" r:id="rId18"/>
          <w:type w:val="nextPage"/>
          <w:pgSz w:w="11906" w:h="16838"/>
          <w:pgMar w:top="1440" w:right="1800" w:bottom="1440" w:left="1800" w:header="851" w:footer="992" w:gutter="0"/>
          <w:pgNumType w:start="4"/>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管理被称为企业的命脉，由此可见管理在企业中的重要性。管理的内容很多，现代汽车维修企业要坚持管理制度化、管理程序规范化的原则，并注重细节，尤其是安全生产和质量管理更要坚持管理制度化、管理程序规范化，只有这样，企业才能做大做强。</w:t>
            </w:r>
          </w:p>
          <w:p>
            <w:pPr>
              <w:spacing w:line="440" w:lineRule="exact"/>
              <w:ind w:firstLine="420" w:firstLineChars="200"/>
              <w:rPr>
                <w:b/>
                <w:szCs w:val="21"/>
                <w:lang w:eastAsia="zh-Hans"/>
              </w:rPr>
            </w:pPr>
            <w:r>
              <w:rPr>
                <w:rFonts w:hint="eastAsia"/>
                <w:b/>
                <w:szCs w:val="21"/>
                <w:lang w:eastAsia="zh-Hans"/>
              </w:rPr>
              <w:t>1.管理制度化</w:t>
            </w:r>
          </w:p>
          <w:p>
            <w:pPr>
              <w:spacing w:line="440" w:lineRule="exact"/>
              <w:ind w:firstLine="420" w:firstLineChars="200"/>
              <w:rPr>
                <w:szCs w:val="21"/>
                <w:lang w:eastAsia="zh-Hans"/>
              </w:rPr>
            </w:pPr>
            <w:r>
              <w:rPr>
                <w:rFonts w:hint="eastAsia"/>
                <w:szCs w:val="21"/>
                <w:lang w:eastAsia="zh-Hans"/>
              </w:rPr>
              <w:t>俗话说：没有规矩不成方圆。汽车维修企业应有一系列管理制度，从安全生产、劳动纪律、员工守则、配件采购制度到财务管理制度等，这些称为企业的基础管理。</w:t>
            </w:r>
          </w:p>
          <w:p>
            <w:pPr>
              <w:spacing w:line="440" w:lineRule="exact"/>
              <w:ind w:firstLine="420" w:firstLineChars="200"/>
              <w:rPr>
                <w:szCs w:val="21"/>
                <w:lang w:eastAsia="zh-Hans"/>
              </w:rPr>
            </w:pPr>
            <w:r>
              <w:rPr>
                <w:rFonts w:hint="eastAsia"/>
                <w:szCs w:val="21"/>
                <w:lang w:eastAsia="zh-Hans"/>
              </w:rPr>
              <w:t>海尔企业管理理念，也称为海尔定律或斜坡球体论，认为企业如同爬坡的一个球，受到来自市场竞争和内部职工惰性而形成的压力，如果没有一个制动力它就会下滑，这个制动力就是基础管理。</w:t>
            </w:r>
          </w:p>
          <w:p>
            <w:pPr>
              <w:spacing w:line="440" w:lineRule="exact"/>
              <w:ind w:firstLine="420" w:firstLineChars="200"/>
              <w:rPr>
                <w:szCs w:val="21"/>
                <w:lang w:eastAsia="zh-Hans"/>
              </w:rPr>
            </w:pPr>
            <w:r>
              <w:rPr>
                <w:rFonts w:hint="eastAsia"/>
                <w:szCs w:val="21"/>
                <w:lang w:eastAsia="zh-Hans"/>
              </w:rPr>
              <w:t>有了规章制度，企业所有员工就均要按照规章制度办事。在有些企业里，管理者的文化素质偏低，他们也制定了一系列管理制度，但他们的管理不是依靠规章制度，而是局限于</w:t>
            </w:r>
            <w:r>
              <w:rPr>
                <w:rFonts w:hint="eastAsia"/>
                <w:szCs w:val="21"/>
                <w:lang w:eastAsia="zh-Hans"/>
              </w:rPr>
              <w:t>“</w:t>
            </w:r>
            <w:r>
              <w:rPr>
                <w:rFonts w:hint="eastAsia"/>
                <w:szCs w:val="21"/>
                <w:lang w:eastAsia="zh-Hans"/>
              </w:rPr>
              <w:t>家族式</w:t>
            </w:r>
            <w:r>
              <w:rPr>
                <w:rFonts w:hint="eastAsia"/>
                <w:szCs w:val="21"/>
                <w:lang w:eastAsia="zh-Hans"/>
              </w:rPr>
              <w:t>”</w:t>
            </w:r>
            <w:r>
              <w:rPr>
                <w:rFonts w:hint="eastAsia"/>
                <w:szCs w:val="21"/>
                <w:lang w:eastAsia="zh-Hans"/>
              </w:rPr>
              <w:t>管理，在制度面前讲人情，讲血缘关系，不能对员工一视同仁，从而影响了员工的积极性。</w:t>
            </w:r>
          </w:p>
          <w:p>
            <w:pPr>
              <w:spacing w:line="440" w:lineRule="exact"/>
              <w:ind w:firstLine="420" w:firstLineChars="200"/>
              <w:rPr>
                <w:szCs w:val="21"/>
                <w:lang w:eastAsia="zh-Hans"/>
              </w:rPr>
            </w:pPr>
            <w:r>
              <w:rPr>
                <w:rFonts w:hint="eastAsia"/>
                <w:szCs w:val="21"/>
                <w:lang w:eastAsia="zh-Hans"/>
              </w:rPr>
              <w:t>企业要想做大做强，靠</w:t>
            </w:r>
            <w:r>
              <w:rPr>
                <w:rFonts w:hint="eastAsia"/>
                <w:szCs w:val="21"/>
                <w:lang w:eastAsia="zh-Hans"/>
              </w:rPr>
              <w:t>“</w:t>
            </w:r>
            <w:r>
              <w:rPr>
                <w:rFonts w:hint="eastAsia"/>
                <w:szCs w:val="21"/>
                <w:lang w:eastAsia="zh-Hans"/>
              </w:rPr>
              <w:t>家族式</w:t>
            </w:r>
            <w:r>
              <w:rPr>
                <w:rFonts w:hint="eastAsia"/>
                <w:szCs w:val="21"/>
                <w:lang w:eastAsia="zh-Hans"/>
              </w:rPr>
              <w:t>”</w:t>
            </w:r>
            <w:r>
              <w:rPr>
                <w:rFonts w:hint="eastAsia"/>
                <w:szCs w:val="21"/>
                <w:lang w:eastAsia="zh-Hans"/>
              </w:rPr>
              <w:t>管理、靠人情、靠讲血缘关系是行不通的。企业的管理制度是约束每个人的，包括企业老板。因此，只有一切按制度办事，企业才能强盛。</w:t>
            </w:r>
          </w:p>
          <w:p>
            <w:pPr>
              <w:spacing w:line="440" w:lineRule="exact"/>
              <w:ind w:firstLine="420" w:firstLineChars="200"/>
              <w:rPr>
                <w:b/>
                <w:szCs w:val="21"/>
                <w:lang w:eastAsia="zh-Hans"/>
              </w:rPr>
            </w:pPr>
            <w:r>
              <w:rPr>
                <w:rFonts w:hint="eastAsia"/>
                <w:b/>
                <w:szCs w:val="21"/>
                <w:lang w:eastAsia="zh-Hans"/>
              </w:rPr>
              <w:t>案例</w:t>
            </w:r>
          </w:p>
          <w:p>
            <w:pPr>
              <w:spacing w:line="440" w:lineRule="exact"/>
              <w:ind w:firstLine="420" w:firstLineChars="200"/>
              <w:rPr>
                <w:szCs w:val="21"/>
                <w:lang w:eastAsia="zh-Hans"/>
              </w:rPr>
            </w:pPr>
            <w:r>
              <w:rPr>
                <w:rFonts w:hint="eastAsia"/>
                <w:szCs w:val="21"/>
                <w:lang w:eastAsia="zh-Hans"/>
              </w:rPr>
              <w:t>车主A的帕萨特轿车正在某维修厂维修，他想外出办事，便找业务经理借车，此时维修厂的车外出办事短时间不能回厂，车主A见车辆竣工区内停放着一辆已竣工的帕萨特车（车主为B），便说我开此车一会儿就回来，业务经理说厂里有规定不能私自动客户的车。车主A又找到维修厂老板，老板感觉开一下客户的车是小事，便忘记了规章制度，答应了他的要求。车主A外出办事闯了红灯，也没向维修厂交代。车主B将车开回的第二天，收到一张违章罚款单，说他某时在某地闯了红灯，车主B一看就愣了，他算了一下时间，闯红灯时他的车正在某修理厂。车主B非常气愤，找到维修厂理论。维修厂老板一听也懵了，急忙找到交通管理部门将这事进行了妥善处理。但车主B的愤怒一时无法平息，维修厂从此也失去了一位老客户。</w:t>
            </w:r>
          </w:p>
          <w:p>
            <w:pPr>
              <w:spacing w:line="440" w:lineRule="exact"/>
              <w:ind w:firstLine="420" w:firstLineChars="200"/>
              <w:rPr>
                <w:szCs w:val="21"/>
                <w:lang w:eastAsia="zh-Hans"/>
              </w:rPr>
            </w:pPr>
          </w:p>
          <w:p>
            <w:pPr>
              <w:spacing w:line="440" w:lineRule="exact"/>
              <w:ind w:firstLine="420" w:firstLineChars="200"/>
              <w:rPr>
                <w:b/>
                <w:szCs w:val="21"/>
                <w:lang w:eastAsia="zh-Hans"/>
              </w:rPr>
            </w:pPr>
            <w:r>
              <w:rPr>
                <w:rFonts w:hint="eastAsia"/>
                <w:b/>
                <w:szCs w:val="21"/>
                <w:lang w:eastAsia="zh-Hans"/>
              </w:rPr>
              <w:t>2.管理程序规范化</w:t>
            </w:r>
          </w:p>
          <w:p>
            <w:pPr>
              <w:spacing w:line="440" w:lineRule="exact"/>
              <w:ind w:firstLine="420" w:firstLineChars="200"/>
              <w:rPr>
                <w:szCs w:val="21"/>
                <w:lang w:eastAsia="zh-Hans"/>
              </w:rPr>
            </w:pPr>
            <w:r>
              <w:rPr>
                <w:rFonts w:hint="eastAsia"/>
                <w:szCs w:val="21"/>
                <w:lang w:eastAsia="zh-Hans"/>
              </w:rPr>
              <w:t>管理要按照规范进行，管理规范化应贯穿于维修服务的全过程。企业的行为规范是指企业群体所确立的行为标准，行为规范以企业全体人员整体行为的一致性和制度化作为表现形式，它以个体的行为表现出整体的行为，即个体行为的规范化导致整体行为的一致化。例如，接听电话的方式，与客户见面的问候语，企业员工的仪容仪表，甚至业务接待递名片的姿势，生活接待倒茶水的动作等，都要有规范。</w:t>
            </w:r>
          </w:p>
          <w:p>
            <w:pPr>
              <w:spacing w:line="440" w:lineRule="exact"/>
              <w:ind w:firstLine="420" w:firstLineChars="200"/>
              <w:rPr>
                <w:szCs w:val="21"/>
                <w:lang w:eastAsia="zh-Hans"/>
              </w:rPr>
            </w:pPr>
            <w:r>
              <w:rPr>
                <w:rFonts w:hint="eastAsia"/>
                <w:szCs w:val="21"/>
                <w:lang w:eastAsia="zh-Hans"/>
              </w:rPr>
              <w:t>企业的服务流程管理是企业最重要的管理内容之一，一个清晰、简练、规范的服务流程，带给员工的是方便和快捷、效率和方向，带给企业的是形象和效益。</w:t>
            </w:r>
          </w:p>
          <w:p>
            <w:pPr>
              <w:spacing w:after="0" w:line="440" w:lineRule="exact"/>
              <w:ind w:firstLine="420" w:firstLineChars="200"/>
              <w:rPr>
                <w:szCs w:val="21"/>
                <w:lang w:eastAsia="zh-Hans"/>
              </w:rPr>
            </w:pPr>
            <w:r>
              <w:rPr>
                <w:rFonts w:hint="eastAsia"/>
                <w:szCs w:val="21"/>
                <w:lang w:eastAsia="zh-Hans"/>
              </w:rPr>
              <w:t>世界上一些著名的汽车生产商都十分注重服务流程的建设，例如，大众公司推出了</w:t>
            </w:r>
            <w:r>
              <w:rPr>
                <w:rFonts w:hint="eastAsia"/>
                <w:szCs w:val="21"/>
                <w:lang w:eastAsia="zh-Hans"/>
              </w:rPr>
              <w:t>“</w:t>
            </w:r>
          </w:p>
        </w:tc>
      </w:tr>
    </w:tbl>
    <w:p>
      <w:pPr>
        <w:sectPr>
          <w:headerReference w:type="default" r:id="rId19"/>
          <w:footerReference w:type="even" r:id="rId20"/>
          <w:footerReference w:type="default" r:id="rId21"/>
          <w:type w:val="nextPage"/>
          <w:pgSz w:w="11906" w:h="16838"/>
          <w:pgMar w:top="1440" w:right="1800" w:bottom="1440" w:left="1800" w:header="851" w:footer="992" w:gutter="0"/>
          <w:pgNumType w:start="5"/>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服务核心流程</w:t>
            </w:r>
            <w:r>
              <w:rPr>
                <w:rFonts w:hint="eastAsia"/>
                <w:szCs w:val="21"/>
                <w:lang w:eastAsia="zh-Hans"/>
              </w:rPr>
              <w:t>”</w:t>
            </w:r>
            <w:r>
              <w:rPr>
                <w:rFonts w:hint="eastAsia"/>
                <w:szCs w:val="21"/>
                <w:lang w:eastAsia="zh-Hans"/>
              </w:rPr>
              <w:t>，丰田公司推出了</w:t>
            </w:r>
            <w:r>
              <w:rPr>
                <w:rFonts w:hint="eastAsia"/>
                <w:szCs w:val="21"/>
                <w:lang w:eastAsia="zh-Hans"/>
              </w:rPr>
              <w:t>“</w:t>
            </w:r>
            <w:r>
              <w:rPr>
                <w:rFonts w:hint="eastAsia"/>
                <w:szCs w:val="21"/>
                <w:lang w:eastAsia="zh-Hans"/>
              </w:rPr>
              <w:t>关怀客户七步法</w:t>
            </w:r>
            <w:r>
              <w:rPr>
                <w:rFonts w:hint="eastAsia"/>
                <w:szCs w:val="21"/>
                <w:lang w:eastAsia="zh-Hans"/>
              </w:rPr>
              <w:t>”</w:t>
            </w:r>
            <w:r>
              <w:rPr>
                <w:rFonts w:hint="eastAsia"/>
                <w:szCs w:val="21"/>
                <w:lang w:eastAsia="zh-Hans"/>
              </w:rPr>
              <w:t>。</w:t>
            </w:r>
          </w:p>
          <w:p>
            <w:pPr>
              <w:spacing w:line="440" w:lineRule="exact"/>
              <w:ind w:firstLine="420" w:firstLineChars="200"/>
              <w:rPr>
                <w:szCs w:val="21"/>
                <w:lang w:eastAsia="zh-Hans"/>
              </w:rPr>
            </w:pPr>
          </w:p>
          <w:p>
            <w:pPr>
              <w:spacing w:line="440" w:lineRule="exact"/>
              <w:ind w:firstLine="420" w:firstLineChars="200"/>
              <w:rPr>
                <w:b/>
                <w:szCs w:val="21"/>
                <w:lang w:eastAsia="zh-Hans"/>
              </w:rPr>
            </w:pPr>
            <w:r>
              <w:rPr>
                <w:rFonts w:hint="eastAsia"/>
                <w:b/>
                <w:szCs w:val="21"/>
                <w:lang w:eastAsia="zh-Hans"/>
              </w:rPr>
              <w:t>案例</w:t>
            </w:r>
          </w:p>
          <w:p>
            <w:pPr>
              <w:spacing w:line="440" w:lineRule="exact"/>
              <w:ind w:firstLine="420" w:firstLineChars="200"/>
              <w:rPr>
                <w:szCs w:val="21"/>
                <w:lang w:eastAsia="zh-Hans"/>
              </w:rPr>
            </w:pPr>
            <w:r>
              <w:rPr>
                <w:rFonts w:hint="eastAsia"/>
                <w:szCs w:val="21"/>
                <w:lang w:eastAsia="zh-Hans"/>
              </w:rPr>
              <w:t>丰田公司</w:t>
            </w:r>
            <w:r>
              <w:rPr>
                <w:rFonts w:hint="eastAsia"/>
                <w:szCs w:val="21"/>
                <w:lang w:eastAsia="zh-Hans"/>
              </w:rPr>
              <w:t>“</w:t>
            </w:r>
            <w:r>
              <w:rPr>
                <w:rFonts w:hint="eastAsia"/>
                <w:szCs w:val="21"/>
                <w:lang w:eastAsia="zh-Hans"/>
              </w:rPr>
              <w:t>关怀客户七步法</w:t>
            </w:r>
            <w:r>
              <w:rPr>
                <w:rFonts w:hint="eastAsia"/>
                <w:szCs w:val="21"/>
                <w:lang w:eastAsia="zh-Hans"/>
              </w:rPr>
              <w:t>”</w:t>
            </w:r>
            <w:r>
              <w:rPr>
                <w:rFonts w:hint="eastAsia"/>
                <w:szCs w:val="21"/>
                <w:lang w:eastAsia="zh-Hans"/>
              </w:rPr>
              <w:t>提高了客户满意度，为汽车销售提供了良好的保障。</w:t>
            </w:r>
            <w:r>
              <w:rPr>
                <w:rFonts w:hint="eastAsia"/>
                <w:szCs w:val="21"/>
                <w:lang w:eastAsia="zh-Hans"/>
              </w:rPr>
              <w:t>“</w:t>
            </w:r>
            <w:r>
              <w:rPr>
                <w:rFonts w:hint="eastAsia"/>
                <w:szCs w:val="21"/>
                <w:lang w:eastAsia="zh-Hans"/>
              </w:rPr>
              <w:t>关怀客户七步法</w:t>
            </w:r>
            <w:r>
              <w:rPr>
                <w:rFonts w:hint="eastAsia"/>
                <w:szCs w:val="21"/>
                <w:lang w:eastAsia="zh-Hans"/>
              </w:rPr>
              <w:t>”</w:t>
            </w:r>
            <w:r>
              <w:rPr>
                <w:rFonts w:hint="eastAsia"/>
                <w:szCs w:val="21"/>
                <w:lang w:eastAsia="zh-Hans"/>
              </w:rPr>
              <w:t>的内容是：第一步预约；第二步接待；第三步写下修理要求，估计费用、交车时间；第四步监督工作进度；第五步交车前的最后检查；第六步交车时的维修工作说明；第七步跟踪服务。</w:t>
            </w:r>
          </w:p>
          <w:p>
            <w:pPr>
              <w:spacing w:line="440" w:lineRule="exact"/>
              <w:ind w:firstLine="420" w:firstLineChars="200"/>
              <w:rPr>
                <w:szCs w:val="21"/>
                <w:lang w:eastAsia="zh-Hans"/>
              </w:rPr>
            </w:pPr>
          </w:p>
          <w:p>
            <w:pPr>
              <w:spacing w:line="440" w:lineRule="exact"/>
              <w:ind w:firstLine="420" w:firstLineChars="200"/>
              <w:rPr>
                <w:b/>
                <w:szCs w:val="21"/>
                <w:lang w:eastAsia="zh-Hans"/>
              </w:rPr>
            </w:pPr>
            <w:r>
              <w:rPr>
                <w:rFonts w:hint="eastAsia"/>
                <w:b/>
                <w:szCs w:val="21"/>
                <w:lang w:eastAsia="zh-Hans"/>
              </w:rPr>
              <w:t>3.细节决定成败</w:t>
            </w:r>
          </w:p>
          <w:p>
            <w:pPr>
              <w:spacing w:line="440" w:lineRule="exact"/>
              <w:ind w:firstLine="420" w:firstLineChars="200"/>
              <w:rPr>
                <w:szCs w:val="21"/>
                <w:lang w:eastAsia="zh-Hans"/>
              </w:rPr>
            </w:pPr>
            <w:r>
              <w:rPr>
                <w:rFonts w:hint="eastAsia"/>
                <w:szCs w:val="21"/>
                <w:lang w:eastAsia="zh-Hans"/>
              </w:rPr>
              <w:t>在市场竞争日益激烈的今天，你可能已发现，你的维修技术水平提高了，而你的竞争对手也提高了；你的服务水平提高了，而你的竞争对手也提高了；你的价格降低了，而你的竞争对手也降低了。这时，细节就显得尤其重要。现在很多企业都十分重视细节，道家学派创始人老子曾经说过：</w:t>
            </w:r>
            <w:r>
              <w:rPr>
                <w:rFonts w:hint="eastAsia"/>
                <w:szCs w:val="21"/>
                <w:lang w:eastAsia="zh-Hans"/>
              </w:rPr>
              <w:t>“</w:t>
            </w:r>
            <w:r>
              <w:rPr>
                <w:rFonts w:hint="eastAsia"/>
                <w:szCs w:val="21"/>
                <w:lang w:eastAsia="zh-Hans"/>
              </w:rPr>
              <w:t>天下难事，必作于易；天下大事，必作于细。</w:t>
            </w:r>
            <w:r>
              <w:rPr>
                <w:rFonts w:hint="eastAsia"/>
                <w:szCs w:val="21"/>
                <w:lang w:eastAsia="zh-Hans"/>
              </w:rPr>
              <w:t>”</w:t>
            </w:r>
            <w:r>
              <w:rPr>
                <w:rFonts w:hint="eastAsia"/>
                <w:szCs w:val="21"/>
                <w:lang w:eastAsia="zh-Hans"/>
              </w:rPr>
              <w:t>很多汽车维修厂的墙上都挂了这样一条标语：100－1=0，说的是哪怕一个细节没处理好，都会影响整个维修工作，进而影响客户满意度。</w:t>
            </w:r>
          </w:p>
          <w:p>
            <w:pPr>
              <w:spacing w:line="440" w:lineRule="exact"/>
              <w:ind w:firstLine="420" w:firstLineChars="200"/>
              <w:rPr>
                <w:b/>
                <w:szCs w:val="21"/>
                <w:lang w:eastAsia="zh-Hans"/>
              </w:rPr>
            </w:pPr>
            <w:r>
              <w:rPr>
                <w:rFonts w:hint="eastAsia"/>
                <w:b/>
                <w:szCs w:val="21"/>
                <w:lang w:eastAsia="zh-Hans"/>
              </w:rPr>
              <w:t>案例</w:t>
            </w:r>
          </w:p>
          <w:p>
            <w:pPr>
              <w:spacing w:line="440" w:lineRule="exact"/>
              <w:ind w:firstLine="420" w:firstLineChars="200"/>
              <w:rPr>
                <w:szCs w:val="21"/>
                <w:lang w:eastAsia="zh-Hans"/>
              </w:rPr>
            </w:pPr>
            <w:r>
              <w:rPr>
                <w:rFonts w:hint="eastAsia"/>
                <w:b/>
                <w:szCs w:val="21"/>
                <w:lang w:eastAsia="zh-Hans"/>
              </w:rPr>
              <w:t>案例1</w:t>
            </w:r>
            <w:r>
              <w:rPr>
                <w:rFonts w:hint="eastAsia"/>
                <w:szCs w:val="21"/>
                <w:lang w:eastAsia="zh-Hans"/>
              </w:rPr>
              <w:t>：一家广州本田服务站在工作中作了很多细节上的工作，如在维修时要经常拆下蓄电池电缆，使整车断电，这时车载数字调频的收音机记忆消失，维修后需重新调试，客户原来设置好的频道改变了。因此，他们在工作中增加了一个细节：在拆卸蓄电池电缆前，都会将收音机各频道的位置记录下来，维修完毕后，再按原记录将收音机各台重新调试好。这个小的细节获得了客户的好评。</w:t>
            </w:r>
          </w:p>
          <w:p>
            <w:pPr>
              <w:spacing w:line="440" w:lineRule="exact"/>
              <w:ind w:firstLine="420" w:firstLineChars="200"/>
              <w:rPr>
                <w:szCs w:val="21"/>
                <w:lang w:eastAsia="zh-Hans"/>
              </w:rPr>
            </w:pPr>
            <w:r>
              <w:rPr>
                <w:rFonts w:hint="eastAsia"/>
                <w:b/>
                <w:szCs w:val="21"/>
                <w:lang w:eastAsia="zh-Hans"/>
              </w:rPr>
              <w:t>案例2</w:t>
            </w:r>
            <w:r>
              <w:rPr>
                <w:rFonts w:hint="eastAsia"/>
                <w:szCs w:val="21"/>
                <w:lang w:eastAsia="zh-Hans"/>
              </w:rPr>
              <w:t>：遇到雨雪天气，北京公交上海大众汽车特约服务站的工作人员在客户进站出站的时候都会打伞接送客户，并确保客户身上不沾到雨雪，这一个小细节让客户感受到了家庭的温暖。</w:t>
            </w:r>
          </w:p>
          <w:p>
            <w:pPr>
              <w:spacing w:line="440" w:lineRule="exact"/>
              <w:ind w:firstLine="420" w:firstLineChars="200"/>
              <w:rPr>
                <w:b/>
                <w:szCs w:val="21"/>
                <w:lang w:eastAsia="zh-Hans"/>
              </w:rPr>
            </w:pPr>
            <w:r>
              <w:rPr>
                <w:rFonts w:hint="eastAsia"/>
                <w:b/>
                <w:szCs w:val="21"/>
                <w:lang w:eastAsia="zh-Hans"/>
              </w:rPr>
              <w:t>（二）人力资源</w:t>
            </w:r>
          </w:p>
          <w:p>
            <w:pPr>
              <w:spacing w:line="440" w:lineRule="exact"/>
              <w:ind w:firstLine="420" w:firstLineChars="200"/>
              <w:rPr>
                <w:szCs w:val="21"/>
                <w:lang w:eastAsia="zh-Hans"/>
              </w:rPr>
            </w:pPr>
            <w:r>
              <w:rPr>
                <w:rFonts w:hint="eastAsia"/>
                <w:szCs w:val="21"/>
                <w:lang w:eastAsia="zh-Hans"/>
              </w:rPr>
              <w:t>人力资源被称为企业的心脏。在目前的市场经济条件下，人力资源管理呈现出新的特点，也给管理带来了新的问题。</w:t>
            </w:r>
          </w:p>
          <w:p>
            <w:pPr>
              <w:spacing w:line="440" w:lineRule="exact"/>
              <w:ind w:firstLine="420" w:firstLineChars="200"/>
              <w:rPr>
                <w:b/>
                <w:szCs w:val="21"/>
                <w:lang w:eastAsia="zh-Hans"/>
              </w:rPr>
            </w:pPr>
            <w:r>
              <w:rPr>
                <w:rFonts w:hint="eastAsia"/>
                <w:b/>
                <w:szCs w:val="21"/>
                <w:lang w:eastAsia="zh-Hans"/>
              </w:rPr>
              <w:t>1.企业劳动力素质发生了根本变化</w:t>
            </w:r>
          </w:p>
          <w:p>
            <w:pPr>
              <w:spacing w:after="0" w:line="440" w:lineRule="exact"/>
              <w:ind w:firstLine="420" w:firstLineChars="200"/>
              <w:rPr>
                <w:szCs w:val="21"/>
                <w:lang w:eastAsia="zh-Hans"/>
              </w:rPr>
            </w:pPr>
          </w:p>
        </w:tc>
      </w:tr>
    </w:tbl>
    <w:p>
      <w:pPr>
        <w:sectPr>
          <w:headerReference w:type="default" r:id="rId22"/>
          <w:footerReference w:type="even" r:id="rId23"/>
          <w:footerReference w:type="default" r:id="rId24"/>
          <w:type w:val="nextPage"/>
          <w:pgSz w:w="11906" w:h="16838"/>
          <w:pgMar w:top="1440" w:right="1800" w:bottom="1440" w:left="1800" w:header="851" w:footer="992" w:gutter="0"/>
          <w:pgNumType w:start="6"/>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维修汽车的高科技化要求企业劳动力素质也要随之提高，而目前我国大多数维修企业管理人才和技术人才短缺，使得企业之间相互出高价争夺人才。传统的维修管理和技术人才由于知识老化、技术落后，已不能适应现代汽车维修的需要。他们中会有一部分将被淘汰，而另一部分则将加快知识和技术更新，以跟上企业发展的需求。另外，将有一批经过专业培训、掌握先进维修诊断技术的大中专毕业生充实到维修队伍中，他们中的一部分人经过一段时间的实践，也将成为企业优秀的管理人才和技术人才，从而使企业劳动力素质发生根本变化。</w:t>
            </w:r>
          </w:p>
          <w:p>
            <w:pPr>
              <w:spacing w:line="440" w:lineRule="exact"/>
              <w:ind w:firstLine="420" w:firstLineChars="200"/>
              <w:rPr>
                <w:b/>
                <w:szCs w:val="21"/>
                <w:lang w:eastAsia="zh-Hans"/>
              </w:rPr>
            </w:pPr>
            <w:r>
              <w:rPr>
                <w:rFonts w:hint="eastAsia"/>
                <w:b/>
                <w:szCs w:val="21"/>
                <w:lang w:eastAsia="zh-Hans"/>
              </w:rPr>
              <w:t>2.人际关系将发生新的变化</w:t>
            </w:r>
          </w:p>
          <w:p>
            <w:pPr>
              <w:spacing w:line="440" w:lineRule="exact"/>
              <w:ind w:firstLine="420" w:firstLineChars="200"/>
              <w:rPr>
                <w:szCs w:val="21"/>
                <w:lang w:eastAsia="zh-Hans"/>
              </w:rPr>
            </w:pPr>
            <w:r>
              <w:rPr>
                <w:rFonts w:hint="eastAsia"/>
                <w:szCs w:val="21"/>
                <w:lang w:eastAsia="zh-Hans"/>
              </w:rPr>
              <w:t>现代企业内部的人际关系是一种沟通关系，老板和员工之间应是沟通、合作的关系。员工只有通过企业才可以发挥自己的才能，实现自己的价值;而老板要通过自己的投资与员工的劳动获得企业利润，因此，员工和老板是一种新型的双赢关系。目前在很多地方的汽车维修厂，还出现了老板出让部分股份给员工的现象。</w:t>
            </w:r>
          </w:p>
          <w:p>
            <w:pPr>
              <w:spacing w:line="440" w:lineRule="exact"/>
              <w:ind w:firstLine="420" w:firstLineChars="200"/>
              <w:rPr>
                <w:b/>
                <w:szCs w:val="21"/>
                <w:lang w:eastAsia="zh-Hans"/>
              </w:rPr>
            </w:pPr>
            <w:r>
              <w:rPr>
                <w:rFonts w:hint="eastAsia"/>
                <w:b/>
                <w:szCs w:val="21"/>
                <w:lang w:eastAsia="zh-Hans"/>
              </w:rPr>
              <w:t>3.人力资源管理需要人性化</w:t>
            </w:r>
          </w:p>
          <w:p>
            <w:pPr>
              <w:spacing w:line="440" w:lineRule="exact"/>
              <w:ind w:firstLine="420" w:firstLineChars="200"/>
              <w:rPr>
                <w:szCs w:val="21"/>
                <w:lang w:eastAsia="zh-Hans"/>
              </w:rPr>
            </w:pPr>
            <w:r>
              <w:rPr>
                <w:rFonts w:hint="eastAsia"/>
                <w:szCs w:val="21"/>
                <w:lang w:eastAsia="zh-Hans"/>
              </w:rPr>
              <w:t>人具有自然属性和社会属性，因此企业要建立符合人性化的管理，创造人性化的工作氛围，培植满足人发展的土壤。企业管理者要对企业员工开诚布公、互相理解、倾听意见、关心生活、加强沟通，使企业成为富有人情味的机构，这样才能让员工发挥他们最大的潜能。</w:t>
            </w:r>
          </w:p>
          <w:p>
            <w:pPr>
              <w:spacing w:line="440" w:lineRule="exact"/>
              <w:ind w:firstLine="420" w:firstLineChars="200"/>
              <w:rPr>
                <w:b/>
                <w:szCs w:val="21"/>
                <w:lang w:eastAsia="zh-Hans"/>
              </w:rPr>
            </w:pPr>
            <w:r>
              <w:rPr>
                <w:rFonts w:hint="eastAsia"/>
                <w:b/>
                <w:szCs w:val="21"/>
                <w:lang w:eastAsia="zh-Hans"/>
              </w:rPr>
              <w:t>案例</w:t>
            </w:r>
          </w:p>
          <w:p>
            <w:pPr>
              <w:spacing w:line="440" w:lineRule="exact"/>
              <w:ind w:firstLine="420" w:firstLineChars="200"/>
              <w:rPr>
                <w:szCs w:val="21"/>
                <w:lang w:eastAsia="zh-Hans"/>
              </w:rPr>
            </w:pPr>
            <w:r>
              <w:rPr>
                <w:rFonts w:hint="eastAsia"/>
                <w:szCs w:val="21"/>
                <w:lang w:eastAsia="zh-Hans"/>
              </w:rPr>
              <w:t>海尔企业文化的成功运行离不开管理制度与企业文化的紧密结合。海尔管理运行的过程：首先提出理念与价值观，然后推出典型人与事，最后在理念与价值观的指导下，制定出让模范人物和事件不断涌现的制度与机制。正是这种</w:t>
            </w:r>
            <w:r>
              <w:rPr>
                <w:rFonts w:hint="eastAsia"/>
                <w:szCs w:val="21"/>
                <w:lang w:eastAsia="zh-Hans"/>
              </w:rPr>
              <w:t>“</w:t>
            </w:r>
            <w:r>
              <w:rPr>
                <w:rFonts w:hint="eastAsia"/>
                <w:szCs w:val="21"/>
                <w:lang w:eastAsia="zh-Hans"/>
              </w:rPr>
              <w:t>制度与机制</w:t>
            </w:r>
            <w:r>
              <w:rPr>
                <w:rFonts w:hint="eastAsia"/>
                <w:szCs w:val="21"/>
                <w:lang w:eastAsia="zh-Hans"/>
              </w:rPr>
              <w:t>”</w:t>
            </w:r>
            <w:r>
              <w:rPr>
                <w:rFonts w:hint="eastAsia"/>
                <w:szCs w:val="21"/>
                <w:lang w:eastAsia="zh-Hans"/>
              </w:rPr>
              <w:t>与员工理念和价值观的互动，才使海尔获得了稳定发展。</w:t>
            </w:r>
          </w:p>
          <w:p>
            <w:pPr>
              <w:spacing w:line="440" w:lineRule="exact"/>
              <w:ind w:firstLine="420" w:firstLineChars="200"/>
              <w:rPr>
                <w:szCs w:val="21"/>
                <w:lang w:eastAsia="zh-Hans"/>
              </w:rPr>
            </w:pPr>
          </w:p>
          <w:p>
            <w:pPr>
              <w:spacing w:line="440" w:lineRule="exact"/>
              <w:ind w:firstLine="420" w:firstLineChars="200"/>
              <w:rPr>
                <w:b/>
                <w:szCs w:val="21"/>
                <w:lang w:eastAsia="zh-Hans"/>
              </w:rPr>
            </w:pPr>
            <w:r>
              <w:rPr>
                <w:rFonts w:hint="eastAsia"/>
                <w:b/>
                <w:szCs w:val="21"/>
                <w:lang w:eastAsia="zh-Hans"/>
              </w:rPr>
              <w:t>（三）市场</w:t>
            </w:r>
          </w:p>
          <w:p>
            <w:pPr>
              <w:spacing w:line="440" w:lineRule="exact"/>
              <w:ind w:firstLine="420" w:firstLineChars="200"/>
              <w:rPr>
                <w:szCs w:val="21"/>
                <w:lang w:eastAsia="zh-Hans"/>
              </w:rPr>
            </w:pPr>
            <w:r>
              <w:rPr>
                <w:rFonts w:hint="eastAsia"/>
                <w:szCs w:val="21"/>
                <w:lang w:eastAsia="zh-Hans"/>
              </w:rPr>
              <w:t>市场是企业的目标，汽车售后市场一向被经济学家称为汽车产业链上最大的利润</w:t>
            </w:r>
            <w:r>
              <w:rPr>
                <w:rFonts w:hint="eastAsia"/>
                <w:szCs w:val="21"/>
                <w:lang w:eastAsia="zh-Hans"/>
              </w:rPr>
              <w:t>“</w:t>
            </w:r>
            <w:r>
              <w:rPr>
                <w:rFonts w:hint="eastAsia"/>
                <w:szCs w:val="21"/>
                <w:lang w:eastAsia="zh-Hans"/>
              </w:rPr>
              <w:t>奶酪</w:t>
            </w:r>
            <w:r>
              <w:rPr>
                <w:rFonts w:hint="eastAsia"/>
                <w:szCs w:val="21"/>
                <w:lang w:eastAsia="zh-Hans"/>
              </w:rPr>
              <w:t>”</w:t>
            </w:r>
            <w:r>
              <w:rPr>
                <w:rFonts w:hint="eastAsia"/>
                <w:szCs w:val="21"/>
                <w:lang w:eastAsia="zh-Hans"/>
              </w:rPr>
              <w:t>，很多人都对它垂涎欲滴。因此，从事汽车产业的企业更需要在管理和服务上下功夫，努力达到一流水平，才能在市场竞争中立于不败之地。在市场经济下，汽车维修企业要树立以下新观念。</w:t>
            </w:r>
          </w:p>
          <w:p>
            <w:pPr>
              <w:spacing w:line="440" w:lineRule="exact"/>
              <w:ind w:firstLine="420" w:firstLineChars="200"/>
              <w:rPr>
                <w:b/>
                <w:szCs w:val="21"/>
                <w:lang w:eastAsia="zh-Hans"/>
              </w:rPr>
            </w:pPr>
            <w:r>
              <w:rPr>
                <w:rFonts w:hint="eastAsia"/>
                <w:b/>
                <w:szCs w:val="21"/>
                <w:lang w:eastAsia="zh-Hans"/>
              </w:rPr>
              <w:t>1.市场观念</w:t>
            </w:r>
          </w:p>
          <w:p>
            <w:pPr>
              <w:spacing w:line="440" w:lineRule="exact"/>
              <w:ind w:firstLine="420" w:firstLineChars="200"/>
              <w:rPr>
                <w:szCs w:val="21"/>
                <w:lang w:eastAsia="zh-Hans"/>
              </w:rPr>
            </w:pPr>
            <w:r>
              <w:rPr>
                <w:rFonts w:hint="eastAsia"/>
                <w:szCs w:val="21"/>
                <w:lang w:eastAsia="zh-Hans"/>
              </w:rPr>
              <w:t>市场观念就是树立一切以市场为导向，为市场提供服务，向市场要效益的观念。目前的汽车维修市场经营范围广阔，竞争日益激烈。而现代汽车维修企业已不是传统意义上的汽车修理厂了，它又被赋予了新的内涵，它的业务范围也有了新的拓展，汽车售后市场所涉及的内容应是现代汽车维修企业经营的项目，这些经营项目就是这些企业的市场。</w:t>
            </w:r>
          </w:p>
          <w:p>
            <w:pPr>
              <w:spacing w:line="440" w:lineRule="exact"/>
              <w:ind w:firstLine="420" w:firstLineChars="200"/>
              <w:rPr>
                <w:b/>
                <w:szCs w:val="21"/>
                <w:lang w:eastAsia="zh-Hans"/>
              </w:rPr>
            </w:pPr>
            <w:bookmarkStart w:id="0" w:name="_Hlk116198454"/>
            <w:r>
              <w:rPr>
                <w:rFonts w:hint="eastAsia"/>
                <w:b/>
                <w:szCs w:val="21"/>
                <w:lang w:eastAsia="zh-Hans"/>
              </w:rPr>
              <w:t>案例：</w:t>
            </w:r>
          </w:p>
          <w:p>
            <w:pPr>
              <w:spacing w:line="440" w:lineRule="exact"/>
              <w:ind w:firstLine="420" w:firstLineChars="200"/>
              <w:rPr>
                <w:szCs w:val="21"/>
                <w:lang w:eastAsia="zh-Hans"/>
              </w:rPr>
            </w:pPr>
            <w:r>
              <w:rPr>
                <w:rFonts w:hint="eastAsia"/>
                <w:szCs w:val="21"/>
                <w:lang w:eastAsia="zh-Hans"/>
              </w:rPr>
              <w:t>近年来我国汽车二手车交易市场活跃，</w:t>
            </w:r>
            <w:r>
              <w:rPr>
                <w:szCs w:val="21"/>
                <w:lang w:eastAsia="zh-Hans"/>
              </w:rPr>
              <w:t>汽车转移登记数量持续增长。2021年，全国公安交管部门共办理机动车转移登记业务3048万笔。其中，汽车转移登记业务2923万笔，占95.90%。近五年二手汽车转移登记与新车注册登记数量的比例由0.67上升至1.11，反超新车注册登记量，在取消二手车“限迁”及二手车异地交易登记等政策积极助推下，二手车交易市场日益活跃。</w:t>
            </w:r>
          </w:p>
          <w:p>
            <w:pPr>
              <w:spacing w:after="0" w:line="440" w:lineRule="exact"/>
              <w:ind w:firstLine="420" w:firstLineChars="200"/>
              <w:rPr>
                <w:szCs w:val="21"/>
                <w:lang w:eastAsia="zh-Hans"/>
              </w:rPr>
            </w:pPr>
            <w:r>
              <w:rPr>
                <w:rFonts w:hint="eastAsia"/>
                <w:szCs w:val="21"/>
                <w:lang w:eastAsia="zh-Hans"/>
              </w:rPr>
              <w:t>某汽车修理厂利用这一契机开展了二手车业务，由此也带动了汽车维修业务的开展。</w:t>
            </w:r>
            <w:r>
              <w:rPr>
                <w:szCs w:val="21"/>
                <w:lang w:eastAsia="zh-Hans"/>
              </w:rPr>
              <w:br/>
            </w:r>
          </w:p>
        </w:tc>
      </w:tr>
    </w:tbl>
    <w:p>
      <w:pPr>
        <w:sectPr>
          <w:headerReference w:type="default" r:id="rId25"/>
          <w:footerReference w:type="even" r:id="rId26"/>
          <w:footerReference w:type="default" r:id="rId27"/>
          <w:type w:val="nextPage"/>
          <w:pgSz w:w="11906" w:h="16838"/>
          <w:pgMar w:top="1440" w:right="1800" w:bottom="1440" w:left="1800" w:header="851" w:footer="992" w:gutter="0"/>
          <w:pgNumType w:start="7"/>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 xml:space="preserve">     </w:t>
            </w:r>
          </w:p>
          <w:p>
            <w:pPr>
              <w:spacing w:line="440" w:lineRule="exact"/>
              <w:ind w:firstLine="420" w:firstLineChars="200"/>
              <w:rPr>
                <w:b/>
                <w:szCs w:val="21"/>
                <w:lang w:eastAsia="zh-Hans"/>
              </w:rPr>
            </w:pPr>
            <w:bookmarkEnd w:id="0"/>
            <w:r>
              <w:rPr>
                <w:rFonts w:hint="eastAsia"/>
                <w:b/>
                <w:szCs w:val="21"/>
                <w:lang w:eastAsia="zh-Hans"/>
              </w:rPr>
              <w:t>2.竞争观念</w:t>
            </w:r>
          </w:p>
          <w:p>
            <w:pPr>
              <w:spacing w:line="440" w:lineRule="exact"/>
              <w:ind w:firstLine="420" w:firstLineChars="200"/>
              <w:rPr>
                <w:szCs w:val="21"/>
                <w:lang w:eastAsia="zh-Hans"/>
              </w:rPr>
            </w:pPr>
            <w:r>
              <w:rPr>
                <w:rFonts w:hint="eastAsia"/>
                <w:szCs w:val="21"/>
                <w:lang w:eastAsia="zh-Hans"/>
              </w:rPr>
              <w:t>竞争是市场经济贯彻优胜劣汰法则的主要手段。汽车维修市场经营范围广阔，利润可观，因此越来越多的人从事到这一行业中，使得汽车维修业进入了一个更新换代的时代，市场竞争日益激烈，企业要想生存，就必须按照市场规律运行，用市场规律来指导日常经营活动。</w:t>
            </w:r>
          </w:p>
          <w:p>
            <w:pPr>
              <w:spacing w:line="440" w:lineRule="exact"/>
              <w:ind w:firstLine="420" w:firstLineChars="200"/>
              <w:rPr>
                <w:b/>
                <w:szCs w:val="21"/>
                <w:lang w:eastAsia="zh-Hans"/>
              </w:rPr>
            </w:pPr>
            <w:r>
              <w:rPr>
                <w:rFonts w:hint="eastAsia"/>
                <w:b/>
                <w:szCs w:val="21"/>
                <w:lang w:eastAsia="zh-Hans"/>
              </w:rPr>
              <w:t>3.风险观念</w:t>
            </w:r>
          </w:p>
          <w:p>
            <w:pPr>
              <w:spacing w:line="440" w:lineRule="exact"/>
              <w:ind w:firstLine="420" w:firstLineChars="200"/>
              <w:rPr>
                <w:szCs w:val="21"/>
                <w:lang w:eastAsia="zh-Hans"/>
              </w:rPr>
            </w:pPr>
            <w:r>
              <w:rPr>
                <w:rFonts w:hint="eastAsia"/>
                <w:szCs w:val="21"/>
                <w:lang w:eastAsia="zh-Hans"/>
              </w:rPr>
              <w:t>市场经济会存在一定风险，企业的经营过程事实上就是风险管理的过程。企业在日常生活经营过程中主要受到市场风险、社会风险、自然风险的干扰，这些风险因素都会对企业的经营活动造成很大的影响。因此企业管理的一项重要功能就是分析风险可能的干扰程度，并采取积极的避险措施，去追求风险收益。树立风险意识就是要求企业管理者具有危机意识，这样才能够认识风险，从而合理控制风险。</w:t>
            </w:r>
          </w:p>
          <w:p>
            <w:pPr>
              <w:spacing w:line="440" w:lineRule="exact"/>
              <w:ind w:firstLine="420" w:firstLineChars="200"/>
              <w:rPr>
                <w:b/>
                <w:szCs w:val="21"/>
                <w:lang w:eastAsia="zh-Hans"/>
              </w:rPr>
            </w:pPr>
            <w:r>
              <w:rPr>
                <w:rFonts w:hint="eastAsia"/>
                <w:b/>
                <w:szCs w:val="21"/>
                <w:lang w:eastAsia="zh-Hans"/>
              </w:rPr>
              <w:t>案例</w:t>
            </w:r>
          </w:p>
          <w:p>
            <w:pPr>
              <w:spacing w:line="440" w:lineRule="exact"/>
              <w:ind w:firstLine="420" w:firstLineChars="200"/>
              <w:rPr>
                <w:szCs w:val="21"/>
                <w:lang w:eastAsia="zh-Hans"/>
              </w:rPr>
            </w:pPr>
            <w:r>
              <w:rPr>
                <w:rFonts w:hint="eastAsia"/>
                <w:szCs w:val="21"/>
                <w:lang w:eastAsia="zh-Hans"/>
              </w:rPr>
              <w:t>汽车养护是汽车后市场的趋势和重点，以养代修为越来越多的有车族接受。可以说现在的汽车已经由</w:t>
            </w:r>
            <w:r>
              <w:rPr>
                <w:rFonts w:hint="eastAsia"/>
                <w:szCs w:val="21"/>
                <w:lang w:eastAsia="zh-Hans"/>
              </w:rPr>
              <w:t>“</w:t>
            </w:r>
            <w:r>
              <w:rPr>
                <w:rFonts w:hint="eastAsia"/>
                <w:szCs w:val="21"/>
                <w:lang w:eastAsia="zh-Hans"/>
              </w:rPr>
              <w:t>七分养、三分修</w:t>
            </w:r>
            <w:r>
              <w:rPr>
                <w:rFonts w:hint="eastAsia"/>
                <w:szCs w:val="21"/>
                <w:lang w:eastAsia="zh-Hans"/>
              </w:rPr>
              <w:t>”</w:t>
            </w:r>
            <w:r>
              <w:rPr>
                <w:rFonts w:hint="eastAsia"/>
                <w:szCs w:val="21"/>
                <w:lang w:eastAsia="zh-Hans"/>
              </w:rPr>
              <w:t>变成了</w:t>
            </w:r>
            <w:r>
              <w:rPr>
                <w:rFonts w:hint="eastAsia"/>
                <w:szCs w:val="21"/>
                <w:lang w:eastAsia="zh-Hans"/>
              </w:rPr>
              <w:t>“</w:t>
            </w:r>
            <w:r>
              <w:rPr>
                <w:rFonts w:hint="eastAsia"/>
                <w:szCs w:val="21"/>
                <w:lang w:eastAsia="zh-Hans"/>
              </w:rPr>
              <w:t>八分养、两分修</w:t>
            </w:r>
            <w:r>
              <w:rPr>
                <w:rFonts w:hint="eastAsia"/>
                <w:szCs w:val="21"/>
                <w:lang w:eastAsia="zh-Hans"/>
              </w:rPr>
              <w:t>”</w:t>
            </w:r>
            <w:r>
              <w:rPr>
                <w:rFonts w:hint="eastAsia"/>
                <w:szCs w:val="21"/>
                <w:lang w:eastAsia="zh-Hans"/>
              </w:rPr>
              <w:t>，中国汽车养护市场迎来了黄金发展期。不少企业以汽车养护为市场开发了很多新项目，</w:t>
            </w:r>
            <w:bookmarkStart w:id="1" w:name="_Hlk116374606"/>
            <w:r>
              <w:rPr>
                <w:rFonts w:hint="eastAsia"/>
                <w:szCs w:val="21"/>
                <w:lang w:eastAsia="zh-Hans"/>
              </w:rPr>
              <w:t>清洗类如喷油器清洗、进气系统清洗等，养护类如自动变速器养护、制动系统养护、空调养护等等，为汽车维修与保养企业提供全方位盈利方案，这些项目的特点是为汽车维修企业进行盈利分析、项目定位、流程设计、标准制定、集成设备、人员培训、运营指导、线上集客等，为汽车维修企业开拓市场提供了有力的帮助。</w:t>
            </w:r>
          </w:p>
          <w:p>
            <w:pPr>
              <w:spacing w:line="440" w:lineRule="exact"/>
              <w:ind w:firstLine="420" w:firstLineChars="200"/>
              <w:rPr>
                <w:b/>
                <w:szCs w:val="21"/>
                <w:lang w:eastAsia="zh-Hans"/>
              </w:rPr>
            </w:pPr>
            <w:bookmarkEnd w:id="1"/>
            <w:r>
              <w:rPr>
                <w:rFonts w:hint="eastAsia"/>
                <w:szCs w:val="21"/>
                <w:lang w:eastAsia="zh-Hans"/>
              </w:rPr>
              <w:t xml:space="preserve">  </w:t>
            </w:r>
            <w:r>
              <w:rPr>
                <w:rFonts w:hint="eastAsia"/>
                <w:b/>
                <w:szCs w:val="21"/>
                <w:lang w:eastAsia="zh-Hans"/>
              </w:rPr>
              <w:t xml:space="preserve">  </w:t>
            </w:r>
            <w:bookmarkStart w:id="2" w:name="_Hlk116198505"/>
            <w:r>
              <w:rPr>
                <w:rFonts w:hint="eastAsia"/>
                <w:b/>
                <w:szCs w:val="21"/>
                <w:lang w:eastAsia="zh-Hans"/>
              </w:rPr>
              <w:t>4.根据市场确定企业规模</w:t>
            </w:r>
          </w:p>
          <w:p>
            <w:pPr>
              <w:spacing w:line="440" w:lineRule="exact"/>
              <w:ind w:firstLine="420" w:firstLineChars="200"/>
              <w:rPr>
                <w:szCs w:val="21"/>
                <w:lang w:eastAsia="zh-Hans"/>
              </w:rPr>
            </w:pPr>
            <w:r>
              <w:rPr>
                <w:rFonts w:hint="eastAsia"/>
                <w:szCs w:val="21"/>
                <w:lang w:eastAsia="zh-Hans"/>
              </w:rPr>
              <w:t>建立汽车维修企业，首先要根据市场考虑企业规模，不能因为有资金就盲目投资，也不能因为资金有限就胡乱支个摊，干到什么样算什么样。企业规模的确定可按以下程序进行。</w:t>
            </w:r>
          </w:p>
          <w:p>
            <w:pPr>
              <w:spacing w:line="440" w:lineRule="exact"/>
              <w:ind w:firstLine="420" w:firstLineChars="200"/>
              <w:rPr>
                <w:szCs w:val="21"/>
                <w:lang w:eastAsia="zh-Hans"/>
              </w:rPr>
            </w:pPr>
            <w:r>
              <w:rPr>
                <w:rFonts w:hint="eastAsia"/>
                <w:szCs w:val="21"/>
                <w:lang w:eastAsia="zh-Hans"/>
              </w:rPr>
              <w:t>（1）确定经营方向</w:t>
            </w:r>
          </w:p>
          <w:p>
            <w:pPr>
              <w:spacing w:line="440" w:lineRule="exact"/>
              <w:ind w:firstLine="420" w:firstLineChars="200"/>
              <w:rPr>
                <w:szCs w:val="21"/>
                <w:lang w:eastAsia="zh-Hans"/>
              </w:rPr>
            </w:pPr>
            <w:r>
              <w:rPr>
                <w:rFonts w:hint="eastAsia"/>
                <w:szCs w:val="21"/>
                <w:lang w:eastAsia="zh-Hans"/>
              </w:rPr>
              <w:t>企业的经营方向是根据客户的需要确定的，能否确定好经营方向是汽车维修企业成败的关键。企业可根据自身的优势和维修市场定位初步确定经营方向，是开一个综合性修理厂，还是开一个汽车维护厂；是开一个电器维修店，还是开一个汽车美容店；或者是以维修捷达车为主，还是以维修奥迪车为主等。</w:t>
            </w:r>
          </w:p>
          <w:p>
            <w:pPr>
              <w:spacing w:line="440" w:lineRule="exact"/>
              <w:ind w:firstLine="420" w:firstLineChars="200"/>
              <w:rPr>
                <w:szCs w:val="21"/>
                <w:lang w:eastAsia="zh-Hans"/>
              </w:rPr>
            </w:pPr>
            <w:r>
              <w:rPr>
                <w:rFonts w:hint="eastAsia"/>
                <w:szCs w:val="21"/>
                <w:lang w:eastAsia="zh-Hans"/>
              </w:rPr>
              <w:t>（2）确定保有车数</w:t>
            </w:r>
          </w:p>
          <w:p>
            <w:pPr>
              <w:spacing w:line="440" w:lineRule="exact"/>
              <w:ind w:firstLine="420" w:firstLineChars="200"/>
              <w:rPr>
                <w:szCs w:val="21"/>
                <w:lang w:eastAsia="zh-Hans"/>
              </w:rPr>
            </w:pPr>
            <w:r>
              <w:rPr>
                <w:rFonts w:hint="eastAsia"/>
                <w:szCs w:val="21"/>
                <w:lang w:eastAsia="zh-Hans"/>
              </w:rPr>
              <w:t>通过市场调查，获取所要维修车的社会保有量。</w:t>
            </w:r>
          </w:p>
          <w:p>
            <w:pPr>
              <w:spacing w:line="440" w:lineRule="exact"/>
              <w:ind w:firstLine="420" w:firstLineChars="200"/>
              <w:rPr>
                <w:szCs w:val="21"/>
                <w:lang w:eastAsia="zh-Hans"/>
              </w:rPr>
            </w:pPr>
            <w:r>
              <w:rPr>
                <w:rFonts w:hint="eastAsia"/>
                <w:szCs w:val="21"/>
                <w:lang w:eastAsia="zh-Hans"/>
              </w:rPr>
              <w:t>（3）预测维修量</w:t>
            </w:r>
          </w:p>
          <w:p>
            <w:pPr>
              <w:spacing w:line="440" w:lineRule="exact"/>
              <w:ind w:firstLine="420" w:firstLineChars="200"/>
              <w:rPr>
                <w:szCs w:val="21"/>
                <w:lang w:eastAsia="zh-Hans"/>
              </w:rPr>
            </w:pPr>
            <w:r>
              <w:rPr>
                <w:rFonts w:hint="eastAsia"/>
                <w:szCs w:val="21"/>
                <w:lang w:eastAsia="zh-Hans"/>
              </w:rPr>
              <w:t>根据现有维修厂、维修市场状况及发展趋势，预测自己开办的维修厂的年维修量。</w:t>
            </w:r>
          </w:p>
          <w:p>
            <w:pPr>
              <w:spacing w:line="440" w:lineRule="exact"/>
              <w:ind w:firstLine="420" w:firstLineChars="200"/>
              <w:rPr>
                <w:szCs w:val="21"/>
                <w:lang w:eastAsia="zh-Hans"/>
              </w:rPr>
            </w:pPr>
            <w:r>
              <w:rPr>
                <w:rFonts w:hint="eastAsia"/>
                <w:szCs w:val="21"/>
                <w:lang w:eastAsia="zh-Hans"/>
              </w:rPr>
              <w:t>（4）确定车位数和建厂面积</w:t>
            </w:r>
          </w:p>
        </w:tc>
      </w:tr>
    </w:tbl>
    <w:p>
      <w:pPr>
        <w:sectPr>
          <w:headerReference w:type="default" r:id="rId28"/>
          <w:footerReference w:type="even" r:id="rId29"/>
          <w:footerReference w:type="default" r:id="rId30"/>
          <w:type w:val="nextPage"/>
          <w:pgSz w:w="11906" w:h="16838"/>
          <w:pgMar w:top="1440" w:right="1800" w:bottom="1440" w:left="1800" w:header="851" w:footer="992" w:gutter="0"/>
          <w:pgNumType w:start="8"/>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按照单车位效率计算出所需车位数，单车位效率可以根据现有的行业平均值来确定。一般以修理为主的单车位效率为120～150辆/年，以保养维护为主的为300～500辆/年（仅供参考）。根据车位数再确定建厂面积。</w:t>
            </w:r>
          </w:p>
          <w:p>
            <w:pPr>
              <w:spacing w:line="440" w:lineRule="exact"/>
              <w:ind w:firstLine="420" w:firstLineChars="200"/>
              <w:rPr>
                <w:b/>
                <w:szCs w:val="21"/>
                <w:lang w:eastAsia="zh-Hans"/>
              </w:rPr>
            </w:pPr>
            <w:r>
              <w:rPr>
                <w:rFonts w:hint="eastAsia"/>
                <w:b/>
                <w:szCs w:val="21"/>
                <w:lang w:eastAsia="zh-Hans"/>
              </w:rPr>
              <w:t>5．确定采用人员数</w:t>
            </w:r>
          </w:p>
          <w:p>
            <w:pPr>
              <w:spacing w:line="440" w:lineRule="exact"/>
              <w:ind w:firstLine="420" w:firstLineChars="200"/>
              <w:rPr>
                <w:szCs w:val="21"/>
                <w:lang w:eastAsia="zh-Hans"/>
              </w:rPr>
            </w:pPr>
            <w:r>
              <w:rPr>
                <w:rFonts w:hint="eastAsia"/>
                <w:szCs w:val="21"/>
                <w:lang w:eastAsia="zh-Hans"/>
              </w:rPr>
              <w:t>按照维修人员维修效率计算出所需人数。技术维修效率可以同行业平均值确定，也可根据采用人才的能力来确定。一般以修理为主的技术维修效率为120～150辆/（年</w:t>
            </w:r>
            <w:r>
              <w:rPr>
                <w:rFonts w:hint="eastAsia"/>
                <w:szCs w:val="21"/>
                <w:lang w:eastAsia="zh-Hans"/>
              </w:rPr>
              <w:t>·</w:t>
            </w:r>
            <w:r>
              <w:rPr>
                <w:rFonts w:hint="eastAsia"/>
                <w:szCs w:val="21"/>
                <w:lang w:eastAsia="zh-Hans"/>
              </w:rPr>
              <w:t>人），以保养维护为主的为300～500辆/（年</w:t>
            </w:r>
            <w:r>
              <w:rPr>
                <w:rFonts w:hint="eastAsia"/>
                <w:szCs w:val="21"/>
                <w:lang w:eastAsia="zh-Hans"/>
              </w:rPr>
              <w:t>·</w:t>
            </w:r>
            <w:r>
              <w:rPr>
                <w:rFonts w:hint="eastAsia"/>
                <w:szCs w:val="21"/>
                <w:lang w:eastAsia="zh-Hans"/>
              </w:rPr>
              <w:t>人）（仅供参考）。根据维修人员维修效率确定所需员工人数。</w:t>
            </w:r>
          </w:p>
          <w:p>
            <w:pPr>
              <w:spacing w:line="440" w:lineRule="exact"/>
              <w:ind w:firstLine="420" w:firstLineChars="200"/>
              <w:rPr>
                <w:b/>
                <w:szCs w:val="21"/>
                <w:lang w:eastAsia="zh-Hans"/>
              </w:rPr>
            </w:pPr>
            <w:r>
              <w:rPr>
                <w:rFonts w:hint="eastAsia"/>
                <w:b/>
                <w:szCs w:val="21"/>
                <w:lang w:eastAsia="zh-Hans"/>
              </w:rPr>
              <w:t>6．确定维修厂规模</w:t>
            </w:r>
          </w:p>
          <w:p>
            <w:pPr>
              <w:spacing w:line="440" w:lineRule="exact"/>
              <w:ind w:firstLine="420" w:firstLineChars="200"/>
              <w:rPr>
                <w:szCs w:val="21"/>
                <w:lang w:eastAsia="zh-Hans"/>
              </w:rPr>
            </w:pPr>
            <w:r>
              <w:rPr>
                <w:rFonts w:hint="eastAsia"/>
                <w:szCs w:val="21"/>
                <w:lang w:eastAsia="zh-Hans"/>
              </w:rPr>
              <w:t>根据建厂面积、采用人员数、市场发展前景确定维修厂的规模。规模要确保与5年后维修需要量相适应。</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在美国，年营业额在5万～10万美元的小厂，年赢利率为27</w:t>
            </w:r>
            <w:r>
              <w:rPr>
                <w:rFonts w:hint="eastAsia"/>
                <w:szCs w:val="21"/>
                <w:lang w:eastAsia="zh-Hans"/>
              </w:rPr>
              <w:t></w:t>
            </w:r>
            <w:r>
              <w:rPr>
                <w:rFonts w:hint="eastAsia"/>
                <w:szCs w:val="21"/>
                <w:lang w:eastAsia="zh-Hans"/>
              </w:rPr>
              <w:t>3%；而年营业额在45万～55万美元的大厂，年赢利率仅为9</w:t>
            </w:r>
            <w:r>
              <w:rPr>
                <w:rFonts w:hint="eastAsia"/>
                <w:szCs w:val="21"/>
                <w:lang w:eastAsia="zh-Hans"/>
              </w:rPr>
              <w:t></w:t>
            </w:r>
            <w:r>
              <w:rPr>
                <w:rFonts w:hint="eastAsia"/>
                <w:szCs w:val="21"/>
                <w:lang w:eastAsia="zh-Hans"/>
              </w:rPr>
              <w:t>3%。</w:t>
            </w:r>
          </w:p>
          <w:p>
            <w:pPr>
              <w:spacing w:line="440" w:lineRule="exact"/>
              <w:ind w:firstLine="420" w:firstLineChars="200"/>
              <w:rPr>
                <w:szCs w:val="21"/>
                <w:lang w:eastAsia="zh-Hans"/>
              </w:rPr>
            </w:pPr>
            <w:r>
              <w:rPr>
                <w:rFonts w:hint="eastAsia"/>
                <w:szCs w:val="21"/>
                <w:lang w:eastAsia="zh-Hans"/>
              </w:rPr>
              <w:t>东莞市某汽车维修中心有34名维修工，年营业额534万元，其赢利率达到25</w:t>
            </w:r>
            <w:r>
              <w:rPr>
                <w:rFonts w:hint="eastAsia"/>
                <w:szCs w:val="21"/>
                <w:lang w:eastAsia="zh-Hans"/>
              </w:rPr>
              <w:t></w:t>
            </w:r>
            <w:r>
              <w:rPr>
                <w:rFonts w:hint="eastAsia"/>
                <w:szCs w:val="21"/>
                <w:lang w:eastAsia="zh-Hans"/>
              </w:rPr>
              <w:t>4%，而该市有个国营汽车修理厂，无论厂房还是工人均是汽车维修中心的3倍，1997年的经济效益马马虎虎，可到了2001年上半年却停产了。</w:t>
            </w:r>
          </w:p>
          <w:p>
            <w:pPr>
              <w:spacing w:line="440" w:lineRule="exact"/>
              <w:ind w:firstLine="420" w:firstLineChars="200"/>
              <w:rPr>
                <w:szCs w:val="21"/>
                <w:lang w:eastAsia="zh-Hans"/>
              </w:rPr>
            </w:pPr>
            <w:r>
              <w:rPr>
                <w:rFonts w:hint="eastAsia"/>
                <w:szCs w:val="21"/>
                <w:lang w:eastAsia="zh-Hans"/>
              </w:rPr>
              <w:t>因此，企业规模大小与赢利率没有关系，办企业绝不可</w:t>
            </w:r>
            <w:r>
              <w:rPr>
                <w:rFonts w:hint="eastAsia"/>
                <w:szCs w:val="21"/>
                <w:lang w:eastAsia="zh-Hans"/>
              </w:rPr>
              <w:t>“</w:t>
            </w:r>
            <w:r>
              <w:rPr>
                <w:rFonts w:hint="eastAsia"/>
                <w:szCs w:val="21"/>
                <w:lang w:eastAsia="zh-Hans"/>
              </w:rPr>
              <w:t>贪大图洋</w:t>
            </w:r>
            <w:r>
              <w:rPr>
                <w:rFonts w:hint="eastAsia"/>
                <w:szCs w:val="21"/>
                <w:lang w:eastAsia="zh-Hans"/>
              </w:rPr>
              <w:t>”</w:t>
            </w:r>
            <w:r>
              <w:rPr>
                <w:rFonts w:hint="eastAsia"/>
                <w:szCs w:val="21"/>
                <w:lang w:eastAsia="zh-Hans"/>
              </w:rPr>
              <w:t>。</w:t>
            </w:r>
          </w:p>
          <w:p>
            <w:pPr>
              <w:spacing w:line="440" w:lineRule="exact"/>
              <w:ind w:firstLine="440" w:firstLineChars="200"/>
              <w:rPr>
                <w:b/>
                <w:sz w:val="22"/>
                <w:szCs w:val="21"/>
                <w:lang w:eastAsia="zh-Hans"/>
              </w:rPr>
            </w:pPr>
            <w:bookmarkEnd w:id="2"/>
            <w:r>
              <w:rPr>
                <w:rFonts w:hint="eastAsia"/>
                <w:b/>
                <w:sz w:val="22"/>
                <w:szCs w:val="21"/>
                <w:lang w:eastAsia="zh-Hans"/>
              </w:rPr>
              <w:t xml:space="preserve"> (四)资金</w:t>
            </w:r>
          </w:p>
          <w:p>
            <w:pPr>
              <w:spacing w:line="440" w:lineRule="exact"/>
              <w:ind w:firstLine="420" w:firstLineChars="200"/>
              <w:rPr>
                <w:szCs w:val="21"/>
                <w:lang w:eastAsia="zh-Hans"/>
              </w:rPr>
            </w:pPr>
            <w:r>
              <w:rPr>
                <w:rFonts w:hint="eastAsia"/>
                <w:szCs w:val="21"/>
                <w:lang w:eastAsia="zh-Hans"/>
              </w:rPr>
              <w:t>资金是企业的血液，离开了资金的企业将无法生存。</w:t>
            </w:r>
          </w:p>
          <w:p>
            <w:pPr>
              <w:spacing w:line="440" w:lineRule="exact"/>
              <w:ind w:firstLine="420" w:firstLineChars="200"/>
              <w:rPr>
                <w:szCs w:val="21"/>
                <w:lang w:eastAsia="zh-Hans"/>
              </w:rPr>
            </w:pPr>
            <w:r>
              <w:rPr>
                <w:rFonts w:hint="eastAsia"/>
                <w:szCs w:val="21"/>
                <w:lang w:eastAsia="zh-Hans"/>
              </w:rPr>
              <w:t xml:space="preserve">传统的汽车修理厂、汽车3S、4S特约维修站，仍不能满足汽车业的飞速发展，汽车快修业、汽车连锁店等多种经营形式迅速发展。企业的资金组成变得多元化，国营、集体、民营、股份制、中外合资、外资等多种形式将并存。员工入股也成为一种很好的方式，既解决了企业资金问题，又可以增加员工的责任感。 </w:t>
            </w:r>
            <w:r>
              <w:rPr>
                <w:szCs w:val="21"/>
                <w:lang w:eastAsia="zh-Hans"/>
              </w:rPr>
              <w:t xml:space="preserve">   </w:t>
            </w:r>
          </w:p>
          <w:p>
            <w:pPr>
              <w:spacing w:line="440" w:lineRule="exact"/>
              <w:ind w:firstLine="420" w:firstLineChars="200"/>
              <w:rPr>
                <w:szCs w:val="21"/>
                <w:lang w:eastAsia="zh-Hans"/>
              </w:rPr>
            </w:pPr>
            <w:r>
              <w:rPr>
                <w:rFonts w:hint="eastAsia"/>
                <w:szCs w:val="21"/>
                <w:lang w:eastAsia="zh-Hans"/>
              </w:rPr>
              <w:t>新建汽车维修企业的投资主要是厂房车间和仪器设备，另外还有一些不可预见的费用。厂房车间可新建、改建或租赁，仪器设备则要根据维修业务需要进行购置。</w:t>
            </w:r>
          </w:p>
          <w:p>
            <w:pPr>
              <w:spacing w:line="440" w:lineRule="exact"/>
              <w:ind w:firstLine="420" w:firstLineChars="200"/>
              <w:rPr>
                <w:b/>
                <w:szCs w:val="21"/>
                <w:lang w:eastAsia="zh-Hans"/>
              </w:rPr>
            </w:pPr>
            <w:r>
              <w:rPr>
                <w:rFonts w:hint="eastAsia"/>
                <w:b/>
                <w:szCs w:val="21"/>
                <w:lang w:eastAsia="zh-Hans"/>
              </w:rPr>
              <w:t>1.新建/改建厂房投资回收估算</w:t>
            </w:r>
          </w:p>
          <w:p>
            <w:pPr>
              <w:spacing w:line="440" w:lineRule="exact"/>
              <w:ind w:firstLine="420" w:firstLineChars="200"/>
              <w:rPr>
                <w:szCs w:val="21"/>
                <w:lang w:eastAsia="zh-Hans"/>
              </w:rPr>
            </w:pPr>
            <w:r>
              <w:rPr>
                <w:rFonts w:hint="eastAsia"/>
                <w:szCs w:val="21"/>
                <w:lang w:eastAsia="zh-Hans"/>
              </w:rPr>
              <w:t>（1）总投资 汽车维修企业的总投资包括厂房车间、仪器设备、流动资金及一些不可预见费用。</w:t>
            </w:r>
          </w:p>
          <w:p>
            <w:pPr>
              <w:spacing w:line="440" w:lineRule="exact"/>
              <w:ind w:firstLine="420" w:firstLineChars="200"/>
              <w:rPr>
                <w:szCs w:val="21"/>
                <w:lang w:eastAsia="zh-Hans"/>
              </w:rPr>
            </w:pPr>
            <w:r>
              <w:rPr>
                <w:rFonts w:hint="eastAsia"/>
                <w:szCs w:val="21"/>
                <w:lang w:eastAsia="zh-Hans"/>
              </w:rPr>
              <w:t>（2）年利润 年利润=年营业额</w:t>
            </w:r>
            <w:r>
              <w:rPr>
                <w:rFonts w:hint="eastAsia"/>
                <w:szCs w:val="21"/>
                <w:lang w:eastAsia="zh-Hans"/>
              </w:rPr>
              <w:t>×</w:t>
            </w:r>
            <w:r>
              <w:rPr>
                <w:rFonts w:hint="eastAsia"/>
                <w:szCs w:val="21"/>
                <w:lang w:eastAsia="zh-Hans"/>
              </w:rPr>
              <w:t>利润率</w:t>
            </w:r>
          </w:p>
          <w:p>
            <w:pPr>
              <w:spacing w:line="440" w:lineRule="exact"/>
              <w:ind w:firstLine="420" w:firstLineChars="200"/>
              <w:rPr>
                <w:szCs w:val="21"/>
                <w:lang w:eastAsia="zh-Hans"/>
              </w:rPr>
            </w:pPr>
            <w:r>
              <w:rPr>
                <w:rFonts w:hint="eastAsia"/>
                <w:szCs w:val="21"/>
                <w:lang w:eastAsia="zh-Hans"/>
              </w:rPr>
              <w:t>利润率可按20％～30%计算。</w:t>
            </w:r>
          </w:p>
          <w:p>
            <w:pPr>
              <w:spacing w:line="440" w:lineRule="exact"/>
              <w:ind w:firstLine="420" w:firstLineChars="200"/>
              <w:rPr>
                <w:szCs w:val="21"/>
                <w:lang w:eastAsia="zh-Hans"/>
              </w:rPr>
            </w:pPr>
            <w:r>
              <w:rPr>
                <w:rFonts w:hint="eastAsia"/>
                <w:szCs w:val="21"/>
                <w:lang w:eastAsia="zh-Hans"/>
              </w:rPr>
              <w:t>（3）年折旧 年折旧=（本期投资+仪器设备投资）</w:t>
            </w:r>
            <w:r>
              <w:rPr>
                <w:rFonts w:hint="eastAsia"/>
                <w:szCs w:val="21"/>
                <w:lang w:eastAsia="zh-Hans"/>
              </w:rPr>
              <w:t>×</w:t>
            </w:r>
            <w:r>
              <w:rPr>
                <w:rFonts w:hint="eastAsia"/>
                <w:szCs w:val="21"/>
                <w:lang w:eastAsia="zh-Hans"/>
              </w:rPr>
              <w:t>年折旧率</w:t>
            </w:r>
          </w:p>
        </w:tc>
      </w:tr>
    </w:tbl>
    <w:p>
      <w:pPr>
        <w:sectPr>
          <w:headerReference w:type="default" r:id="rId31"/>
          <w:footerReference w:type="even" r:id="rId32"/>
          <w:footerReference w:type="default" r:id="rId33"/>
          <w:type w:val="nextPage"/>
          <w:pgSz w:w="11906" w:h="16838"/>
          <w:pgMar w:top="1440" w:right="1800" w:bottom="1440" w:left="1800" w:header="851" w:footer="992" w:gutter="0"/>
          <w:pgNumType w:start="9"/>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年折旧率一般按10%计算。</w:t>
            </w:r>
          </w:p>
          <w:p>
            <w:pPr>
              <w:spacing w:line="440" w:lineRule="exact"/>
              <w:ind w:firstLine="420" w:firstLineChars="200"/>
              <w:rPr>
                <w:szCs w:val="21"/>
                <w:lang w:eastAsia="zh-Hans"/>
              </w:rPr>
            </w:pPr>
            <w:r>
              <w:rPr>
                <w:rFonts w:hint="eastAsia"/>
                <w:szCs w:val="21"/>
                <w:lang w:eastAsia="zh-Hans"/>
              </w:rPr>
              <w:t>（4）投资回收期投资回收期=（总投资－流动资金）/（年利润+年折旧）</w:t>
            </w:r>
          </w:p>
          <w:p>
            <w:pPr>
              <w:spacing w:line="440" w:lineRule="exact"/>
              <w:ind w:firstLine="420" w:firstLineChars="200"/>
              <w:rPr>
                <w:szCs w:val="21"/>
                <w:lang w:eastAsia="zh-Hans"/>
              </w:rPr>
            </w:pPr>
            <w:r>
              <w:rPr>
                <w:rFonts w:hint="eastAsia"/>
                <w:szCs w:val="21"/>
                <w:lang w:eastAsia="zh-Hans"/>
              </w:rPr>
              <w:t>注：此种计算方法未记银行利息。</w:t>
            </w:r>
          </w:p>
          <w:p>
            <w:pPr>
              <w:spacing w:line="440" w:lineRule="exact"/>
              <w:ind w:firstLine="420" w:firstLineChars="200"/>
              <w:rPr>
                <w:b/>
                <w:szCs w:val="21"/>
                <w:lang w:eastAsia="zh-Hans"/>
              </w:rPr>
            </w:pPr>
            <w:r>
              <w:rPr>
                <w:rFonts w:hint="eastAsia"/>
                <w:b/>
                <w:szCs w:val="21"/>
                <w:lang w:eastAsia="zh-Hans"/>
              </w:rPr>
              <w:t>2.租赁厂房投资回收估算</w:t>
            </w:r>
          </w:p>
          <w:p>
            <w:pPr>
              <w:spacing w:line="440" w:lineRule="exact"/>
              <w:ind w:firstLine="420" w:firstLineChars="200"/>
              <w:rPr>
                <w:szCs w:val="21"/>
                <w:lang w:eastAsia="zh-Hans"/>
              </w:rPr>
            </w:pPr>
            <w:r>
              <w:rPr>
                <w:rFonts w:hint="eastAsia"/>
                <w:szCs w:val="21"/>
                <w:lang w:eastAsia="zh-Hans"/>
              </w:rPr>
              <w:t>（1）总投资 汽车维修企业的总投资包括仪器设备、流动资金及一些不可预见费用。</w:t>
            </w:r>
          </w:p>
          <w:p>
            <w:pPr>
              <w:spacing w:line="440" w:lineRule="exact"/>
              <w:ind w:firstLine="420" w:firstLineChars="200"/>
              <w:rPr>
                <w:szCs w:val="21"/>
                <w:lang w:eastAsia="zh-Hans"/>
              </w:rPr>
            </w:pPr>
            <w:r>
              <w:rPr>
                <w:rFonts w:hint="eastAsia"/>
                <w:szCs w:val="21"/>
                <w:lang w:eastAsia="zh-Hans"/>
              </w:rPr>
              <w:t>（2）年利润 年利润=年营业额</w:t>
            </w:r>
            <w:r>
              <w:rPr>
                <w:rFonts w:hint="eastAsia"/>
                <w:szCs w:val="21"/>
                <w:lang w:eastAsia="zh-Hans"/>
              </w:rPr>
              <w:t>×</w:t>
            </w:r>
            <w:r>
              <w:rPr>
                <w:rFonts w:hint="eastAsia"/>
                <w:szCs w:val="21"/>
                <w:lang w:eastAsia="zh-Hans"/>
              </w:rPr>
              <w:t>利润率－租金</w:t>
            </w:r>
          </w:p>
          <w:p>
            <w:pPr>
              <w:spacing w:line="440" w:lineRule="exact"/>
              <w:ind w:firstLine="420" w:firstLineChars="200"/>
              <w:rPr>
                <w:szCs w:val="21"/>
                <w:lang w:eastAsia="zh-Hans"/>
              </w:rPr>
            </w:pPr>
            <w:r>
              <w:rPr>
                <w:rFonts w:hint="eastAsia"/>
                <w:szCs w:val="21"/>
                <w:lang w:eastAsia="zh-Hans"/>
              </w:rPr>
              <w:t>利润率可按20％～30%计算。</w:t>
            </w:r>
          </w:p>
          <w:p>
            <w:pPr>
              <w:spacing w:line="440" w:lineRule="exact"/>
              <w:ind w:firstLine="420" w:firstLineChars="200"/>
              <w:rPr>
                <w:szCs w:val="21"/>
                <w:lang w:eastAsia="zh-Hans"/>
              </w:rPr>
            </w:pPr>
            <w:r>
              <w:rPr>
                <w:rFonts w:hint="eastAsia"/>
                <w:szCs w:val="21"/>
                <w:lang w:eastAsia="zh-Hans"/>
              </w:rPr>
              <w:t>（3）年折旧 年折旧=仪器设备投资</w:t>
            </w:r>
            <w:r>
              <w:rPr>
                <w:rFonts w:hint="eastAsia"/>
                <w:szCs w:val="21"/>
                <w:lang w:eastAsia="zh-Hans"/>
              </w:rPr>
              <w:t>×</w:t>
            </w:r>
            <w:r>
              <w:rPr>
                <w:rFonts w:hint="eastAsia"/>
                <w:szCs w:val="21"/>
                <w:lang w:eastAsia="zh-Hans"/>
              </w:rPr>
              <w:t>年折旧率</w:t>
            </w:r>
          </w:p>
          <w:p>
            <w:pPr>
              <w:spacing w:line="440" w:lineRule="exact"/>
              <w:ind w:firstLine="420" w:firstLineChars="200"/>
              <w:rPr>
                <w:szCs w:val="21"/>
                <w:lang w:eastAsia="zh-Hans"/>
              </w:rPr>
            </w:pPr>
            <w:r>
              <w:rPr>
                <w:rFonts w:hint="eastAsia"/>
                <w:szCs w:val="21"/>
                <w:lang w:eastAsia="zh-Hans"/>
              </w:rPr>
              <w:t>年折旧率一般按10%计算。</w:t>
            </w:r>
          </w:p>
          <w:p>
            <w:pPr>
              <w:spacing w:line="440" w:lineRule="exact"/>
              <w:ind w:firstLine="420" w:firstLineChars="200"/>
              <w:rPr>
                <w:szCs w:val="21"/>
                <w:lang w:eastAsia="zh-Hans"/>
              </w:rPr>
            </w:pPr>
            <w:r>
              <w:rPr>
                <w:rFonts w:hint="eastAsia"/>
                <w:szCs w:val="21"/>
                <w:lang w:eastAsia="zh-Hans"/>
              </w:rPr>
              <w:t>（4）投资回收期投资回收期=（总投资－流动资金）/（年利润+年折旧）</w:t>
            </w:r>
          </w:p>
          <w:p>
            <w:pPr>
              <w:spacing w:line="440" w:lineRule="exact"/>
              <w:ind w:firstLine="420" w:firstLineChars="200"/>
              <w:rPr>
                <w:szCs w:val="21"/>
                <w:lang w:eastAsia="zh-Hans"/>
              </w:rPr>
            </w:pPr>
            <w:r>
              <w:rPr>
                <w:rFonts w:hint="eastAsia"/>
                <w:szCs w:val="21"/>
                <w:lang w:eastAsia="zh-Hans"/>
              </w:rPr>
              <w:t>注：此种计算方法未记银行利息。</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设备投资估算</w:t>
            </w:r>
          </w:p>
          <w:p>
            <w:pPr>
              <w:spacing w:line="440" w:lineRule="exact"/>
              <w:ind w:firstLine="420" w:firstLineChars="200"/>
              <w:rPr>
                <w:szCs w:val="21"/>
                <w:lang w:eastAsia="zh-Hans"/>
              </w:rPr>
            </w:pPr>
            <w:r>
              <w:rPr>
                <w:rFonts w:hint="eastAsia"/>
                <w:szCs w:val="21"/>
                <w:lang w:eastAsia="zh-Hans"/>
              </w:rPr>
              <w:t>☆</w:t>
            </w:r>
            <w:r>
              <w:rPr>
                <w:rFonts w:hint="eastAsia"/>
                <w:szCs w:val="21"/>
                <w:lang w:eastAsia="zh-Hans"/>
              </w:rPr>
              <w:t>轮胎维修店  建一个轮胎维修店除了千斤顶、轮胎扳手和轮胎气压表等必备工具，还需要一台性能优良的空气压缩机，价格为700～1200元。维修大型车辆的轮胎维修店，应配备一支气动扳手，大约2000元。维修小型车辆的轮胎维修店，要配备轮胎拆装机和动平衡机，二者国产和进口的价格相差很大，目前国产设备就可胜任轮胎维修工作，轮胎拆装机和动平衡机的价格大都在4000～7000元。以上是建一个轮胎维修店所需的最基本设备，所需要的费用是1万～2万元。</w:t>
            </w:r>
          </w:p>
          <w:p>
            <w:pPr>
              <w:spacing w:line="440" w:lineRule="exact"/>
              <w:ind w:firstLine="420" w:firstLineChars="200"/>
              <w:rPr>
                <w:szCs w:val="21"/>
                <w:lang w:eastAsia="zh-Hans"/>
              </w:rPr>
            </w:pPr>
            <w:r>
              <w:rPr>
                <w:rFonts w:hint="eastAsia"/>
                <w:szCs w:val="21"/>
                <w:lang w:eastAsia="zh-Hans"/>
              </w:rPr>
              <w:t>☆</w:t>
            </w:r>
            <w:r>
              <w:rPr>
                <w:rFonts w:hint="eastAsia"/>
                <w:szCs w:val="21"/>
                <w:lang w:eastAsia="zh-Hans"/>
              </w:rPr>
              <w:t>四轮定位＋轮胎维修店  在轮胎维修店基础上还可以开展四轮定位业务。一台电脑式四轮定位仪的价格在5万～10万元，可根据经济实力选择。进行四轮定位四柱举升机是必备设备，而且必须具备二次举升功能，以便于定位时的操作，它的价格大约2万元。这样，一个功能齐全的四轮定位＋轮胎维修店便初具规模了，所需要的费用是7万～15万元。</w:t>
            </w:r>
          </w:p>
          <w:p>
            <w:pPr>
              <w:spacing w:line="440" w:lineRule="exact"/>
              <w:ind w:firstLine="420" w:firstLineChars="200"/>
              <w:rPr>
                <w:szCs w:val="21"/>
                <w:lang w:eastAsia="zh-Hans"/>
              </w:rPr>
            </w:pPr>
            <w:r>
              <w:rPr>
                <w:rFonts w:hint="eastAsia"/>
                <w:szCs w:val="21"/>
                <w:lang w:eastAsia="zh-Hans"/>
              </w:rPr>
              <w:t>☆</w:t>
            </w:r>
            <w:r>
              <w:rPr>
                <w:rFonts w:hint="eastAsia"/>
                <w:szCs w:val="21"/>
                <w:lang w:eastAsia="zh-Hans"/>
              </w:rPr>
              <w:t>空调维修店  维修汽车空调必须有压力表、真空泵这两种设备，费用在500～2500元。为空调泄漏检测方便，可以考虑添置荧光测漏设备，为环保和节省成本，可添加制冷剂循环处理设备，这些需要1</w:t>
            </w:r>
            <w:r>
              <w:rPr>
                <w:rFonts w:hint="eastAsia"/>
                <w:szCs w:val="21"/>
                <w:lang w:eastAsia="zh-Hans"/>
              </w:rPr>
              <w:t></w:t>
            </w:r>
            <w:r>
              <w:rPr>
                <w:rFonts w:hint="eastAsia"/>
                <w:szCs w:val="21"/>
                <w:lang w:eastAsia="zh-Hans"/>
              </w:rPr>
              <w:t>2万～</w:t>
            </w:r>
            <w:r>
              <w:rPr>
                <w:szCs w:val="21"/>
                <w:lang w:eastAsia="zh-Hans"/>
              </w:rPr>
              <w:t>4</w:t>
            </w:r>
            <w:r>
              <w:rPr>
                <w:rFonts w:hint="eastAsia"/>
                <w:szCs w:val="21"/>
                <w:lang w:eastAsia="zh-Hans"/>
              </w:rPr>
              <w:t>0万元。</w:t>
            </w:r>
          </w:p>
          <w:p>
            <w:pPr>
              <w:spacing w:line="440" w:lineRule="exact"/>
              <w:ind w:firstLine="420" w:firstLineChars="200"/>
              <w:rPr>
                <w:szCs w:val="21"/>
                <w:lang w:eastAsia="zh-Hans"/>
              </w:rPr>
            </w:pPr>
            <w:r>
              <w:rPr>
                <w:rFonts w:hint="eastAsia"/>
                <w:szCs w:val="21"/>
                <w:lang w:eastAsia="zh-Hans"/>
              </w:rPr>
              <w:t>☆</w:t>
            </w:r>
            <w:r>
              <w:rPr>
                <w:rFonts w:hint="eastAsia"/>
                <w:szCs w:val="21"/>
                <w:lang w:eastAsia="zh-Hans"/>
              </w:rPr>
              <w:t>装潢店  装饰所用的工具较少，安装防盗器等要有一套常用工具和一块万用表。如果铺地胶、贴膜、加工座套或进行个性化改装等，需要塑料焊枪、电吹风、缝纫机、电钻和吸尘器等工具，这些投资一般在1000元左右。</w:t>
            </w:r>
          </w:p>
          <w:p>
            <w:pPr>
              <w:spacing w:after="0" w:line="440" w:lineRule="exact"/>
              <w:ind w:firstLine="420" w:firstLineChars="200"/>
              <w:rPr>
                <w:szCs w:val="21"/>
                <w:lang w:eastAsia="zh-Hans"/>
              </w:rPr>
            </w:pPr>
            <w:r>
              <w:rPr>
                <w:rFonts w:hint="eastAsia"/>
                <w:szCs w:val="21"/>
                <w:lang w:eastAsia="zh-Hans"/>
              </w:rPr>
              <w:t>☆</w:t>
            </w:r>
            <w:r>
              <w:rPr>
                <w:rFonts w:hint="eastAsia"/>
                <w:szCs w:val="21"/>
                <w:lang w:eastAsia="zh-Hans"/>
              </w:rPr>
              <w:t>保养换油中心</w:t>
            </w:r>
            <w:r>
              <w:rPr>
                <w:rFonts w:hint="eastAsia"/>
                <w:szCs w:val="21"/>
                <w:lang w:eastAsia="zh-Hans"/>
              </w:rPr>
              <w:t xml:space="preserve"> </w:t>
            </w:r>
          </w:p>
        </w:tc>
      </w:tr>
    </w:tbl>
    <w:p>
      <w:pPr>
        <w:sectPr>
          <w:headerReference w:type="default" r:id="rId34"/>
          <w:footerReference w:type="even" r:id="rId35"/>
          <w:footerReference w:type="default" r:id="rId36"/>
          <w:type w:val="nextPage"/>
          <w:pgSz w:w="11906" w:h="16838"/>
          <w:pgMar w:top="1440" w:right="1800" w:bottom="1440" w:left="1800" w:header="851" w:footer="992" w:gutter="0"/>
          <w:pgNumType w:start="10"/>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 xml:space="preserve"> 保养换油中心主要为客户提供日常的车辆养护服务。包括更换润滑油、加注添加剂以及汽车各大液压系统的清洗和维护等一些简单的工作。所需的设备中举升机是最常用且必不可少的设备。根据店面的规模大小，最少要有一台。另外，还需要常用工具等，所有这些大约需要2万元。现在很多品牌的商家都会以赠送设备作为一种营销策略，这样换油中心可以要求代理商赠送一定的设备以降低投资。</w:t>
            </w:r>
          </w:p>
          <w:p>
            <w:pPr>
              <w:spacing w:line="440" w:lineRule="exact"/>
              <w:ind w:firstLine="420" w:firstLineChars="200"/>
              <w:rPr>
                <w:szCs w:val="21"/>
                <w:lang w:eastAsia="zh-Hans"/>
              </w:rPr>
            </w:pPr>
          </w:p>
          <w:p>
            <w:pPr>
              <w:spacing w:line="440" w:lineRule="exact"/>
              <w:ind w:firstLine="440" w:firstLineChars="200"/>
              <w:rPr>
                <w:b/>
                <w:sz w:val="22"/>
                <w:szCs w:val="21"/>
                <w:lang w:eastAsia="zh-Hans"/>
              </w:rPr>
            </w:pPr>
            <w:r>
              <w:rPr>
                <w:rFonts w:hint="eastAsia"/>
                <w:b/>
                <w:sz w:val="22"/>
                <w:szCs w:val="21"/>
                <w:lang w:eastAsia="zh-Hans"/>
              </w:rPr>
              <w:t>（五）技术</w:t>
            </w:r>
          </w:p>
          <w:p>
            <w:pPr>
              <w:spacing w:line="440" w:lineRule="exact"/>
              <w:ind w:firstLine="420" w:firstLineChars="200"/>
              <w:rPr>
                <w:szCs w:val="21"/>
                <w:lang w:eastAsia="zh-Hans"/>
              </w:rPr>
            </w:pPr>
            <w:r>
              <w:rPr>
                <w:rFonts w:hint="eastAsia"/>
                <w:szCs w:val="21"/>
                <w:lang w:eastAsia="zh-Hans"/>
              </w:rPr>
              <w:t>技术是企业的大脑，一个优秀的企业应是一个技术领先的企业。企业的技术领先表现在以下两个方面。</w:t>
            </w:r>
          </w:p>
          <w:p>
            <w:pPr>
              <w:spacing w:line="440" w:lineRule="exact"/>
              <w:ind w:firstLine="420" w:firstLineChars="200"/>
              <w:rPr>
                <w:b/>
                <w:szCs w:val="21"/>
                <w:lang w:eastAsia="zh-Hans"/>
              </w:rPr>
            </w:pPr>
            <w:r>
              <w:rPr>
                <w:rFonts w:hint="eastAsia"/>
                <w:b/>
                <w:szCs w:val="21"/>
                <w:lang w:eastAsia="zh-Hans"/>
              </w:rPr>
              <w:t>1.掌握先进的汽车维修技术</w:t>
            </w:r>
          </w:p>
          <w:p>
            <w:pPr>
              <w:spacing w:line="440" w:lineRule="exact"/>
              <w:ind w:firstLine="420" w:firstLineChars="200"/>
              <w:rPr>
                <w:szCs w:val="21"/>
                <w:lang w:eastAsia="zh-Hans"/>
              </w:rPr>
            </w:pPr>
            <w:r>
              <w:rPr>
                <w:rFonts w:hint="eastAsia"/>
                <w:szCs w:val="21"/>
                <w:lang w:eastAsia="zh-Hans"/>
              </w:rPr>
              <w:t>目前，汽车已成为装有数十台电脑，集电子计算机技术、光纤传导技术、新材料技术等先进技术为一体的高科技集成物，在现代汽车维修中有大量故障是要处理计算机控制方面的问题，需要掌握先进技术的人才来诊断和维修。这种人才要有文化、懂英文、通原理、会仪器、懂计算机，还要有一定的实践经验，国外把这种人才称为汽车维修工程师和汽车维修技师。</w:t>
            </w:r>
          </w:p>
          <w:p>
            <w:pPr>
              <w:spacing w:line="440" w:lineRule="exact"/>
              <w:ind w:firstLine="420" w:firstLineChars="200"/>
              <w:rPr>
                <w:b/>
                <w:szCs w:val="21"/>
                <w:lang w:eastAsia="zh-Hans"/>
              </w:rPr>
            </w:pPr>
            <w:r>
              <w:rPr>
                <w:rFonts w:hint="eastAsia"/>
                <w:b/>
                <w:szCs w:val="21"/>
                <w:lang w:eastAsia="zh-Hans"/>
              </w:rPr>
              <w:t>2.具有先进的维修体制</w:t>
            </w:r>
          </w:p>
          <w:p>
            <w:pPr>
              <w:spacing w:line="440" w:lineRule="exact"/>
              <w:ind w:firstLine="420" w:firstLineChars="200"/>
              <w:rPr>
                <w:szCs w:val="21"/>
                <w:lang w:eastAsia="zh-Hans"/>
              </w:rPr>
            </w:pPr>
            <w:r>
              <w:rPr>
                <w:rFonts w:hint="eastAsia"/>
                <w:szCs w:val="21"/>
                <w:lang w:eastAsia="zh-Hans"/>
              </w:rPr>
              <w:t>现代汽车维修要求维修体制能够跟上高科技发展的需要，原来机修工、电工的划分方式已不能适应高科技维修发展的需要，现在需要的是机电一体化的维修作业组织。只掌握机修或只掌握电工，已不能满足现代新技术发展的需要。</w:t>
            </w:r>
          </w:p>
          <w:p>
            <w:pPr>
              <w:tabs>
                <w:tab w:val="left" w:pos="312"/>
              </w:tabs>
              <w:spacing w:line="440" w:lineRule="exact"/>
              <w:ind w:left="422"/>
              <w:rPr>
                <w:b/>
                <w:szCs w:val="21"/>
                <w:lang w:eastAsia="zh-Hans"/>
              </w:rPr>
            </w:pPr>
            <w:bookmarkStart w:id="3" w:name="_Hlk116199012"/>
            <w:r>
              <w:rPr>
                <w:rFonts w:hint="eastAsia"/>
                <w:b/>
                <w:szCs w:val="21"/>
              </w:rPr>
              <w:t>3</w:t>
            </w:r>
            <w:r>
              <w:rPr>
                <w:b/>
                <w:szCs w:val="21"/>
              </w:rPr>
              <w:t>.</w:t>
            </w:r>
            <w:r>
              <w:rPr>
                <w:rFonts w:hint="eastAsia"/>
                <w:b/>
                <w:szCs w:val="21"/>
                <w:lang w:eastAsia="zh-Hans"/>
              </w:rPr>
              <w:t>技术要适应新时代发展要求</w:t>
            </w:r>
          </w:p>
          <w:p>
            <w:pPr>
              <w:spacing w:line="440" w:lineRule="exact"/>
              <w:ind w:firstLine="420" w:firstLineChars="200"/>
              <w:rPr>
                <w:szCs w:val="21"/>
                <w:lang w:eastAsia="zh-Hans"/>
              </w:rPr>
            </w:pPr>
            <w:r>
              <w:rPr>
                <w:rFonts w:hint="eastAsia"/>
                <w:szCs w:val="21"/>
                <w:lang w:eastAsia="zh-Hans"/>
              </w:rPr>
              <w:t xml:space="preserve">   近年来，新能源汽车快速发展，</w:t>
            </w:r>
            <w:r>
              <w:rPr>
                <w:szCs w:val="21"/>
                <w:lang w:eastAsia="zh-Hans"/>
              </w:rPr>
              <w:t>截至2021年底，全国新能源汽车保有量达784万辆，占汽车总量的2.60%，扣除报废注销量比2020年增加292万辆，增长59.25%。其中，纯电动汽车保有量640万辆，占新能源汽车总量的81.63%。2021年全国新注册登记新能源汽车295万辆，占新注册登记汽车总量的11.25%，与上年相比增加178万辆，增长151.61%。近五年，新注册登记新能源汽车数量从2017年的65万辆到2021年的295万辆，呈高速增长态势。</w:t>
            </w:r>
            <w:r>
              <w:rPr>
                <w:szCs w:val="21"/>
                <w:lang w:eastAsia="zh-Hans"/>
              </w:rPr>
              <w:br/>
            </w:r>
            <w:r>
              <w:rPr>
                <w:rFonts w:hint="eastAsia"/>
                <w:szCs w:val="21"/>
                <w:lang w:eastAsia="zh-Hans"/>
              </w:rPr>
              <w:t xml:space="preserve">    新能源汽车技术的发展，要求汽车维修企业的技术要适应新时代发展。</w:t>
            </w:r>
          </w:p>
          <w:p>
            <w:pPr>
              <w:spacing w:line="440" w:lineRule="exact"/>
              <w:ind w:firstLine="480" w:firstLineChars="200"/>
              <w:rPr>
                <w:b/>
                <w:sz w:val="24"/>
                <w:szCs w:val="21"/>
                <w:lang w:eastAsia="zh-Hans"/>
              </w:rPr>
            </w:pPr>
            <w:bookmarkEnd w:id="3"/>
            <w:r>
              <w:rPr>
                <w:rFonts w:hint="eastAsia"/>
                <w:b/>
                <w:sz w:val="24"/>
                <w:szCs w:val="21"/>
                <w:lang w:eastAsia="zh-Hans"/>
              </w:rPr>
              <w:t>（六）设备</w:t>
            </w:r>
          </w:p>
          <w:p>
            <w:pPr>
              <w:spacing w:line="440" w:lineRule="exact"/>
              <w:ind w:firstLine="420" w:firstLineChars="200"/>
              <w:rPr>
                <w:szCs w:val="21"/>
                <w:lang w:eastAsia="zh-Hans"/>
              </w:rPr>
            </w:pPr>
            <w:r>
              <w:rPr>
                <w:rFonts w:hint="eastAsia"/>
                <w:szCs w:val="21"/>
                <w:lang w:eastAsia="zh-Hans"/>
              </w:rPr>
              <w:t>汽车技术的发展日新月异，汽车维修也从过去传统的机械维修、经验判断，转变为电控技术维修，以仪器检测诊断为主的高科技维修。因此，设备在现代汽车维修中开始发挥越来越重要的作用。汽修设备的选择、使用呈现出以下特点。</w:t>
            </w:r>
          </w:p>
          <w:p>
            <w:pPr>
              <w:spacing w:line="440" w:lineRule="exact"/>
              <w:ind w:firstLine="420" w:firstLineChars="200"/>
              <w:rPr>
                <w:b/>
                <w:szCs w:val="21"/>
                <w:lang w:eastAsia="zh-Hans"/>
              </w:rPr>
            </w:pPr>
            <w:r>
              <w:rPr>
                <w:rFonts w:hint="eastAsia"/>
                <w:b/>
                <w:szCs w:val="21"/>
                <w:lang w:eastAsia="zh-Hans"/>
              </w:rPr>
              <w:t>1.重视使用先进的仪器</w:t>
            </w:r>
          </w:p>
          <w:p>
            <w:pPr>
              <w:spacing w:line="440" w:lineRule="exact"/>
              <w:ind w:firstLine="420" w:firstLineChars="200"/>
              <w:rPr>
                <w:szCs w:val="21"/>
                <w:lang w:eastAsia="zh-Hans"/>
              </w:rPr>
            </w:pPr>
            <w:r>
              <w:rPr>
                <w:rFonts w:hint="eastAsia"/>
                <w:szCs w:val="21"/>
                <w:lang w:eastAsia="zh-Hans"/>
              </w:rPr>
              <w:t>大多数企业已经认识到，现代维修是高科技的维修，应借助先进的检测仪，仅靠过去简单的耳听、手摸、眼看的传统方式，已不可能生存下去。企业要更加重视在仪器设备上的投资，过去的</w:t>
            </w:r>
            <w:r>
              <w:rPr>
                <w:rFonts w:hint="eastAsia"/>
                <w:szCs w:val="21"/>
                <w:lang w:eastAsia="zh-Hans"/>
              </w:rPr>
              <w:t>“</w:t>
            </w:r>
            <w:r>
              <w:rPr>
                <w:rFonts w:hint="eastAsia"/>
                <w:szCs w:val="21"/>
                <w:lang w:eastAsia="zh-Hans"/>
              </w:rPr>
              <w:t>一把锤子、一把钳子、几把扳手</w:t>
            </w:r>
            <w:r>
              <w:rPr>
                <w:rFonts w:hint="eastAsia"/>
                <w:szCs w:val="21"/>
                <w:lang w:eastAsia="zh-Hans"/>
              </w:rPr>
              <w:t>”</w:t>
            </w:r>
            <w:r>
              <w:rPr>
                <w:rFonts w:hint="eastAsia"/>
                <w:szCs w:val="21"/>
                <w:lang w:eastAsia="zh-Hans"/>
              </w:rPr>
              <w:t>就能开个修理厂的想法已经成为过去。</w:t>
            </w:r>
          </w:p>
          <w:p>
            <w:pPr>
              <w:spacing w:line="440" w:lineRule="exact"/>
              <w:ind w:firstLine="420" w:firstLineChars="200"/>
              <w:rPr>
                <w:b/>
                <w:szCs w:val="21"/>
                <w:lang w:eastAsia="zh-Hans"/>
              </w:rPr>
            </w:pPr>
            <w:r>
              <w:rPr>
                <w:rFonts w:hint="eastAsia"/>
                <w:b/>
                <w:szCs w:val="21"/>
                <w:lang w:eastAsia="zh-Hans"/>
              </w:rPr>
              <w:t>2.不再贪大求全，耗费巨资</w:t>
            </w:r>
          </w:p>
        </w:tc>
      </w:tr>
    </w:tbl>
    <w:p>
      <w:pPr>
        <w:sectPr>
          <w:headerReference w:type="default" r:id="rId37"/>
          <w:footerReference w:type="even" r:id="rId38"/>
          <w:footerReference w:type="default" r:id="rId39"/>
          <w:type w:val="nextPage"/>
          <w:pgSz w:w="11906" w:h="16838"/>
          <w:pgMar w:top="1440" w:right="1800" w:bottom="1440" w:left="1800" w:header="851" w:footer="992" w:gutter="0"/>
          <w:pgNumType w:start="11"/>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先进的检测仪、维修资料价值很高，这就需要企业用科学的方法来选型、购置、管理、使用。过去一些新建的修理厂在设备选购上，为了在设备规模上压倒本地同行，不惜花巨资购置大量设备，贪大求全。结果，很多设备束之高阁，造成资金积压、周转困难。现在很多企业认识到设备最关键的作用是为客户解决问题，否则设备投资再大，也是徒劳。</w:t>
            </w:r>
          </w:p>
          <w:p>
            <w:pPr>
              <w:spacing w:line="440" w:lineRule="exact"/>
              <w:ind w:firstLine="420" w:firstLineChars="200"/>
              <w:rPr>
                <w:b/>
                <w:szCs w:val="21"/>
                <w:lang w:eastAsia="zh-Hans"/>
              </w:rPr>
            </w:pPr>
            <w:r>
              <w:rPr>
                <w:rFonts w:hint="eastAsia"/>
                <w:b/>
                <w:szCs w:val="21"/>
                <w:lang w:eastAsia="zh-Hans"/>
              </w:rPr>
              <w:t>3.高科技设备需要高技术人才</w:t>
            </w:r>
          </w:p>
          <w:p>
            <w:pPr>
              <w:spacing w:line="440" w:lineRule="exact"/>
              <w:ind w:firstLine="420" w:firstLineChars="200"/>
              <w:rPr>
                <w:szCs w:val="21"/>
                <w:lang w:eastAsia="zh-Hans"/>
              </w:rPr>
            </w:pPr>
            <w:r>
              <w:rPr>
                <w:rFonts w:hint="eastAsia"/>
                <w:szCs w:val="21"/>
                <w:lang w:eastAsia="zh-Hans"/>
              </w:rPr>
              <w:t>维修的高科技需要掌握先进技术的技师来诊断和维修，借助的工具是先进的检测仪、维修资料等。掌握先进技术的技师需要科学的使用，以发挥其最大作用，并利用他们为企业带起一批优秀的员工。</w:t>
            </w:r>
          </w:p>
          <w:p>
            <w:pPr>
              <w:spacing w:line="440" w:lineRule="exact"/>
              <w:ind w:firstLine="420" w:firstLineChars="200"/>
              <w:rPr>
                <w:b/>
                <w:szCs w:val="21"/>
                <w:lang w:eastAsia="zh-Hans"/>
              </w:rPr>
            </w:pPr>
            <w:r>
              <w:rPr>
                <w:rFonts w:hint="eastAsia"/>
                <w:b/>
                <w:szCs w:val="21"/>
                <w:lang w:eastAsia="zh-Hans"/>
              </w:rPr>
              <w:t>4.计算机管理已必不可少</w:t>
            </w:r>
          </w:p>
          <w:p>
            <w:pPr>
              <w:spacing w:line="440" w:lineRule="exact"/>
              <w:ind w:firstLine="420" w:firstLineChars="200"/>
              <w:rPr>
                <w:szCs w:val="21"/>
                <w:lang w:eastAsia="zh-Hans"/>
              </w:rPr>
            </w:pPr>
            <w:r>
              <w:rPr>
                <w:rFonts w:hint="eastAsia"/>
                <w:szCs w:val="21"/>
                <w:lang w:eastAsia="zh-Hans"/>
              </w:rPr>
              <w:t xml:space="preserve">企业运用计算机进行管理，可以节约人力，提高效率，堵塞漏洞，提高企业形象，在客户面前展现一个依靠科技进行管理的良好形象。 </w:t>
            </w:r>
          </w:p>
          <w:p>
            <w:pPr>
              <w:spacing w:line="440" w:lineRule="exact"/>
              <w:ind w:firstLine="440" w:firstLineChars="200"/>
              <w:rPr>
                <w:b/>
                <w:sz w:val="22"/>
                <w:szCs w:val="21"/>
                <w:lang w:eastAsia="zh-Hans"/>
              </w:rPr>
            </w:pPr>
          </w:p>
          <w:p>
            <w:pPr>
              <w:spacing w:line="440" w:lineRule="exact"/>
              <w:ind w:firstLine="440" w:firstLineChars="200"/>
              <w:rPr>
                <w:b/>
                <w:sz w:val="22"/>
                <w:szCs w:val="21"/>
                <w:lang w:eastAsia="zh-Hans"/>
              </w:rPr>
            </w:pPr>
            <w:r>
              <w:rPr>
                <w:rFonts w:hint="eastAsia"/>
                <w:b/>
                <w:sz w:val="22"/>
                <w:szCs w:val="21"/>
                <w:lang w:eastAsia="zh-Hans"/>
              </w:rPr>
              <w:t>（七）配件</w:t>
            </w:r>
          </w:p>
          <w:p>
            <w:pPr>
              <w:spacing w:line="440" w:lineRule="exact"/>
              <w:ind w:firstLine="420" w:firstLineChars="200"/>
              <w:rPr>
                <w:szCs w:val="21"/>
                <w:lang w:eastAsia="zh-Hans"/>
              </w:rPr>
            </w:pPr>
            <w:r>
              <w:rPr>
                <w:rFonts w:hint="eastAsia"/>
                <w:szCs w:val="21"/>
                <w:lang w:eastAsia="zh-Hans"/>
              </w:rPr>
              <w:t>由于汽车质量的不断提高及汽车上使用的电子产品不断增多，传统的维修项目如水泵修理、刮水器电动机修理等将逐步消失，取而代之的将是以换件为主的修理模式。客户对汽车维修质量要求的提高及现代高效率、快节奏的生活要求，配件管理也必须跟上汽车维修发展的步伐。</w:t>
            </w:r>
          </w:p>
          <w:p>
            <w:pPr>
              <w:spacing w:line="440" w:lineRule="exact"/>
              <w:ind w:firstLine="420" w:firstLineChars="200"/>
              <w:rPr>
                <w:szCs w:val="21"/>
                <w:lang w:eastAsia="zh-Hans"/>
              </w:rPr>
            </w:pPr>
            <w:r>
              <w:rPr>
                <w:rFonts w:hint="eastAsia"/>
                <w:szCs w:val="21"/>
                <w:lang w:eastAsia="zh-Hans"/>
              </w:rPr>
              <w:t>对汽车维修企业来说，零配件销售在汽车维修产值中占60%～70%，是企业获利的主要来源。零配件的备料速度、采购快慢、准确与否，直接关系到车辆维修的工期，直接影响客户满意度和企业的效益。</w:t>
            </w:r>
          </w:p>
          <w:p>
            <w:pPr>
              <w:spacing w:line="440" w:lineRule="exact"/>
              <w:ind w:firstLine="420" w:firstLineChars="200"/>
              <w:rPr>
                <w:szCs w:val="21"/>
                <w:lang w:eastAsia="zh-Hans"/>
              </w:rPr>
            </w:pPr>
            <w:r>
              <w:rPr>
                <w:rFonts w:hint="eastAsia"/>
                <w:szCs w:val="21"/>
                <w:lang w:eastAsia="zh-Hans"/>
              </w:rPr>
              <w:t>随着维修市场车型的不断增多，各种车型的配件数量不计其数，任何一个企业都不可能拥有所有的配件，即使是单一车型的配件也很难做到。这样在客户满意度、企业的效益和配件库存之间将产生矛盾，因此，科学的配件管理将是解决这一矛盾的关键。</w:t>
            </w:r>
          </w:p>
          <w:p>
            <w:pPr>
              <w:spacing w:line="440" w:lineRule="exact"/>
              <w:ind w:firstLine="420" w:firstLineChars="200"/>
              <w:rPr>
                <w:b/>
                <w:szCs w:val="21"/>
                <w:lang w:eastAsia="zh-Hans"/>
              </w:rPr>
            </w:pPr>
          </w:p>
          <w:p>
            <w:pPr>
              <w:spacing w:line="440" w:lineRule="exact"/>
              <w:ind w:firstLine="440" w:firstLineChars="200"/>
              <w:rPr>
                <w:b/>
                <w:sz w:val="22"/>
                <w:szCs w:val="21"/>
                <w:lang w:eastAsia="zh-Hans"/>
              </w:rPr>
            </w:pPr>
            <w:r>
              <w:rPr>
                <w:rFonts w:hint="eastAsia"/>
                <w:b/>
                <w:sz w:val="22"/>
                <w:szCs w:val="21"/>
                <w:lang w:eastAsia="zh-Hans"/>
              </w:rPr>
              <w:t>（八）信息</w:t>
            </w:r>
          </w:p>
          <w:p>
            <w:pPr>
              <w:spacing w:line="440" w:lineRule="exact"/>
              <w:ind w:firstLine="420" w:firstLineChars="200"/>
              <w:rPr>
                <w:rFonts w:hint="eastAsia"/>
                <w:szCs w:val="21"/>
                <w:lang w:eastAsia="zh-Hans"/>
              </w:rPr>
            </w:pPr>
            <w:r>
              <w:rPr>
                <w:rFonts w:hint="eastAsia"/>
                <w:szCs w:val="21"/>
                <w:lang w:eastAsia="zh-Hans"/>
              </w:rPr>
              <w:t>信息是企业的神经。市场信息瞬息万变，企业管理者必须牢固树立信息观念，重视信息的及时性、充分性和有效性，将信息管理放在企业经营管理的重要位置。只有紧盯市场信息，不放过任何一个可供利用的市场机会，才能在市场竞争中立于不败之地。</w:t>
            </w:r>
          </w:p>
          <w:p>
            <w:pPr>
              <w:spacing w:line="440" w:lineRule="exact"/>
              <w:ind w:firstLine="420" w:firstLineChars="200"/>
              <w:rPr>
                <w:rFonts w:hint="eastAsia"/>
                <w:szCs w:val="21"/>
                <w:lang w:eastAsia="zh-Hans"/>
              </w:rPr>
            </w:pPr>
            <w:r>
              <w:rPr>
                <w:rFonts w:hint="eastAsia"/>
                <w:szCs w:val="21"/>
                <w:lang w:eastAsia="zh-Hans"/>
              </w:rPr>
              <w:t>信息对企业管理者决策有极其重要的作用，海尔集团首席执行官张瑞敏曾说过：厂长要有三只眼：一只眼看外，一只眼看内，一只眼看政府。这就是说的信息的重要性，一只眼看外是看外部信息，一只眼看政府是看政府的政策法规信息。</w:t>
            </w:r>
          </w:p>
          <w:p>
            <w:pPr>
              <w:spacing w:after="0" w:line="440" w:lineRule="exact"/>
              <w:ind w:firstLine="420" w:firstLineChars="200"/>
              <w:rPr>
                <w:szCs w:val="21"/>
                <w:lang w:eastAsia="zh-Hans"/>
              </w:rPr>
            </w:pPr>
          </w:p>
        </w:tc>
      </w:tr>
    </w:tbl>
    <w:p>
      <w:pPr>
        <w:sectPr>
          <w:headerReference w:type="default" r:id="rId40"/>
          <w:footerReference w:type="even" r:id="rId41"/>
          <w:footerReference w:type="default" r:id="rId42"/>
          <w:type w:val="nextPage"/>
          <w:pgSz w:w="11906" w:h="16838"/>
          <w:pgMar w:top="1440" w:right="1800" w:bottom="1440" w:left="1800" w:header="851" w:footer="992" w:gutter="0"/>
          <w:pgNumType w:start="12"/>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随着现代电子信息技术在各个行业的广泛应用，汽车维修企业管理也有了很大提高，商务信息、互联网技术已成为汽车维修业管理者的强大助手，车辆的进出厂记录、维修过程、客户档案、材料管理、生产现场管理、财务管理、人事管理逐步实现微机化，不断提高管理水平。通过管理提高客户满意度，降低内部费用，激励员工工作积极性，最终实现企业利润最大化。</w:t>
            </w:r>
          </w:p>
          <w:p>
            <w:pPr>
              <w:spacing w:line="440" w:lineRule="exact"/>
              <w:ind w:firstLine="420" w:firstLineChars="200"/>
              <w:rPr>
                <w:szCs w:val="21"/>
                <w:lang w:eastAsia="zh-Hans"/>
              </w:rPr>
            </w:pPr>
            <w:r>
              <w:rPr>
                <w:rFonts w:hint="eastAsia"/>
                <w:szCs w:val="21"/>
                <w:lang w:eastAsia="zh-Hans"/>
              </w:rPr>
              <w:t>现在互联网的发展速度远远快于传统产业，各种概念令人眼花缭乱，O2O、B2B、C2C，还有B2B2C。</w:t>
            </w:r>
          </w:p>
          <w:p>
            <w:pPr>
              <w:spacing w:line="440" w:lineRule="exact"/>
              <w:ind w:firstLine="420" w:firstLineChars="200"/>
              <w:rPr>
                <w:szCs w:val="21"/>
                <w:lang w:eastAsia="zh-Hans"/>
              </w:rPr>
            </w:pPr>
            <w:r>
              <w:rPr>
                <w:rFonts w:hint="eastAsia"/>
                <w:szCs w:val="21"/>
                <w:lang w:eastAsia="zh-Hans"/>
              </w:rPr>
              <w:t>O2O即Online To Offline(在线离线/线上到线下)，是指将线下的商务机会与互联网结合，让互联网成为线下交易的平台。B2B是企业与企业之间的电子商务运作方式。B2C是企业与消费者之间的电子商务运作方式。B2G是企业与政府之间的合作关系。C2C是消费者与消费者之间的电子商务运作方式。B2B2C来源于目前的B2B、B2C模式的演变和完善，把B2C和C2C结合起来，通过B2B2C模式的电子商务企业构建自己的物流供应链系统，提供统一的服务。</w:t>
            </w:r>
          </w:p>
          <w:p>
            <w:pPr>
              <w:spacing w:line="440" w:lineRule="exact"/>
              <w:ind w:firstLine="420" w:firstLineChars="200"/>
              <w:rPr>
                <w:szCs w:val="21"/>
                <w:lang w:eastAsia="zh-Hans"/>
              </w:rPr>
            </w:pPr>
            <w:r>
              <w:rPr>
                <w:rFonts w:hint="eastAsia"/>
                <w:szCs w:val="21"/>
                <w:lang w:eastAsia="zh-Hans"/>
              </w:rPr>
              <w:t>互联网向汽车产业的渗透可谓不遗余力,但过去几年互联网都只是在营销公关传播领域，未来几年将向产品、销售、售后、二手车、保险金融等领域渗透。</w:t>
            </w:r>
          </w:p>
          <w:p>
            <w:pPr>
              <w:spacing w:line="440" w:lineRule="exact"/>
              <w:ind w:firstLine="420" w:firstLineChars="200"/>
              <w:rPr>
                <w:szCs w:val="21"/>
                <w:lang w:eastAsia="zh-Hans"/>
              </w:rPr>
            </w:pPr>
            <w:r>
              <w:rPr>
                <w:rFonts w:hint="eastAsia"/>
                <w:szCs w:val="21"/>
                <w:lang w:eastAsia="zh-Hans"/>
              </w:rPr>
              <w:t>现代汽车维修企业车间里最大的变化是增加了更多高科技诊断设备，比如车载电脑诊断仪、四轮定位仪、专用示波器、专用电表、尾气检测仪等，4S体系普遍已经具备电子配件目录、网络化维修资料、智能诊断系统，一些厂商已经具备了远程诊断系统。随着移动互联网的爆发，车主对线上服务咨询、询价、发现最优服务商的需求在增长，这使得很多风险投资开始向后市场的O2O投资。</w:t>
            </w:r>
          </w:p>
          <w:p>
            <w:pPr>
              <w:spacing w:line="440" w:lineRule="exact"/>
              <w:ind w:firstLine="420" w:firstLineChars="200"/>
              <w:rPr>
                <w:szCs w:val="21"/>
                <w:lang w:eastAsia="zh-Hans"/>
              </w:rPr>
            </w:pPr>
          </w:p>
          <w:p>
            <w:pPr>
              <w:spacing w:line="440" w:lineRule="exact"/>
              <w:ind w:firstLine="440" w:firstLineChars="200"/>
              <w:rPr>
                <w:b/>
                <w:sz w:val="22"/>
                <w:szCs w:val="21"/>
                <w:lang w:eastAsia="zh-Hans"/>
              </w:rPr>
            </w:pPr>
            <w:r>
              <w:rPr>
                <w:rFonts w:hint="eastAsia"/>
                <w:b/>
                <w:sz w:val="22"/>
                <w:szCs w:val="21"/>
                <w:lang w:eastAsia="zh-Hans"/>
              </w:rPr>
              <w:t>（九）形象</w:t>
            </w:r>
          </w:p>
          <w:p>
            <w:pPr>
              <w:spacing w:line="440" w:lineRule="exact"/>
              <w:ind w:firstLine="420" w:firstLineChars="200"/>
              <w:rPr>
                <w:szCs w:val="21"/>
                <w:lang w:eastAsia="zh-Hans"/>
              </w:rPr>
            </w:pPr>
            <w:r>
              <w:rPr>
                <w:rFonts w:hint="eastAsia"/>
                <w:szCs w:val="21"/>
                <w:lang w:eastAsia="zh-Hans"/>
              </w:rPr>
              <w:t>企业形象系统，也叫企业识别系统。</w:t>
            </w:r>
          </w:p>
          <w:p>
            <w:pPr>
              <w:spacing w:line="440" w:lineRule="exact"/>
              <w:ind w:firstLine="420" w:firstLineChars="200"/>
              <w:rPr>
                <w:szCs w:val="21"/>
                <w:lang w:eastAsia="zh-Hans"/>
              </w:rPr>
            </w:pPr>
            <w:r>
              <w:rPr>
                <w:rFonts w:hint="eastAsia"/>
                <w:szCs w:val="21"/>
                <w:lang w:eastAsia="zh-Hans"/>
              </w:rPr>
              <w:t>企业形象系统（CIS）由三个层面组成：企业理念系统（Mind Identity System，MIS）、企业行为系统（Behavior Identity System，BIS）、企业视觉系统（Visual Identity System，VIS）。</w:t>
            </w:r>
          </w:p>
          <w:p>
            <w:pPr>
              <w:spacing w:line="440" w:lineRule="exact"/>
              <w:ind w:firstLine="420" w:firstLineChars="200"/>
              <w:rPr>
                <w:szCs w:val="21"/>
                <w:lang w:eastAsia="zh-Hans"/>
              </w:rPr>
            </w:pPr>
            <w:r>
              <w:rPr>
                <w:rFonts w:hint="eastAsia"/>
                <w:szCs w:val="21"/>
                <w:lang w:eastAsia="zh-Hans"/>
              </w:rPr>
              <w:t>企业通过形象策划塑造出企业形象，将企业文化形成一个统一概念，并通过个性化、鲜明的视觉形象（图形、图案）表达出来，再传导给社会、公众和企业员工，使之在公众心目中留下良好的印象。</w:t>
            </w:r>
          </w:p>
          <w:p>
            <w:pPr>
              <w:spacing w:line="440" w:lineRule="exact"/>
              <w:ind w:firstLine="420" w:firstLineChars="200"/>
              <w:rPr>
                <w:b/>
                <w:szCs w:val="21"/>
                <w:lang w:eastAsia="zh-Hans"/>
              </w:rPr>
            </w:pPr>
            <w:r>
              <w:rPr>
                <w:rFonts w:hint="eastAsia"/>
                <w:b/>
                <w:szCs w:val="21"/>
                <w:lang w:eastAsia="zh-Hans"/>
              </w:rPr>
              <w:t>1</w:t>
            </w:r>
            <w:r>
              <w:rPr>
                <w:b/>
                <w:szCs w:val="21"/>
                <w:lang w:eastAsia="zh-Hans"/>
              </w:rPr>
              <w:t>.</w:t>
            </w:r>
            <w:r>
              <w:rPr>
                <w:rFonts w:hint="eastAsia"/>
                <w:b/>
                <w:szCs w:val="21"/>
                <w:lang w:eastAsia="zh-Hans"/>
              </w:rPr>
              <w:t>企业理念系统（MIS）</w:t>
            </w:r>
          </w:p>
          <w:p>
            <w:pPr>
              <w:spacing w:line="440" w:lineRule="exact"/>
              <w:ind w:firstLine="420" w:firstLineChars="200"/>
              <w:rPr>
                <w:szCs w:val="21"/>
                <w:lang w:eastAsia="zh-Hans"/>
              </w:rPr>
            </w:pPr>
            <w:r>
              <w:rPr>
                <w:rFonts w:hint="eastAsia"/>
                <w:szCs w:val="21"/>
                <w:lang w:eastAsia="zh-Hans"/>
              </w:rPr>
              <w:t>企业理念系统是CIS的基本精神所在，是整个形象系统的最高决策层，它主要包括基本要素和应用要求两个方面。</w:t>
            </w:r>
          </w:p>
          <w:p>
            <w:pPr>
              <w:spacing w:line="440" w:lineRule="exact"/>
              <w:ind w:firstLine="420" w:firstLineChars="200"/>
              <w:rPr>
                <w:b/>
                <w:szCs w:val="21"/>
                <w:lang w:eastAsia="zh-Hans"/>
              </w:rPr>
            </w:pPr>
            <w:r>
              <w:rPr>
                <w:b/>
                <w:szCs w:val="21"/>
                <w:lang w:eastAsia="zh-Hans"/>
              </w:rPr>
              <w:t>(1)</w:t>
            </w:r>
            <w:r>
              <w:rPr>
                <w:rFonts w:hint="eastAsia"/>
                <w:b/>
                <w:szCs w:val="21"/>
                <w:lang w:eastAsia="zh-Hans"/>
              </w:rPr>
              <w:t>基本要素</w:t>
            </w:r>
          </w:p>
          <w:p>
            <w:pPr>
              <w:spacing w:line="440" w:lineRule="exact"/>
              <w:ind w:firstLine="420" w:firstLineChars="200"/>
              <w:rPr>
                <w:szCs w:val="21"/>
                <w:lang w:eastAsia="zh-Hans"/>
              </w:rPr>
            </w:pPr>
            <w:r>
              <w:rPr>
                <w:rFonts w:hint="eastAsia"/>
                <w:szCs w:val="21"/>
                <w:lang w:eastAsia="zh-Hans"/>
              </w:rPr>
              <w:t>1）经营理念。 不同的企业有不同的经营理念，如美国国际商用机器公司（IBM）的经营理念是：尊重人、信任人；客户至上，一切为客户；追求卓越的工作。</w:t>
            </w:r>
          </w:p>
        </w:tc>
      </w:tr>
    </w:tbl>
    <w:p>
      <w:pPr>
        <w:sectPr>
          <w:headerReference w:type="default" r:id="rId43"/>
          <w:footerReference w:type="even" r:id="rId44"/>
          <w:footerReference w:type="default" r:id="rId45"/>
          <w:type w:val="nextPage"/>
          <w:pgSz w:w="11906" w:h="16838"/>
          <w:pgMar w:top="1440" w:right="1800" w:bottom="1440" w:left="1800" w:header="851" w:footer="992" w:gutter="0"/>
          <w:pgNumType w:start="13"/>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丰田汽车公司把所有理念的精髓归纳出一个理论，也就是丰田的服务理念：挑战、改善、现地现物、尊重和团队精神。挑战是为实现梦想用勇气与创造力去挑战。改善是经常追求革新并不断地致力于改善。现地现物是到现场、抓住事物的本质，找到真正的原因。尊重是尊重他人、致力诚信、相互理解。团队是大家团结协作、共同提高，为实现共同的目标而努力。</w:t>
            </w:r>
          </w:p>
          <w:p>
            <w:pPr>
              <w:spacing w:line="440" w:lineRule="exact"/>
              <w:ind w:firstLine="420" w:firstLineChars="200"/>
              <w:rPr>
                <w:szCs w:val="21"/>
                <w:lang w:eastAsia="zh-Hans"/>
              </w:rPr>
            </w:pPr>
          </w:p>
          <w:p>
            <w:pPr>
              <w:spacing w:line="440" w:lineRule="exact"/>
              <w:ind w:firstLine="420" w:firstLineChars="200"/>
              <w:rPr>
                <w:szCs w:val="21"/>
                <w:lang w:eastAsia="zh-Hans"/>
              </w:rPr>
            </w:pPr>
            <w:r>
              <w:rPr>
                <w:rFonts w:hint="eastAsia"/>
                <w:szCs w:val="21"/>
                <w:lang w:eastAsia="zh-Hans"/>
              </w:rPr>
              <w:t>2）发展战略 每个企业都要为了长远经营和兴盛发达而制订发展战略。</w:t>
            </w:r>
          </w:p>
          <w:p>
            <w:pPr>
              <w:spacing w:line="440" w:lineRule="exact"/>
              <w:ind w:firstLine="420" w:firstLineChars="200"/>
              <w:rPr>
                <w:szCs w:val="21"/>
                <w:lang w:eastAsia="zh-Hans"/>
              </w:rPr>
            </w:pPr>
            <w:r>
              <w:rPr>
                <w:rFonts w:hint="eastAsia"/>
                <w:szCs w:val="21"/>
                <w:lang w:eastAsia="zh-Hans"/>
              </w:rPr>
              <w:t>3）企业精神 企业精神是指企业职工在长期生产经营的过程中，以及正确的价值观念体系的支配和滋养下，逐步形成和优化出来的群体意识。</w:t>
            </w:r>
          </w:p>
          <w:p>
            <w:pPr>
              <w:spacing w:line="440" w:lineRule="exact"/>
              <w:ind w:firstLine="420" w:firstLineChars="200"/>
              <w:rPr>
                <w:szCs w:val="21"/>
                <w:lang w:eastAsia="zh-Hans"/>
              </w:rPr>
            </w:pPr>
            <w:r>
              <w:rPr>
                <w:rFonts w:hint="eastAsia"/>
                <w:szCs w:val="21"/>
                <w:lang w:eastAsia="zh-Hans"/>
              </w:rPr>
              <w:t>4）价值追求 在企业里，全体成员应形成明确的、共同的价值追求。</w:t>
            </w:r>
          </w:p>
          <w:p>
            <w:pPr>
              <w:spacing w:line="440" w:lineRule="exact"/>
              <w:ind w:firstLine="420" w:firstLineChars="200"/>
              <w:rPr>
                <w:szCs w:val="21"/>
                <w:lang w:eastAsia="zh-Hans"/>
              </w:rPr>
            </w:pPr>
            <w:r>
              <w:rPr>
                <w:rFonts w:hint="eastAsia"/>
                <w:szCs w:val="21"/>
                <w:lang w:eastAsia="zh-Hans"/>
              </w:rPr>
              <w:t>5）行为准则</w:t>
            </w:r>
            <w:r>
              <w:rPr>
                <w:rFonts w:hint="eastAsia"/>
                <w:b/>
                <w:szCs w:val="21"/>
                <w:lang w:eastAsia="zh-Hans"/>
              </w:rPr>
              <w:t xml:space="preserve"> </w:t>
            </w:r>
            <w:r>
              <w:rPr>
                <w:rFonts w:hint="eastAsia"/>
                <w:szCs w:val="21"/>
                <w:lang w:eastAsia="zh-Hans"/>
              </w:rPr>
              <w:t>企业应制订行为原则，更好地规范和约束企业行为。</w:t>
            </w:r>
          </w:p>
          <w:p>
            <w:pPr>
              <w:spacing w:line="440" w:lineRule="exact"/>
              <w:ind w:firstLine="420" w:firstLineChars="200"/>
              <w:rPr>
                <w:szCs w:val="21"/>
                <w:lang w:eastAsia="zh-Hans"/>
              </w:rPr>
            </w:pPr>
            <w:r>
              <w:rPr>
                <w:rFonts w:hint="eastAsia"/>
                <w:szCs w:val="21"/>
                <w:lang w:eastAsia="zh-Hans"/>
              </w:rPr>
              <w:t>6）发展目标</w:t>
            </w:r>
          </w:p>
          <w:p>
            <w:pPr>
              <w:spacing w:line="440" w:lineRule="exact"/>
              <w:ind w:firstLine="420" w:firstLineChars="200"/>
              <w:rPr>
                <w:b/>
                <w:szCs w:val="21"/>
                <w:lang w:eastAsia="zh-Hans"/>
              </w:rPr>
            </w:pPr>
            <w:r>
              <w:rPr>
                <w:b/>
                <w:szCs w:val="21"/>
                <w:lang w:eastAsia="zh-Hans"/>
              </w:rPr>
              <w:t>(2)</w:t>
            </w:r>
            <w:r>
              <w:rPr>
                <w:rFonts w:hint="eastAsia"/>
                <w:b/>
                <w:szCs w:val="21"/>
                <w:lang w:eastAsia="zh-Hans"/>
              </w:rPr>
              <w:t></w:t>
            </w:r>
            <w:r>
              <w:rPr>
                <w:rFonts w:hint="eastAsia"/>
                <w:b/>
                <w:szCs w:val="21"/>
                <w:lang w:eastAsia="zh-Hans"/>
              </w:rPr>
              <w:t>应用要素</w:t>
            </w:r>
          </w:p>
          <w:p>
            <w:pPr>
              <w:spacing w:line="440" w:lineRule="exact"/>
              <w:ind w:firstLine="420" w:firstLineChars="200"/>
              <w:rPr>
                <w:szCs w:val="21"/>
                <w:lang w:eastAsia="zh-Hans"/>
              </w:rPr>
            </w:pPr>
            <w:r>
              <w:rPr>
                <w:rFonts w:hint="eastAsia"/>
                <w:szCs w:val="21"/>
                <w:lang w:eastAsia="zh-Hans"/>
              </w:rPr>
              <w:t>1）信念、信条</w:t>
            </w:r>
          </w:p>
          <w:p>
            <w:pPr>
              <w:spacing w:line="440" w:lineRule="exact"/>
              <w:ind w:firstLine="420" w:firstLineChars="200"/>
              <w:rPr>
                <w:szCs w:val="21"/>
                <w:lang w:eastAsia="zh-Hans"/>
              </w:rPr>
            </w:pPr>
            <w:r>
              <w:rPr>
                <w:rFonts w:hint="eastAsia"/>
                <w:szCs w:val="21"/>
                <w:lang w:eastAsia="zh-Hans"/>
              </w:rPr>
              <w:t>2）警语</w:t>
            </w:r>
          </w:p>
          <w:p>
            <w:pPr>
              <w:spacing w:line="440" w:lineRule="exact"/>
              <w:ind w:firstLine="420" w:firstLineChars="200"/>
              <w:rPr>
                <w:szCs w:val="21"/>
                <w:lang w:eastAsia="zh-Hans"/>
              </w:rPr>
            </w:pPr>
            <w:r>
              <w:rPr>
                <w:rFonts w:hint="eastAsia"/>
                <w:szCs w:val="21"/>
                <w:lang w:eastAsia="zh-Hans"/>
              </w:rPr>
              <w:t>3）口号</w:t>
            </w:r>
          </w:p>
          <w:p>
            <w:pPr>
              <w:spacing w:line="440" w:lineRule="exact"/>
              <w:ind w:firstLine="420" w:firstLineChars="200"/>
              <w:rPr>
                <w:szCs w:val="21"/>
                <w:lang w:eastAsia="zh-Hans"/>
              </w:rPr>
            </w:pPr>
            <w:r>
              <w:rPr>
                <w:rFonts w:hint="eastAsia"/>
                <w:szCs w:val="21"/>
                <w:lang w:eastAsia="zh-Hans"/>
              </w:rPr>
              <w:t>4）标语</w:t>
            </w:r>
          </w:p>
          <w:p>
            <w:pPr>
              <w:spacing w:line="440" w:lineRule="exact"/>
              <w:ind w:firstLine="420" w:firstLineChars="200"/>
              <w:rPr>
                <w:szCs w:val="21"/>
                <w:lang w:eastAsia="zh-Hans"/>
              </w:rPr>
            </w:pPr>
            <w:r>
              <w:rPr>
                <w:rFonts w:hint="eastAsia"/>
                <w:szCs w:val="21"/>
                <w:lang w:eastAsia="zh-Hans"/>
              </w:rPr>
              <w:t>5）守则</w:t>
            </w:r>
          </w:p>
          <w:p>
            <w:pPr>
              <w:spacing w:line="440" w:lineRule="exact"/>
              <w:ind w:firstLine="420" w:firstLineChars="200"/>
              <w:rPr>
                <w:szCs w:val="21"/>
                <w:lang w:eastAsia="zh-Hans"/>
              </w:rPr>
            </w:pPr>
            <w:r>
              <w:rPr>
                <w:rFonts w:hint="eastAsia"/>
                <w:szCs w:val="21"/>
                <w:lang w:eastAsia="zh-Hans"/>
              </w:rPr>
              <w:t>6）企业歌</w:t>
            </w:r>
          </w:p>
          <w:p>
            <w:pPr>
              <w:spacing w:line="440" w:lineRule="exact"/>
              <w:ind w:firstLine="420" w:firstLineChars="200"/>
              <w:rPr>
                <w:b/>
                <w:szCs w:val="21"/>
                <w:lang w:eastAsia="zh-Hans"/>
              </w:rPr>
            </w:pPr>
            <w:r>
              <w:rPr>
                <w:rFonts w:hint="eastAsia"/>
                <w:b/>
                <w:szCs w:val="21"/>
                <w:lang w:eastAsia="zh-Hans"/>
              </w:rPr>
              <w:t>2</w:t>
            </w:r>
            <w:r>
              <w:rPr>
                <w:b/>
                <w:szCs w:val="21"/>
                <w:lang w:eastAsia="zh-Hans"/>
              </w:rPr>
              <w:t>.</w:t>
            </w:r>
            <w:r>
              <w:rPr>
                <w:rFonts w:hint="eastAsia"/>
                <w:b/>
                <w:szCs w:val="21"/>
                <w:lang w:eastAsia="zh-Hans"/>
              </w:rPr>
              <w:t>企业行为系统（BIS）</w:t>
            </w:r>
          </w:p>
          <w:p>
            <w:pPr>
              <w:spacing w:line="440" w:lineRule="exact"/>
              <w:ind w:firstLine="420" w:firstLineChars="200"/>
              <w:rPr>
                <w:szCs w:val="21"/>
                <w:lang w:eastAsia="zh-Hans"/>
              </w:rPr>
            </w:pPr>
            <w:r>
              <w:rPr>
                <w:rFonts w:hint="eastAsia"/>
                <w:szCs w:val="21"/>
                <w:lang w:eastAsia="zh-Hans"/>
              </w:rPr>
              <w:t>企业行为系统是指企业在其经营理念的指导下形成的一系列经营活动，由于企业行为系统是在不同于其他企业的经营理念指导下形成的，所以在经营活动的重点和具体方法上明显有别于其他企业。企业行为系统分为内部行为活动和外部行为活动。</w:t>
            </w:r>
          </w:p>
          <w:p>
            <w:pPr>
              <w:spacing w:line="440" w:lineRule="exact"/>
              <w:ind w:firstLine="420" w:firstLineChars="200"/>
              <w:rPr>
                <w:b/>
                <w:szCs w:val="21"/>
                <w:lang w:eastAsia="zh-Hans"/>
              </w:rPr>
            </w:pPr>
            <w:r>
              <w:rPr>
                <w:rFonts w:hint="eastAsia"/>
                <w:b/>
                <w:szCs w:val="21"/>
                <w:lang w:eastAsia="zh-Hans"/>
              </w:rPr>
              <w:t>（1）内部行为活动</w:t>
            </w:r>
          </w:p>
          <w:p>
            <w:pPr>
              <w:spacing w:line="440" w:lineRule="exact"/>
              <w:ind w:firstLine="420" w:firstLineChars="200"/>
              <w:rPr>
                <w:szCs w:val="21"/>
                <w:lang w:eastAsia="zh-Hans"/>
              </w:rPr>
            </w:pPr>
            <w:r>
              <w:rPr>
                <w:rFonts w:hint="eastAsia"/>
                <w:szCs w:val="21"/>
                <w:lang w:eastAsia="zh-Hans"/>
              </w:rPr>
              <w:t>1）教育培训 企业必须注重对员工服务态度、工作精神、迎接技巧、电话用语等方面的培训。</w:t>
            </w:r>
          </w:p>
          <w:p>
            <w:pPr>
              <w:spacing w:line="440" w:lineRule="exact"/>
              <w:ind w:firstLine="420" w:firstLineChars="200"/>
              <w:rPr>
                <w:szCs w:val="21"/>
                <w:lang w:eastAsia="zh-Hans"/>
              </w:rPr>
            </w:pPr>
            <w:r>
              <w:rPr>
                <w:rFonts w:hint="eastAsia"/>
                <w:szCs w:val="21"/>
                <w:lang w:eastAsia="zh-Hans"/>
              </w:rPr>
              <w:t>2）礼仪</w:t>
            </w:r>
          </w:p>
          <w:p>
            <w:pPr>
              <w:spacing w:line="440" w:lineRule="exact"/>
              <w:ind w:firstLine="420" w:firstLineChars="200"/>
              <w:rPr>
                <w:szCs w:val="21"/>
                <w:lang w:eastAsia="zh-Hans"/>
              </w:rPr>
            </w:pPr>
            <w:r>
              <w:rPr>
                <w:rFonts w:hint="eastAsia"/>
                <w:szCs w:val="21"/>
                <w:lang w:eastAsia="zh-Hans"/>
              </w:rPr>
              <w:t>3）服饰</w:t>
            </w:r>
          </w:p>
          <w:p>
            <w:pPr>
              <w:spacing w:line="440" w:lineRule="exact"/>
              <w:ind w:firstLine="420" w:firstLineChars="200"/>
              <w:rPr>
                <w:szCs w:val="21"/>
                <w:lang w:eastAsia="zh-Hans"/>
              </w:rPr>
            </w:pPr>
            <w:r>
              <w:rPr>
                <w:rFonts w:hint="eastAsia"/>
                <w:szCs w:val="21"/>
                <w:lang w:eastAsia="zh-Hans"/>
              </w:rPr>
              <w:t>4）身体语言</w:t>
            </w:r>
          </w:p>
          <w:p>
            <w:pPr>
              <w:spacing w:line="440" w:lineRule="exact"/>
              <w:ind w:firstLine="420" w:firstLineChars="200"/>
              <w:rPr>
                <w:szCs w:val="21"/>
                <w:lang w:eastAsia="zh-Hans"/>
              </w:rPr>
            </w:pPr>
            <w:r>
              <w:rPr>
                <w:rFonts w:hint="eastAsia"/>
                <w:szCs w:val="21"/>
                <w:lang w:eastAsia="zh-Hans"/>
              </w:rPr>
              <w:t>5）福利待遇</w:t>
            </w:r>
          </w:p>
          <w:p>
            <w:pPr>
              <w:spacing w:line="440" w:lineRule="exact"/>
              <w:ind w:firstLine="420" w:firstLineChars="200"/>
              <w:rPr>
                <w:szCs w:val="21"/>
                <w:lang w:eastAsia="zh-Hans"/>
              </w:rPr>
            </w:pPr>
            <w:r>
              <w:rPr>
                <w:rFonts w:hint="eastAsia"/>
                <w:szCs w:val="21"/>
                <w:lang w:eastAsia="zh-Hans"/>
              </w:rPr>
              <w:t>6）工作场所</w:t>
            </w:r>
          </w:p>
          <w:p>
            <w:pPr>
              <w:spacing w:line="440" w:lineRule="exact"/>
              <w:ind w:firstLine="420" w:firstLineChars="200"/>
              <w:rPr>
                <w:szCs w:val="21"/>
                <w:lang w:eastAsia="zh-Hans"/>
              </w:rPr>
            </w:pPr>
            <w:r>
              <w:rPr>
                <w:rFonts w:hint="eastAsia"/>
                <w:szCs w:val="21"/>
                <w:lang w:eastAsia="zh-Hans"/>
              </w:rPr>
              <w:t>7）环保观念</w:t>
            </w:r>
          </w:p>
        </w:tc>
      </w:tr>
    </w:tbl>
    <w:p>
      <w:pPr>
        <w:sectPr>
          <w:headerReference w:type="default" r:id="rId46"/>
          <w:footerReference w:type="even" r:id="rId47"/>
          <w:footerReference w:type="default" r:id="rId48"/>
          <w:type w:val="nextPage"/>
          <w:pgSz w:w="11906" w:h="16838"/>
          <w:pgMar w:top="1440" w:right="1800" w:bottom="1440" w:left="1800" w:header="851" w:footer="992" w:gutter="0"/>
          <w:pgNumType w:start="14"/>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8）研究发展</w:t>
            </w:r>
          </w:p>
          <w:p>
            <w:pPr>
              <w:spacing w:line="440" w:lineRule="exact"/>
              <w:ind w:firstLine="420" w:firstLineChars="200"/>
              <w:rPr>
                <w:b/>
                <w:szCs w:val="21"/>
                <w:lang w:eastAsia="zh-Hans"/>
              </w:rPr>
            </w:pPr>
            <w:r>
              <w:rPr>
                <w:rFonts w:hint="eastAsia"/>
                <w:b/>
                <w:szCs w:val="21"/>
                <w:lang w:eastAsia="zh-Hans"/>
              </w:rPr>
              <w:t>（2）</w:t>
            </w:r>
            <w:r>
              <w:rPr>
                <w:rFonts w:hint="eastAsia"/>
                <w:b/>
                <w:szCs w:val="21"/>
                <w:lang w:eastAsia="zh-Hans"/>
              </w:rPr>
              <w:t></w:t>
            </w:r>
            <w:r>
              <w:rPr>
                <w:rFonts w:hint="eastAsia"/>
                <w:b/>
                <w:szCs w:val="21"/>
                <w:lang w:eastAsia="zh-Hans"/>
              </w:rPr>
              <w:t>外部行为活动</w:t>
            </w:r>
          </w:p>
          <w:p>
            <w:pPr>
              <w:spacing w:line="440" w:lineRule="exact"/>
              <w:ind w:firstLine="420" w:firstLineChars="200"/>
              <w:rPr>
                <w:szCs w:val="21"/>
                <w:lang w:eastAsia="zh-Hans"/>
              </w:rPr>
            </w:pPr>
            <w:r>
              <w:rPr>
                <w:rFonts w:hint="eastAsia"/>
                <w:szCs w:val="21"/>
                <w:lang w:eastAsia="zh-Hans"/>
              </w:rPr>
              <w:t>1）营销观念</w:t>
            </w:r>
          </w:p>
          <w:p>
            <w:pPr>
              <w:spacing w:line="440" w:lineRule="exact"/>
              <w:ind w:firstLine="420" w:firstLineChars="200"/>
              <w:rPr>
                <w:szCs w:val="21"/>
                <w:lang w:eastAsia="zh-Hans"/>
              </w:rPr>
            </w:pPr>
            <w:r>
              <w:rPr>
                <w:rFonts w:hint="eastAsia"/>
                <w:szCs w:val="21"/>
                <w:lang w:eastAsia="zh-Hans"/>
              </w:rPr>
              <w:t>2）公共关系</w:t>
            </w:r>
          </w:p>
          <w:p>
            <w:pPr>
              <w:spacing w:line="440" w:lineRule="exact"/>
              <w:ind w:firstLine="420" w:firstLineChars="200"/>
              <w:rPr>
                <w:szCs w:val="21"/>
                <w:lang w:eastAsia="zh-Hans"/>
              </w:rPr>
            </w:pPr>
            <w:r>
              <w:rPr>
                <w:rFonts w:hint="eastAsia"/>
                <w:szCs w:val="21"/>
                <w:lang w:eastAsia="zh-Hans"/>
              </w:rPr>
              <w:t>3）银企关系</w:t>
            </w:r>
          </w:p>
          <w:p>
            <w:pPr>
              <w:spacing w:line="440" w:lineRule="exact"/>
              <w:ind w:firstLine="420" w:firstLineChars="200"/>
              <w:rPr>
                <w:szCs w:val="21"/>
                <w:lang w:eastAsia="zh-Hans"/>
              </w:rPr>
            </w:pPr>
            <w:r>
              <w:rPr>
                <w:rFonts w:hint="eastAsia"/>
                <w:szCs w:val="21"/>
                <w:lang w:eastAsia="zh-Hans"/>
              </w:rPr>
              <w:t>4）公益活动</w:t>
            </w:r>
          </w:p>
          <w:p>
            <w:pPr>
              <w:spacing w:line="440" w:lineRule="exact"/>
              <w:ind w:firstLine="420" w:firstLineChars="200"/>
              <w:rPr>
                <w:szCs w:val="21"/>
                <w:lang w:eastAsia="zh-Hans"/>
              </w:rPr>
            </w:pPr>
            <w:r>
              <w:rPr>
                <w:rFonts w:hint="eastAsia"/>
                <w:szCs w:val="21"/>
                <w:lang w:eastAsia="zh-Hans"/>
              </w:rPr>
              <w:t>5）促销活动</w:t>
            </w:r>
          </w:p>
          <w:p>
            <w:pPr>
              <w:spacing w:line="440" w:lineRule="exact"/>
              <w:ind w:firstLine="420" w:firstLineChars="200"/>
              <w:rPr>
                <w:b/>
                <w:szCs w:val="21"/>
                <w:lang w:eastAsia="zh-Hans"/>
              </w:rPr>
            </w:pPr>
            <w:r>
              <w:rPr>
                <w:rFonts w:hint="eastAsia"/>
                <w:b/>
                <w:szCs w:val="21"/>
                <w:lang w:eastAsia="zh-Hans"/>
              </w:rPr>
              <w:t>3</w:t>
            </w:r>
            <w:r>
              <w:rPr>
                <w:b/>
                <w:szCs w:val="21"/>
                <w:lang w:eastAsia="zh-Hans"/>
              </w:rPr>
              <w:t>.</w:t>
            </w:r>
            <w:r>
              <w:rPr>
                <w:rFonts w:hint="eastAsia"/>
                <w:b/>
                <w:szCs w:val="21"/>
                <w:lang w:eastAsia="zh-Hans"/>
              </w:rPr>
              <w:t>企业视觉系统（VIS）</w:t>
            </w:r>
          </w:p>
          <w:p>
            <w:pPr>
              <w:spacing w:line="440" w:lineRule="exact"/>
              <w:ind w:firstLine="420" w:firstLineChars="200"/>
              <w:rPr>
                <w:szCs w:val="21"/>
                <w:lang w:eastAsia="zh-Hans"/>
              </w:rPr>
            </w:pPr>
            <w:r>
              <w:rPr>
                <w:rFonts w:hint="eastAsia"/>
                <w:szCs w:val="21"/>
                <w:lang w:eastAsia="zh-Hans"/>
              </w:rPr>
              <w:t>企业视觉系统是在企业经营理念的基础上，根据经营活动的要求，设计出识别符号，以刻画企业的个性，突出企业的精神，凸现企业的特征，目的是使企业员工、消费者和社会各界对企业产生一致的认同感。企业视觉系统的具体内容包括基本要素和关系要素两个方面。</w:t>
            </w:r>
          </w:p>
          <w:p>
            <w:pPr>
              <w:spacing w:line="440" w:lineRule="exact"/>
              <w:ind w:firstLine="420" w:firstLineChars="200"/>
              <w:rPr>
                <w:b/>
                <w:szCs w:val="21"/>
                <w:lang w:eastAsia="zh-Hans"/>
              </w:rPr>
            </w:pPr>
            <w:r>
              <w:rPr>
                <w:rFonts w:hint="eastAsia"/>
                <w:b/>
                <w:szCs w:val="21"/>
                <w:lang w:eastAsia="zh-Hans"/>
              </w:rPr>
              <w:t>（1）基本要素</w:t>
            </w:r>
          </w:p>
          <w:p>
            <w:pPr>
              <w:spacing w:line="440" w:lineRule="exact"/>
              <w:ind w:firstLine="420" w:firstLineChars="200"/>
              <w:rPr>
                <w:szCs w:val="21"/>
                <w:lang w:eastAsia="zh-Hans"/>
              </w:rPr>
            </w:pPr>
            <w:r>
              <w:rPr>
                <w:rFonts w:hint="eastAsia"/>
                <w:szCs w:val="21"/>
                <w:lang w:eastAsia="zh-Hans"/>
              </w:rPr>
              <w:t>1）企业名称包括企业全称、简称。</w:t>
            </w:r>
          </w:p>
          <w:p>
            <w:pPr>
              <w:spacing w:line="440" w:lineRule="exact"/>
              <w:ind w:firstLine="420" w:firstLineChars="200"/>
              <w:rPr>
                <w:szCs w:val="21"/>
                <w:lang w:eastAsia="zh-Hans"/>
              </w:rPr>
            </w:pPr>
            <w:r>
              <w:rPr>
                <w:rFonts w:hint="eastAsia"/>
                <w:szCs w:val="21"/>
                <w:lang w:eastAsia="zh-Hans"/>
              </w:rPr>
              <w:t>2）企业品牌标志。</w:t>
            </w:r>
          </w:p>
          <w:p>
            <w:pPr>
              <w:spacing w:line="440" w:lineRule="exact"/>
              <w:ind w:firstLine="420" w:firstLineChars="200"/>
              <w:rPr>
                <w:szCs w:val="21"/>
                <w:lang w:eastAsia="zh-Hans"/>
              </w:rPr>
            </w:pPr>
            <w:r>
              <w:rPr>
                <w:rFonts w:hint="eastAsia"/>
                <w:szCs w:val="21"/>
                <w:lang w:eastAsia="zh-Hans"/>
              </w:rPr>
              <w:t>3）企业和品牌标准字体。</w:t>
            </w:r>
          </w:p>
          <w:p>
            <w:pPr>
              <w:spacing w:line="440" w:lineRule="exact"/>
              <w:ind w:firstLine="420" w:firstLineChars="200"/>
              <w:rPr>
                <w:szCs w:val="21"/>
                <w:lang w:eastAsia="zh-Hans"/>
              </w:rPr>
            </w:pPr>
            <w:r>
              <w:rPr>
                <w:rFonts w:hint="eastAsia"/>
                <w:szCs w:val="21"/>
                <w:lang w:eastAsia="zh-Hans"/>
              </w:rPr>
              <w:t>4）企业标准色。</w:t>
            </w:r>
          </w:p>
          <w:p>
            <w:pPr>
              <w:spacing w:line="440" w:lineRule="exact"/>
              <w:ind w:firstLine="420" w:firstLineChars="200"/>
              <w:rPr>
                <w:szCs w:val="21"/>
                <w:lang w:eastAsia="zh-Hans"/>
              </w:rPr>
            </w:pPr>
            <w:r>
              <w:rPr>
                <w:rFonts w:hint="eastAsia"/>
                <w:szCs w:val="21"/>
                <w:lang w:eastAsia="zh-Hans"/>
              </w:rPr>
              <w:t>5）企业造型、印象图案。</w:t>
            </w:r>
          </w:p>
          <w:p>
            <w:pPr>
              <w:spacing w:line="440" w:lineRule="exact"/>
              <w:ind w:firstLine="420" w:firstLineChars="200"/>
              <w:rPr>
                <w:szCs w:val="21"/>
                <w:lang w:eastAsia="zh-Hans"/>
              </w:rPr>
            </w:pPr>
            <w:r>
              <w:rPr>
                <w:rFonts w:hint="eastAsia"/>
                <w:szCs w:val="21"/>
                <w:lang w:eastAsia="zh-Hans"/>
              </w:rPr>
              <w:t>6）宣传标语、口号。</w:t>
            </w:r>
          </w:p>
          <w:p>
            <w:pPr>
              <w:spacing w:line="440" w:lineRule="exact"/>
              <w:ind w:firstLine="420" w:firstLineChars="200"/>
              <w:rPr>
                <w:b/>
                <w:szCs w:val="21"/>
                <w:lang w:eastAsia="zh-Hans"/>
              </w:rPr>
            </w:pPr>
            <w:r>
              <w:rPr>
                <w:rFonts w:hint="eastAsia"/>
                <w:b/>
                <w:szCs w:val="21"/>
                <w:lang w:eastAsia="zh-Hans"/>
              </w:rPr>
              <w:t>（2）关系要素</w:t>
            </w:r>
          </w:p>
          <w:p>
            <w:pPr>
              <w:spacing w:line="440" w:lineRule="exact"/>
              <w:ind w:firstLine="420" w:firstLineChars="200"/>
              <w:rPr>
                <w:szCs w:val="21"/>
                <w:lang w:eastAsia="zh-Hans"/>
              </w:rPr>
            </w:pPr>
            <w:r>
              <w:rPr>
                <w:rFonts w:hint="eastAsia"/>
                <w:szCs w:val="21"/>
                <w:lang w:eastAsia="zh-Hans"/>
              </w:rPr>
              <w:t>1）办公用品信封、印刷品专用信封、信纸、专用便笺、函、便条、介绍信、名片、名片簿、名片盒、公司专用笔记本。</w:t>
            </w:r>
          </w:p>
          <w:p>
            <w:pPr>
              <w:spacing w:line="440" w:lineRule="exact"/>
              <w:ind w:firstLine="420" w:firstLineChars="200"/>
              <w:rPr>
                <w:szCs w:val="21"/>
                <w:lang w:eastAsia="zh-Hans"/>
              </w:rPr>
            </w:pPr>
            <w:r>
              <w:rPr>
                <w:rFonts w:hint="eastAsia"/>
                <w:szCs w:val="21"/>
                <w:lang w:eastAsia="zh-Hans"/>
              </w:rPr>
              <w:t>2）事务用品类公司简介、企业证照、文件类、各类规章文件、公司专用请柬。</w:t>
            </w:r>
          </w:p>
          <w:p>
            <w:pPr>
              <w:spacing w:line="440" w:lineRule="exact"/>
              <w:ind w:firstLine="420" w:firstLineChars="200"/>
              <w:rPr>
                <w:szCs w:val="21"/>
                <w:lang w:eastAsia="zh-Hans"/>
              </w:rPr>
            </w:pPr>
            <w:r>
              <w:rPr>
                <w:rFonts w:hint="eastAsia"/>
                <w:szCs w:val="21"/>
                <w:lang w:eastAsia="zh-Hans"/>
              </w:rPr>
              <w:t>3）交通运输工具类包括各类货运车辆，大、中、小型客车，班车，小轿车，专用宣传广告车和特种车辆。</w:t>
            </w:r>
          </w:p>
          <w:p>
            <w:pPr>
              <w:spacing w:line="440" w:lineRule="exact"/>
              <w:ind w:firstLine="420" w:firstLineChars="200"/>
              <w:rPr>
                <w:szCs w:val="21"/>
                <w:lang w:eastAsia="zh-Hans"/>
              </w:rPr>
            </w:pPr>
            <w:r>
              <w:rPr>
                <w:rFonts w:hint="eastAsia"/>
                <w:szCs w:val="21"/>
                <w:lang w:eastAsia="zh-Hans"/>
              </w:rPr>
              <w:t>4）指示、标识类公司招牌、旗帜、各部门及科室铭牌、大门及各种入口指示、楼层指示牌、路牌、禁令标志、建筑物外观、室外照明、铭牌霓虹灯。</w:t>
            </w:r>
          </w:p>
          <w:p>
            <w:pPr>
              <w:spacing w:line="440" w:lineRule="exact"/>
              <w:ind w:firstLine="420" w:firstLineChars="200"/>
              <w:rPr>
                <w:szCs w:val="21"/>
                <w:lang w:eastAsia="zh-Hans"/>
              </w:rPr>
            </w:pPr>
            <w:r>
              <w:rPr>
                <w:rFonts w:hint="eastAsia"/>
                <w:szCs w:val="21"/>
                <w:lang w:eastAsia="zh-Hans"/>
              </w:rPr>
              <w:t>5）广告展示陈列类广告礼品、展览会展位设计、陈列、业务洽谈室风格、报纸、杂志、电视等传媒广告编排，广告片头片尾设计、图案，单页广告宣传资料、广告海报、邮寄广告、广告手提袋、广告横幅等。</w:t>
            </w:r>
          </w:p>
          <w:p>
            <w:pPr>
              <w:spacing w:line="440" w:lineRule="exact"/>
              <w:ind w:firstLine="420" w:firstLineChars="200"/>
              <w:rPr>
                <w:szCs w:val="21"/>
                <w:lang w:eastAsia="zh-Hans"/>
              </w:rPr>
            </w:pPr>
            <w:r>
              <w:rPr>
                <w:rFonts w:hint="eastAsia"/>
                <w:szCs w:val="21"/>
                <w:lang w:eastAsia="zh-Hans"/>
              </w:rPr>
              <w:t>6）商品及包装类各种包装纸、袋，办公、营业场所、车间内部装潢等。</w:t>
            </w:r>
          </w:p>
          <w:p>
            <w:pPr>
              <w:spacing w:line="440" w:lineRule="exact"/>
              <w:ind w:firstLine="420" w:firstLineChars="200"/>
              <w:rPr>
                <w:szCs w:val="21"/>
                <w:lang w:eastAsia="zh-Hans"/>
              </w:rPr>
            </w:pPr>
            <w:r>
              <w:rPr>
                <w:rFonts w:hint="eastAsia"/>
                <w:szCs w:val="21"/>
                <w:lang w:eastAsia="zh-Hans"/>
              </w:rPr>
              <w:t>7）服饰类工作服、工作鞋、帽、领带、胸针、皮带、广告衫、T恤等。</w:t>
            </w:r>
          </w:p>
        </w:tc>
      </w:tr>
    </w:tbl>
    <w:p>
      <w:pPr>
        <w:sectPr>
          <w:headerReference w:type="default" r:id="rId49"/>
          <w:footerReference w:type="even" r:id="rId50"/>
          <w:footerReference w:type="default" r:id="rId51"/>
          <w:type w:val="nextPage"/>
          <w:pgSz w:w="11906" w:h="16838"/>
          <w:pgMar w:top="1440" w:right="1800" w:bottom="1440" w:left="1800" w:header="851" w:footer="992" w:gutter="0"/>
          <w:pgNumType w:start="15"/>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8）计算机网页微信公众号等。</w:t>
            </w:r>
          </w:p>
          <w:p>
            <w:pPr>
              <w:spacing w:line="440" w:lineRule="exact"/>
              <w:ind w:firstLine="420" w:firstLineChars="200"/>
              <w:rPr>
                <w:szCs w:val="21"/>
                <w:lang w:eastAsia="zh-Hans"/>
              </w:rPr>
            </w:pPr>
            <w:r>
              <w:rPr>
                <w:rFonts w:hint="eastAsia"/>
                <w:szCs w:val="21"/>
                <w:lang w:eastAsia="zh-Hans"/>
              </w:rPr>
              <w:t>9）音乐</w:t>
            </w:r>
          </w:p>
          <w:p>
            <w:pPr>
              <w:spacing w:line="440" w:lineRule="exact"/>
              <w:ind w:firstLine="420" w:firstLineChars="200"/>
              <w:rPr>
                <w:szCs w:val="21"/>
                <w:lang w:eastAsia="zh-Hans"/>
              </w:rPr>
            </w:pPr>
            <w:r>
              <w:rPr>
                <w:rFonts w:hint="eastAsia"/>
                <w:szCs w:val="21"/>
                <w:lang w:eastAsia="zh-Hans"/>
              </w:rPr>
              <w:t>10）礼品贺卡、打火机、挂历等。</w:t>
            </w:r>
          </w:p>
          <w:p>
            <w:pPr>
              <w:spacing w:line="440" w:lineRule="exact"/>
              <w:ind w:firstLine="420" w:firstLineChars="200"/>
              <w:rPr>
                <w:szCs w:val="21"/>
                <w:lang w:eastAsia="zh-Hans"/>
              </w:rPr>
            </w:pPr>
            <w:r>
              <w:rPr>
                <w:rFonts w:hint="eastAsia"/>
                <w:szCs w:val="21"/>
                <w:lang w:eastAsia="zh-Hans"/>
              </w:rPr>
              <w:t>11）其他公司出版物、接待客户用家具、桌椅、茶具、餐具、烟灰缸。</w:t>
            </w:r>
          </w:p>
          <w:p>
            <w:pPr>
              <w:spacing w:line="440" w:lineRule="exact"/>
              <w:ind w:firstLine="420" w:firstLineChars="200"/>
              <w:rPr>
                <w:szCs w:val="21"/>
                <w:lang w:eastAsia="zh-Hans"/>
              </w:rPr>
            </w:pP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某维修厂属于二类维修企业，位于连接两座城市的必经之路上，企业的规模、设备和技术水平在当地都屈指可数。一天，一辆宝马与一辆奥迪A6在门前道路附近发生碰撞，该修理厂业务主管找到两位车主，希望两辆车能在本厂维修。两位车主看了一下他们的厂房形象，对他们能否维修这样的高档轿车表示怀疑，最后将车拖到外地维修厂进行维修。这件事对该厂老板触动很大，他将厂房形象进行了重新设计、装修，并将一辆旧奔驰S560轿车停放在维修车间的屋顶上，过往的人们远远就能看到，这对宣传企业起到了极好的作用，从此企业的生意就越来越好了。</w:t>
            </w:r>
          </w:p>
          <w:p>
            <w:pPr>
              <w:spacing w:line="440" w:lineRule="exact"/>
              <w:ind w:firstLine="420" w:firstLineChars="200"/>
              <w:rPr>
                <w:b/>
                <w:szCs w:val="21"/>
                <w:lang w:eastAsia="zh-Hans"/>
              </w:rPr>
            </w:pPr>
          </w:p>
          <w:p>
            <w:pPr>
              <w:spacing w:line="440" w:lineRule="exact"/>
              <w:ind w:firstLine="800" w:firstLineChars="200"/>
              <w:rPr>
                <w:b/>
                <w:sz w:val="40"/>
                <w:szCs w:val="21"/>
                <w:lang w:eastAsia="zh-Hans"/>
              </w:rPr>
            </w:pPr>
            <w:r>
              <w:rPr>
                <w:rFonts w:hint="eastAsia"/>
                <w:b/>
                <w:sz w:val="40"/>
                <w:szCs w:val="21"/>
                <w:lang w:eastAsia="zh-Hans"/>
              </w:rPr>
              <w:t>学习任务二  汽车维修管理规定</w:t>
            </w:r>
          </w:p>
          <w:p>
            <w:pPr>
              <w:spacing w:line="440" w:lineRule="exact"/>
              <w:ind w:firstLine="800" w:firstLineChars="200"/>
              <w:rPr>
                <w:rFonts w:hint="eastAsia"/>
                <w:b/>
                <w:sz w:val="40"/>
                <w:szCs w:val="21"/>
                <w:lang w:eastAsia="zh-Hans"/>
              </w:rPr>
            </w:pPr>
          </w:p>
          <w:p>
            <w:pPr>
              <w:spacing w:line="440" w:lineRule="exact"/>
              <w:ind w:firstLine="420" w:firstLineChars="200"/>
              <w:rPr>
                <w:szCs w:val="21"/>
                <w:lang w:eastAsia="zh-Hans"/>
              </w:rPr>
            </w:pPr>
            <w:r>
              <w:rPr>
                <w:rFonts w:hint="eastAsia"/>
                <w:szCs w:val="21"/>
                <w:lang w:eastAsia="zh-Hans"/>
              </w:rPr>
              <w:t>汽车维修企业应</w:t>
            </w:r>
            <w:r>
              <w:rPr>
                <w:szCs w:val="21"/>
                <w:lang w:eastAsia="zh-Hans"/>
              </w:rPr>
              <w:t>依法经营，诚实信用，公平竞争，优质服务，落实安全生产主体责任和维修质量主体责任。 </w:t>
            </w:r>
            <w:r>
              <w:rPr>
                <w:rFonts w:hint="eastAsia"/>
                <w:szCs w:val="21"/>
                <w:lang w:eastAsia="zh-Hans"/>
              </w:rPr>
              <w:t>按照交通运输部的</w:t>
            </w:r>
            <w:r>
              <w:rPr>
                <w:szCs w:val="21"/>
                <w:lang w:eastAsia="zh-Hans"/>
              </w:rPr>
              <w:t>《机动车维修管理规定》</w:t>
            </w:r>
            <w:r>
              <w:rPr>
                <w:rFonts w:hint="eastAsia"/>
                <w:szCs w:val="21"/>
                <w:lang w:eastAsia="zh-Hans"/>
              </w:rPr>
              <w:t>进行经营活动。</w:t>
            </w:r>
            <w:r>
              <w:rPr>
                <w:szCs w:val="21"/>
                <w:lang w:eastAsia="zh-Hans"/>
              </w:rPr>
              <w:t>《机动车维修管理规定》</w:t>
            </w:r>
            <w:r>
              <w:rPr>
                <w:rFonts w:hint="eastAsia"/>
                <w:szCs w:val="21"/>
                <w:lang w:eastAsia="zh-Hans"/>
              </w:rPr>
              <w:t>的主要内容包括：</w:t>
            </w:r>
          </w:p>
          <w:p>
            <w:pPr>
              <w:spacing w:line="440" w:lineRule="exact"/>
              <w:ind w:firstLine="480" w:firstLineChars="200"/>
              <w:rPr>
                <w:b/>
                <w:sz w:val="24"/>
                <w:szCs w:val="21"/>
                <w:lang w:eastAsia="zh-Hans"/>
              </w:rPr>
            </w:pPr>
            <w:r>
              <w:rPr>
                <w:rFonts w:hint="eastAsia"/>
                <w:b/>
                <w:sz w:val="24"/>
                <w:szCs w:val="21"/>
                <w:lang w:eastAsia="zh-Hans"/>
              </w:rPr>
              <w:t>一、</w:t>
            </w:r>
            <w:r>
              <w:rPr>
                <w:b/>
                <w:sz w:val="24"/>
                <w:szCs w:val="21"/>
                <w:lang w:eastAsia="zh-Hans"/>
              </w:rPr>
              <w:t>经营备案</w:t>
            </w:r>
          </w:p>
          <w:p>
            <w:pPr>
              <w:spacing w:line="440" w:lineRule="exact"/>
              <w:ind w:firstLine="420" w:firstLineChars="200"/>
              <w:rPr>
                <w:b/>
                <w:szCs w:val="21"/>
                <w:lang w:eastAsia="zh-Hans"/>
              </w:rPr>
            </w:pPr>
            <w:r>
              <w:rPr>
                <w:szCs w:val="21"/>
                <w:lang w:eastAsia="zh-Hans"/>
              </w:rPr>
              <w:t>从事机动车维修经营业务的，应当在依法向市场监督管理机构办理有关登记手续后，向所在地</w:t>
            </w:r>
            <w:r>
              <w:rPr>
                <w:rFonts w:hint="eastAsia"/>
                <w:szCs w:val="21"/>
                <w:lang w:eastAsia="zh-Hans"/>
              </w:rPr>
              <w:t>交通运输主管部门</w:t>
            </w:r>
            <w:r>
              <w:rPr>
                <w:szCs w:val="21"/>
                <w:lang w:eastAsia="zh-Hans"/>
              </w:rPr>
              <w:t>进行备案。</w:t>
            </w:r>
          </w:p>
          <w:p>
            <w:pPr>
              <w:spacing w:line="440" w:lineRule="exact"/>
              <w:ind w:firstLine="420" w:firstLineChars="200"/>
              <w:rPr>
                <w:b/>
                <w:szCs w:val="21"/>
                <w:lang w:eastAsia="zh-Hans"/>
              </w:rPr>
            </w:pPr>
            <w:r>
              <w:rPr>
                <w:rFonts w:hint="eastAsia"/>
                <w:b/>
                <w:szCs w:val="21"/>
                <w:lang w:eastAsia="zh-Hans"/>
              </w:rPr>
              <w:t>（一）备案流程</w:t>
            </w:r>
          </w:p>
          <w:p>
            <w:pPr>
              <w:spacing w:line="440" w:lineRule="exact"/>
              <w:ind w:firstLine="420" w:firstLineChars="200"/>
              <w:rPr>
                <w:rFonts w:hint="eastAsia"/>
                <w:b/>
                <w:szCs w:val="21"/>
                <w:lang w:eastAsia="zh-Hans"/>
              </w:rPr>
            </w:pPr>
            <w:r>
              <w:rPr>
                <w:rFonts w:hint="eastAsia"/>
                <w:b/>
                <w:szCs w:val="21"/>
                <w:lang w:eastAsia="zh-Hans"/>
              </w:rPr>
              <w:t>1.汽车维修企业填写并提交</w:t>
            </w:r>
            <w:r>
              <w:rPr>
                <w:szCs w:val="21"/>
                <w:lang w:eastAsia="zh-Hans"/>
              </w:rPr>
              <w:t>《机动车维修经营备案表》（见</w:t>
            </w:r>
            <w:r>
              <w:rPr>
                <w:rFonts w:hint="eastAsia"/>
                <w:szCs w:val="21"/>
                <w:lang w:eastAsia="zh-Hans"/>
              </w:rPr>
              <w:t>表1</w:t>
            </w:r>
            <w:r>
              <w:rPr>
                <w:szCs w:val="21"/>
                <w:lang w:eastAsia="zh-Hans"/>
              </w:rPr>
              <w:t>-1）</w:t>
            </w:r>
          </w:p>
          <w:p>
            <w:pPr>
              <w:spacing w:line="440" w:lineRule="exact"/>
              <w:ind w:firstLine="420" w:firstLineChars="200"/>
              <w:rPr>
                <w:szCs w:val="21"/>
                <w:lang w:eastAsia="zh-Hans"/>
              </w:rPr>
            </w:pPr>
            <w:r>
              <w:rPr>
                <w:rFonts w:hint="eastAsia"/>
                <w:szCs w:val="21"/>
                <w:lang w:eastAsia="zh-Hans"/>
              </w:rPr>
              <w:t>2.交通运输主管部门</w:t>
            </w:r>
            <w:r>
              <w:rPr>
                <w:szCs w:val="21"/>
                <w:lang w:eastAsia="zh-Hans"/>
              </w:rPr>
              <w:t>收到备案材料后，对材料齐全且符合备案要求的应当予以备案，并编号归档；对材料不全或者不符合备案要求的，应当场或者自收到备案材料之日起5日内一次性书面通知备案人需要补充的全部内容。</w:t>
            </w:r>
          </w:p>
          <w:p>
            <w:pPr>
              <w:spacing w:line="440" w:lineRule="exact"/>
              <w:ind w:firstLine="420" w:firstLineChars="200"/>
              <w:rPr>
                <w:szCs w:val="21"/>
                <w:lang w:eastAsia="zh-Hans"/>
              </w:rPr>
            </w:pPr>
            <w:r>
              <w:rPr>
                <w:rFonts w:hint="eastAsia"/>
                <w:szCs w:val="21"/>
                <w:lang w:eastAsia="zh-Hans"/>
              </w:rPr>
              <w:t>3.交通运输主管部门</w:t>
            </w:r>
            <w:r>
              <w:rPr>
                <w:szCs w:val="21"/>
                <w:lang w:eastAsia="zh-Hans"/>
              </w:rPr>
              <w:t>向社会公布已备案的机动车维修经营者名单并及时更新，便于社会查询和监督。</w:t>
            </w:r>
          </w:p>
          <w:p>
            <w:pPr>
              <w:spacing w:line="440" w:lineRule="exact"/>
              <w:ind w:firstLine="420" w:firstLineChars="200"/>
              <w:rPr>
                <w:b/>
                <w:szCs w:val="21"/>
                <w:lang w:eastAsia="zh-Hans"/>
              </w:rPr>
            </w:pPr>
            <w:r>
              <w:rPr>
                <w:rFonts w:hint="eastAsia"/>
                <w:b/>
                <w:szCs w:val="21"/>
                <w:lang w:eastAsia="zh-Hans"/>
              </w:rPr>
              <w:t>（二）备案所需资料</w:t>
            </w:r>
          </w:p>
          <w:p>
            <w:pPr>
              <w:spacing w:line="440" w:lineRule="exact"/>
              <w:ind w:firstLine="420" w:firstLineChars="200"/>
              <w:rPr>
                <w:szCs w:val="21"/>
                <w:lang w:eastAsia="zh-Hans"/>
              </w:rPr>
            </w:pPr>
            <w:r>
              <w:rPr>
                <w:rFonts w:hint="eastAsia"/>
                <w:szCs w:val="21"/>
                <w:lang w:eastAsia="zh-Hans"/>
              </w:rPr>
              <w:t>备案所需</w:t>
            </w:r>
            <w:r>
              <w:rPr>
                <w:szCs w:val="21"/>
                <w:lang w:eastAsia="zh-Hans"/>
              </w:rPr>
              <w:t>材料</w:t>
            </w:r>
            <w:r>
              <w:rPr>
                <w:rFonts w:hint="eastAsia"/>
                <w:szCs w:val="21"/>
                <w:lang w:eastAsia="zh-Hans"/>
              </w:rPr>
              <w:t>应</w:t>
            </w:r>
            <w:r>
              <w:rPr>
                <w:szCs w:val="21"/>
                <w:lang w:eastAsia="zh-Hans"/>
              </w:rPr>
              <w:t>真实完整：</w:t>
            </w:r>
          </w:p>
          <w:p>
            <w:pPr>
              <w:spacing w:line="440" w:lineRule="exact"/>
              <w:ind w:firstLine="420" w:firstLineChars="200"/>
              <w:rPr>
                <w:szCs w:val="21"/>
                <w:lang w:eastAsia="zh-Hans"/>
              </w:rPr>
            </w:pPr>
            <w:r>
              <w:rPr>
                <w:rFonts w:hint="eastAsia"/>
                <w:szCs w:val="21"/>
                <w:lang w:eastAsia="zh-Hans"/>
              </w:rPr>
              <w:t>1</w:t>
            </w:r>
            <w:r>
              <w:rPr>
                <w:szCs w:val="21"/>
                <w:lang w:eastAsia="zh-Hans"/>
              </w:rPr>
              <w:t>）维修经营者的营业执照复印件；</w:t>
            </w:r>
          </w:p>
        </w:tc>
      </w:tr>
    </w:tbl>
    <w:p>
      <w:pPr>
        <w:sectPr>
          <w:headerReference w:type="default" r:id="rId52"/>
          <w:footerReference w:type="even" r:id="rId53"/>
          <w:footerReference w:type="default" r:id="rId54"/>
          <w:type w:val="nextPage"/>
          <w:pgSz w:w="11906" w:h="16838"/>
          <w:pgMar w:top="1440" w:right="1800" w:bottom="1440" w:left="1800" w:header="851" w:footer="992" w:gutter="0"/>
          <w:pgNumType w:start="16"/>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2</w:t>
            </w:r>
            <w:r>
              <w:rPr>
                <w:szCs w:val="21"/>
                <w:lang w:eastAsia="zh-Hans"/>
              </w:rPr>
              <w:t>）经营场地（含生产厂房和业务接待室）、停车场面积材料、土地使用权及产权证明等相关材料；</w:t>
            </w:r>
          </w:p>
          <w:p>
            <w:pPr>
              <w:spacing w:line="440" w:lineRule="exact"/>
              <w:ind w:firstLine="420" w:firstLineChars="200"/>
              <w:rPr>
                <w:szCs w:val="21"/>
                <w:lang w:eastAsia="zh-Hans"/>
              </w:rPr>
            </w:pPr>
            <w:r>
              <w:rPr>
                <w:rFonts w:hint="eastAsia"/>
                <w:szCs w:val="21"/>
                <w:lang w:eastAsia="zh-Hans"/>
              </w:rPr>
              <w:t>3</w:t>
            </w:r>
            <w:r>
              <w:rPr>
                <w:szCs w:val="21"/>
                <w:lang w:eastAsia="zh-Hans"/>
              </w:rPr>
              <w:t>）技术人员汇总表，以及各相关人员的学历、技术职称或职业资格证明等相关材料；</w:t>
            </w:r>
          </w:p>
          <w:p>
            <w:pPr>
              <w:spacing w:line="440" w:lineRule="exact"/>
              <w:ind w:firstLine="420" w:firstLineChars="200"/>
              <w:rPr>
                <w:szCs w:val="21"/>
                <w:lang w:eastAsia="zh-Hans"/>
              </w:rPr>
            </w:pPr>
            <w:r>
              <w:rPr>
                <w:rFonts w:hint="eastAsia"/>
                <w:szCs w:val="21"/>
                <w:lang w:eastAsia="zh-Hans"/>
              </w:rPr>
              <w:t>4</w:t>
            </w:r>
            <w:r>
              <w:rPr>
                <w:szCs w:val="21"/>
                <w:lang w:eastAsia="zh-Hans"/>
              </w:rPr>
              <w:t>）维修设备设施汇总表，维修检测设备及计量设备检定合格证明等相关材料；</w:t>
            </w:r>
          </w:p>
          <w:p>
            <w:pPr>
              <w:spacing w:line="440" w:lineRule="exact"/>
              <w:ind w:firstLine="420" w:firstLineChars="200"/>
              <w:rPr>
                <w:szCs w:val="21"/>
                <w:lang w:eastAsia="zh-Hans"/>
              </w:rPr>
            </w:pPr>
            <w:r>
              <w:rPr>
                <w:rFonts w:hint="eastAsia"/>
                <w:szCs w:val="21"/>
                <w:lang w:eastAsia="zh-Hans"/>
              </w:rPr>
              <w:t>5</w:t>
            </w:r>
            <w:r>
              <w:rPr>
                <w:szCs w:val="21"/>
                <w:lang w:eastAsia="zh-Hans"/>
              </w:rPr>
              <w:t>）维修管理制度等相关材料；</w:t>
            </w:r>
          </w:p>
          <w:p>
            <w:pPr>
              <w:spacing w:line="440" w:lineRule="exact"/>
              <w:ind w:firstLine="420" w:firstLineChars="200"/>
              <w:rPr>
                <w:szCs w:val="21"/>
                <w:lang w:eastAsia="zh-Hans"/>
              </w:rPr>
            </w:pPr>
            <w:r>
              <w:rPr>
                <w:rFonts w:hint="eastAsia"/>
                <w:szCs w:val="21"/>
                <w:lang w:eastAsia="zh-Hans"/>
              </w:rPr>
              <w:t>6</w:t>
            </w:r>
            <w:r>
              <w:rPr>
                <w:szCs w:val="21"/>
                <w:lang w:eastAsia="zh-Hans"/>
              </w:rPr>
              <w:t>）环境保护措施等相关材料。</w:t>
            </w:r>
          </w:p>
          <w:p>
            <w:pPr>
              <w:spacing w:line="440" w:lineRule="exact"/>
              <w:ind w:firstLine="420" w:firstLineChars="200"/>
              <w:rPr>
                <w:szCs w:val="21"/>
                <w:lang w:eastAsia="zh-Hans"/>
              </w:rPr>
            </w:pPr>
            <w:r>
              <w:rPr>
                <w:szCs w:val="21"/>
                <w:lang w:eastAsia="zh-Hans"/>
              </w:rPr>
              <w:t>从事危险货物运输车辆维修</w:t>
            </w:r>
            <w:r>
              <w:rPr>
                <w:rFonts w:hint="eastAsia"/>
                <w:szCs w:val="21"/>
                <w:lang w:eastAsia="zh-Hans"/>
              </w:rPr>
              <w:t>和连锁经营</w:t>
            </w:r>
            <w:r>
              <w:rPr>
                <w:szCs w:val="21"/>
                <w:lang w:eastAsia="zh-Hans"/>
              </w:rPr>
              <w:t>的汽车维修经营者</w:t>
            </w:r>
            <w:r>
              <w:rPr>
                <w:rFonts w:hint="eastAsia"/>
                <w:szCs w:val="21"/>
                <w:lang w:eastAsia="zh-Hans"/>
              </w:rPr>
              <w:t>，还需要提供备案表中特殊要求的材料。</w:t>
            </w:r>
          </w:p>
          <w:p>
            <w:pPr>
              <w:numPr>
                <w:ilvl w:val="0"/>
                <w:numId w:val="3"/>
              </w:numPr>
              <w:spacing w:line="440" w:lineRule="exact"/>
              <w:ind w:firstLine="420" w:firstLineChars="200"/>
              <w:rPr>
                <w:b/>
                <w:szCs w:val="21"/>
                <w:lang w:eastAsia="zh-Hans"/>
              </w:rPr>
            </w:pPr>
            <w:r>
              <w:rPr>
                <w:rFonts w:hint="eastAsia"/>
                <w:b/>
                <w:szCs w:val="21"/>
                <w:lang w:eastAsia="zh-Hans"/>
              </w:rPr>
              <w:t>备案表填写</w:t>
            </w:r>
          </w:p>
          <w:p>
            <w:pPr>
              <w:spacing w:line="440" w:lineRule="exact"/>
              <w:ind w:firstLine="420" w:firstLineChars="200"/>
              <w:rPr>
                <w:b/>
                <w:szCs w:val="21"/>
                <w:lang w:eastAsia="zh-Hans"/>
              </w:rPr>
            </w:pPr>
            <w:r>
              <w:rPr>
                <w:szCs w:val="21"/>
                <w:lang w:eastAsia="zh-Hans"/>
              </w:rPr>
              <w:t>机动车维修经营依据维修车型种类、服务能力和经营项目实行分类备案。</w:t>
            </w:r>
          </w:p>
          <w:p>
            <w:pPr>
              <w:spacing w:line="440" w:lineRule="exact"/>
              <w:ind w:firstLine="420" w:firstLineChars="200"/>
              <w:rPr>
                <w:szCs w:val="21"/>
                <w:lang w:eastAsia="zh-Hans"/>
              </w:rPr>
            </w:pPr>
            <w:r>
              <w:rPr>
                <w:rFonts w:hint="eastAsia"/>
                <w:b/>
                <w:szCs w:val="21"/>
                <w:lang w:eastAsia="zh-Hans"/>
              </w:rPr>
              <w:t xml:space="preserve"> 1.经营范围填写</w:t>
            </w:r>
          </w:p>
          <w:p>
            <w:pPr>
              <w:spacing w:line="440" w:lineRule="exact"/>
              <w:ind w:firstLine="420" w:firstLineChars="200"/>
              <w:rPr>
                <w:szCs w:val="21"/>
                <w:lang w:eastAsia="zh-Hans"/>
              </w:rPr>
            </w:pPr>
            <w:r>
              <w:rPr>
                <w:szCs w:val="21"/>
                <w:lang w:eastAsia="zh-Hans"/>
              </w:rPr>
              <w:t>汽车维修经营业务、其他机动车维修经营业务根据经营项目和服务能力分为一类维修经营业务、二类维修经营业务和三类维修经营业务。</w:t>
            </w:r>
          </w:p>
          <w:p>
            <w:pPr>
              <w:spacing w:line="440" w:lineRule="exact"/>
              <w:ind w:firstLine="420" w:firstLineChars="200"/>
              <w:rPr>
                <w:szCs w:val="21"/>
                <w:lang w:eastAsia="zh-Hans"/>
              </w:rPr>
            </w:pPr>
            <w:r>
              <w:rPr>
                <w:szCs w:val="21"/>
                <w:lang w:eastAsia="zh-Hans"/>
              </w:rPr>
              <w:t> 一类、二类汽车维修经营业务或者其他机动车维修经营业务，可以从事相应车型的整车修理、总成修理、整车维护、小修、维修救援、专项修理和维修竣工检验工作；三类汽车维修经营业务（含汽车综合小修）、三类其他机动车维修经营业务，可以分别从事汽车综合小修或者发动机维修、车身维修、电气系统维修、自动变速器维修、轮胎动平衡及修补、四轮定位检测调整、汽车润滑与养护、喷油泵和喷油器维修、曲轴修磨、气缸镗磨、散热器维修、空调维修、汽车美容装潢、汽车玻璃安装及修复等汽车专项维修工作。</w:t>
            </w:r>
          </w:p>
          <w:p>
            <w:pPr>
              <w:spacing w:line="440" w:lineRule="exact"/>
              <w:ind w:firstLine="420" w:firstLineChars="200"/>
              <w:rPr>
                <w:b/>
                <w:szCs w:val="21"/>
                <w:lang w:eastAsia="zh-Hans"/>
              </w:rPr>
            </w:pPr>
            <w:r>
              <w:rPr>
                <w:rFonts w:hint="eastAsia"/>
                <w:b/>
                <w:szCs w:val="21"/>
                <w:lang w:eastAsia="zh-Hans"/>
              </w:rPr>
              <w:t>2.通用要求填写</w:t>
            </w:r>
          </w:p>
          <w:p>
            <w:pPr>
              <w:spacing w:line="440" w:lineRule="exact"/>
              <w:ind w:firstLine="420" w:firstLineChars="200"/>
              <w:rPr>
                <w:szCs w:val="21"/>
                <w:lang w:eastAsia="zh-Hans"/>
              </w:rPr>
            </w:pPr>
            <w:r>
              <w:rPr>
                <w:szCs w:val="21"/>
                <w:lang w:eastAsia="zh-Hans"/>
              </w:rPr>
              <w:t>从事汽车维修经营业务或者其他机动车维修经营业务的，应当符合下列条件</w:t>
            </w:r>
            <w:r>
              <w:rPr>
                <w:rFonts w:hint="eastAsia"/>
                <w:szCs w:val="21"/>
                <w:lang w:eastAsia="zh-Hans"/>
              </w:rPr>
              <w:t>，并提供材料</w:t>
            </w:r>
            <w:r>
              <w:rPr>
                <w:szCs w:val="21"/>
                <w:lang w:eastAsia="zh-Hans"/>
              </w:rPr>
              <w:t>：</w:t>
            </w:r>
          </w:p>
          <w:p>
            <w:pPr>
              <w:spacing w:line="440" w:lineRule="exact"/>
              <w:ind w:firstLine="420" w:firstLineChars="200"/>
              <w:rPr>
                <w:szCs w:val="21"/>
                <w:lang w:eastAsia="zh-Hans"/>
              </w:rPr>
            </w:pPr>
            <w:r>
              <w:rPr>
                <w:rFonts w:hint="eastAsia"/>
                <w:szCs w:val="21"/>
                <w:lang w:eastAsia="zh-Hans"/>
              </w:rPr>
              <w:t>1</w:t>
            </w:r>
            <w:r>
              <w:rPr>
                <w:szCs w:val="21"/>
                <w:lang w:eastAsia="zh-Hans"/>
              </w:rPr>
              <w:t>）有与其经营业务相适应的维修车辆停车场和生产厂房。租用的场地应当有书面的租赁合同，且租赁期限不得少于1年。</w:t>
            </w:r>
          </w:p>
          <w:p>
            <w:pPr>
              <w:spacing w:line="440" w:lineRule="exact"/>
              <w:ind w:firstLine="420" w:firstLineChars="200"/>
              <w:rPr>
                <w:szCs w:val="21"/>
                <w:lang w:eastAsia="zh-Hans"/>
              </w:rPr>
            </w:pPr>
            <w:r>
              <w:rPr>
                <w:rFonts w:hint="eastAsia"/>
                <w:szCs w:val="21"/>
                <w:lang w:eastAsia="zh-Hans"/>
              </w:rPr>
              <w:t>2</w:t>
            </w:r>
            <w:r>
              <w:rPr>
                <w:szCs w:val="21"/>
                <w:lang w:eastAsia="zh-Hans"/>
              </w:rPr>
              <w:t>）有与其经营业务相适应的设备、设施。所配备的计量设备应当符合国家有关技术标准要求，并经法定检定机构检定合格。</w:t>
            </w:r>
          </w:p>
          <w:p>
            <w:pPr>
              <w:spacing w:line="440" w:lineRule="exact"/>
              <w:ind w:firstLine="420" w:firstLineChars="200"/>
              <w:rPr>
                <w:szCs w:val="21"/>
                <w:lang w:eastAsia="zh-Hans"/>
              </w:rPr>
            </w:pPr>
            <w:r>
              <w:rPr>
                <w:rFonts w:hint="eastAsia"/>
                <w:szCs w:val="21"/>
                <w:lang w:eastAsia="zh-Hans"/>
              </w:rPr>
              <w:t>3</w:t>
            </w:r>
            <w:r>
              <w:rPr>
                <w:szCs w:val="21"/>
                <w:lang w:eastAsia="zh-Hans"/>
              </w:rPr>
              <w:t>）有必要的技术人员：从事一类和二类维修业务的应当各配备至少1名技术负责人员、质量检验人员、业务接待人员以及从事机修、电器、钣金、涂漆的维修技术人员。从事三类维修业务的，按照其经营项目分别配备相应的机修、电器、钣金、涂漆的维修技术人员；从事汽车综合小修、发动机维修、车身维修、电气系统维修、自动变速器维修的，还应当配备技术负责人员和质量检验人员。</w:t>
            </w:r>
          </w:p>
          <w:p>
            <w:pPr>
              <w:spacing w:after="0" w:line="440" w:lineRule="exact"/>
              <w:ind w:firstLine="420" w:firstLineChars="200"/>
              <w:rPr>
                <w:szCs w:val="21"/>
                <w:lang w:eastAsia="zh-Hans"/>
              </w:rPr>
            </w:pPr>
            <w:r>
              <w:rPr>
                <w:rFonts w:hint="eastAsia"/>
                <w:szCs w:val="21"/>
                <w:lang w:eastAsia="zh-Hans"/>
              </w:rPr>
              <w:t>4</w:t>
            </w:r>
          </w:p>
        </w:tc>
      </w:tr>
    </w:tbl>
    <w:p>
      <w:pPr>
        <w:sectPr>
          <w:headerReference w:type="default" r:id="rId55"/>
          <w:footerReference w:type="even" r:id="rId56"/>
          <w:footerReference w:type="default" r:id="rId57"/>
          <w:type w:val="nextPage"/>
          <w:pgSz w:w="11906" w:h="16838"/>
          <w:pgMar w:top="1440" w:right="1800" w:bottom="1440" w:left="1800" w:header="851" w:footer="992" w:gutter="0"/>
          <w:pgNumType w:start="17"/>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szCs w:val="21"/>
                <w:lang w:eastAsia="zh-Hans"/>
              </w:rPr>
              <w:t>）有健全的维修管理制度。包括质量管理制度、安全生产管理制度、车辆维修档案管理制度、人员培训制度、设备管理制度及配件管理制度。</w:t>
            </w:r>
          </w:p>
          <w:p>
            <w:pPr>
              <w:spacing w:line="440" w:lineRule="exact"/>
              <w:ind w:firstLine="420" w:firstLineChars="200"/>
              <w:rPr>
                <w:szCs w:val="21"/>
                <w:lang w:eastAsia="zh-Hans"/>
              </w:rPr>
            </w:pPr>
            <w:r>
              <w:rPr>
                <w:rFonts w:hint="eastAsia"/>
                <w:szCs w:val="21"/>
                <w:lang w:eastAsia="zh-Hans"/>
              </w:rPr>
              <w:t>5</w:t>
            </w:r>
            <w:r>
              <w:rPr>
                <w:szCs w:val="21"/>
                <w:lang w:eastAsia="zh-Hans"/>
              </w:rPr>
              <w:t>）有必要的环境保护措施。</w:t>
            </w:r>
          </w:p>
          <w:p>
            <w:pPr>
              <w:spacing w:line="440" w:lineRule="exact"/>
              <w:ind w:firstLine="420" w:firstLineChars="200"/>
              <w:rPr>
                <w:b/>
                <w:szCs w:val="21"/>
                <w:lang w:eastAsia="zh-Hans"/>
              </w:rPr>
            </w:pPr>
            <w:r>
              <w:rPr>
                <w:rFonts w:hint="eastAsia"/>
                <w:b/>
                <w:szCs w:val="21"/>
                <w:lang w:eastAsia="zh-Hans"/>
              </w:rPr>
              <w:t>3.特殊要求填写</w:t>
            </w:r>
          </w:p>
          <w:p>
            <w:pPr>
              <w:spacing w:line="440" w:lineRule="exact"/>
              <w:ind w:firstLine="420" w:firstLineChars="200"/>
              <w:rPr>
                <w:szCs w:val="21"/>
                <w:lang w:eastAsia="zh-Hans"/>
              </w:rPr>
            </w:pPr>
            <w:r>
              <w:rPr>
                <w:rFonts w:hint="eastAsia"/>
                <w:szCs w:val="21"/>
                <w:lang w:eastAsia="zh-Hans"/>
              </w:rPr>
              <w:t>（1）</w:t>
            </w:r>
            <w:r>
              <w:rPr>
                <w:szCs w:val="21"/>
                <w:lang w:eastAsia="zh-Hans"/>
              </w:rPr>
              <w:t>从事危险货物运输车辆维修的汽车维修经营者</w:t>
            </w:r>
          </w:p>
          <w:p>
            <w:pPr>
              <w:spacing w:line="440" w:lineRule="exact"/>
              <w:ind w:firstLine="420" w:firstLineChars="200"/>
              <w:rPr>
                <w:szCs w:val="21"/>
                <w:lang w:eastAsia="zh-Hans"/>
              </w:rPr>
            </w:pPr>
            <w:r>
              <w:rPr>
                <w:szCs w:val="21"/>
                <w:lang w:eastAsia="zh-Hans"/>
              </w:rPr>
              <w:t>从事危险货物运输车辆维修的汽车维修经营者，除具备汽车维修经营一类维修经营业务的条件外，还应当具备下列条件</w:t>
            </w:r>
            <w:r>
              <w:rPr>
                <w:rFonts w:hint="eastAsia"/>
                <w:szCs w:val="21"/>
                <w:lang w:eastAsia="zh-Hans"/>
              </w:rPr>
              <w:t>，并提供材料</w:t>
            </w:r>
            <w:r>
              <w:rPr>
                <w:szCs w:val="21"/>
                <w:lang w:eastAsia="zh-Hans"/>
              </w:rPr>
              <w:t>：</w:t>
            </w:r>
          </w:p>
          <w:p>
            <w:pPr>
              <w:spacing w:line="440" w:lineRule="exact"/>
              <w:ind w:firstLine="420" w:firstLineChars="200"/>
              <w:rPr>
                <w:szCs w:val="21"/>
                <w:lang w:eastAsia="zh-Hans"/>
              </w:rPr>
            </w:pPr>
            <w:r>
              <w:rPr>
                <w:rFonts w:hint="eastAsia"/>
                <w:szCs w:val="21"/>
                <w:lang w:eastAsia="zh-Hans"/>
              </w:rPr>
              <w:t>1</w:t>
            </w:r>
            <w:r>
              <w:rPr>
                <w:szCs w:val="21"/>
                <w:lang w:eastAsia="zh-Hans"/>
              </w:rPr>
              <w:t>）有与其作业内容相适应的专用维修车间和设备、设施，并设置明显的指示性标志；</w:t>
            </w:r>
          </w:p>
          <w:p>
            <w:pPr>
              <w:spacing w:line="440" w:lineRule="exact"/>
              <w:ind w:firstLine="420" w:firstLineChars="200"/>
              <w:rPr>
                <w:szCs w:val="21"/>
                <w:lang w:eastAsia="zh-Hans"/>
              </w:rPr>
            </w:pPr>
            <w:r>
              <w:rPr>
                <w:rFonts w:hint="eastAsia"/>
                <w:szCs w:val="21"/>
                <w:lang w:eastAsia="zh-Hans"/>
              </w:rPr>
              <w:t>2</w:t>
            </w:r>
            <w:r>
              <w:rPr>
                <w:szCs w:val="21"/>
                <w:lang w:eastAsia="zh-Hans"/>
              </w:rPr>
              <w:t>）有完善的突发事件应急预案，应急预案包括报告程序、应急指挥以及处置措施等内容；</w:t>
            </w:r>
          </w:p>
          <w:p>
            <w:pPr>
              <w:spacing w:line="440" w:lineRule="exact"/>
              <w:ind w:firstLine="420" w:firstLineChars="200"/>
              <w:rPr>
                <w:szCs w:val="21"/>
                <w:lang w:eastAsia="zh-Hans"/>
              </w:rPr>
            </w:pPr>
            <w:r>
              <w:rPr>
                <w:rFonts w:hint="eastAsia"/>
                <w:szCs w:val="21"/>
                <w:lang w:eastAsia="zh-Hans"/>
              </w:rPr>
              <w:t>3</w:t>
            </w:r>
            <w:r>
              <w:rPr>
                <w:szCs w:val="21"/>
                <w:lang w:eastAsia="zh-Hans"/>
              </w:rPr>
              <w:t>）有相应的安全管理人员；</w:t>
            </w:r>
          </w:p>
          <w:p>
            <w:pPr>
              <w:spacing w:line="440" w:lineRule="exact"/>
              <w:ind w:firstLine="420" w:firstLineChars="200"/>
              <w:rPr>
                <w:szCs w:val="21"/>
                <w:lang w:eastAsia="zh-Hans"/>
              </w:rPr>
            </w:pPr>
            <w:r>
              <w:rPr>
                <w:rFonts w:hint="eastAsia"/>
                <w:szCs w:val="21"/>
                <w:lang w:eastAsia="zh-Hans"/>
              </w:rPr>
              <w:t>4</w:t>
            </w:r>
            <w:r>
              <w:rPr>
                <w:szCs w:val="21"/>
                <w:lang w:eastAsia="zh-Hans"/>
              </w:rPr>
              <w:t>）有齐全的安全操作规程。</w:t>
            </w:r>
          </w:p>
          <w:p>
            <w:pPr>
              <w:spacing w:line="440" w:lineRule="exact"/>
              <w:ind w:firstLine="420" w:firstLineChars="200"/>
              <w:rPr>
                <w:b/>
                <w:szCs w:val="21"/>
                <w:lang w:eastAsia="zh-Hans"/>
              </w:rPr>
            </w:pPr>
            <w:r>
              <w:rPr>
                <w:rFonts w:hint="eastAsia"/>
                <w:b/>
                <w:szCs w:val="21"/>
                <w:lang w:eastAsia="zh-Hans"/>
              </w:rPr>
              <w:t>（2）</w:t>
            </w:r>
            <w:r>
              <w:rPr>
                <w:szCs w:val="21"/>
                <w:lang w:eastAsia="zh-Hans"/>
              </w:rPr>
              <w:t>从事机动车维修连锁经营服务的</w:t>
            </w:r>
            <w:r>
              <w:rPr>
                <w:rFonts w:hint="eastAsia"/>
                <w:szCs w:val="21"/>
                <w:lang w:eastAsia="zh-Hans"/>
              </w:rPr>
              <w:t>维修企业</w:t>
            </w:r>
          </w:p>
          <w:p>
            <w:pPr>
              <w:spacing w:line="440" w:lineRule="exact"/>
              <w:ind w:firstLine="420" w:firstLineChars="200"/>
              <w:rPr>
                <w:szCs w:val="21"/>
                <w:lang w:eastAsia="zh-Hans"/>
              </w:rPr>
            </w:pPr>
            <w:r>
              <w:rPr>
                <w:szCs w:val="21"/>
                <w:lang w:eastAsia="zh-Hans"/>
              </w:rPr>
              <w:t>从事机动车维修连锁经营服务的，其机动车维修连锁经营企业总部应先完成备案。机动车维修连锁经营服务网点可由机动车维修连锁经营企业总部向连锁经营服务网点所在地</w:t>
            </w:r>
            <w:r>
              <w:rPr>
                <w:rFonts w:hint="eastAsia"/>
                <w:szCs w:val="21"/>
                <w:lang w:eastAsia="zh-Hans"/>
              </w:rPr>
              <w:t>交通运输主管部门</w:t>
            </w:r>
            <w:r>
              <w:rPr>
                <w:szCs w:val="21"/>
                <w:lang w:eastAsia="zh-Hans"/>
              </w:rPr>
              <w:t>进行备案，提交《机动车维修经营备案表》，附送下列材料，并对材料真实性承担相应的法律责任：</w:t>
            </w:r>
          </w:p>
          <w:p>
            <w:pPr>
              <w:spacing w:line="440" w:lineRule="exact"/>
              <w:ind w:firstLine="420" w:firstLineChars="200"/>
              <w:rPr>
                <w:szCs w:val="21"/>
                <w:lang w:eastAsia="zh-Hans"/>
              </w:rPr>
            </w:pPr>
            <w:r>
              <w:rPr>
                <w:rFonts w:hint="eastAsia"/>
                <w:szCs w:val="21"/>
                <w:lang w:eastAsia="zh-Hans"/>
              </w:rPr>
              <w:t>1</w:t>
            </w:r>
            <w:r>
              <w:rPr>
                <w:szCs w:val="21"/>
                <w:lang w:eastAsia="zh-Hans"/>
              </w:rPr>
              <w:t>）连锁经营协议书副本；</w:t>
            </w:r>
          </w:p>
          <w:p>
            <w:pPr>
              <w:spacing w:line="440" w:lineRule="exact"/>
              <w:ind w:firstLine="420" w:firstLineChars="200"/>
              <w:rPr>
                <w:szCs w:val="21"/>
                <w:lang w:eastAsia="zh-Hans"/>
              </w:rPr>
            </w:pPr>
            <w:r>
              <w:rPr>
                <w:rFonts w:hint="eastAsia"/>
                <w:szCs w:val="21"/>
                <w:lang w:eastAsia="zh-Hans"/>
              </w:rPr>
              <w:t>2</w:t>
            </w:r>
            <w:r>
              <w:rPr>
                <w:szCs w:val="21"/>
                <w:lang w:eastAsia="zh-Hans"/>
              </w:rPr>
              <w:t>）连锁经营的作业标准和管理手册；</w:t>
            </w:r>
          </w:p>
          <w:p>
            <w:pPr>
              <w:spacing w:line="440" w:lineRule="exact"/>
              <w:ind w:firstLine="420" w:firstLineChars="200"/>
              <w:rPr>
                <w:szCs w:val="21"/>
                <w:lang w:eastAsia="zh-Hans"/>
              </w:rPr>
            </w:pPr>
            <w:r>
              <w:rPr>
                <w:rFonts w:hint="eastAsia"/>
                <w:szCs w:val="21"/>
                <w:lang w:eastAsia="zh-Hans"/>
              </w:rPr>
              <w:t>3</w:t>
            </w:r>
            <w:r>
              <w:rPr>
                <w:szCs w:val="21"/>
                <w:lang w:eastAsia="zh-Hans"/>
              </w:rPr>
              <w:t>）连锁经营服务网点符合机动车维修经营相应条件的承诺书。</w:t>
            </w:r>
          </w:p>
          <w:p>
            <w:pPr>
              <w:spacing w:line="440" w:lineRule="exact"/>
              <w:ind w:firstLine="420" w:firstLineChars="200"/>
              <w:rPr>
                <w:szCs w:val="21"/>
                <w:lang w:eastAsia="zh-Hans"/>
              </w:rPr>
            </w:pPr>
            <w:r>
              <w:rPr>
                <w:szCs w:val="21"/>
                <w:lang w:eastAsia="zh-Hans"/>
              </w:rPr>
              <w:t>连锁经营服务网点的备案经营项目应当在机动车维修连锁经营企业总部备案经营项目范围内。</w:t>
            </w:r>
          </w:p>
          <w:p>
            <w:pPr>
              <w:spacing w:line="440" w:lineRule="exact"/>
              <w:ind w:firstLine="440" w:firstLineChars="200"/>
              <w:rPr>
                <w:sz w:val="22"/>
                <w:szCs w:val="21"/>
                <w:lang w:eastAsia="zh-Hans"/>
              </w:rPr>
            </w:pPr>
            <w:r>
              <w:rPr>
                <w:rFonts w:hint="eastAsia"/>
                <w:b/>
                <w:sz w:val="22"/>
                <w:szCs w:val="21"/>
                <w:lang w:eastAsia="zh-Hans"/>
              </w:rPr>
              <w:t>二、</w:t>
            </w:r>
            <w:r>
              <w:rPr>
                <w:b/>
                <w:sz w:val="22"/>
                <w:szCs w:val="21"/>
                <w:lang w:eastAsia="zh-Hans"/>
              </w:rPr>
              <w:t>维修经营</w:t>
            </w:r>
          </w:p>
          <w:p>
            <w:pPr>
              <w:spacing w:line="440" w:lineRule="exact"/>
              <w:ind w:firstLine="420" w:firstLineChars="200"/>
              <w:rPr>
                <w:szCs w:val="21"/>
                <w:lang w:eastAsia="zh-Hans"/>
              </w:rPr>
            </w:pPr>
            <w:r>
              <w:rPr>
                <w:rFonts w:hint="eastAsia"/>
                <w:b/>
                <w:szCs w:val="21"/>
                <w:lang w:eastAsia="zh-Hans"/>
              </w:rPr>
              <w:t>（1）</w:t>
            </w:r>
            <w:r>
              <w:rPr>
                <w:szCs w:val="21"/>
                <w:lang w:eastAsia="zh-Hans"/>
              </w:rPr>
              <w:t>维修经营者应当按照备案的经营范围开展维修服务。</w:t>
            </w:r>
          </w:p>
          <w:p>
            <w:pPr>
              <w:spacing w:line="440" w:lineRule="exact"/>
              <w:ind w:firstLine="420" w:firstLineChars="200"/>
              <w:rPr>
                <w:szCs w:val="21"/>
                <w:lang w:eastAsia="zh-Hans"/>
              </w:rPr>
            </w:pPr>
            <w:r>
              <w:rPr>
                <w:rFonts w:hint="eastAsia"/>
                <w:b/>
                <w:szCs w:val="21"/>
                <w:lang w:eastAsia="zh-Hans"/>
              </w:rPr>
              <w:t>（2）</w:t>
            </w:r>
            <w:r>
              <w:rPr>
                <w:szCs w:val="21"/>
                <w:lang w:eastAsia="zh-Hans"/>
              </w:rPr>
              <w:t>维修经营者应当将《机动车维修标志牌》悬挂在经营场所的醒目位置。《机动车维修标志牌》由机动车维修经营者按照统一式样和要求自行制作。</w:t>
            </w:r>
          </w:p>
          <w:p>
            <w:pPr>
              <w:spacing w:line="440" w:lineRule="exact"/>
              <w:ind w:firstLine="420" w:firstLineChars="200"/>
              <w:rPr>
                <w:szCs w:val="21"/>
                <w:lang w:eastAsia="zh-Hans"/>
              </w:rPr>
            </w:pPr>
            <w:r>
              <w:rPr>
                <w:rFonts w:hint="eastAsia"/>
                <w:b/>
                <w:szCs w:val="21"/>
                <w:lang w:eastAsia="zh-Hans"/>
              </w:rPr>
              <w:t>（3）</w:t>
            </w:r>
            <w:r>
              <w:rPr>
                <w:szCs w:val="21"/>
                <w:lang w:eastAsia="zh-Hans"/>
              </w:rPr>
              <w:t>机动车维修经营者不得擅自改装机动车，不得承修已报废的机动车，不得利用配件拼装机动车。托修方要改变机动车车身颜色，更换发动机、车身和车架的，应当按照有关法律、法规的规定办理相关手续，机动车维修经营者在查看相关手续后方可承修。</w:t>
            </w:r>
          </w:p>
          <w:p>
            <w:pPr>
              <w:spacing w:line="440" w:lineRule="exact"/>
              <w:ind w:firstLine="420" w:firstLineChars="200"/>
              <w:rPr>
                <w:szCs w:val="21"/>
                <w:lang w:eastAsia="zh-Hans"/>
              </w:rPr>
            </w:pPr>
            <w:r>
              <w:rPr>
                <w:rFonts w:hint="eastAsia"/>
                <w:b/>
                <w:szCs w:val="21"/>
                <w:lang w:eastAsia="zh-Hans"/>
              </w:rPr>
              <w:t>（4）</w:t>
            </w:r>
            <w:r>
              <w:rPr>
                <w:szCs w:val="21"/>
                <w:lang w:eastAsia="zh-Hans"/>
              </w:rPr>
              <w:t>机动车维修经营者应当加强对从业人员的安全教育和职业道德教育，确保安全生产。机动车维修从业人员应当执行机动车维修安全生产操作规程，不得违章作业。</w:t>
            </w:r>
          </w:p>
          <w:p>
            <w:pPr>
              <w:spacing w:line="440" w:lineRule="exact"/>
              <w:ind w:firstLine="420" w:firstLineChars="200"/>
              <w:rPr>
                <w:szCs w:val="21"/>
                <w:lang w:eastAsia="zh-Hans"/>
              </w:rPr>
            </w:pPr>
            <w:r>
              <w:rPr>
                <w:rFonts w:hint="eastAsia"/>
                <w:b/>
                <w:szCs w:val="21"/>
                <w:lang w:eastAsia="zh-Hans"/>
              </w:rPr>
              <w:t>（5）</w:t>
            </w:r>
            <w:r>
              <w:rPr>
                <w:szCs w:val="21"/>
                <w:lang w:eastAsia="zh-Hans"/>
              </w:rPr>
              <w:t>机动车维修产生的废弃物，应当按照国家的有关规定进行处理。</w:t>
            </w:r>
          </w:p>
          <w:p>
            <w:pPr>
              <w:spacing w:line="440" w:lineRule="exact"/>
              <w:ind w:firstLine="420" w:firstLineChars="200"/>
              <w:rPr>
                <w:szCs w:val="21"/>
                <w:lang w:eastAsia="zh-Hans"/>
              </w:rPr>
            </w:pPr>
            <w:r>
              <w:rPr>
                <w:rFonts w:hint="eastAsia"/>
                <w:b/>
                <w:szCs w:val="21"/>
                <w:lang w:eastAsia="zh-Hans"/>
              </w:rPr>
              <w:t>（6）</w:t>
            </w:r>
            <w:r>
              <w:rPr>
                <w:szCs w:val="21"/>
                <w:lang w:eastAsia="zh-Hans"/>
              </w:rPr>
              <w:t>机动车维修经营者应当公布机动车维修工时定额和收费标准，合理收取费用。</w:t>
            </w:r>
          </w:p>
        </w:tc>
      </w:tr>
    </w:tbl>
    <w:p>
      <w:pPr>
        <w:sectPr>
          <w:headerReference w:type="default" r:id="rId58"/>
          <w:footerReference w:type="even" r:id="rId59"/>
          <w:footerReference w:type="default" r:id="rId60"/>
          <w:type w:val="nextPage"/>
          <w:pgSz w:w="11906" w:h="16838"/>
          <w:pgMar w:top="1440" w:right="1800" w:bottom="1440" w:left="1800" w:header="851" w:footer="992" w:gutter="0"/>
          <w:pgNumType w:start="18"/>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b/>
                <w:szCs w:val="21"/>
                <w:lang w:eastAsia="zh-Hans"/>
              </w:rPr>
              <w:t>（7）</w:t>
            </w:r>
            <w:r>
              <w:rPr>
                <w:szCs w:val="21"/>
                <w:lang w:eastAsia="zh-Hans"/>
              </w:rPr>
              <w:t> 机动车维修经营者应当使用规定的结算票据，并向托修方交付维修结算清单，作为托修方追责依据。维修结算清单中，工时费与材料费应当分项计算。维修结算清单应当符合交通运输部有关标准要求，维修结算清单内容应包括托修方信息、承修方信息、维修费用明细单等。</w:t>
            </w:r>
          </w:p>
          <w:p>
            <w:pPr>
              <w:spacing w:line="440" w:lineRule="exact"/>
              <w:ind w:firstLine="420" w:firstLineChars="200"/>
              <w:rPr>
                <w:szCs w:val="21"/>
                <w:lang w:eastAsia="zh-Hans"/>
              </w:rPr>
            </w:pPr>
            <w:r>
              <w:rPr>
                <w:rFonts w:hint="eastAsia"/>
                <w:b/>
                <w:szCs w:val="21"/>
                <w:lang w:eastAsia="zh-Hans"/>
              </w:rPr>
              <w:t>（8）</w:t>
            </w:r>
            <w:r>
              <w:rPr>
                <w:szCs w:val="21"/>
                <w:lang w:eastAsia="zh-Hans"/>
              </w:rPr>
              <w:t>连锁经营企业总部应当按照统一采购、统一配送、统一标识、统一经营方针、统一服务规范和价格的要求，建立连锁经营的作业标准和管理手册，加强对连锁经营服务网点经营行为的监管和约束，杜绝不规范的商业行为。</w:t>
            </w:r>
          </w:p>
          <w:p>
            <w:pPr>
              <w:spacing w:line="440" w:lineRule="exact"/>
              <w:ind w:firstLine="480" w:firstLineChars="200"/>
              <w:rPr>
                <w:sz w:val="24"/>
                <w:szCs w:val="21"/>
                <w:lang w:eastAsia="zh-Hans"/>
              </w:rPr>
            </w:pPr>
            <w:r>
              <w:rPr>
                <w:rFonts w:hint="eastAsia"/>
                <w:b/>
                <w:sz w:val="24"/>
                <w:szCs w:val="21"/>
                <w:lang w:eastAsia="zh-Hans"/>
              </w:rPr>
              <w:t>三、</w:t>
            </w:r>
            <w:r>
              <w:rPr>
                <w:b/>
                <w:sz w:val="24"/>
                <w:szCs w:val="21"/>
                <w:lang w:eastAsia="zh-Hans"/>
              </w:rPr>
              <w:t>质量管理</w:t>
            </w:r>
          </w:p>
          <w:p>
            <w:pPr>
              <w:spacing w:line="440" w:lineRule="exact"/>
              <w:ind w:firstLine="420" w:firstLineChars="200"/>
              <w:rPr>
                <w:szCs w:val="21"/>
                <w:lang w:eastAsia="zh-Hans"/>
              </w:rPr>
            </w:pPr>
            <w:r>
              <w:rPr>
                <w:rFonts w:hint="eastAsia"/>
                <w:b/>
                <w:szCs w:val="21"/>
                <w:lang w:eastAsia="zh-Hans"/>
              </w:rPr>
              <w:t>（1）</w:t>
            </w:r>
            <w:r>
              <w:rPr>
                <w:szCs w:val="21"/>
                <w:lang w:eastAsia="zh-Hans"/>
              </w:rPr>
              <w:t>机动车维修经营者应当按照国家、行业或者地方的维修标准规范和机动车生产、进口企业公开的维修技术信息进行维修。尚无标准或规范的，可参照机动车生产企业提供的维修手册、使用说明书和有关技术资料进行维修。</w:t>
            </w:r>
          </w:p>
          <w:p>
            <w:pPr>
              <w:spacing w:line="440" w:lineRule="exact"/>
              <w:ind w:firstLine="420" w:firstLineChars="200"/>
              <w:rPr>
                <w:szCs w:val="21"/>
                <w:lang w:eastAsia="zh-Hans"/>
              </w:rPr>
            </w:pPr>
            <w:r>
              <w:rPr>
                <w:szCs w:val="21"/>
                <w:lang w:eastAsia="zh-Hans"/>
              </w:rPr>
              <w:t>机动车维修经营者不得通过临时更换机动车污染控制装置、破坏机动车车载排放诊断系统等维修作业，使机动车通过排放检验。</w:t>
            </w:r>
          </w:p>
          <w:p>
            <w:pPr>
              <w:spacing w:line="440" w:lineRule="exact"/>
              <w:ind w:firstLine="420" w:firstLineChars="200"/>
              <w:rPr>
                <w:szCs w:val="21"/>
                <w:lang w:eastAsia="zh-Hans"/>
              </w:rPr>
            </w:pPr>
            <w:r>
              <w:rPr>
                <w:rFonts w:hint="eastAsia"/>
                <w:b/>
                <w:szCs w:val="21"/>
                <w:lang w:eastAsia="zh-Hans"/>
              </w:rPr>
              <w:t>（2）</w:t>
            </w:r>
            <w:r>
              <w:rPr>
                <w:szCs w:val="21"/>
                <w:lang w:eastAsia="zh-Hans"/>
              </w:rPr>
              <w:t>机动车维修经营者不得使用假冒伪劣配件维修机动车。</w:t>
            </w:r>
          </w:p>
          <w:p>
            <w:pPr>
              <w:spacing w:line="440" w:lineRule="exact"/>
              <w:ind w:firstLine="420" w:firstLineChars="200"/>
              <w:rPr>
                <w:szCs w:val="21"/>
                <w:lang w:eastAsia="zh-Hans"/>
              </w:rPr>
            </w:pPr>
            <w:r>
              <w:rPr>
                <w:szCs w:val="21"/>
                <w:lang w:eastAsia="zh-Hans"/>
              </w:rPr>
              <w:t>机动车维修配件实行追溯制度。机动车维修经营者应当记录配件采购、使用信息，查验产品合格证等相关证明，并按规定留存配件来源凭证。</w:t>
            </w:r>
          </w:p>
          <w:p>
            <w:pPr>
              <w:spacing w:line="440" w:lineRule="exact"/>
              <w:ind w:firstLine="420" w:firstLineChars="200"/>
              <w:rPr>
                <w:szCs w:val="21"/>
                <w:lang w:eastAsia="zh-Hans"/>
              </w:rPr>
            </w:pPr>
            <w:r>
              <w:rPr>
                <w:szCs w:val="21"/>
                <w:lang w:eastAsia="zh-Hans"/>
              </w:rPr>
              <w:t>托修方、维修经营者可以使用同质配件维修机动车。同质配件是指，产品质量等同或者高于装车零部件标准要求，且具有良好装车性能的配件。</w:t>
            </w:r>
          </w:p>
          <w:p>
            <w:pPr>
              <w:spacing w:line="440" w:lineRule="exact"/>
              <w:ind w:firstLine="420" w:firstLineChars="200"/>
              <w:rPr>
                <w:szCs w:val="21"/>
                <w:lang w:eastAsia="zh-Hans"/>
              </w:rPr>
            </w:pPr>
            <w:r>
              <w:rPr>
                <w:szCs w:val="21"/>
                <w:lang w:eastAsia="zh-Hans"/>
              </w:rPr>
              <w:t>机动车维修经营者对于换下的配件、总成，应当交托修方自行处理。</w:t>
            </w:r>
          </w:p>
          <w:p>
            <w:pPr>
              <w:spacing w:line="440" w:lineRule="exact"/>
              <w:ind w:firstLine="420" w:firstLineChars="200"/>
              <w:rPr>
                <w:szCs w:val="21"/>
                <w:lang w:eastAsia="zh-Hans"/>
              </w:rPr>
            </w:pPr>
            <w:r>
              <w:rPr>
                <w:szCs w:val="21"/>
                <w:lang w:eastAsia="zh-Hans"/>
              </w:rPr>
              <w:t>机动车维修经营者应当将原厂配件、同质配件和修复配件分别标识，明码标价，供用户选择。</w:t>
            </w:r>
          </w:p>
          <w:p>
            <w:pPr>
              <w:spacing w:line="440" w:lineRule="exact"/>
              <w:ind w:firstLine="420" w:firstLineChars="200"/>
              <w:rPr>
                <w:szCs w:val="21"/>
                <w:lang w:eastAsia="zh-Hans"/>
              </w:rPr>
            </w:pPr>
            <w:r>
              <w:rPr>
                <w:rFonts w:hint="eastAsia"/>
                <w:b/>
                <w:szCs w:val="21"/>
                <w:lang w:eastAsia="zh-Hans"/>
              </w:rPr>
              <w:t>（3）</w:t>
            </w:r>
            <w:r>
              <w:rPr>
                <w:szCs w:val="21"/>
                <w:lang w:eastAsia="zh-Hans"/>
              </w:rPr>
              <w:t>机动车维修经营者对机动车进行二级维护、总成修理、整车修理的，应当实行维修前诊断检验、维修过程检验和竣工质量检验制度。</w:t>
            </w:r>
          </w:p>
          <w:p>
            <w:pPr>
              <w:spacing w:line="440" w:lineRule="exact"/>
              <w:ind w:firstLine="420" w:firstLineChars="200"/>
              <w:rPr>
                <w:szCs w:val="21"/>
                <w:lang w:eastAsia="zh-Hans"/>
              </w:rPr>
            </w:pPr>
            <w:r>
              <w:rPr>
                <w:rFonts w:hint="eastAsia"/>
                <w:b/>
                <w:szCs w:val="21"/>
                <w:lang w:eastAsia="zh-Hans"/>
              </w:rPr>
              <w:t>（4）</w:t>
            </w:r>
            <w:r>
              <w:rPr>
                <w:szCs w:val="21"/>
                <w:lang w:eastAsia="zh-Hans"/>
              </w:rPr>
              <w:t>机动车维修竣工质量检验合格的，维修质量检验人员应当签发《机动车维修竣工出厂合格证》；未签发机动车维修竣工出厂合格证的机动车，不得交付使用，车主可以拒绝交费或接车。</w:t>
            </w:r>
          </w:p>
          <w:p>
            <w:pPr>
              <w:spacing w:line="440" w:lineRule="exact"/>
              <w:ind w:firstLine="420" w:firstLineChars="200"/>
              <w:rPr>
                <w:szCs w:val="21"/>
                <w:lang w:eastAsia="zh-Hans"/>
              </w:rPr>
            </w:pPr>
            <w:r>
              <w:rPr>
                <w:rFonts w:hint="eastAsia"/>
                <w:b/>
                <w:szCs w:val="21"/>
                <w:lang w:eastAsia="zh-Hans"/>
              </w:rPr>
              <w:t>（5）</w:t>
            </w:r>
            <w:r>
              <w:rPr>
                <w:szCs w:val="21"/>
                <w:lang w:eastAsia="zh-Hans"/>
              </w:rPr>
              <w:t>机动车维修经营者应当建立机动车维修档案，并实行档案电子化管理。维修档案应当包括：维修合同（托修单）、维修项目、维修人员及维修结算清单等。对机动车进行二级维护、总成修理、整车修理的，维修档案还应当包括：质量检验单、质量检验人员、竣工出厂合格证（副本）等。</w:t>
            </w:r>
          </w:p>
          <w:p>
            <w:pPr>
              <w:spacing w:line="440" w:lineRule="exact"/>
              <w:ind w:firstLine="420" w:firstLineChars="200"/>
              <w:rPr>
                <w:szCs w:val="21"/>
                <w:lang w:eastAsia="zh-Hans"/>
              </w:rPr>
            </w:pPr>
            <w:r>
              <w:rPr>
                <w:szCs w:val="21"/>
                <w:lang w:eastAsia="zh-Hans"/>
              </w:rPr>
              <w:t>机动车维修经营者应当按照规定如实填报、及时上传承修机动车的维修电子数据记录至国家有关汽车维修电子健康档案系统。机动车生产厂家或者第三方开发、提供机动车维修服务管理系统的，应当向汽车维修电子健康档案系统开放相应数据接口。</w:t>
            </w:r>
          </w:p>
          <w:p>
            <w:pPr>
              <w:spacing w:line="440" w:lineRule="exact"/>
              <w:ind w:firstLine="420" w:firstLineChars="200"/>
              <w:rPr>
                <w:szCs w:val="21"/>
                <w:lang w:eastAsia="zh-Hans"/>
              </w:rPr>
            </w:pPr>
            <w:r>
              <w:rPr>
                <w:szCs w:val="21"/>
                <w:lang w:eastAsia="zh-Hans"/>
              </w:rPr>
              <w:t>机动车托修方有权查阅机动车维修档案。</w:t>
            </w:r>
          </w:p>
        </w:tc>
      </w:tr>
    </w:tbl>
    <w:p>
      <w:pPr>
        <w:sectPr>
          <w:headerReference w:type="default" r:id="rId61"/>
          <w:footerReference w:type="even" r:id="rId62"/>
          <w:footerReference w:type="default" r:id="rId63"/>
          <w:type w:val="nextPage"/>
          <w:pgSz w:w="11906" w:h="16838"/>
          <w:pgMar w:top="1440" w:right="1800" w:bottom="1440" w:left="1800" w:header="851" w:footer="992" w:gutter="0"/>
          <w:pgNumType w:start="19"/>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szCs w:val="21"/>
                <w:lang w:eastAsia="zh-Hans"/>
              </w:rPr>
            </w:pPr>
            <w:r>
              <w:rPr>
                <w:rFonts w:hint="eastAsia"/>
                <w:szCs w:val="21"/>
                <w:lang w:eastAsia="zh-Hans"/>
              </w:rPr>
              <w:t>（6）</w:t>
            </w:r>
            <w:r>
              <w:rPr>
                <w:szCs w:val="21"/>
                <w:lang w:eastAsia="zh-Hans"/>
              </w:rPr>
              <w:t>机动车维修经营者应当加强从业人员从业行为管理，促进从业人员诚信、规范从业维修。</w:t>
            </w:r>
          </w:p>
          <w:p>
            <w:pPr>
              <w:spacing w:line="440" w:lineRule="exact"/>
              <w:ind w:firstLine="420" w:firstLineChars="200"/>
              <w:rPr>
                <w:szCs w:val="21"/>
                <w:lang w:eastAsia="zh-Hans"/>
              </w:rPr>
            </w:pPr>
            <w:r>
              <w:rPr>
                <w:rFonts w:hint="eastAsia"/>
                <w:szCs w:val="21"/>
                <w:lang w:eastAsia="zh-Hans"/>
              </w:rPr>
              <w:t>（7）</w:t>
            </w:r>
            <w:r>
              <w:rPr>
                <w:szCs w:val="21"/>
                <w:lang w:eastAsia="zh-Hans"/>
              </w:rPr>
              <w:t>机动车维修实行竣工出厂质量保证期制度。</w:t>
            </w:r>
          </w:p>
          <w:p>
            <w:pPr>
              <w:spacing w:line="440" w:lineRule="exact"/>
              <w:ind w:firstLine="420" w:firstLineChars="200"/>
              <w:rPr>
                <w:szCs w:val="21"/>
                <w:lang w:eastAsia="zh-Hans"/>
              </w:rPr>
            </w:pPr>
            <w:r>
              <w:rPr>
                <w:szCs w:val="21"/>
                <w:lang w:eastAsia="zh-Hans"/>
              </w:rPr>
              <w:t>汽车和危险货物运输车辆整车修理或总成修理质量保证期为车辆行驶20000公里或者100日；二级维护质量保证期为车辆行驶5000公里或者30日；一级维护、小修及专项修理质量保证期为车辆行驶2000公里或者10日。质量保证期中行驶里程和日期指标，以先达到者为准。机动车维修质量保证期，从维修竣工出厂之日起计算。</w:t>
            </w:r>
          </w:p>
          <w:p>
            <w:pPr>
              <w:spacing w:line="440" w:lineRule="exact"/>
              <w:ind w:firstLine="420" w:firstLineChars="200"/>
              <w:rPr>
                <w:szCs w:val="21"/>
                <w:lang w:eastAsia="zh-Hans"/>
              </w:rPr>
            </w:pPr>
            <w:r>
              <w:rPr>
                <w:rFonts w:hint="eastAsia"/>
                <w:b/>
                <w:szCs w:val="21"/>
                <w:lang w:eastAsia="zh-Hans"/>
              </w:rPr>
              <w:t>（8）</w:t>
            </w:r>
            <w:r>
              <w:rPr>
                <w:szCs w:val="21"/>
                <w:lang w:eastAsia="zh-Hans"/>
              </w:rPr>
              <w:t>在质量保证期和承诺的质量保证期内，因维修质量原因造成机动车无法正常使用，且承修方在3日内不能或者无法提供因非维修原因而造成机动车无法使用的相关证据的，机动车维修经营者应当及时无偿返修，不得故意拖延或者无理拒绝。</w:t>
            </w:r>
          </w:p>
          <w:p>
            <w:pPr>
              <w:spacing w:line="440" w:lineRule="exact"/>
              <w:ind w:firstLine="420" w:firstLineChars="200"/>
              <w:rPr>
                <w:szCs w:val="21"/>
                <w:lang w:eastAsia="zh-Hans"/>
              </w:rPr>
            </w:pPr>
            <w:r>
              <w:rPr>
                <w:szCs w:val="21"/>
                <w:lang w:eastAsia="zh-Hans"/>
              </w:rPr>
              <w:t>在质量保证期内，机动车因同一故障或维修项目经两次修理仍不能正常使用的，机动车维修经营者应当负责联系其他机动车维修经营者，并承担相应修理费用。</w:t>
            </w:r>
          </w:p>
          <w:p>
            <w:pPr>
              <w:spacing w:line="440" w:lineRule="exact"/>
              <w:ind w:firstLine="420" w:firstLineChars="200"/>
              <w:rPr>
                <w:szCs w:val="21"/>
                <w:lang w:eastAsia="zh-Hans"/>
              </w:rPr>
            </w:pPr>
            <w:r>
              <w:rPr>
                <w:szCs w:val="21"/>
                <w:lang w:eastAsia="zh-Hans"/>
              </w:rPr>
              <w:t> 机动车维修经营者应当公示承诺的机动车维修质量保证期。</w:t>
            </w:r>
          </w:p>
          <w:p>
            <w:pPr>
              <w:spacing w:line="440" w:lineRule="exact"/>
              <w:ind w:firstLine="480" w:firstLineChars="200"/>
              <w:rPr>
                <w:sz w:val="24"/>
                <w:szCs w:val="21"/>
                <w:lang w:eastAsia="zh-Hans"/>
              </w:rPr>
            </w:pPr>
            <w:r>
              <w:rPr>
                <w:rFonts w:hint="eastAsia"/>
                <w:sz w:val="24"/>
                <w:szCs w:val="21"/>
                <w:lang w:eastAsia="zh-Hans"/>
              </w:rPr>
              <w:t>四、</w:t>
            </w:r>
            <w:r>
              <w:rPr>
                <w:sz w:val="24"/>
                <w:szCs w:val="21"/>
                <w:lang w:eastAsia="zh-Hans"/>
              </w:rPr>
              <w:t xml:space="preserve"> 法律责任</w:t>
            </w:r>
          </w:p>
          <w:p>
            <w:pPr>
              <w:spacing w:line="440" w:lineRule="exact"/>
              <w:ind w:firstLine="420" w:firstLineChars="200"/>
              <w:rPr>
                <w:szCs w:val="21"/>
                <w:lang w:eastAsia="zh-Hans"/>
              </w:rPr>
            </w:pPr>
            <w:r>
              <w:rPr>
                <w:szCs w:val="21"/>
                <w:lang w:eastAsia="zh-Hans"/>
              </w:rPr>
              <w:t>违反本规定，由</w:t>
            </w:r>
            <w:r>
              <w:rPr>
                <w:rFonts w:hint="eastAsia"/>
                <w:szCs w:val="21"/>
                <w:lang w:eastAsia="zh-Hans"/>
              </w:rPr>
              <w:t>交通运输主管部门按照不同的违规行为进行处罚。例如：</w:t>
            </w:r>
            <w:r>
              <w:rPr>
                <w:szCs w:val="21"/>
                <w:lang w:eastAsia="zh-Hans"/>
              </w:rPr>
              <w:t>从事机动车维修经营业务，未按规定进行备案的，由</w:t>
            </w:r>
            <w:r>
              <w:rPr>
                <w:rFonts w:hint="eastAsia"/>
                <w:szCs w:val="21"/>
                <w:lang w:eastAsia="zh-Hans"/>
              </w:rPr>
              <w:t>交通运输主管部门</w:t>
            </w:r>
            <w:r>
              <w:rPr>
                <w:szCs w:val="21"/>
                <w:lang w:eastAsia="zh-Hans"/>
              </w:rPr>
              <w:t>责令改正；拒不改正的，处5000元以上2万元以下的罚款。机动车维修经营者使用假冒伪劣配件维修机动车，承修已报废的机动车或者擅自改装机动车的，由</w:t>
            </w:r>
            <w:r>
              <w:rPr>
                <w:rFonts w:hint="eastAsia"/>
                <w:szCs w:val="21"/>
                <w:lang w:eastAsia="zh-Hans"/>
              </w:rPr>
              <w:t>交通运输主管部门</w:t>
            </w:r>
            <w:r>
              <w:rPr>
                <w:szCs w:val="21"/>
                <w:lang w:eastAsia="zh-Hans"/>
              </w:rPr>
              <w:t>责令改正；有违法所得的，没收违法所得，处违法所得2倍以上10倍以下的罚款；没有违法所得或者违法所得不足1万元的，处2万元以上5万元以下的罚款，没收假冒伪劣配件及报废车辆；情节严重的，由</w:t>
            </w:r>
            <w:r>
              <w:rPr>
                <w:rFonts w:hint="eastAsia"/>
                <w:szCs w:val="21"/>
                <w:lang w:eastAsia="zh-Hans"/>
              </w:rPr>
              <w:t>交通运输主管部门</w:t>
            </w:r>
            <w:r>
              <w:rPr>
                <w:szCs w:val="21"/>
                <w:lang w:eastAsia="zh-Hans"/>
              </w:rPr>
              <w:t>责令停业整顿；构成犯罪的，依法追究刑事责任。</w:t>
            </w:r>
          </w:p>
          <w:p>
            <w:pPr>
              <w:spacing w:line="440" w:lineRule="exact"/>
              <w:ind w:firstLine="420" w:firstLineChars="200"/>
              <w:rPr>
                <w:szCs w:val="21"/>
                <w:lang w:eastAsia="zh-Hans"/>
              </w:rPr>
            </w:pPr>
            <w:r>
              <w:rPr>
                <w:rFonts w:hint="eastAsia"/>
                <w:szCs w:val="21"/>
                <w:lang w:eastAsia="zh-Hans"/>
              </w:rPr>
              <w:t>因此汽车维修企业一定要按照</w:t>
            </w:r>
            <w:r>
              <w:rPr>
                <w:szCs w:val="21"/>
                <w:lang w:eastAsia="zh-Hans"/>
              </w:rPr>
              <w:t>《机动车维修管理规定》</w:t>
            </w:r>
            <w:r>
              <w:rPr>
                <w:rFonts w:hint="eastAsia"/>
                <w:szCs w:val="21"/>
                <w:lang w:eastAsia="zh-Hans"/>
              </w:rPr>
              <w:t>进行经营活动，</w:t>
            </w:r>
            <w:r>
              <w:rPr>
                <w:szCs w:val="21"/>
                <w:lang w:eastAsia="zh-Hans"/>
              </w:rPr>
              <w:t>自觉接受</w:t>
            </w:r>
            <w:r>
              <w:rPr>
                <w:rFonts w:hint="eastAsia"/>
                <w:szCs w:val="21"/>
                <w:lang w:eastAsia="zh-Hans"/>
              </w:rPr>
              <w:t>交通运输主管部门</w:t>
            </w:r>
            <w:r>
              <w:rPr>
                <w:szCs w:val="21"/>
                <w:lang w:eastAsia="zh-Hans"/>
              </w:rPr>
              <w:t>及其工作人员的检查，如实反映情况，提供有关资料。</w:t>
            </w:r>
          </w:p>
          <w:p>
            <w:pPr>
              <w:spacing w:line="440" w:lineRule="exact"/>
              <w:ind w:firstLine="420" w:firstLineChars="200"/>
              <w:rPr>
                <w:szCs w:val="21"/>
                <w:lang w:eastAsia="zh-Hans"/>
              </w:rPr>
            </w:pPr>
            <w:r>
              <w:rPr>
                <w:rFonts w:hint="eastAsia"/>
                <w:szCs w:val="21"/>
                <w:lang w:eastAsia="zh-Hans"/>
              </w:rPr>
              <w:t>思考题</w:t>
            </w:r>
          </w:p>
          <w:p>
            <w:pPr>
              <w:numPr>
                <w:ilvl w:val="0"/>
                <w:numId w:val="13"/>
              </w:numPr>
              <w:spacing w:line="440" w:lineRule="exact"/>
              <w:ind w:firstLine="420" w:firstLineChars="200"/>
              <w:rPr>
                <w:szCs w:val="21"/>
                <w:lang w:eastAsia="zh-Hans"/>
              </w:rPr>
            </w:pPr>
            <w:r>
              <w:rPr>
                <w:rFonts w:hint="eastAsia"/>
                <w:szCs w:val="21"/>
                <w:lang w:eastAsia="zh-Hans"/>
              </w:rPr>
              <w:t>企业管理的任务是什么?</w:t>
            </w:r>
          </w:p>
          <w:p>
            <w:pPr>
              <w:numPr>
                <w:ilvl w:val="0"/>
                <w:numId w:val="13"/>
              </w:numPr>
              <w:spacing w:line="440" w:lineRule="exact"/>
              <w:ind w:firstLine="420" w:firstLineChars="200"/>
              <w:rPr>
                <w:szCs w:val="21"/>
                <w:lang w:eastAsia="zh-Hans"/>
              </w:rPr>
            </w:pPr>
            <w:r>
              <w:rPr>
                <w:rFonts w:hint="eastAsia"/>
                <w:szCs w:val="21"/>
                <w:lang w:eastAsia="zh-Hans"/>
              </w:rPr>
              <w:t>现代汽车维修企业的九大要素是什么?</w:t>
            </w:r>
          </w:p>
          <w:p>
            <w:pPr>
              <w:numPr>
                <w:ilvl w:val="0"/>
                <w:numId w:val="13"/>
              </w:numPr>
              <w:spacing w:line="440" w:lineRule="exact"/>
              <w:ind w:firstLine="420" w:firstLineChars="200"/>
              <w:rPr>
                <w:rFonts w:hint="eastAsia"/>
                <w:szCs w:val="21"/>
                <w:lang w:eastAsia="zh-Hans"/>
              </w:rPr>
            </w:pPr>
            <w:r>
              <w:rPr>
                <w:rFonts w:hint="eastAsia"/>
                <w:szCs w:val="21"/>
                <w:lang w:eastAsia="zh-Hans"/>
              </w:rPr>
              <w:t>机动车维修经营备案流程是什么?</w:t>
            </w:r>
          </w:p>
        </w:tc>
      </w:tr>
    </w:tbl>
    <w:p/>
    <w:p/>
    <w:p/>
    <w:p/>
    <w:p/>
    <w:p/>
    <w:p/>
    <w:p>
      <w:pPr>
        <w:sectPr>
          <w:headerReference w:type="default" r:id="rId64"/>
          <w:footerReference w:type="even" r:id="rId65"/>
          <w:footerReference w:type="default" r:id="rId66"/>
          <w:type w:val="nextPage"/>
          <w:pgSz w:w="11906" w:h="16838"/>
          <w:pgMar w:top="1440" w:right="1800" w:bottom="1440" w:left="1800" w:header="851" w:footer="992" w:gutter="0"/>
          <w:pgNumType w:start="20"/>
          <w:cols w:space="708"/>
          <w:titlePg w:val="0"/>
          <w:docGrid w:type="lines" w:linePitch="312"/>
        </w:sectPr>
      </w:pPr>
    </w:p>
    <w:p/>
    <w:p>
      <w:pPr>
        <w:rPr>
          <w:rFonts w:hint="eastAsia"/>
        </w:rPr>
      </w:pPr>
    </w:p>
    <w:p>
      <w:pPr>
        <w:rPr>
          <w:rFonts w:ascii="宋体" w:hAnsi="宋体" w:hint="eastAsia"/>
          <w:b/>
          <w:sz w:val="32"/>
          <w:szCs w:val="32"/>
        </w:rPr>
      </w:pPr>
    </w:p>
    <w:p>
      <w:pPr>
        <w:rPr>
          <w:rFonts w:ascii="宋体" w:hAnsi="宋体" w:hint="eastAsia"/>
          <w:b/>
          <w:sz w:val="32"/>
          <w:szCs w:val="32"/>
        </w:rPr>
      </w:pPr>
    </w:p>
    <w:p>
      <w:pPr>
        <w:jc w:val="center"/>
        <w:rPr>
          <w:rFonts w:ascii="宋体" w:hAnsi="宋体" w:hint="eastAsia"/>
          <w:b/>
          <w:sz w:val="52"/>
        </w:rPr>
      </w:pPr>
      <w:r>
        <w:rPr>
          <w:rFonts w:ascii="宋体" w:hAnsi="宋体" w:hint="eastAsia"/>
          <w:b/>
          <w:sz w:val="52"/>
        </w:rPr>
        <w:t>《现代汽车维修企业管理实务》</w:t>
      </w:r>
    </w:p>
    <w:p>
      <w:pPr>
        <w:spacing w:line="360" w:lineRule="auto"/>
        <w:jc w:val="center"/>
        <w:rPr>
          <w:rFonts w:ascii="宋体" w:hAnsi="宋体" w:hint="eastAsia"/>
          <w:szCs w:val="21"/>
        </w:rPr>
      </w:pPr>
    </w:p>
    <w:p>
      <w:pPr>
        <w:jc w:val="center"/>
        <w:rPr>
          <w:rFonts w:ascii="宋体" w:hAnsi="宋体" w:hint="eastAsia"/>
          <w:sz w:val="84"/>
          <w:szCs w:val="84"/>
        </w:rPr>
      </w:pPr>
      <w:r>
        <w:rPr>
          <w:rFonts w:ascii="宋体" w:hAnsi="宋体" w:hint="eastAsia"/>
          <w:sz w:val="84"/>
          <w:szCs w:val="84"/>
        </w:rPr>
        <w:t>教 师 教 案</w:t>
      </w:r>
    </w:p>
    <w:p>
      <w:pPr>
        <w:jc w:val="center"/>
        <w:rPr>
          <w:rFonts w:ascii="宋体" w:hAnsi="宋体" w:hint="eastAsia"/>
          <w:sz w:val="32"/>
        </w:rPr>
      </w:pPr>
      <w:r>
        <w:rPr>
          <w:rFonts w:ascii="宋体" w:hAnsi="宋体" w:hint="eastAsia"/>
          <w:sz w:val="84"/>
          <w:szCs w:val="84"/>
        </w:rPr>
        <w:t xml:space="preserve"> </w:t>
      </w:r>
    </w:p>
    <w:p>
      <w:pPr>
        <w:jc w:val="center"/>
        <w:rPr>
          <w:rFonts w:ascii="宋体" w:hAnsi="宋体" w:hint="eastAsia"/>
          <w:sz w:val="32"/>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313" w:leftChars="400" w:firstLineChars="469"/>
        <w:rPr>
          <w:rFonts w:ascii="宋体" w:hAnsi="宋体" w:hint="eastAsia"/>
          <w:b/>
          <w:sz w:val="28"/>
          <w:szCs w:val="28"/>
        </w:rPr>
      </w:pPr>
      <w:r>
        <w:rPr>
          <w:rFonts w:ascii="宋体" w:hAnsi="宋体" w:hint="eastAsia"/>
          <w:b/>
          <w:sz w:val="28"/>
          <w:szCs w:val="28"/>
        </w:rPr>
        <w:t>所属系部：</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制定人：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合作人：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制定时间：</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ind w:firstLine="2598" w:firstLineChars="812"/>
        <w:rPr>
          <w:rFonts w:ascii="宋体" w:hAnsi="宋体" w:hint="eastAsia"/>
          <w:w w:val="90"/>
          <w:sz w:val="32"/>
          <w:u w:val="single"/>
        </w:rPr>
      </w:pPr>
    </w:p>
    <w:p>
      <w:pPr>
        <w:ind w:firstLine="2598" w:firstLineChars="812"/>
        <w:rPr>
          <w:rFonts w:ascii="宋体" w:hAnsi="宋体" w:hint="eastAsia"/>
          <w:w w:val="90"/>
          <w:sz w:val="32"/>
          <w:u w:val="single"/>
        </w:rPr>
      </w:pPr>
    </w:p>
    <w:p>
      <w:pPr>
        <w:pStyle w:val="Heading1"/>
        <w:numPr>
          <w:ilvl w:val="0"/>
          <w:numId w:val="0"/>
        </w:numPr>
        <w:spacing w:before="156" w:beforeLines="50" w:after="156" w:afterLines="50" w:line="240" w:lineRule="auto"/>
        <w:rPr>
          <w:rFonts w:hint="eastAsia"/>
          <w:b/>
        </w:rPr>
        <w:sectPr>
          <w:headerReference w:type="default" r:id="rId67"/>
          <w:footerReference w:type="even" r:id="rId68"/>
          <w:footerReference w:type="default" r:id="rId69"/>
          <w:type w:val="nextPage"/>
          <w:pgSz w:w="11906" w:h="16838"/>
          <w:pgMar w:top="1440" w:right="1800" w:bottom="1440" w:left="1800" w:header="851" w:footer="992" w:gutter="0"/>
          <w:pgNumType w:start="21"/>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0"/>
        <w:gridCol w:w="3049"/>
        <w:gridCol w:w="1400"/>
        <w:gridCol w:w="333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rPr>
                <w:rFonts w:ascii="宋体" w:hAnsi="宋体" w:hint="eastAsia"/>
                <w:b/>
              </w:rPr>
            </w:pPr>
            <w:r>
              <w:rPr>
                <w:rFonts w:ascii="宋体" w:hAnsi="宋体" w:hint="eastAsia"/>
                <w:b/>
              </w:rPr>
              <w:t>学习领域</w:t>
            </w:r>
          </w:p>
        </w:tc>
        <w:tc>
          <w:tcPr>
            <w:tcW w:w="3049" w:type="dxa"/>
            <w:vAlign w:val="center"/>
          </w:tcPr>
          <w:p>
            <w:pPr>
              <w:snapToGrid w:val="0"/>
              <w:spacing w:line="288" w:lineRule="auto"/>
              <w:jc w:val="center"/>
              <w:rPr>
                <w:rFonts w:ascii="宋体" w:hAnsi="宋体" w:hint="eastAsia"/>
              </w:rPr>
            </w:pPr>
            <w:r>
              <w:rPr>
                <w:rFonts w:ascii="宋体" w:hAnsi="宋体" w:hint="eastAsia"/>
              </w:rPr>
              <w:t>现代汽车维修企业管理实务</w:t>
            </w:r>
          </w:p>
        </w:tc>
        <w:tc>
          <w:tcPr>
            <w:tcW w:w="1400" w:type="dxa"/>
            <w:vAlign w:val="center"/>
          </w:tcPr>
          <w:p>
            <w:pPr>
              <w:snapToGrid w:val="0"/>
              <w:spacing w:line="288" w:lineRule="auto"/>
              <w:jc w:val="center"/>
              <w:rPr>
                <w:rFonts w:ascii="宋体" w:hAnsi="宋体" w:hint="eastAsia"/>
                <w:b/>
              </w:rPr>
            </w:pPr>
            <w:r>
              <w:rPr>
                <w:rFonts w:ascii="宋体" w:hAnsi="宋体" w:hint="eastAsia"/>
                <w:b/>
              </w:rPr>
              <w:t>模块二</w:t>
            </w:r>
          </w:p>
        </w:tc>
        <w:tc>
          <w:tcPr>
            <w:tcW w:w="3335" w:type="dxa"/>
            <w:vAlign w:val="center"/>
          </w:tcPr>
          <w:p>
            <w:pPr>
              <w:snapToGrid w:val="0"/>
              <w:spacing w:line="288" w:lineRule="auto"/>
              <w:jc w:val="center"/>
              <w:rPr>
                <w:rFonts w:ascii="宋体" w:hAnsi="宋体" w:hint="eastAsia"/>
              </w:rPr>
            </w:pPr>
            <w:r>
              <w:rPr>
                <w:rFonts w:ascii="宋体" w:hAnsi="宋体" w:hint="eastAsia"/>
              </w:rPr>
              <w:t xml:space="preserve">汽车维修企业经营管理 </w:t>
            </w: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学习任务</w:t>
            </w:r>
          </w:p>
        </w:tc>
        <w:tc>
          <w:tcPr>
            <w:tcW w:w="3049" w:type="dxa"/>
            <w:vAlign w:val="center"/>
          </w:tcPr>
          <w:p>
            <w:pPr>
              <w:snapToGrid w:val="0"/>
              <w:spacing w:line="288" w:lineRule="auto"/>
              <w:rPr>
                <w:rFonts w:ascii="宋体" w:hAnsi="宋体"/>
                <w:sz w:val="15"/>
                <w:szCs w:val="15"/>
              </w:rPr>
            </w:pPr>
            <w:r>
              <w:rPr>
                <w:rFonts w:ascii="宋体" w:hAnsi="宋体" w:hint="eastAsia"/>
                <w:sz w:val="15"/>
                <w:szCs w:val="15"/>
              </w:rPr>
              <w:t>任务一 汽车维修企业的经营理念</w:t>
            </w:r>
          </w:p>
          <w:p>
            <w:pPr>
              <w:snapToGrid w:val="0"/>
              <w:spacing w:line="288" w:lineRule="auto"/>
              <w:rPr>
                <w:rFonts w:ascii="宋体" w:hAnsi="宋体"/>
                <w:sz w:val="15"/>
                <w:szCs w:val="15"/>
              </w:rPr>
            </w:pPr>
            <w:r>
              <w:rPr>
                <w:rFonts w:ascii="宋体" w:hAnsi="宋体" w:hint="eastAsia"/>
                <w:sz w:val="15"/>
                <w:szCs w:val="15"/>
              </w:rPr>
              <w:t>任务二 汽车维修企业的经营条件</w:t>
            </w:r>
          </w:p>
          <w:p>
            <w:pPr>
              <w:snapToGrid w:val="0"/>
              <w:spacing w:line="288" w:lineRule="auto"/>
              <w:rPr>
                <w:rFonts w:ascii="宋体" w:hAnsi="宋体" w:hint="eastAsia"/>
              </w:rPr>
            </w:pPr>
            <w:r>
              <w:rPr>
                <w:rFonts w:ascii="宋体" w:hAnsi="宋体" w:hint="eastAsia"/>
                <w:sz w:val="15"/>
                <w:szCs w:val="15"/>
              </w:rPr>
              <w:t>任务三 汽车维修企业的经营战略</w:t>
            </w:r>
          </w:p>
        </w:tc>
        <w:tc>
          <w:tcPr>
            <w:tcW w:w="1400" w:type="dxa"/>
            <w:vAlign w:val="center"/>
          </w:tcPr>
          <w:p>
            <w:pPr>
              <w:snapToGrid w:val="0"/>
              <w:spacing w:line="288" w:lineRule="auto"/>
              <w:jc w:val="center"/>
              <w:rPr>
                <w:rFonts w:ascii="宋体" w:hAnsi="宋体" w:hint="eastAsia"/>
                <w:b/>
              </w:rPr>
            </w:pPr>
            <w:r>
              <w:rPr>
                <w:rFonts w:ascii="宋体" w:hAnsi="宋体" w:hint="eastAsia"/>
                <w:b/>
              </w:rPr>
              <w:t>学 时</w:t>
            </w:r>
          </w:p>
        </w:tc>
        <w:tc>
          <w:tcPr>
            <w:tcW w:w="3335" w:type="dxa"/>
            <w:vAlign w:val="center"/>
          </w:tcPr>
          <w:p>
            <w:pPr>
              <w:snapToGrid w:val="0"/>
              <w:spacing w:line="288" w:lineRule="auto"/>
              <w:jc w:val="center"/>
              <w:rPr>
                <w:rFonts w:ascii="宋体" w:hAnsi="宋体" w:hint="eastAsia"/>
              </w:rPr>
            </w:pPr>
            <w:r>
              <w:rPr>
                <w:rFonts w:ascii="宋体" w:hAnsi="宋体"/>
              </w:rPr>
              <w:t>8</w:t>
            </w: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班 级</w:t>
            </w:r>
          </w:p>
        </w:tc>
        <w:tc>
          <w:tcPr>
            <w:tcW w:w="3049" w:type="dxa"/>
            <w:vAlign w:val="center"/>
          </w:tcPr>
          <w:p>
            <w:pPr>
              <w:snapToGrid w:val="0"/>
              <w:spacing w:line="288" w:lineRule="auto"/>
              <w:jc w:val="center"/>
              <w:rPr>
                <w:rFonts w:ascii="宋体" w:hAnsi="宋体" w:hint="eastAsia"/>
              </w:rPr>
            </w:pPr>
          </w:p>
        </w:tc>
        <w:tc>
          <w:tcPr>
            <w:tcW w:w="1400" w:type="dxa"/>
            <w:vAlign w:val="center"/>
          </w:tcPr>
          <w:p>
            <w:pPr>
              <w:snapToGrid w:val="0"/>
              <w:spacing w:line="288" w:lineRule="auto"/>
              <w:jc w:val="center"/>
              <w:rPr>
                <w:rFonts w:ascii="宋体" w:hAnsi="宋体" w:hint="eastAsia"/>
                <w:b/>
              </w:rPr>
            </w:pPr>
            <w:r>
              <w:rPr>
                <w:rFonts w:ascii="宋体" w:hAnsi="宋体" w:hint="eastAsia"/>
                <w:b/>
              </w:rPr>
              <w:t>教 师</w:t>
            </w:r>
          </w:p>
        </w:tc>
        <w:tc>
          <w:tcPr>
            <w:tcW w:w="3335" w:type="dxa"/>
            <w:vAlign w:val="center"/>
          </w:tcPr>
          <w:p>
            <w:pPr>
              <w:snapToGrid w:val="0"/>
              <w:spacing w:line="288" w:lineRule="auto"/>
              <w:jc w:val="center"/>
              <w:rPr>
                <w:rFonts w:ascii="宋体" w:hAnsi="宋体" w:hint="eastAsia"/>
              </w:rPr>
            </w:pP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地 点</w:t>
            </w:r>
          </w:p>
        </w:tc>
        <w:tc>
          <w:tcPr>
            <w:tcW w:w="3049" w:type="dxa"/>
            <w:vAlign w:val="center"/>
          </w:tcPr>
          <w:p>
            <w:pPr>
              <w:snapToGrid w:val="0"/>
              <w:spacing w:line="288" w:lineRule="auto"/>
              <w:jc w:val="center"/>
              <w:rPr>
                <w:rFonts w:ascii="宋体" w:hAnsi="宋体" w:hint="eastAsia"/>
              </w:rPr>
            </w:pPr>
            <w:r>
              <w:rPr>
                <w:rFonts w:ascii="宋体" w:hAnsi="宋体" w:hint="eastAsia"/>
              </w:rPr>
              <w:t>多媒体教室、实训车间</w:t>
            </w:r>
          </w:p>
        </w:tc>
        <w:tc>
          <w:tcPr>
            <w:tcW w:w="1400" w:type="dxa"/>
            <w:vAlign w:val="center"/>
          </w:tcPr>
          <w:p>
            <w:pPr>
              <w:snapToGrid w:val="0"/>
              <w:spacing w:line="288" w:lineRule="auto"/>
              <w:jc w:val="center"/>
              <w:rPr>
                <w:rFonts w:ascii="宋体" w:hAnsi="宋体" w:hint="eastAsia"/>
                <w:b/>
              </w:rPr>
            </w:pPr>
            <w:r>
              <w:rPr>
                <w:rFonts w:ascii="宋体" w:hAnsi="宋体" w:hint="eastAsia"/>
                <w:b/>
              </w:rPr>
              <w:t>时 间</w:t>
            </w:r>
          </w:p>
        </w:tc>
        <w:tc>
          <w:tcPr>
            <w:tcW w:w="3335" w:type="dxa"/>
            <w:vAlign w:val="center"/>
          </w:tcPr>
          <w:p>
            <w:pPr>
              <w:snapToGrid w:val="0"/>
              <w:spacing w:line="288" w:lineRule="auto"/>
              <w:jc w:val="center"/>
              <w:rPr>
                <w:rFonts w:ascii="宋体" w:hAnsi="宋体" w:hint="eastAsia"/>
              </w:rPr>
            </w:pPr>
            <w:r>
              <w:rPr>
                <w:rFonts w:ascii="宋体" w:hAnsi="宋体" w:hint="eastAsia"/>
              </w:rPr>
              <w:t>第   周  星期    第      节</w:t>
            </w:r>
          </w:p>
        </w:tc>
      </w:tr>
      <w:tr>
        <w:tblPrEx>
          <w:tblLayout w:type="fixed"/>
          <w:tblCellMar>
            <w:top w:w="0" w:type="dxa"/>
            <w:left w:w="108" w:type="dxa"/>
            <w:bottom w:w="0" w:type="dxa"/>
            <w:right w:w="108" w:type="dxa"/>
          </w:tblCellMar>
          <w:tblLook w:val="0000"/>
        </w:tblPrEx>
        <w:trPr>
          <w:trHeight w:val="1394"/>
        </w:trPr>
        <w:tc>
          <w:tcPr>
            <w:tcW w:w="1270" w:type="dxa"/>
            <w:vAlign w:val="center"/>
          </w:tcPr>
          <w:p>
            <w:pPr>
              <w:rPr>
                <w:rFonts w:ascii="宋体" w:hAnsi="宋体" w:hint="eastAsia"/>
                <w:b/>
              </w:rPr>
            </w:pPr>
            <w:r>
              <w:rPr>
                <w:rFonts w:ascii="宋体" w:hAnsi="宋体" w:hint="eastAsia"/>
                <w:b/>
              </w:rPr>
              <w:t>学习目标</w:t>
            </w:r>
          </w:p>
        </w:tc>
        <w:tc>
          <w:tcPr>
            <w:tcW w:w="7784" w:type="dxa"/>
            <w:gridSpan w:val="3"/>
            <w:vAlign w:val="center"/>
          </w:tcPr>
          <w:p>
            <w:pPr>
              <w:rPr>
                <w:rFonts w:ascii="宋体" w:hAnsi="宋体" w:hint="eastAsia"/>
                <w:lang w:val="en-GB"/>
              </w:rPr>
            </w:pPr>
            <w:r>
              <w:rPr>
                <w:rFonts w:ascii="宋体" w:hAnsi="宋体" w:hint="eastAsia"/>
                <w:lang w:val="en-GB"/>
              </w:rPr>
              <w:t>1.掌握汽车维修企业的经营理念</w:t>
            </w:r>
          </w:p>
          <w:p>
            <w:pPr>
              <w:rPr>
                <w:rFonts w:ascii="宋体" w:hAnsi="宋体" w:hint="eastAsia"/>
                <w:lang w:val="en-GB"/>
              </w:rPr>
            </w:pPr>
            <w:r>
              <w:rPr>
                <w:rFonts w:ascii="宋体" w:hAnsi="宋体" w:hint="eastAsia"/>
                <w:lang w:val="en-GB"/>
              </w:rPr>
              <w:t>2.了解汽车维修企业的经营条件</w:t>
            </w:r>
          </w:p>
          <w:p>
            <w:pPr>
              <w:rPr>
                <w:rFonts w:ascii="宋体" w:hAnsi="宋体" w:hint="eastAsia"/>
                <w:lang w:val="en-GB"/>
              </w:rPr>
            </w:pPr>
            <w:r>
              <w:rPr>
                <w:rFonts w:ascii="宋体" w:hAnsi="宋体" w:hint="eastAsia"/>
                <w:lang w:val="en-GB"/>
              </w:rPr>
              <w:t>3.了解汽车维修企业的经营战略</w:t>
            </w:r>
          </w:p>
        </w:tc>
      </w:tr>
      <w:tr>
        <w:tblPrEx>
          <w:tblLayout w:type="fixed"/>
          <w:tblCellMar>
            <w:top w:w="0" w:type="dxa"/>
            <w:left w:w="108" w:type="dxa"/>
            <w:bottom w:w="0" w:type="dxa"/>
            <w:right w:w="108" w:type="dxa"/>
          </w:tblCellMar>
          <w:tblLook w:val="0000"/>
        </w:tblPrEx>
        <w:trPr>
          <w:trHeight w:val="988"/>
        </w:trPr>
        <w:tc>
          <w:tcPr>
            <w:tcW w:w="1270" w:type="dxa"/>
            <w:vAlign w:val="center"/>
          </w:tcPr>
          <w:p>
            <w:pPr>
              <w:snapToGrid w:val="0"/>
              <w:spacing w:line="288" w:lineRule="auto"/>
              <w:jc w:val="center"/>
              <w:rPr>
                <w:rFonts w:ascii="宋体" w:hAnsi="宋体" w:hint="eastAsia"/>
                <w:b/>
              </w:rPr>
            </w:pPr>
            <w:r>
              <w:rPr>
                <w:rFonts w:ascii="宋体" w:hAnsi="宋体" w:hint="eastAsia"/>
                <w:b/>
              </w:rPr>
              <w:t>素质目标</w:t>
            </w:r>
          </w:p>
        </w:tc>
        <w:tc>
          <w:tcPr>
            <w:tcW w:w="7784" w:type="dxa"/>
            <w:gridSpan w:val="3"/>
            <w:vAlign w:val="center"/>
          </w:tcPr>
          <w:p>
            <w:pPr>
              <w:rPr>
                <w:rFonts w:ascii="宋体" w:hAnsi="宋体" w:hint="eastAsia"/>
                <w:lang w:val="en-GB"/>
              </w:rPr>
            </w:pPr>
            <w:r>
              <w:rPr>
                <w:rFonts w:ascii="宋体" w:hAnsi="宋体" w:hint="eastAsia"/>
                <w:lang w:val="en-GB"/>
              </w:rPr>
              <w:t>1.培养诚实守信、和谐友善的经营理念</w:t>
            </w:r>
          </w:p>
          <w:p>
            <w:pPr>
              <w:rPr>
                <w:rFonts w:ascii="宋体" w:hAnsi="宋体" w:hint="eastAsia"/>
                <w:lang w:val="en-GB"/>
              </w:rPr>
            </w:pPr>
            <w:r>
              <w:rPr>
                <w:rFonts w:ascii="宋体" w:hAnsi="宋体" w:hint="eastAsia"/>
                <w:lang w:val="en-GB"/>
              </w:rPr>
              <w:t>2.培养法治意识、安全意识、环保意识、服务意识</w:t>
            </w:r>
          </w:p>
        </w:tc>
      </w:tr>
      <w:tr>
        <w:tblPrEx>
          <w:tblLayout w:type="fixed"/>
          <w:tblCellMar>
            <w:top w:w="0" w:type="dxa"/>
            <w:left w:w="108" w:type="dxa"/>
            <w:bottom w:w="0" w:type="dxa"/>
            <w:right w:w="108" w:type="dxa"/>
          </w:tblCellMar>
          <w:tblLook w:val="0000"/>
        </w:tblPrEx>
        <w:trPr>
          <w:trHeight w:val="1201"/>
        </w:trPr>
        <w:tc>
          <w:tcPr>
            <w:tcW w:w="1270" w:type="dxa"/>
            <w:vAlign w:val="center"/>
          </w:tcPr>
          <w:p>
            <w:pPr>
              <w:snapToGrid w:val="0"/>
              <w:spacing w:line="288" w:lineRule="auto"/>
              <w:jc w:val="center"/>
              <w:rPr>
                <w:rFonts w:ascii="宋体" w:hAnsi="宋体" w:hint="eastAsia"/>
                <w:b/>
              </w:rPr>
            </w:pPr>
            <w:r>
              <w:rPr>
                <w:rFonts w:ascii="宋体" w:hAnsi="宋体" w:hint="eastAsia"/>
                <w:b/>
              </w:rPr>
              <w:t>教学重点</w:t>
            </w:r>
          </w:p>
        </w:tc>
        <w:tc>
          <w:tcPr>
            <w:tcW w:w="7784" w:type="dxa"/>
            <w:gridSpan w:val="3"/>
            <w:vAlign w:val="center"/>
          </w:tcPr>
          <w:p>
            <w:pPr>
              <w:snapToGrid w:val="0"/>
              <w:spacing w:line="288" w:lineRule="auto"/>
              <w:rPr>
                <w:rFonts w:ascii="宋体" w:hAnsi="宋体" w:hint="eastAsia"/>
              </w:rPr>
            </w:pPr>
            <w:r>
              <w:rPr>
                <w:rFonts w:ascii="宋体" w:hAnsi="宋体" w:hint="eastAsia"/>
              </w:rPr>
              <w:t>汽车维修企业的经营战略</w:t>
            </w:r>
          </w:p>
        </w:tc>
      </w:tr>
      <w:tr>
        <w:tblPrEx>
          <w:tblLayout w:type="fixed"/>
          <w:tblCellMar>
            <w:top w:w="0" w:type="dxa"/>
            <w:left w:w="108" w:type="dxa"/>
            <w:bottom w:w="0" w:type="dxa"/>
            <w:right w:w="108" w:type="dxa"/>
          </w:tblCellMar>
          <w:tblLook w:val="0000"/>
        </w:tblPrEx>
        <w:trPr>
          <w:trHeight w:val="1074"/>
        </w:trPr>
        <w:tc>
          <w:tcPr>
            <w:tcW w:w="1270" w:type="dxa"/>
            <w:vAlign w:val="center"/>
          </w:tcPr>
          <w:p>
            <w:pPr>
              <w:snapToGrid w:val="0"/>
              <w:spacing w:line="288" w:lineRule="auto"/>
              <w:jc w:val="center"/>
              <w:rPr>
                <w:rFonts w:ascii="宋体" w:hAnsi="宋体" w:hint="eastAsia"/>
                <w:b/>
              </w:rPr>
            </w:pPr>
            <w:r>
              <w:rPr>
                <w:rFonts w:ascii="宋体" w:hAnsi="宋体" w:hint="eastAsia"/>
                <w:b/>
              </w:rPr>
              <w:t>教学难点</w:t>
            </w:r>
          </w:p>
        </w:tc>
        <w:tc>
          <w:tcPr>
            <w:tcW w:w="7784" w:type="dxa"/>
            <w:gridSpan w:val="3"/>
            <w:vAlign w:val="center"/>
          </w:tcPr>
          <w:p>
            <w:pPr>
              <w:snapToGrid w:val="0"/>
              <w:spacing w:line="288" w:lineRule="auto"/>
              <w:rPr>
                <w:rFonts w:ascii="宋体" w:hAnsi="宋体" w:hint="eastAsia"/>
              </w:rPr>
            </w:pPr>
            <w:r>
              <w:rPr>
                <w:rFonts w:ascii="宋体" w:hAnsi="宋体" w:hint="eastAsia"/>
              </w:rPr>
              <w:t>汽车维修企业的经营战略</w:t>
            </w:r>
          </w:p>
        </w:tc>
      </w:tr>
      <w:tr>
        <w:tblPrEx>
          <w:tblLayout w:type="fixed"/>
          <w:tblCellMar>
            <w:top w:w="0" w:type="dxa"/>
            <w:left w:w="108" w:type="dxa"/>
            <w:bottom w:w="0" w:type="dxa"/>
            <w:right w:w="108" w:type="dxa"/>
          </w:tblCellMar>
          <w:tblLook w:val="0000"/>
        </w:tblPrEx>
        <w:trPr>
          <w:trHeight w:val="1028"/>
        </w:trPr>
        <w:tc>
          <w:tcPr>
            <w:tcW w:w="1270" w:type="dxa"/>
            <w:vAlign w:val="center"/>
          </w:tcPr>
          <w:p>
            <w:pPr>
              <w:snapToGrid w:val="0"/>
              <w:spacing w:line="288" w:lineRule="auto"/>
              <w:jc w:val="center"/>
              <w:rPr>
                <w:rFonts w:ascii="宋体" w:hAnsi="宋体" w:hint="eastAsia"/>
                <w:b/>
              </w:rPr>
            </w:pPr>
            <w:r>
              <w:rPr>
                <w:rFonts w:ascii="宋体" w:hAnsi="宋体" w:hint="eastAsia"/>
                <w:b/>
              </w:rPr>
              <w:t>教学资源</w:t>
            </w:r>
          </w:p>
        </w:tc>
        <w:tc>
          <w:tcPr>
            <w:tcW w:w="7784" w:type="dxa"/>
            <w:gridSpan w:val="3"/>
            <w:vAlign w:val="center"/>
          </w:tcPr>
          <w:p>
            <w:pPr>
              <w:snapToGrid w:val="0"/>
              <w:spacing w:line="288" w:lineRule="auto"/>
              <w:rPr>
                <w:rFonts w:ascii="宋体" w:hAnsi="宋体" w:hint="eastAsia"/>
              </w:rPr>
            </w:pPr>
            <w:r>
              <w:rPr>
                <w:rFonts w:ascii="宋体" w:hAnsi="宋体" w:hint="eastAsia"/>
              </w:rPr>
              <w:t>教材、学材、PPT课件、课程录像、图片、任务工单、试题库、课程网站等。</w:t>
            </w:r>
          </w:p>
        </w:tc>
      </w:tr>
      <w:tr>
        <w:tblPrEx>
          <w:tblLayout w:type="fixed"/>
          <w:tblCellMar>
            <w:top w:w="0" w:type="dxa"/>
            <w:left w:w="108" w:type="dxa"/>
            <w:bottom w:w="0" w:type="dxa"/>
            <w:right w:w="108" w:type="dxa"/>
          </w:tblCellMar>
          <w:tblLook w:val="0000"/>
        </w:tblPrEx>
        <w:trPr>
          <w:trHeight w:val="1577"/>
        </w:trPr>
        <w:tc>
          <w:tcPr>
            <w:tcW w:w="1270" w:type="dxa"/>
            <w:vAlign w:val="center"/>
          </w:tcPr>
          <w:p>
            <w:pPr>
              <w:snapToGrid w:val="0"/>
              <w:spacing w:line="288" w:lineRule="auto"/>
              <w:rPr>
                <w:rFonts w:ascii="宋体" w:hAnsi="宋体" w:hint="eastAsia"/>
                <w:b/>
              </w:rPr>
            </w:pPr>
            <w:r>
              <w:rPr>
                <w:rFonts w:ascii="宋体" w:hAnsi="宋体" w:hint="eastAsia"/>
                <w:b/>
              </w:rPr>
              <w:t>课后作业</w:t>
            </w:r>
          </w:p>
        </w:tc>
        <w:tc>
          <w:tcPr>
            <w:tcW w:w="7784" w:type="dxa"/>
            <w:gridSpan w:val="3"/>
            <w:vAlign w:val="center"/>
          </w:tcPr>
          <w:p>
            <w:pPr>
              <w:rPr>
                <w:rFonts w:ascii="宋体" w:hAnsi="宋体" w:hint="eastAsia"/>
                <w:szCs w:val="21"/>
              </w:rPr>
            </w:pPr>
            <w:r>
              <w:rPr>
                <w:rFonts w:ascii="宋体" w:hAnsi="宋体" w:hint="eastAsia"/>
                <w:szCs w:val="21"/>
              </w:rPr>
              <w:t>1.任务书。</w:t>
            </w:r>
          </w:p>
          <w:p>
            <w:pPr>
              <w:snapToGrid w:val="0"/>
              <w:spacing w:line="288" w:lineRule="auto"/>
              <w:rPr>
                <w:rFonts w:ascii="宋体" w:hAnsi="宋体" w:hint="eastAsia"/>
              </w:rPr>
            </w:pPr>
            <w:r>
              <w:rPr>
                <w:rFonts w:ascii="宋体" w:hAnsi="宋体" w:hint="eastAsia"/>
                <w:szCs w:val="21"/>
              </w:rPr>
              <w:t>2.习题集</w:t>
            </w:r>
          </w:p>
        </w:tc>
      </w:tr>
      <w:tr>
        <w:tblPrEx>
          <w:tblLayout w:type="fixed"/>
          <w:tblCellMar>
            <w:top w:w="0" w:type="dxa"/>
            <w:left w:w="108" w:type="dxa"/>
            <w:bottom w:w="0" w:type="dxa"/>
            <w:right w:w="108" w:type="dxa"/>
          </w:tblCellMar>
          <w:tblLook w:val="0000"/>
        </w:tblPrEx>
        <w:trPr>
          <w:trHeight w:val="1486"/>
        </w:trPr>
        <w:tc>
          <w:tcPr>
            <w:tcW w:w="1270" w:type="dxa"/>
            <w:vAlign w:val="center"/>
          </w:tcPr>
          <w:p>
            <w:pPr>
              <w:snapToGrid w:val="0"/>
              <w:spacing w:line="288" w:lineRule="auto"/>
              <w:rPr>
                <w:rFonts w:ascii="宋体" w:hAnsi="宋体" w:hint="eastAsia"/>
                <w:b/>
              </w:rPr>
            </w:pPr>
            <w:r>
              <w:rPr>
                <w:rFonts w:ascii="宋体" w:hAnsi="宋体" w:hint="eastAsia"/>
                <w:b/>
              </w:rPr>
              <w:t>课后记录</w:t>
            </w:r>
          </w:p>
        </w:tc>
        <w:tc>
          <w:tcPr>
            <w:tcW w:w="7784" w:type="dxa"/>
            <w:gridSpan w:val="3"/>
            <w:vAlign w:val="center"/>
          </w:tcPr>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tc>
      </w:tr>
    </w:tbl>
    <w:p>
      <w:pPr>
        <w:sectPr>
          <w:headerReference w:type="default" r:id="rId70"/>
          <w:footerReference w:type="even" r:id="rId71"/>
          <w:footerReference w:type="default" r:id="rId72"/>
          <w:pgSz w:w="11906" w:h="16838"/>
          <w:pgMar w:top="1440" w:right="1800" w:bottom="1440" w:left="1800" w:header="851" w:footer="992" w:gutter="0"/>
          <w:pgNumType w:start="22"/>
          <w:cols w:space="708"/>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7"/>
        </w:trPr>
        <w:tc>
          <w:tcPr>
            <w:tcW w:w="9054" w:type="dxa"/>
            <w:vAlign w:val="center"/>
          </w:tcPr>
          <w:p>
            <w:pPr>
              <w:snapToGrid w:val="0"/>
              <w:jc w:val="center"/>
              <w:rPr>
                <w:rFonts w:ascii="宋体" w:hAnsi="宋体" w:hint="eastAsia"/>
                <w:szCs w:val="21"/>
              </w:rPr>
            </w:pPr>
            <w:r>
              <w:rPr>
                <w:rFonts w:ascii="宋体" w:hAnsi="宋体" w:hint="eastAsia"/>
                <w:b/>
                <w:bCs/>
                <w:szCs w:val="21"/>
              </w:rPr>
              <w:t>教学内容</w:t>
            </w:r>
          </w:p>
        </w:tc>
      </w:tr>
      <w:tr>
        <w:tblPrEx>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rFonts w:hint="eastAsia"/>
                <w:b/>
                <w:szCs w:val="21"/>
                <w:lang w:val="en-GB" w:eastAsia="zh-Hans"/>
              </w:rPr>
            </w:pPr>
            <w:r>
              <w:rPr>
                <w:rFonts w:hint="eastAsia"/>
                <w:b/>
                <w:szCs w:val="21"/>
                <w:lang w:val="en-GB" w:eastAsia="zh-Hans"/>
              </w:rPr>
              <w:t>问题导入:</w:t>
            </w:r>
          </w:p>
          <w:p>
            <w:pPr>
              <w:spacing w:line="440" w:lineRule="exact"/>
              <w:ind w:firstLine="420" w:firstLineChars="200"/>
              <w:rPr>
                <w:rFonts w:hint="eastAsia"/>
                <w:szCs w:val="21"/>
                <w:lang w:val="en-GB" w:eastAsia="zh-Hans"/>
              </w:rPr>
            </w:pPr>
            <w:r>
              <w:rPr>
                <w:rFonts w:hint="eastAsia"/>
                <w:szCs w:val="21"/>
                <w:lang w:val="en-GB" w:eastAsia="zh-Hans"/>
              </w:rPr>
              <w:t>汽车维修市场竞争激烈,每天都有企业开业,也有企业倒闭。正如格乌司原理:</w:t>
            </w:r>
            <w:r>
              <w:rPr>
                <w:rFonts w:hint="eastAsia"/>
                <w:szCs w:val="21"/>
                <w:lang w:val="en-GB" w:eastAsia="zh-Hans"/>
              </w:rPr>
              <w:t>“</w:t>
            </w:r>
            <w:r>
              <w:rPr>
                <w:rFonts w:hint="eastAsia"/>
                <w:szCs w:val="21"/>
                <w:lang w:val="en-GB" w:eastAsia="zh-Hans"/>
              </w:rPr>
              <w:t>与狼相比,作为弱者的羊从来没有从地球上消失,因为羊找对了自己的生态位置。</w:t>
            </w:r>
            <w:r>
              <w:rPr>
                <w:rFonts w:hint="eastAsia"/>
                <w:szCs w:val="21"/>
                <w:lang w:val="en-GB" w:eastAsia="zh-Hans"/>
              </w:rPr>
              <w:t>”</w:t>
            </w:r>
            <w:r>
              <w:rPr>
                <w:rFonts w:hint="eastAsia"/>
                <w:szCs w:val="21"/>
                <w:lang w:val="en-GB" w:eastAsia="zh-Hans"/>
              </w:rPr>
              <w:t>那么,汽车维修企业应该如何经营管理才能立于不败之地呢?</w:t>
            </w:r>
          </w:p>
          <w:p>
            <w:pPr>
              <w:spacing w:line="440" w:lineRule="exact"/>
              <w:ind w:firstLine="420" w:firstLineChars="200"/>
              <w:rPr>
                <w:szCs w:val="21"/>
                <w:lang w:val="en-GB" w:eastAsia="zh-Hans"/>
              </w:rPr>
            </w:pPr>
          </w:p>
          <w:p>
            <w:pPr>
              <w:spacing w:line="440" w:lineRule="exact"/>
              <w:ind w:firstLine="640" w:firstLineChars="200"/>
              <w:jc w:val="center"/>
              <w:rPr>
                <w:b/>
                <w:sz w:val="32"/>
                <w:szCs w:val="21"/>
                <w:lang w:val="en-GB" w:eastAsia="zh-Hans"/>
              </w:rPr>
            </w:pPr>
            <w:r>
              <w:rPr>
                <w:rFonts w:hint="eastAsia"/>
                <w:b/>
                <w:sz w:val="32"/>
                <w:szCs w:val="21"/>
                <w:lang w:val="en-GB" w:eastAsia="zh-Hans"/>
              </w:rPr>
              <w:t>学习任务一</w:t>
            </w:r>
            <w:r>
              <w:rPr>
                <w:rFonts w:hint="eastAsia"/>
                <w:b/>
                <w:sz w:val="32"/>
                <w:szCs w:val="21"/>
                <w:lang w:val="en-GB"/>
              </w:rPr>
              <w:t xml:space="preserve"> </w:t>
            </w:r>
            <w:r>
              <w:rPr>
                <w:rFonts w:hint="eastAsia"/>
                <w:b/>
                <w:sz w:val="32"/>
                <w:szCs w:val="21"/>
                <w:lang w:val="en-GB" w:eastAsia="zh-Hans"/>
              </w:rPr>
              <w:t>汽车维修企业的经营理念</w:t>
            </w:r>
          </w:p>
          <w:p>
            <w:pPr>
              <w:spacing w:line="440" w:lineRule="exact"/>
              <w:ind w:firstLine="640" w:firstLineChars="200"/>
              <w:jc w:val="center"/>
              <w:rPr>
                <w:rFonts w:hint="eastAsia"/>
                <w:b/>
                <w:sz w:val="32"/>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t>现代市场经济的建立与不断完善,给传统的经营思想与经营理念带来了根本性的冲击。</w:t>
            </w:r>
          </w:p>
          <w:p>
            <w:pPr>
              <w:spacing w:line="440" w:lineRule="exact"/>
              <w:ind w:firstLine="420" w:firstLineChars="200"/>
              <w:rPr>
                <w:rFonts w:hint="eastAsia"/>
                <w:szCs w:val="21"/>
                <w:lang w:val="en-GB" w:eastAsia="zh-Hans"/>
              </w:rPr>
            </w:pPr>
            <w:r>
              <w:rPr>
                <w:rFonts w:hint="eastAsia"/>
                <w:szCs w:val="21"/>
                <w:lang w:val="en-GB" w:eastAsia="zh-Hans"/>
              </w:rPr>
              <w:t>例如,汽车维修市场已由卖方市场转化为买方市场,过去不按市场需求盲目生产经营的旧观念、老办法,已不能适应现代的经营管理环境。现代经营理念应在传统诚信经营的基础上,以客户满意为中心,以人为本,实现超值服务。</w:t>
            </w:r>
          </w:p>
          <w:p>
            <w:pPr>
              <w:spacing w:line="440" w:lineRule="exact"/>
              <w:ind w:firstLine="480" w:firstLineChars="200"/>
              <w:rPr>
                <w:rFonts w:hint="eastAsia"/>
                <w:b/>
                <w:sz w:val="24"/>
                <w:szCs w:val="21"/>
                <w:lang w:val="en-GB" w:eastAsia="zh-Hans"/>
              </w:rPr>
            </w:pPr>
            <w:r>
              <w:rPr>
                <w:rFonts w:hint="eastAsia"/>
                <w:b/>
                <w:sz w:val="24"/>
                <w:szCs w:val="21"/>
                <w:lang w:val="en-GB" w:eastAsia="zh-Hans"/>
              </w:rPr>
              <w:t>一、诚信经营</w:t>
            </w:r>
          </w:p>
          <w:p>
            <w:pPr>
              <w:spacing w:line="440" w:lineRule="exact"/>
              <w:ind w:firstLine="420" w:firstLineChars="200"/>
              <w:rPr>
                <w:rFonts w:hint="eastAsia"/>
                <w:szCs w:val="21"/>
                <w:lang w:val="en-GB" w:eastAsia="zh-Hans"/>
              </w:rPr>
            </w:pPr>
            <w:r>
              <w:rPr>
                <w:rFonts w:hint="eastAsia"/>
                <w:szCs w:val="21"/>
                <w:lang w:val="en-GB" w:eastAsia="zh-Hans"/>
              </w:rPr>
              <w:t>古人云:人无信不立,国无信则衰。同样,诚信也是企业的立身之本,企业不诚实守信,就无法在市场上立足和发展。</w:t>
            </w:r>
          </w:p>
          <w:p>
            <w:pPr>
              <w:spacing w:line="440" w:lineRule="exact"/>
              <w:ind w:firstLine="420" w:firstLineChars="200"/>
              <w:rPr>
                <w:rFonts w:hint="eastAsia"/>
                <w:szCs w:val="21"/>
                <w:lang w:val="en-GB" w:eastAsia="zh-Hans"/>
              </w:rPr>
            </w:pPr>
            <w:r>
              <w:rPr>
                <w:rFonts w:hint="eastAsia"/>
                <w:szCs w:val="21"/>
                <w:lang w:val="en-GB" w:eastAsia="zh-Hans"/>
              </w:rPr>
              <w:t>富兰克林有句至理名言:</w:t>
            </w:r>
            <w:r>
              <w:rPr>
                <w:rFonts w:hint="eastAsia"/>
                <w:szCs w:val="21"/>
                <w:lang w:val="en-GB" w:eastAsia="zh-Hans"/>
              </w:rPr>
              <w:t>“</w:t>
            </w:r>
            <w:r>
              <w:rPr>
                <w:rFonts w:hint="eastAsia"/>
                <w:szCs w:val="21"/>
                <w:lang w:val="en-GB" w:eastAsia="zh-Hans"/>
              </w:rPr>
              <w:t>信誉也是金钱。</w:t>
            </w:r>
            <w:r>
              <w:rPr>
                <w:rFonts w:hint="eastAsia"/>
                <w:szCs w:val="21"/>
                <w:lang w:val="en-GB" w:eastAsia="zh-Hans"/>
              </w:rPr>
              <w:t>”</w:t>
            </w:r>
            <w:r>
              <w:rPr>
                <w:rFonts w:hint="eastAsia"/>
                <w:szCs w:val="21"/>
                <w:lang w:val="en-GB" w:eastAsia="zh-Hans"/>
              </w:rPr>
              <w:t>信誉从诚信中来,诚信是企业的无形资产,有诚信才能树立企业形象,提升企业竞争力,为企业带来实实在在的长远利益。</w:t>
            </w:r>
          </w:p>
          <w:p>
            <w:pPr>
              <w:spacing w:line="440" w:lineRule="exact"/>
              <w:ind w:firstLine="420" w:firstLineChars="200"/>
              <w:rPr>
                <w:rFonts w:hint="eastAsia"/>
                <w:szCs w:val="21"/>
                <w:lang w:val="en-GB" w:eastAsia="zh-Hans"/>
              </w:rPr>
            </w:pPr>
            <w:r>
              <w:rPr>
                <w:rFonts w:hint="eastAsia"/>
                <w:szCs w:val="21"/>
                <w:lang w:val="en-GB" w:eastAsia="zh-Hans"/>
              </w:rPr>
              <w:t>诚信,一直是人们在消费过程中最为敏感的核心问题,在汽车行业中尤为如此。汽车维修企业在经营中是否恪守诚信,是形成品牌忠诚度的基石,并最终影响或转化为消费者的购买行为。</w:t>
            </w:r>
          </w:p>
          <w:p>
            <w:pPr>
              <w:spacing w:line="440" w:lineRule="exact"/>
              <w:ind w:firstLine="420" w:firstLineChars="200"/>
              <w:rPr>
                <w:rFonts w:hint="eastAsia"/>
                <w:szCs w:val="21"/>
                <w:lang w:val="en-GB" w:eastAsia="zh-Hans"/>
              </w:rPr>
            </w:pPr>
            <w:r>
              <w:rPr>
                <w:rFonts w:hint="eastAsia"/>
                <w:szCs w:val="21"/>
                <w:lang w:val="en-GB" w:eastAsia="zh-Hans"/>
              </w:rPr>
              <w:t>有这样一个故事:从前有对夫妻苦心经营一家米酒店,由于米酒甘醇味美,生意十分兴隆。一日丈夫外出,妻子往酒里加水多赚了5元钱。丈夫回来知道这件事后却号啕大哭:我们的诚实和信誉只卖了5元钱!从此,酒店生意一蹶不振,最后只好关门。5元钱卖了一个原本生意兴隆的米酒店!</w:t>
            </w:r>
          </w:p>
          <w:p>
            <w:pPr>
              <w:spacing w:line="440" w:lineRule="exact"/>
              <w:ind w:firstLine="420" w:firstLineChars="200"/>
              <w:rPr>
                <w:rFonts w:hint="eastAsia"/>
                <w:szCs w:val="21"/>
                <w:lang w:val="en-GB" w:eastAsia="zh-Hans"/>
              </w:rPr>
            </w:pPr>
            <w:r>
              <w:rPr>
                <w:rFonts w:hint="eastAsia"/>
                <w:szCs w:val="21"/>
                <w:lang w:val="en-GB" w:eastAsia="zh-Hans"/>
              </w:rPr>
              <w:t>在汽车维修企业里,类似这样</w:t>
            </w:r>
            <w:r>
              <w:rPr>
                <w:rFonts w:hint="eastAsia"/>
                <w:szCs w:val="21"/>
                <w:lang w:val="en-GB" w:eastAsia="zh-Hans"/>
              </w:rPr>
              <w:t>“</w:t>
            </w:r>
            <w:r>
              <w:rPr>
                <w:rFonts w:hint="eastAsia"/>
                <w:szCs w:val="21"/>
                <w:lang w:val="en-GB" w:eastAsia="zh-Hans"/>
              </w:rPr>
              <w:t>5元钱卖掉米酒店</w:t>
            </w:r>
            <w:r>
              <w:rPr>
                <w:rFonts w:hint="eastAsia"/>
                <w:szCs w:val="21"/>
                <w:lang w:val="en-GB" w:eastAsia="zh-Hans"/>
              </w:rPr>
              <w:t>”</w:t>
            </w:r>
            <w:r>
              <w:rPr>
                <w:rFonts w:hint="eastAsia"/>
                <w:szCs w:val="21"/>
                <w:lang w:val="en-GB" w:eastAsia="zh-Hans"/>
              </w:rPr>
              <w:t>的事例并不少见。一些维修企业受利益驱使,采用了配件以次充好、小故障大修理、胡乱要价等欺诈手段,坑骗消费者,从中牟取暴利,侵害消费者权益。从长远来看,这些维修企业的做法既损害了企业自身利益,也损害了整个汽车维修企业的声誉。今天,汽车维修市场的竞争日益激烈,消费者自我保护意识不断加强,若再采用欺诈手段,就等于自掘坟墓。</w:t>
            </w:r>
          </w:p>
          <w:p>
            <w:pPr>
              <w:spacing w:line="440" w:lineRule="exact"/>
              <w:ind w:firstLine="420" w:firstLineChars="200"/>
              <w:rPr>
                <w:rFonts w:hint="eastAsia"/>
                <w:szCs w:val="21"/>
                <w:lang w:val="en-GB" w:eastAsia="zh-Hans"/>
              </w:rPr>
            </w:pPr>
            <w:r>
              <w:rPr>
                <w:rFonts w:hint="eastAsia"/>
                <w:szCs w:val="21"/>
                <w:lang w:val="en-GB" w:eastAsia="zh-Hans"/>
              </w:rPr>
              <w:t>国家市场监督管理总局自2022年7月1日起施行的《明码标价和禁止价格欺诈规定》更会让不诚信付出代价。</w:t>
            </w:r>
          </w:p>
          <w:p>
            <w:pPr>
              <w:spacing w:after="0" w:line="440" w:lineRule="exact"/>
              <w:ind w:firstLine="420" w:firstLineChars="200"/>
              <w:rPr>
                <w:rFonts w:hint="eastAsia"/>
                <w:szCs w:val="21"/>
                <w:lang w:val="en-GB" w:eastAsia="zh-Hans"/>
              </w:rPr>
            </w:pPr>
          </w:p>
        </w:tc>
      </w:tr>
    </w:tbl>
    <w:p>
      <w:pPr>
        <w:sectPr>
          <w:headerReference w:type="default" r:id="rId73"/>
          <w:footerReference w:type="even" r:id="rId74"/>
          <w:footerReference w:type="default" r:id="rId75"/>
          <w:type w:val="nextPage"/>
          <w:pgSz w:w="11906" w:h="16838"/>
          <w:pgMar w:top="1440" w:right="1800" w:bottom="1440" w:left="1800" w:header="851" w:footer="992" w:gutter="0"/>
          <w:pgNumType w:start="23"/>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rFonts w:hint="eastAsia"/>
                <w:szCs w:val="21"/>
                <w:lang w:val="en-GB" w:eastAsia="zh-Hans"/>
              </w:rPr>
            </w:pPr>
            <w:r>
              <w:rPr>
                <w:rFonts w:hint="eastAsia"/>
                <w:szCs w:val="21"/>
                <w:lang w:val="en-GB" w:eastAsia="zh-Hans"/>
              </w:rPr>
              <w:t>明码标价是诚信的一种表现,明码标价是指经营者在销售、收购商品和提供服务过中,依法公开标示程价格等信息的行为。明码标价不能简单理解为仅标示价格,经营者还应标示与价格密切相关的其他信息,尽可能减少信息不对称,使消费者和其他经营者对价格对应的商品或者服务价值有更为清晰的认识,减少价格欺诈的发生</w:t>
            </w:r>
          </w:p>
          <w:p>
            <w:pPr>
              <w:spacing w:line="440" w:lineRule="exact"/>
              <w:ind w:firstLine="420" w:firstLineChars="200"/>
              <w:rPr>
                <w:rFonts w:hint="eastAsia"/>
                <w:szCs w:val="21"/>
                <w:lang w:val="en-GB" w:eastAsia="zh-Hans"/>
              </w:rPr>
            </w:pPr>
            <w:r>
              <w:rPr>
                <w:rFonts w:hint="eastAsia"/>
                <w:szCs w:val="21"/>
                <w:lang w:val="en-GB" w:eastAsia="zh-Hans"/>
              </w:rPr>
              <w:t>价格欺诈是指经营者利用虚假的或者使人误解的价格手段,诱骗消费者或者其他经营者与其进行交易的行为。价格欺诈是一种欺骗性价格表示,经营者通过虚假的或者使人误价格手段,使消费者和其他经营者违背真实意愿与其进行交易,损害消费者和其他经营者部合法权益</w:t>
            </w:r>
          </w:p>
          <w:p>
            <w:pPr>
              <w:spacing w:line="440" w:lineRule="exact"/>
              <w:ind w:firstLine="420" w:firstLineChars="200"/>
              <w:rPr>
                <w:rFonts w:hint="eastAsia"/>
                <w:szCs w:val="21"/>
                <w:lang w:val="en-GB" w:eastAsia="zh-Hans"/>
              </w:rPr>
            </w:pPr>
            <w:r>
              <w:rPr>
                <w:rFonts w:hint="eastAsia"/>
                <w:szCs w:val="21"/>
                <w:lang w:val="en-GB" w:eastAsia="zh-Hans"/>
              </w:rPr>
              <w:t>《明码标价和禁止价格欺诈规定》在总结立法和执法经验基础上,列举了七种典型价欺诈行为:一是谎称商品和服务价格为政府定价或者政府指导价;二是以低价诱骗消费者或者其他经营者,以高价进行结算;三是通过虚假折价、减价或者价格比较等方式销售商品或者提供服务;四是销售商品或者提供服务时,使用欺骗性、误导性的语言、文字、数字片或者视频等标示价格及其他价格信息;五是无正当理由拒绝履行或者不完全履行价格承诺;六是不标示或者显著弱化标示对消费者或者其他经营者不利的价格条件,诱骗消费者者其他经营者与其进行交易;七是通过积分、礼券、兑换券、代金券等折抵价款时,拒不按约定折抵价款。考虑到价格欺诈的手段多种多样,难以全面列举,第十九条第(八)项规定了</w:t>
            </w:r>
            <w:r>
              <w:rPr>
                <w:rFonts w:hint="eastAsia"/>
                <w:szCs w:val="21"/>
                <w:lang w:val="en-GB" w:eastAsia="zh-Hans"/>
              </w:rPr>
              <w:t>“</w:t>
            </w:r>
            <w:r>
              <w:rPr>
                <w:rFonts w:hint="eastAsia"/>
                <w:szCs w:val="21"/>
                <w:lang w:val="en-GB" w:eastAsia="zh-Hans"/>
              </w:rPr>
              <w:t>其他价格欺诈行为</w:t>
            </w:r>
            <w:r>
              <w:rPr>
                <w:rFonts w:hint="eastAsia"/>
                <w:szCs w:val="21"/>
                <w:lang w:val="en-GB" w:eastAsia="zh-Hans"/>
              </w:rPr>
              <w:t>”</w:t>
            </w:r>
            <w:r>
              <w:rPr>
                <w:rFonts w:hint="eastAsia"/>
                <w:szCs w:val="21"/>
                <w:lang w:val="en-GB" w:eastAsia="zh-Hans"/>
              </w:rPr>
              <w:t>作为兜底条款。</w:t>
            </w:r>
          </w:p>
          <w:p>
            <w:pPr>
              <w:spacing w:line="440" w:lineRule="exact"/>
              <w:ind w:firstLine="420" w:firstLineChars="200"/>
              <w:rPr>
                <w:rFonts w:hint="eastAsia"/>
                <w:szCs w:val="21"/>
                <w:lang w:val="en-GB" w:eastAsia="zh-Hans"/>
              </w:rPr>
            </w:pPr>
            <w:r>
              <w:rPr>
                <w:rFonts w:hint="eastAsia"/>
                <w:szCs w:val="21"/>
                <w:lang w:val="en-GB" w:eastAsia="zh-Hans"/>
              </w:rPr>
              <w:t>例如,某汽车维修企业开展优惠活动,宣称维修费八折优惠,但消费者结账时才被告知须</w:t>
            </w:r>
            <w:r>
              <w:rPr>
                <w:rFonts w:hint="eastAsia"/>
                <w:szCs w:val="21"/>
                <w:lang w:val="en-GB" w:eastAsia="zh-Hans"/>
              </w:rPr>
              <w:t>“</w:t>
            </w:r>
            <w:r>
              <w:rPr>
                <w:rFonts w:hint="eastAsia"/>
                <w:szCs w:val="21"/>
                <w:lang w:val="en-GB" w:eastAsia="zh-Hans"/>
              </w:rPr>
              <w:t>达到最低消费标准</w:t>
            </w:r>
            <w:r>
              <w:rPr>
                <w:rFonts w:hint="eastAsia"/>
                <w:szCs w:val="21"/>
                <w:lang w:val="en-GB" w:eastAsia="zh-Hans"/>
              </w:rPr>
              <w:t>”</w:t>
            </w:r>
            <w:r>
              <w:rPr>
                <w:rFonts w:hint="eastAsia"/>
                <w:szCs w:val="21"/>
                <w:lang w:val="en-GB" w:eastAsia="zh-Hans"/>
              </w:rPr>
              <w:t>方可享受八折优惠,或这种优惠仅指工时费的优惠。经营者的类行为属于不标示或者显著弱化标示对消费者不利的价格条件的表现,是《明码标价和止价格欺诈规定》禁止的价格欺诈,也是不诚信的表现。</w:t>
            </w:r>
          </w:p>
          <w:p>
            <w:pPr>
              <w:spacing w:line="440" w:lineRule="exact"/>
              <w:ind w:firstLine="420" w:firstLineChars="200"/>
              <w:rPr>
                <w:rFonts w:hint="eastAsia"/>
                <w:szCs w:val="21"/>
                <w:lang w:val="en-GB" w:eastAsia="zh-Hans"/>
              </w:rPr>
            </w:pPr>
            <w:r>
              <w:rPr>
                <w:rFonts w:hint="eastAsia"/>
                <w:szCs w:val="21"/>
                <w:lang w:val="en-GB" w:eastAsia="zh-Hans"/>
              </w:rPr>
              <w:t>案例</w:t>
            </w:r>
          </w:p>
          <w:p>
            <w:pPr>
              <w:spacing w:line="440" w:lineRule="exact"/>
              <w:ind w:firstLine="420" w:firstLineChars="200"/>
              <w:rPr>
                <w:szCs w:val="21"/>
                <w:lang w:val="en-GB" w:eastAsia="zh-Hans"/>
              </w:rPr>
            </w:pPr>
            <w:r>
              <w:rPr>
                <w:rFonts w:hint="eastAsia"/>
                <w:szCs w:val="21"/>
                <w:lang w:val="en-GB" w:eastAsia="zh-Hans"/>
              </w:rPr>
              <w:t>案例1:有一家小型维修企业花15元买了一个假冒伪劣的業品牌机油滤芯,却告计客户是原厂生产的,价格为80元,还假惺惺地说不收工时费。结果车没跑两天,机油滤芯就堵塞了,造成发动机划瓦。后经维修管理部门鉴定,该厂不仅赔偿了2万多元,而且信誉扫地。</w:t>
            </w:r>
          </w:p>
          <w:p>
            <w:pPr>
              <w:spacing w:line="440" w:lineRule="exact"/>
              <w:ind w:firstLine="420" w:firstLineChars="200"/>
              <w:rPr>
                <w:rFonts w:hint="eastAsia"/>
                <w:szCs w:val="21"/>
                <w:lang w:val="en-GB" w:eastAsia="zh-Hans"/>
              </w:rPr>
            </w:pPr>
            <w:r>
              <w:rPr>
                <w:rFonts w:hint="eastAsia"/>
                <w:szCs w:val="21"/>
                <w:lang w:val="en-GB" w:eastAsia="zh-Hans"/>
              </w:rPr>
              <w:t>案例2:柒品牌的一家汽车特约维修中心给客户更换机油时使用的是大桶机油,本来从汽车生产厂家进的机油是30元/L,而他们却从市场上采购等级低的机油混在大桶机油里,以牟取暴利。后来被客户发现,于是一传十,十传百,这家特约维修中心从此失去了客户的信任。</w:t>
            </w:r>
          </w:p>
          <w:p>
            <w:pPr>
              <w:spacing w:line="440" w:lineRule="exact"/>
              <w:ind w:firstLine="440" w:firstLineChars="200"/>
              <w:rPr>
                <w:rFonts w:hint="eastAsia"/>
                <w:b/>
                <w:sz w:val="22"/>
                <w:szCs w:val="21"/>
                <w:lang w:val="en-GB" w:eastAsia="zh-Hans"/>
              </w:rPr>
            </w:pPr>
            <w:r>
              <w:rPr>
                <w:rFonts w:hint="eastAsia"/>
                <w:b/>
                <w:sz w:val="22"/>
                <w:szCs w:val="21"/>
                <w:lang w:val="en-GB" w:eastAsia="zh-Hans"/>
              </w:rPr>
              <w:t>二、以客户满意为中心</w:t>
            </w:r>
          </w:p>
          <w:p>
            <w:pPr>
              <w:spacing w:after="0" w:line="440" w:lineRule="exact"/>
              <w:ind w:firstLine="420" w:firstLineChars="200"/>
              <w:rPr>
                <w:rFonts w:hint="eastAsia"/>
                <w:szCs w:val="21"/>
                <w:lang w:val="en-GB" w:eastAsia="zh-Hans"/>
              </w:rPr>
            </w:pPr>
          </w:p>
        </w:tc>
      </w:tr>
    </w:tbl>
    <w:p>
      <w:pPr>
        <w:sectPr>
          <w:headerReference w:type="default" r:id="rId76"/>
          <w:footerReference w:type="even" r:id="rId77"/>
          <w:footerReference w:type="default" r:id="rId78"/>
          <w:type w:val="nextPage"/>
          <w:pgSz w:w="11906" w:h="16838"/>
          <w:pgMar w:top="1440" w:right="1800" w:bottom="1440" w:left="1800" w:header="851" w:footer="992" w:gutter="0"/>
          <w:pgNumType w:start="24"/>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rFonts w:hint="eastAsia"/>
                <w:szCs w:val="21"/>
                <w:lang w:val="en-GB" w:eastAsia="zh-Hans"/>
              </w:rPr>
            </w:pPr>
            <w:r>
              <w:rPr>
                <w:rFonts w:hint="eastAsia"/>
                <w:szCs w:val="21"/>
                <w:lang w:val="en-GB" w:eastAsia="zh-Hans"/>
              </w:rPr>
              <w:t>根据调在显示,满意的客户会将满意的维修企业告诉他的5个朋友,而不满意的客户会将不满意的维修企业告诉20个朋友。更为可怕的是,不满意的客户中,只有6%将自己的不满意告诉了维修企业,而94%的客户选择了离开。没有了客户,企业就没有了效益,这是谁都明白的道理。企业要想有效益,一切工作都必须以客户满意为中心。目前汽车维修类企业服务的对象已从过去自我保护意识弱的客户,转变为高素质、高层次、自我保护意识送步提高的客户,这样的客户需要优质服务。然而,现实不是这样简单,因为客户自我保护意识越来越强,越来越多的人将对企业经营理念、管理思想、服务理念等的认同,视为企业诚信、优质服务的重要组成部分。因此,成功的服务不再是仅仅依靠热情的维修服务就可以等着人们四处奔走相告使客户源源不断。成功的服务包括更多的内容,如现代的经营理念、管理思想、服务理念和服务流程等。</w:t>
            </w:r>
          </w:p>
          <w:p>
            <w:pPr>
              <w:spacing w:line="440" w:lineRule="exact"/>
              <w:ind w:firstLine="420" w:firstLineChars="200"/>
              <w:rPr>
                <w:rFonts w:hint="eastAsia"/>
                <w:szCs w:val="21"/>
                <w:lang w:val="en-GB" w:eastAsia="zh-Hans"/>
              </w:rPr>
            </w:pPr>
            <w:r>
              <w:rPr>
                <w:rFonts w:hint="eastAsia"/>
                <w:szCs w:val="21"/>
                <w:lang w:val="en-GB" w:eastAsia="zh-Hans"/>
              </w:rPr>
              <w:t>案例</w:t>
            </w:r>
          </w:p>
          <w:p>
            <w:pPr>
              <w:spacing w:line="440" w:lineRule="exact"/>
              <w:ind w:firstLine="420" w:firstLineChars="200"/>
              <w:rPr>
                <w:rFonts w:hint="eastAsia"/>
                <w:szCs w:val="21"/>
                <w:lang w:val="en-GB" w:eastAsia="zh-Hans"/>
              </w:rPr>
            </w:pPr>
            <w:r>
              <w:rPr>
                <w:rFonts w:hint="eastAsia"/>
                <w:szCs w:val="21"/>
                <w:lang w:val="en-GB" w:eastAsia="zh-Hans"/>
              </w:rPr>
              <w:t>案例1:日本本田公司历代领导者从来没有提出如</w:t>
            </w:r>
            <w:r>
              <w:rPr>
                <w:rFonts w:hint="eastAsia"/>
                <w:szCs w:val="21"/>
                <w:lang w:val="en-GB" w:eastAsia="zh-Hans"/>
              </w:rPr>
              <w:t>“</w:t>
            </w:r>
            <w:r>
              <w:rPr>
                <w:rFonts w:hint="eastAsia"/>
                <w:szCs w:val="21"/>
                <w:lang w:val="en-GB" w:eastAsia="zh-Hans"/>
              </w:rPr>
              <w:t>称霸世界市场</w:t>
            </w:r>
            <w:r>
              <w:rPr>
                <w:rFonts w:hint="eastAsia"/>
                <w:szCs w:val="21"/>
                <w:lang w:val="en-GB" w:eastAsia="zh-Hans"/>
              </w:rPr>
              <w:t>”“</w:t>
            </w:r>
            <w:r>
              <w:rPr>
                <w:rFonts w:hint="eastAsia"/>
                <w:szCs w:val="21"/>
                <w:lang w:val="en-GB" w:eastAsia="zh-Hans"/>
              </w:rPr>
              <w:t>赶上丰田</w:t>
            </w:r>
            <w:r>
              <w:rPr>
                <w:rFonts w:hint="eastAsia"/>
                <w:szCs w:val="21"/>
                <w:lang w:val="en-GB" w:eastAsia="zh-Hans"/>
              </w:rPr>
              <w:t>”“</w:t>
            </w:r>
            <w:r>
              <w:rPr>
                <w:rFonts w:hint="eastAsia"/>
                <w:szCs w:val="21"/>
                <w:lang w:val="en-GB" w:eastAsia="zh-Hans"/>
              </w:rPr>
              <w:t>超过日产</w:t>
            </w:r>
            <w:r>
              <w:rPr>
                <w:rFonts w:hint="eastAsia"/>
                <w:szCs w:val="21"/>
                <w:lang w:val="en-GB" w:eastAsia="zh-Hans"/>
              </w:rPr>
              <w:t>”</w:t>
            </w:r>
            <w:r>
              <w:rPr>
                <w:rFonts w:hint="eastAsia"/>
                <w:szCs w:val="21"/>
                <w:lang w:val="en-GB" w:eastAsia="zh-Hans"/>
              </w:rPr>
              <w:t>之类的口号,而是始终强调客户满意第一,在使客户满意方而力争第一。</w:t>
            </w:r>
          </w:p>
          <w:p>
            <w:pPr>
              <w:spacing w:line="440" w:lineRule="exact"/>
              <w:ind w:firstLine="420" w:firstLineChars="200"/>
              <w:rPr>
                <w:rFonts w:hint="eastAsia"/>
                <w:szCs w:val="21"/>
                <w:lang w:val="en-GB" w:eastAsia="zh-Hans"/>
              </w:rPr>
            </w:pPr>
            <w:r>
              <w:rPr>
                <w:rFonts w:hint="eastAsia"/>
                <w:szCs w:val="21"/>
                <w:lang w:val="en-GB" w:eastAsia="zh-Hans"/>
              </w:rPr>
              <w:t>案例2:美国的一家汽车修理厂有一条服务理念非常有意思,即</w:t>
            </w:r>
            <w:r>
              <w:rPr>
                <w:rFonts w:hint="eastAsia"/>
                <w:szCs w:val="21"/>
                <w:lang w:val="en-GB" w:eastAsia="zh-Hans"/>
              </w:rPr>
              <w:t>“</w:t>
            </w:r>
            <w:r>
              <w:rPr>
                <w:rFonts w:hint="eastAsia"/>
                <w:szCs w:val="21"/>
                <w:lang w:val="en-GB" w:eastAsia="zh-Hans"/>
              </w:rPr>
              <w:t>先修理人,再修理车</w:t>
            </w:r>
            <w:r>
              <w:rPr>
                <w:rFonts w:hint="eastAsia"/>
                <w:szCs w:val="21"/>
                <w:lang w:val="en-GB" w:eastAsia="zh-Hans"/>
              </w:rPr>
              <w:t>”</w:t>
            </w:r>
            <w:r>
              <w:rPr>
                <w:rFonts w:hint="eastAsia"/>
                <w:szCs w:val="21"/>
                <w:lang w:val="en-GB" w:eastAsia="zh-Hans"/>
              </w:rPr>
              <w:t>。客户的车坏了,他的心情也会非常不好,因此应该先关心这个人的心情,然后再关心汽车的维修,不能只修理车,而不关心人的感受。</w:t>
            </w:r>
          </w:p>
          <w:p>
            <w:pPr>
              <w:spacing w:line="440" w:lineRule="exact"/>
              <w:ind w:firstLine="420" w:firstLineChars="200"/>
              <w:rPr>
                <w:rFonts w:hint="eastAsia"/>
                <w:szCs w:val="21"/>
                <w:lang w:val="en-GB" w:eastAsia="zh-Hans"/>
              </w:rPr>
            </w:pPr>
            <w:r>
              <w:rPr>
                <w:rFonts w:hint="eastAsia"/>
                <w:szCs w:val="21"/>
                <w:lang w:val="en-GB" w:eastAsia="zh-Hans"/>
              </w:rPr>
              <w:t>未来属于那些积极的和充满思想的服务人员。他们可以通过不断努力使新老客户对企业多种形式的服务感兴趣,并使满意的客户成为自己最好的广告宣传员。</w:t>
            </w:r>
          </w:p>
          <w:p>
            <w:pPr>
              <w:spacing w:line="440" w:lineRule="exact"/>
              <w:ind w:firstLine="420" w:firstLineChars="200"/>
              <w:rPr>
                <w:rFonts w:hint="eastAsia"/>
                <w:szCs w:val="21"/>
                <w:lang w:val="en-GB" w:eastAsia="zh-Hans"/>
              </w:rPr>
            </w:pPr>
            <w:r>
              <w:rPr>
                <w:rFonts w:hint="eastAsia"/>
                <w:szCs w:val="21"/>
                <w:lang w:val="en-GB" w:eastAsia="zh-Hans"/>
              </w:rPr>
              <w:t>另外,我们还必须清楚,提高客户满意度不仅有利于公司的兴旺发达,而且有助于提高员工的满意度,因为员工也希望在一个和谐、愉快的环境里工作。因此,提高客户满意度获益的是客户、企业和员工。</w:t>
            </w:r>
          </w:p>
          <w:p>
            <w:pPr>
              <w:spacing w:line="440" w:lineRule="exact"/>
              <w:ind w:firstLine="480" w:firstLineChars="200"/>
              <w:rPr>
                <w:rFonts w:hint="eastAsia"/>
                <w:b/>
                <w:sz w:val="24"/>
                <w:szCs w:val="21"/>
                <w:lang w:val="en-GB" w:eastAsia="zh-Hans"/>
              </w:rPr>
            </w:pPr>
            <w:r>
              <w:rPr>
                <w:rFonts w:hint="eastAsia"/>
                <w:b/>
                <w:sz w:val="24"/>
                <w:szCs w:val="21"/>
                <w:lang w:val="en-GB" w:eastAsia="zh-Hans"/>
              </w:rPr>
              <w:t>三、以人为本</w:t>
            </w:r>
          </w:p>
          <w:p>
            <w:pPr>
              <w:spacing w:line="440" w:lineRule="exact"/>
              <w:ind w:firstLine="420" w:firstLineChars="200"/>
              <w:rPr>
                <w:szCs w:val="21"/>
                <w:lang w:val="en-GB" w:eastAsia="zh-Hans"/>
              </w:rPr>
            </w:pPr>
            <w:r>
              <w:rPr>
                <w:rFonts w:hint="eastAsia"/>
                <w:szCs w:val="21"/>
                <w:lang w:val="en-GB" w:eastAsia="zh-Hans"/>
              </w:rPr>
              <w:t>要办好企业就要全心全意依靠全体员工,企业的老板和员工之间不应是一种对立的关系,员工在企业中应该有一种主人翁的意识,而企业的老板和员工之间应是一种沟通、合作的关系。老板投资金钱、投资有形资产,员工投资智慧、投资无形资产,老板和员工一起组成了企业的总资产,共同创造财富,从而实现双赢的目标。作为一个企业的领导,要知道自已的员工需要什么。</w:t>
            </w:r>
          </w:p>
          <w:p>
            <w:pPr>
              <w:spacing w:line="440" w:lineRule="exact"/>
              <w:ind w:firstLine="420" w:firstLineChars="200"/>
              <w:rPr>
                <w:rFonts w:hint="eastAsia"/>
                <w:szCs w:val="21"/>
                <w:lang w:val="en-GB" w:eastAsia="zh-Hans"/>
              </w:rPr>
            </w:pPr>
            <w:r>
              <w:rPr>
                <w:rFonts w:hint="eastAsia"/>
                <w:szCs w:val="21"/>
                <w:lang w:val="en-GB" w:eastAsia="zh-Hans"/>
              </w:rPr>
              <w:t>美国心理学家赫茨伯格(Frederick Herzberg)提出了激励员工的两个因素。</w:t>
            </w:r>
          </w:p>
          <w:p>
            <w:pPr>
              <w:spacing w:line="440" w:lineRule="exact"/>
              <w:ind w:firstLine="420" w:firstLineChars="200"/>
              <w:rPr>
                <w:rFonts w:hint="eastAsia"/>
                <w:szCs w:val="21"/>
                <w:lang w:val="en-GB" w:eastAsia="zh-Hans"/>
              </w:rPr>
            </w:pPr>
            <w:r>
              <w:rPr>
                <w:rFonts w:hint="eastAsia"/>
                <w:szCs w:val="21"/>
                <w:lang w:val="en-GB" w:eastAsia="zh-Hans"/>
              </w:rPr>
              <w:t>(1)保健因素 保健因素指的是基本因素。做到保健因素只能让员工降低不满意度,不能提升员工的满意度。这些因素包括正常发放工资、改善工作环境、按计划加薪等。</w:t>
            </w:r>
          </w:p>
          <w:p>
            <w:pPr>
              <w:spacing w:line="440" w:lineRule="exact"/>
              <w:ind w:firstLine="420" w:firstLineChars="200"/>
              <w:rPr>
                <w:rFonts w:hint="eastAsia"/>
                <w:szCs w:val="21"/>
                <w:lang w:val="en-GB" w:eastAsia="zh-Hans"/>
              </w:rPr>
            </w:pPr>
            <w:r>
              <w:rPr>
                <w:rFonts w:hint="eastAsia"/>
                <w:szCs w:val="21"/>
                <w:lang w:val="en-GB" w:eastAsia="zh-Hans"/>
              </w:rPr>
              <w:t>(2)激励因素 只有激励因素被满足时才能让员工满意。这些因素包括满足员工的工作成就感,让员工参与企业各项活动,及时表扬员工的进步,为员工制定生涯规划等。</w:t>
            </w:r>
          </w:p>
          <w:p>
            <w:pPr>
              <w:spacing w:line="440" w:lineRule="exact"/>
              <w:ind w:firstLine="420" w:firstLineChars="200"/>
              <w:rPr>
                <w:rFonts w:hint="eastAsia"/>
                <w:szCs w:val="21"/>
                <w:lang w:val="en-GB" w:eastAsia="zh-Hans"/>
              </w:rPr>
            </w:pPr>
            <w:r>
              <w:rPr>
                <w:rFonts w:hint="eastAsia"/>
                <w:szCs w:val="21"/>
                <w:lang w:val="en-GB" w:eastAsia="zh-Hans"/>
              </w:rPr>
              <w:t>企业领导要使每一个员工充分了解自己的角色和应尽的责任,使员工知道他应该做什么,应该如何做,要对谁负责,更要让他知道工作做好了对他有什么好处。</w:t>
            </w:r>
          </w:p>
          <w:p>
            <w:pPr>
              <w:spacing w:line="440" w:lineRule="exact"/>
              <w:ind w:firstLine="420" w:firstLineChars="200"/>
              <w:rPr>
                <w:rFonts w:hint="eastAsia"/>
                <w:szCs w:val="21"/>
                <w:lang w:val="en-GB" w:eastAsia="zh-Hans"/>
              </w:rPr>
            </w:pPr>
            <w:r>
              <w:rPr>
                <w:rFonts w:hint="eastAsia"/>
                <w:szCs w:val="21"/>
                <w:lang w:val="en-GB" w:eastAsia="zh-Hans"/>
              </w:rPr>
              <w:t>领导在日常工作中要注意公平,不可偏袒某个员工。如果有这种情况出现,员工的积极性将受到打击,这点在一些</w:t>
            </w:r>
            <w:r>
              <w:rPr>
                <w:rFonts w:hint="eastAsia"/>
                <w:szCs w:val="21"/>
                <w:lang w:val="en-GB" w:eastAsia="zh-Hans"/>
              </w:rPr>
              <w:t>“</w:t>
            </w:r>
            <w:r>
              <w:rPr>
                <w:rFonts w:hint="eastAsia"/>
                <w:szCs w:val="21"/>
                <w:lang w:val="en-GB" w:eastAsia="zh-Hans"/>
              </w:rPr>
              <w:t>家族式</w:t>
            </w:r>
            <w:r>
              <w:rPr>
                <w:rFonts w:hint="eastAsia"/>
                <w:szCs w:val="21"/>
                <w:lang w:val="en-GB" w:eastAsia="zh-Hans"/>
              </w:rPr>
              <w:t>”</w:t>
            </w:r>
            <w:r>
              <w:rPr>
                <w:rFonts w:hint="eastAsia"/>
                <w:szCs w:val="21"/>
                <w:lang w:val="en-GB" w:eastAsia="zh-Hans"/>
              </w:rPr>
              <w:t>管理企业中尤其要注意。</w:t>
            </w:r>
          </w:p>
          <w:p>
            <w:pPr>
              <w:spacing w:line="440" w:lineRule="exact"/>
              <w:ind w:firstLine="420" w:firstLineChars="200"/>
              <w:rPr>
                <w:rFonts w:hint="eastAsia"/>
                <w:szCs w:val="21"/>
                <w:lang w:val="en-GB" w:eastAsia="zh-Hans"/>
              </w:rPr>
            </w:pPr>
            <w:r>
              <w:rPr>
                <w:rFonts w:hint="eastAsia"/>
                <w:szCs w:val="21"/>
                <w:lang w:val="en-GB" w:eastAsia="zh-Hans"/>
              </w:rPr>
              <w:t>当员工在工作中出现错误时,要讲究批评的艺术,领导应和员工一起分析发生错误的原因及改正的方法,绝不能讽刺甚至打骂员工。</w:t>
            </w:r>
          </w:p>
          <w:p>
            <w:pPr>
              <w:spacing w:after="0" w:line="440" w:lineRule="exact"/>
              <w:ind w:firstLine="420" w:firstLineChars="200"/>
              <w:rPr>
                <w:rFonts w:hint="eastAsia"/>
                <w:szCs w:val="21"/>
                <w:lang w:val="en-GB" w:eastAsia="zh-Hans"/>
              </w:rPr>
            </w:pPr>
          </w:p>
        </w:tc>
      </w:tr>
    </w:tbl>
    <w:p>
      <w:pPr>
        <w:sectPr>
          <w:headerReference w:type="default" r:id="rId79"/>
          <w:footerReference w:type="even" r:id="rId80"/>
          <w:footerReference w:type="default" r:id="rId81"/>
          <w:type w:val="nextPage"/>
          <w:pgSz w:w="11906" w:h="16838"/>
          <w:pgMar w:top="1440" w:right="1800" w:bottom="1440" w:left="1800" w:header="851" w:footer="992" w:gutter="0"/>
          <w:pgNumType w:start="25"/>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rFonts w:hint="eastAsia"/>
                <w:szCs w:val="21"/>
                <w:lang w:val="en-GB" w:eastAsia="zh-Hans"/>
              </w:rPr>
            </w:pPr>
            <w:r>
              <w:rPr>
                <w:rFonts w:hint="eastAsia"/>
                <w:szCs w:val="21"/>
                <w:lang w:val="en-GB" w:eastAsia="zh-Hans"/>
              </w:rPr>
              <w:t>企业领导者对客户讲诚信,对员工同样要讲诚信。领导不要轻易对员工许诺,因为如果许了诺又不兑现,时间一长,员工就会对领导失去信心,也会对企业失去信心。</w:t>
            </w:r>
          </w:p>
          <w:p>
            <w:pPr>
              <w:spacing w:line="440" w:lineRule="exact"/>
              <w:ind w:firstLine="420" w:firstLineChars="200"/>
              <w:rPr>
                <w:rFonts w:hint="eastAsia"/>
                <w:b/>
                <w:szCs w:val="21"/>
                <w:lang w:val="en-GB" w:eastAsia="zh-Hans"/>
              </w:rPr>
            </w:pPr>
            <w:r>
              <w:rPr>
                <w:rFonts w:hint="eastAsia"/>
                <w:b/>
                <w:szCs w:val="21"/>
                <w:lang w:val="en-GB" w:eastAsia="zh-Hans"/>
              </w:rPr>
              <w:t>案例</w:t>
            </w:r>
          </w:p>
          <w:p>
            <w:pPr>
              <w:spacing w:line="440" w:lineRule="exact"/>
              <w:ind w:firstLine="420" w:firstLineChars="200"/>
              <w:rPr>
                <w:rFonts w:hint="eastAsia"/>
                <w:szCs w:val="21"/>
                <w:lang w:val="en-GB" w:eastAsia="zh-Hans"/>
              </w:rPr>
            </w:pPr>
            <w:r>
              <w:rPr>
                <w:rFonts w:hint="eastAsia"/>
                <w:szCs w:val="21"/>
                <w:lang w:val="en-GB" w:eastAsia="zh-Hans"/>
              </w:rPr>
              <w:t>某企业不重视人力资源管理,搞</w:t>
            </w:r>
            <w:r>
              <w:rPr>
                <w:rFonts w:hint="eastAsia"/>
                <w:szCs w:val="21"/>
                <w:lang w:val="en-GB" w:eastAsia="zh-Hans"/>
              </w:rPr>
              <w:t>“</w:t>
            </w:r>
            <w:r>
              <w:rPr>
                <w:rFonts w:hint="eastAsia"/>
                <w:szCs w:val="21"/>
                <w:lang w:val="en-GB" w:eastAsia="zh-Hans"/>
              </w:rPr>
              <w:t>家族式</w:t>
            </w:r>
            <w:r>
              <w:rPr>
                <w:rFonts w:hint="eastAsia"/>
                <w:szCs w:val="21"/>
                <w:lang w:val="en-GB" w:eastAsia="zh-Hans"/>
              </w:rPr>
              <w:t>”</w:t>
            </w:r>
            <w:r>
              <w:rPr>
                <w:rFonts w:hint="eastAsia"/>
                <w:szCs w:val="21"/>
                <w:lang w:val="en-GB" w:eastAsia="zh-Hans"/>
              </w:rPr>
              <w:t>管理,结果一夜之间企业的五六个骨干设奔到竞争对手处,使企业基本处于瘫痪状态。</w:t>
            </w:r>
          </w:p>
          <w:p>
            <w:pPr>
              <w:spacing w:line="440" w:lineRule="exact"/>
              <w:ind w:firstLine="440" w:firstLineChars="200"/>
              <w:rPr>
                <w:rFonts w:hint="eastAsia"/>
                <w:b/>
                <w:sz w:val="22"/>
                <w:szCs w:val="21"/>
                <w:lang w:val="en-GB" w:eastAsia="zh-Hans"/>
              </w:rPr>
            </w:pPr>
            <w:r>
              <w:rPr>
                <w:rFonts w:hint="eastAsia"/>
                <w:b/>
                <w:sz w:val="22"/>
                <w:szCs w:val="21"/>
                <w:lang w:val="en-GB" w:eastAsia="zh-Hans"/>
              </w:rPr>
              <w:t>四、管理创新</w:t>
            </w:r>
          </w:p>
          <w:p>
            <w:pPr>
              <w:spacing w:line="440" w:lineRule="exact"/>
              <w:ind w:firstLine="420" w:firstLineChars="200"/>
              <w:rPr>
                <w:rFonts w:hint="eastAsia"/>
                <w:szCs w:val="21"/>
                <w:lang w:val="en-GB" w:eastAsia="zh-Hans"/>
              </w:rPr>
            </w:pPr>
            <w:r>
              <w:rPr>
                <w:rFonts w:hint="eastAsia"/>
                <w:szCs w:val="21"/>
                <w:lang w:val="en-GB" w:eastAsia="zh-Hans"/>
              </w:rPr>
              <w:t>管理是将企业的人、财、物等各个方面资源有机结合的系统工程,是组成企业各种要素中最关键的一环。投资1000万元建成的企业,不一定有投资100万元产生的效益好,其主要原因就在于好的企业管理能适应社会、企业发展的需要,不断创新,使企业产生凝聚力,吸引高精尖人才,加快资金周转,提高设备利用率,在竞争中占优势。而传统、守旧的企业管理凝聚力差,吸引不住高精尖人才,资金周转慢,设备利用率低,在竞争中只能处于劣势地位。</w:t>
            </w:r>
          </w:p>
          <w:p>
            <w:pPr>
              <w:spacing w:line="440" w:lineRule="exact"/>
              <w:ind w:firstLine="420" w:firstLineChars="200"/>
              <w:rPr>
                <w:rFonts w:hint="eastAsia"/>
                <w:b/>
                <w:szCs w:val="21"/>
                <w:lang w:val="en-GB" w:eastAsia="zh-Hans"/>
              </w:rPr>
            </w:pPr>
            <w:r>
              <w:rPr>
                <w:rFonts w:hint="eastAsia"/>
                <w:b/>
                <w:szCs w:val="21"/>
                <w:lang w:val="en-GB" w:eastAsia="zh-Hans"/>
              </w:rPr>
              <w:t>案例</w:t>
            </w:r>
          </w:p>
          <w:p>
            <w:pPr>
              <w:spacing w:line="440" w:lineRule="exact"/>
              <w:ind w:firstLine="420" w:firstLineChars="200"/>
              <w:rPr>
                <w:rFonts w:hint="eastAsia"/>
                <w:szCs w:val="21"/>
                <w:lang w:val="en-GB" w:eastAsia="zh-Hans"/>
              </w:rPr>
            </w:pPr>
            <w:r>
              <w:rPr>
                <w:rFonts w:hint="eastAsia"/>
                <w:b/>
                <w:szCs w:val="21"/>
                <w:lang w:val="en-GB" w:eastAsia="zh-Hans"/>
              </w:rPr>
              <w:t>案例1</w:t>
            </w:r>
            <w:r>
              <w:rPr>
                <w:rFonts w:hint="eastAsia"/>
                <w:szCs w:val="21"/>
                <w:lang w:val="en-GB" w:eastAsia="zh-Hans"/>
              </w:rPr>
              <w:t>:近几年随着汽车保有量的急剧增长,车辆碰撞事故量也明显增长,一些以钣喷为主的维修企业出现了车辆维修时间长、质量差的问题。此时,一些维修企业进行管理创新,将钣金、喷漆作业改成钣喷流水线,分工合作,明确责任,提高了效率,保证了质量</w:t>
            </w:r>
          </w:p>
          <w:p>
            <w:pPr>
              <w:spacing w:line="440" w:lineRule="exact"/>
              <w:ind w:firstLine="420" w:firstLineChars="200"/>
              <w:rPr>
                <w:szCs w:val="21"/>
                <w:lang w:val="en-GB" w:eastAsia="zh-Hans"/>
              </w:rPr>
            </w:pPr>
            <w:r>
              <w:rPr>
                <w:rFonts w:hint="eastAsia"/>
                <w:szCs w:val="21"/>
                <w:lang w:val="en-GB" w:eastAsia="zh-Hans"/>
              </w:rPr>
              <w:t>1)钣喷流水线用途和特点。钣喷流水线用于工件整车或局部的打磨、喷底漆、底漆烘干、喷面漆及面漆烘干。钣喷流水线特点有:高效利用作业面积,产能最大化;员工操作环境好,生产节奏可控,交车时间可设定,提高客户满意度;减少车辆无序移动,消除拥堵,降低安全隐患;减少人员移动,保障生产时间,提高生产效率;工序统一管理,流程顺畅合理,保障生产品质。</w:t>
            </w:r>
          </w:p>
          <w:p>
            <w:pPr>
              <w:spacing w:line="440" w:lineRule="exact"/>
              <w:ind w:firstLine="420" w:firstLineChars="200"/>
              <w:rPr>
                <w:rFonts w:hint="eastAsia"/>
                <w:szCs w:val="21"/>
                <w:lang w:val="en-GB" w:eastAsia="zh-Hans"/>
              </w:rPr>
            </w:pPr>
            <w:r>
              <w:rPr>
                <w:rFonts w:hint="eastAsia"/>
                <w:szCs w:val="21"/>
                <w:lang w:val="en-GB" w:eastAsia="zh-Hans"/>
              </w:rPr>
              <w:t>2)流水线工艺流程。大饭金一小钣企一局部刮泥子</w:t>
            </w:r>
            <w:r>
              <w:rPr>
                <w:rFonts w:hint="eastAsia"/>
                <w:szCs w:val="21"/>
                <w:lang w:val="en-GB" w:eastAsia="zh-Hans"/>
              </w:rPr>
              <w:t>→</w:t>
            </w:r>
            <w:r>
              <w:rPr>
                <w:rFonts w:hint="eastAsia"/>
                <w:szCs w:val="21"/>
                <w:lang w:val="en-GB" w:eastAsia="zh-Hans"/>
              </w:rPr>
              <w:t>泥子千燥</w:t>
            </w:r>
            <w:r>
              <w:rPr>
                <w:rFonts w:hint="eastAsia"/>
                <w:szCs w:val="21"/>
                <w:lang w:val="en-GB" w:eastAsia="zh-Hans"/>
              </w:rPr>
              <w:t>→</w:t>
            </w:r>
            <w:r>
              <w:rPr>
                <w:rFonts w:hint="eastAsia"/>
                <w:szCs w:val="21"/>
                <w:lang w:val="en-GB" w:eastAsia="zh-Hans"/>
              </w:rPr>
              <w:t>清洁一</w:t>
            </w:r>
            <w:r>
              <w:rPr>
                <w:rFonts w:hint="eastAsia"/>
                <w:szCs w:val="21"/>
                <w:lang w:val="en-GB" w:eastAsia="zh-Hans"/>
              </w:rPr>
              <w:t>→</w:t>
            </w:r>
            <w:r>
              <w:rPr>
                <w:rFonts w:hint="eastAsia"/>
                <w:szCs w:val="21"/>
                <w:lang w:val="en-GB" w:eastAsia="zh-Hans"/>
              </w:rPr>
              <w:t>喷底漆一底漆烘干(局部)</w:t>
            </w:r>
            <w:r>
              <w:rPr>
                <w:rFonts w:hint="eastAsia"/>
                <w:szCs w:val="21"/>
                <w:lang w:val="en-GB" w:eastAsia="zh-Hans"/>
              </w:rPr>
              <w:t>→</w:t>
            </w:r>
            <w:r>
              <w:rPr>
                <w:rFonts w:hint="eastAsia"/>
                <w:szCs w:val="21"/>
                <w:lang w:val="en-GB" w:eastAsia="zh-Hans"/>
              </w:rPr>
              <w:t>中涂一</w:t>
            </w:r>
            <w:r>
              <w:rPr>
                <w:rFonts w:hint="eastAsia"/>
                <w:szCs w:val="21"/>
                <w:lang w:val="en-GB" w:eastAsia="zh-Hans"/>
              </w:rPr>
              <w:t>→</w:t>
            </w:r>
            <w:r>
              <w:rPr>
                <w:rFonts w:hint="eastAsia"/>
                <w:szCs w:val="21"/>
                <w:lang w:val="en-GB" w:eastAsia="zh-Hans"/>
              </w:rPr>
              <w:t>烘干一清洁一喷而漆一</w:t>
            </w:r>
            <w:r>
              <w:rPr>
                <w:rFonts w:hint="eastAsia"/>
                <w:szCs w:val="21"/>
                <w:lang w:val="en-GB" w:eastAsia="zh-Hans"/>
              </w:rPr>
              <w:t>→</w:t>
            </w:r>
            <w:r>
              <w:rPr>
                <w:rFonts w:hint="eastAsia"/>
                <w:szCs w:val="21"/>
                <w:lang w:val="en-GB" w:eastAsia="zh-Hans"/>
              </w:rPr>
              <w:t>流平一,面漆干燥。</w:t>
            </w:r>
          </w:p>
          <w:p>
            <w:pPr>
              <w:spacing w:line="440" w:lineRule="exact"/>
              <w:ind w:firstLine="420" w:firstLineChars="200"/>
              <w:rPr>
                <w:rFonts w:hint="eastAsia"/>
                <w:szCs w:val="21"/>
                <w:lang w:val="en-GB" w:eastAsia="zh-Hans"/>
              </w:rPr>
            </w:pPr>
            <w:r>
              <w:rPr>
                <w:rFonts w:hint="eastAsia"/>
                <w:szCs w:val="21"/>
                <w:lang w:val="en-GB" w:eastAsia="zh-Hans"/>
              </w:rPr>
              <w:t>3)打磨房内利用移动烤灯对工件泥子进行局部烘干;底漆房和中涂房配有三维顶部移动烤灯,烤房内利用电加热系统对工件进行烘干,烘烤时的最高温度为80</w:t>
            </w:r>
            <w:r>
              <w:rPr>
                <w:rFonts w:hint="eastAsia"/>
                <w:szCs w:val="21"/>
                <w:lang w:val="en-GB" w:eastAsia="zh-Hans"/>
              </w:rPr>
              <w:t>℃</w:t>
            </w:r>
            <w:r>
              <w:rPr>
                <w:rFonts w:hint="eastAsia"/>
                <w:szCs w:val="21"/>
                <w:lang w:val="en-GB" w:eastAsia="zh-Hans"/>
              </w:rPr>
              <w:t>。</w:t>
            </w:r>
          </w:p>
          <w:p>
            <w:pPr>
              <w:spacing w:line="440" w:lineRule="exact"/>
              <w:ind w:firstLine="420" w:firstLineChars="200"/>
              <w:rPr>
                <w:rFonts w:hint="eastAsia"/>
                <w:szCs w:val="21"/>
                <w:lang w:val="en-GB" w:eastAsia="zh-Hans"/>
              </w:rPr>
            </w:pPr>
            <w:r>
              <w:rPr>
                <w:rFonts w:hint="eastAsia"/>
                <w:szCs w:val="21"/>
                <w:lang w:val="en-GB" w:eastAsia="zh-Hans"/>
              </w:rPr>
              <w:t>4)车辆进出打磨、喷烤漆房的方式为:平板输送链,确保车辆在工位间左右移动。</w:t>
            </w:r>
          </w:p>
          <w:p>
            <w:pPr>
              <w:spacing w:line="440" w:lineRule="exact"/>
              <w:ind w:firstLine="420" w:firstLineChars="200"/>
              <w:rPr>
                <w:rFonts w:hint="eastAsia"/>
                <w:szCs w:val="21"/>
                <w:lang w:val="en-GB" w:eastAsia="zh-Hans"/>
              </w:rPr>
            </w:pPr>
            <w:r>
              <w:rPr>
                <w:rFonts w:hint="eastAsia"/>
                <w:b/>
                <w:szCs w:val="21"/>
                <w:lang w:val="en-GB" w:eastAsia="zh-Hans"/>
              </w:rPr>
              <w:t>案例2</w:t>
            </w:r>
            <w:r>
              <w:rPr>
                <w:rFonts w:hint="eastAsia"/>
                <w:szCs w:val="21"/>
                <w:lang w:val="en-GB" w:eastAsia="zh-Hans"/>
              </w:rPr>
              <w:t>:某地有一家汽车维修企业,以前是当地汽车维修业的龙头老大,当很多维修企业开始注重管理的时候,这家企业却不思进取,别的维修企业开始使用计算机管理系统,这家企业却认为人工开单、结算也不费劲,况且计算机管理系统要花费不少钱。当地政府进行政府车辆定点维修采购招标,要求投标企业实行计算机开单、结算,以便于监控,而这家企业由于不如别人的管理方式高效,因此与此次招标擦肩而过,失去了不少政府部门的客户,使企业一下子陷入低谷。</w:t>
            </w:r>
          </w:p>
          <w:p>
            <w:pPr>
              <w:spacing w:line="440" w:lineRule="exact"/>
              <w:ind w:firstLine="420" w:firstLineChars="200"/>
              <w:rPr>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t>时代在发展,企业也要发展,企业要不断吸收先进的经营管理思想,博采众长,兼收并蓄,只有这样,才能使企业真正从管理创新中获得发展的优势、竞争的优势。</w:t>
            </w:r>
          </w:p>
        </w:tc>
      </w:tr>
    </w:tbl>
    <w:p>
      <w:pPr>
        <w:sectPr>
          <w:headerReference w:type="default" r:id="rId82"/>
          <w:footerReference w:type="even" r:id="rId83"/>
          <w:footerReference w:type="default" r:id="rId84"/>
          <w:type w:val="nextPage"/>
          <w:pgSz w:w="11906" w:h="16838"/>
          <w:pgMar w:top="1440" w:right="1800" w:bottom="1440" w:left="1800" w:header="851" w:footer="992" w:gutter="0"/>
          <w:pgNumType w:start="26"/>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rFonts w:hint="eastAsia"/>
                <w:b/>
                <w:szCs w:val="21"/>
                <w:lang w:val="en-GB" w:eastAsia="zh-Hans"/>
              </w:rPr>
            </w:pPr>
            <w:r>
              <w:rPr>
                <w:rFonts w:hint="eastAsia"/>
                <w:b/>
                <w:szCs w:val="21"/>
                <w:lang w:val="en-GB" w:eastAsia="zh-Hans"/>
              </w:rPr>
              <w:t>五、塑</w:t>
            </w:r>
            <w:r>
              <w:rPr>
                <w:rFonts w:hint="eastAsia"/>
                <w:b/>
                <w:szCs w:val="21"/>
                <w:lang w:val="en-GB"/>
              </w:rPr>
              <w:t>造</w:t>
            </w:r>
            <w:r>
              <w:rPr>
                <w:rFonts w:hint="eastAsia"/>
                <w:b/>
                <w:szCs w:val="21"/>
                <w:lang w:val="en-GB" w:eastAsia="zh-Hans"/>
              </w:rPr>
              <w:t>品牌</w:t>
            </w:r>
          </w:p>
          <w:p>
            <w:pPr>
              <w:spacing w:line="440" w:lineRule="exact"/>
              <w:ind w:firstLine="420" w:firstLineChars="200"/>
              <w:rPr>
                <w:rFonts w:hint="eastAsia"/>
                <w:szCs w:val="21"/>
                <w:lang w:val="en-GB" w:eastAsia="zh-Hans"/>
              </w:rPr>
            </w:pPr>
            <w:r>
              <w:rPr>
                <w:rFonts w:hint="eastAsia"/>
                <w:szCs w:val="21"/>
                <w:lang w:val="en-GB" w:eastAsia="zh-Hans"/>
              </w:rPr>
              <w:t>在日益激烈的汽车维修市场竞争中,企业要想生存发展,光靠技术、质量、价格是不行的,更重要的是要靠品牌。同样的价格,同样的服务,有的企业生意兴隆,有的企业却门庭冷落,这就是品牌的差别。</w:t>
            </w:r>
          </w:p>
          <w:p>
            <w:pPr>
              <w:spacing w:line="440" w:lineRule="exact"/>
              <w:ind w:firstLine="420" w:firstLineChars="200"/>
              <w:rPr>
                <w:rFonts w:hint="eastAsia"/>
                <w:szCs w:val="21"/>
                <w:lang w:val="en-GB" w:eastAsia="zh-Hans"/>
              </w:rPr>
            </w:pPr>
            <w:r>
              <w:rPr>
                <w:rFonts w:hint="eastAsia"/>
                <w:szCs w:val="21"/>
                <w:lang w:val="en-GB" w:eastAsia="zh-Hans"/>
              </w:rPr>
              <w:t>品牌是一种无形资产,它会给企业带来持久的效益。当新客户要维修时,他若对企业不了解,就会认定品牌前来维修。当老客户认可品牌后,会帮助企业宣传,给企业介绍新的客户。因此,维修企业的品牌是很有价值的。</w:t>
            </w:r>
          </w:p>
          <w:p>
            <w:pPr>
              <w:spacing w:line="440" w:lineRule="exact"/>
              <w:ind w:firstLine="420" w:firstLineChars="200"/>
              <w:rPr>
                <w:rFonts w:hint="eastAsia"/>
                <w:szCs w:val="21"/>
                <w:lang w:val="en-GB" w:eastAsia="zh-Hans"/>
              </w:rPr>
            </w:pPr>
            <w:r>
              <w:rPr>
                <w:rFonts w:hint="eastAsia"/>
                <w:szCs w:val="21"/>
                <w:lang w:val="en-GB" w:eastAsia="zh-Hans"/>
              </w:rPr>
              <w:t>品牌的形成不是简单的自发过程,而是一个创造过程,包括构思、设计、塑造、传播和保护等内容。品牌的塑造不仅需要企业管理者具有高水平的现代经营意识和文化素质,还需要企业全体员工的忠诚和关心,更需要大家用心呵护,共同塑造。品牌的塑造需要持久的诚信服务、持久的质量、持久的优质服务、良好的企业形象及一整套企业文化来支持。</w:t>
            </w:r>
          </w:p>
          <w:p>
            <w:pPr>
              <w:spacing w:line="440" w:lineRule="exact"/>
              <w:ind w:firstLine="420" w:firstLineChars="200"/>
              <w:rPr>
                <w:rFonts w:hint="eastAsia"/>
                <w:szCs w:val="21"/>
                <w:lang w:val="en-GB" w:eastAsia="zh-Hans"/>
              </w:rPr>
            </w:pPr>
            <w:r>
              <w:rPr>
                <w:rFonts w:hint="eastAsia"/>
                <w:szCs w:val="21"/>
                <w:lang w:val="en-GB" w:eastAsia="zh-Hans"/>
              </w:rPr>
              <w:t>汽车4S店经营的是品牌汽车,但并不是每个4S店的维修服务都能把维修做成品牌。如何把企业做成维修企业的品牌是包括汽车4S店在内的每个维修企业应该认真思考的问题。</w:t>
            </w:r>
          </w:p>
          <w:p>
            <w:pPr>
              <w:spacing w:line="440" w:lineRule="exact"/>
              <w:ind w:firstLine="420" w:firstLineChars="200"/>
              <w:rPr>
                <w:rFonts w:hint="eastAsia"/>
                <w:b/>
                <w:szCs w:val="21"/>
                <w:lang w:val="en-GB" w:eastAsia="zh-Hans"/>
              </w:rPr>
            </w:pPr>
            <w:r>
              <w:rPr>
                <w:rFonts w:hint="eastAsia"/>
                <w:b/>
                <w:szCs w:val="21"/>
                <w:lang w:val="en-GB" w:eastAsia="zh-Hans"/>
              </w:rPr>
              <w:t>案例</w:t>
            </w:r>
          </w:p>
          <w:p>
            <w:pPr>
              <w:spacing w:line="440" w:lineRule="exact"/>
              <w:ind w:firstLine="420" w:firstLineChars="200"/>
              <w:rPr>
                <w:szCs w:val="21"/>
                <w:lang w:val="en-GB" w:eastAsia="zh-Hans"/>
              </w:rPr>
            </w:pPr>
            <w:r>
              <w:rPr>
                <w:rFonts w:hint="eastAsia"/>
                <w:szCs w:val="21"/>
                <w:lang w:val="en-GB" w:eastAsia="zh-Hans"/>
              </w:rPr>
              <w:t>美国通用电气公司创立130多年来一直保持长盛不衰,企业视品牌为生命。1988年,美国通用电气公司生产的一种冰箱压缩机出现问题,这些问题有的出现在保修期内,有的已过保修期,而企业在12个月内就更换了全部330万台压缩机,花费了6亿美元的成本。这批压缩机其实没有必要全部更换,但为了企业的品牌、名誉和客户,企业毫不犹豫地全部更换,并承担了高昂的成本。</w:t>
            </w:r>
          </w:p>
          <w:p>
            <w:pPr>
              <w:spacing w:line="440" w:lineRule="exact"/>
              <w:ind w:firstLine="440" w:firstLineChars="200"/>
              <w:rPr>
                <w:rFonts w:hint="eastAsia"/>
                <w:b/>
                <w:sz w:val="22"/>
                <w:szCs w:val="21"/>
                <w:lang w:val="en-GB" w:eastAsia="zh-Hans"/>
              </w:rPr>
            </w:pPr>
            <w:r>
              <w:rPr>
                <w:rFonts w:hint="eastAsia"/>
                <w:b/>
                <w:sz w:val="22"/>
                <w:szCs w:val="21"/>
                <w:lang w:val="en-GB" w:eastAsia="zh-Hans"/>
              </w:rPr>
              <w:t>六、超越竞争</w:t>
            </w:r>
          </w:p>
          <w:p>
            <w:pPr>
              <w:spacing w:line="440" w:lineRule="exact"/>
              <w:ind w:firstLine="420" w:firstLineChars="200"/>
              <w:rPr>
                <w:rFonts w:hint="eastAsia"/>
                <w:szCs w:val="21"/>
                <w:lang w:val="en-GB" w:eastAsia="zh-Hans"/>
              </w:rPr>
            </w:pPr>
            <w:r>
              <w:rPr>
                <w:rFonts w:hint="eastAsia"/>
                <w:szCs w:val="21"/>
                <w:lang w:val="en-GB" w:eastAsia="zh-Hans"/>
              </w:rPr>
              <w:t>竞争是市场经济贯彻优胜劣汰法则的主要手段。成功的企业和优秀的管理者本身就是查争的产物,也是市场优胜劣汰的结果。企业管理者要制定出一整套应对市场竞争的策略,主要包括生产策略、营销策略、资本经营策略、技术策略等。</w:t>
            </w:r>
          </w:p>
          <w:p>
            <w:pPr>
              <w:spacing w:line="440" w:lineRule="exact"/>
              <w:ind w:firstLine="420" w:firstLineChars="200"/>
              <w:rPr>
                <w:rFonts w:hint="eastAsia"/>
                <w:szCs w:val="21"/>
                <w:lang w:val="en-GB" w:eastAsia="zh-Hans"/>
              </w:rPr>
            </w:pPr>
            <w:r>
              <w:rPr>
                <w:rFonts w:hint="eastAsia"/>
                <w:szCs w:val="21"/>
                <w:lang w:val="en-GB" w:eastAsia="zh-Hans"/>
              </w:rPr>
              <w:t>但要注意,未来的时代是一个高度竞争与合作的时代,所以不要轻易树敌。企业互相攻击、打</w:t>
            </w:r>
            <w:r>
              <w:rPr>
                <w:rFonts w:hint="eastAsia"/>
                <w:szCs w:val="21"/>
                <w:lang w:val="en-GB" w:eastAsia="zh-Hans"/>
              </w:rPr>
              <w:t>“</w:t>
            </w:r>
            <w:r>
              <w:rPr>
                <w:rFonts w:hint="eastAsia"/>
                <w:szCs w:val="21"/>
                <w:lang w:val="en-GB" w:eastAsia="zh-Hans"/>
              </w:rPr>
              <w:t>价格战</w:t>
            </w:r>
            <w:r>
              <w:rPr>
                <w:rFonts w:hint="eastAsia"/>
                <w:szCs w:val="21"/>
                <w:lang w:val="en-GB" w:eastAsia="zh-Hans"/>
              </w:rPr>
              <w:t>”</w:t>
            </w:r>
            <w:r>
              <w:rPr>
                <w:rFonts w:hint="eastAsia"/>
                <w:szCs w:val="21"/>
                <w:lang w:val="en-GB" w:eastAsia="zh-Hans"/>
              </w:rPr>
              <w:t>,受损害的是竞争双方。提高企业综合水平,提高客户满意度是企业获利的基础。一味竞争而不提高企业的综合水平,最终将被击败。击败它的不是竞争对手,而是自己。</w:t>
            </w:r>
          </w:p>
          <w:p>
            <w:pPr>
              <w:spacing w:line="440" w:lineRule="exact"/>
              <w:ind w:firstLine="420" w:firstLineChars="200"/>
              <w:rPr>
                <w:rFonts w:hint="eastAsia"/>
                <w:b/>
                <w:szCs w:val="21"/>
                <w:lang w:val="en-GB" w:eastAsia="zh-Hans"/>
              </w:rPr>
            </w:pPr>
            <w:r>
              <w:rPr>
                <w:rFonts w:hint="eastAsia"/>
                <w:b/>
                <w:szCs w:val="21"/>
                <w:lang w:val="en-GB" w:eastAsia="zh-Hans"/>
              </w:rPr>
              <w:t>案例</w:t>
            </w:r>
          </w:p>
          <w:p>
            <w:pPr>
              <w:spacing w:after="0" w:line="440" w:lineRule="exact"/>
              <w:ind w:firstLine="420" w:firstLineChars="200"/>
              <w:rPr>
                <w:rFonts w:hint="eastAsia"/>
                <w:szCs w:val="21"/>
                <w:lang w:val="en-GB" w:eastAsia="zh-Hans"/>
              </w:rPr>
            </w:pPr>
          </w:p>
        </w:tc>
      </w:tr>
    </w:tbl>
    <w:p>
      <w:pPr>
        <w:sectPr>
          <w:headerReference w:type="default" r:id="rId85"/>
          <w:footerReference w:type="even" r:id="rId86"/>
          <w:footerReference w:type="default" r:id="rId87"/>
          <w:type w:val="nextPage"/>
          <w:pgSz w:w="11906" w:h="16838"/>
          <w:pgMar w:top="1440" w:right="1800" w:bottom="1440" w:left="1800" w:header="851" w:footer="992" w:gutter="0"/>
          <w:pgNumType w:start="27"/>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rFonts w:hint="eastAsia"/>
                <w:szCs w:val="21"/>
                <w:lang w:val="en-GB" w:eastAsia="zh-Hans"/>
              </w:rPr>
            </w:pPr>
            <w:r>
              <w:rPr>
                <w:rFonts w:hint="eastAsia"/>
                <w:szCs w:val="21"/>
                <w:lang w:val="en-GB" w:eastAsia="zh-Hans"/>
              </w:rPr>
              <w:t>2013年春节前某地区降了一场大雪,某修理厂接到客户設援电话称他的车发生3车相撞的交通事故,需要拖车,修理厂马上派王经理和拖车驾驶人前往技援。路上一辆救援车辆陷在雪坑里,挥手请求帮忙。王经理让驾驶人停车,驾驶人说下这么大的雪,又是党争对手就别管他了。王经理说大家是同行,有围难更应帮助。王经理下车问清原因后,和需拖车的客户联系说要晚一会儿到,然后用拖车将陷在雪坑里的车拖出,原来这是一家专业救援公司的拖车,也要到多车相撞的交通事故现场拖车,而且他们要拖的车请他们帮忙找修理厂。救援公司负责人说你们帮了我们,我们就介绍这辆车到你们厂维修。这样,王经理帮助了别人,自己也多了一个客户。后来,救援公司经理还专程赶到修理厂表示感谢,双方结成了合作伙伴,修理厂拖车不足时用救援公司的,救援公司给予优忠。救援公司将客户介绍到修理厂,双方共赢。</w:t>
            </w:r>
          </w:p>
          <w:p>
            <w:pPr>
              <w:spacing w:line="440" w:lineRule="exact"/>
              <w:jc w:val="center"/>
              <w:rPr>
                <w:b/>
                <w:sz w:val="36"/>
                <w:szCs w:val="21"/>
                <w:lang w:val="en-GB" w:eastAsia="zh-Hans"/>
              </w:rPr>
            </w:pPr>
          </w:p>
          <w:p>
            <w:pPr>
              <w:spacing w:line="440" w:lineRule="exact"/>
              <w:jc w:val="center"/>
              <w:rPr>
                <w:b/>
                <w:sz w:val="36"/>
                <w:szCs w:val="21"/>
                <w:lang w:val="en-GB" w:eastAsia="zh-Hans"/>
              </w:rPr>
            </w:pPr>
            <w:r>
              <w:rPr>
                <w:rFonts w:hint="eastAsia"/>
                <w:b/>
                <w:sz w:val="36"/>
                <w:szCs w:val="21"/>
                <w:lang w:val="en-GB" w:eastAsia="zh-Hans"/>
              </w:rPr>
              <w:t>学习任务二汽车维修企业的经营条件</w:t>
            </w:r>
          </w:p>
          <w:p>
            <w:pPr>
              <w:spacing w:line="440" w:lineRule="exact"/>
              <w:jc w:val="center"/>
              <w:rPr>
                <w:rFonts w:hint="eastAsia"/>
                <w:b/>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t>《中华人民共和国道路运输条例》规定从事机动车维修经营的,应当具备相应的机动车维修场地,有必要的设备、设施和技术人员,有健全的机动车维修管理制度和必要的环境保护措施。《汽车维修业经营业务条件》(GB/T 16739-2023)规定了汽车维修经营业务条件的具体要求</w:t>
            </w:r>
          </w:p>
          <w:p>
            <w:pPr>
              <w:spacing w:line="440" w:lineRule="exact"/>
              <w:ind w:firstLine="420" w:firstLineChars="200"/>
              <w:rPr>
                <w:rFonts w:hint="eastAsia"/>
                <w:szCs w:val="21"/>
                <w:lang w:val="en-GB" w:eastAsia="zh-Hans"/>
              </w:rPr>
            </w:pPr>
            <w:r>
              <w:rPr>
                <w:rFonts w:hint="eastAsia"/>
                <w:szCs w:val="21"/>
                <w:lang w:val="en-GB" w:eastAsia="zh-Hans"/>
              </w:rPr>
              <w:t>汽车维修企业分为汽车整车维修企业和汽车综合小修及专项维修业户。汽车整车维修企业是有能力对所承修车型的整车、各个总成及主要专部件进行各级维护、修理及更换,使汽车的技术状况和运行性能完全(或接近完全)恢复到原车技术要求的汽车维修企业,按模大小分为一类汽车整车维修企业和二类汽车整车维修企业。汽车综合小修业户是从事汽车故障诊断和通过修理或更换个别雩部件,消除车辆在运行过程或维护过程中发生或发现的故障或隐患,恢复汽车工作能力的维修业户(三类)。汽车专项维修业户是从事汽车发动机维修、车身维修、电气系统维修、自动变速器维修、轮胎动平衡及修补、四轮定位检测调整、</w:t>
            </w:r>
          </w:p>
          <w:p>
            <w:pPr>
              <w:spacing w:line="440" w:lineRule="exact"/>
              <w:ind w:firstLine="420" w:firstLineChars="200"/>
              <w:rPr>
                <w:rFonts w:hint="eastAsia"/>
                <w:szCs w:val="21"/>
                <w:lang w:val="en-GB" w:eastAsia="zh-Hans"/>
              </w:rPr>
            </w:pPr>
            <w:r>
              <w:rPr>
                <w:rFonts w:hint="eastAsia"/>
                <w:szCs w:val="21"/>
                <w:lang w:val="en-GB" w:eastAsia="zh-Hans"/>
              </w:rPr>
              <w:t>汽车润滑与养护、喷油泵和喷油器维修、曲轴修磨、气缸镗磨、散热器维修、空调维修、汽车美容装潢、汽车玻璃安装及修复等专项维修作业的业户(三类)。</w:t>
            </w:r>
          </w:p>
          <w:p>
            <w:pPr>
              <w:spacing w:line="440" w:lineRule="exact"/>
              <w:ind w:firstLine="420" w:firstLineChars="200"/>
              <w:rPr>
                <w:rFonts w:hint="eastAsia"/>
                <w:szCs w:val="21"/>
                <w:lang w:val="en-GB" w:eastAsia="zh-Hans"/>
              </w:rPr>
            </w:pPr>
            <w:r>
              <w:rPr>
                <w:rFonts w:hint="eastAsia"/>
                <w:szCs w:val="21"/>
                <w:lang w:val="en-GB" w:eastAsia="zh-Hans"/>
              </w:rPr>
              <w:t>汽车维修经营业务条件分为组织管理条件、人员条件、设施条件和设备条件,组织管理条件包括经营管理、质量管理、安全管理和环保管理相关要求制度措施。</w:t>
            </w:r>
          </w:p>
          <w:p>
            <w:pPr>
              <w:spacing w:line="440" w:lineRule="exact"/>
              <w:ind w:firstLine="480" w:firstLineChars="200"/>
              <w:rPr>
                <w:rFonts w:hint="eastAsia"/>
                <w:b/>
                <w:sz w:val="24"/>
                <w:szCs w:val="21"/>
                <w:lang w:val="en-GB" w:eastAsia="zh-Hans"/>
              </w:rPr>
            </w:pPr>
            <w:r>
              <w:rPr>
                <w:rFonts w:hint="eastAsia"/>
                <w:b/>
                <w:sz w:val="24"/>
                <w:szCs w:val="21"/>
                <w:lang w:val="en-GB" w:eastAsia="zh-Hans"/>
              </w:rPr>
              <w:t>一、组织管理条件</w:t>
            </w:r>
          </w:p>
          <w:p>
            <w:pPr>
              <w:spacing w:line="440" w:lineRule="exact"/>
              <w:ind w:firstLine="420" w:firstLineChars="200"/>
              <w:rPr>
                <w:szCs w:val="21"/>
                <w:lang w:val="en-GB" w:eastAsia="zh-Hans" w:bidi="en-US"/>
              </w:rPr>
            </w:pPr>
            <w:r>
              <w:rPr>
                <w:rFonts w:hint="eastAsia"/>
                <w:szCs w:val="21"/>
                <w:lang w:val="en-GB" w:eastAsia="zh-Hans" w:bidi="en-US"/>
              </w:rPr>
              <w:t>整车维修企业应</w:t>
            </w:r>
            <w:r>
              <w:rPr>
                <w:szCs w:val="21"/>
                <w:lang w:val="en-GB" w:eastAsia="zh-Hans" w:bidi="en-US"/>
              </w:rPr>
              <w:t>建立健全组织管理机构，设置经营、技术、业务、质量、配件、检验、档案、设备、生产和安全环保等管理岗位并落实责任人。</w:t>
            </w:r>
            <w:r>
              <w:rPr>
                <w:rFonts w:hint="eastAsia"/>
                <w:szCs w:val="21"/>
                <w:lang w:val="en-GB" w:eastAsia="zh-Hans" w:bidi="en-US"/>
              </w:rPr>
              <w:t>汽车综合小修及专项维修业户根据不同的业户按规定设置相应的管理岗位并落实责任人。</w:t>
            </w:r>
          </w:p>
          <w:p>
            <w:pPr>
              <w:spacing w:line="440" w:lineRule="exact"/>
              <w:ind w:firstLine="420" w:firstLineChars="200"/>
              <w:rPr>
                <w:szCs w:val="21"/>
                <w:lang w:val="en-GB" w:eastAsia="zh-Hans" w:bidi="en-US"/>
              </w:rPr>
            </w:pPr>
            <w:r>
              <w:rPr>
                <w:rFonts w:hint="eastAsia"/>
                <w:szCs w:val="21"/>
                <w:lang w:val="en-GB" w:eastAsia="zh-Hans" w:bidi="en-US"/>
              </w:rPr>
              <w:t>维修企业应</w:t>
            </w:r>
            <w:r>
              <w:rPr>
                <w:szCs w:val="21"/>
                <w:lang w:val="en-GB" w:eastAsia="zh-Hans" w:bidi="en-US"/>
              </w:rPr>
              <w:t>有现行有效的与汽车维修有关的法律、法规、规章和标准等文件资料。</w:t>
            </w:r>
          </w:p>
          <w:p>
            <w:pPr>
              <w:spacing w:line="440" w:lineRule="exact"/>
              <w:ind w:firstLine="440" w:firstLineChars="200"/>
              <w:rPr>
                <w:b/>
                <w:sz w:val="22"/>
                <w:szCs w:val="21"/>
                <w:lang w:eastAsia="zh-Hans"/>
              </w:rPr>
            </w:pPr>
            <w:r>
              <w:rPr>
                <w:rFonts w:hint="eastAsia"/>
                <w:b/>
                <w:sz w:val="22"/>
                <w:szCs w:val="21"/>
                <w:lang w:eastAsia="zh-Hans"/>
              </w:rPr>
              <w:t>1.经营管理条件</w:t>
            </w:r>
          </w:p>
          <w:p>
            <w:pPr>
              <w:spacing w:line="440" w:lineRule="exact"/>
              <w:ind w:firstLine="420" w:firstLineChars="200"/>
              <w:rPr>
                <w:szCs w:val="21"/>
                <w:lang w:val="en-GB" w:eastAsia="zh-Hans" w:bidi="en-US"/>
              </w:rPr>
            </w:pPr>
            <w:r>
              <w:rPr>
                <w:rFonts w:hint="eastAsia"/>
                <w:szCs w:val="21"/>
                <w:lang w:val="en-GB" w:eastAsia="zh-Hans" w:bidi="en-US"/>
              </w:rPr>
              <w:t>整车维修企业应具有以下经营管理条件：</w:t>
            </w:r>
          </w:p>
          <w:p>
            <w:pPr>
              <w:spacing w:line="440" w:lineRule="exact"/>
              <w:ind w:firstLine="420" w:firstLineChars="200"/>
              <w:rPr>
                <w:rFonts w:hint="eastAsia"/>
                <w:szCs w:val="21"/>
                <w:lang w:val="en-GB" w:eastAsia="zh-Hans" w:bidi="en-US"/>
              </w:rPr>
            </w:pPr>
            <w:r>
              <w:rPr>
                <w:rFonts w:hint="eastAsia"/>
                <w:szCs w:val="21"/>
                <w:lang w:val="en-GB" w:eastAsia="zh-Hans" w:bidi="en-US"/>
              </w:rPr>
              <w:t>1）</w:t>
            </w:r>
            <w:r>
              <w:rPr>
                <w:szCs w:val="21"/>
                <w:lang w:val="en-GB" w:eastAsia="zh-Hans" w:bidi="en-US"/>
              </w:rPr>
              <w:t>应具有规范的业务工作流程，公开业务受理程序、服务承诺和用户抱怨受理程序等。</w:t>
            </w:r>
          </w:p>
          <w:p>
            <w:pPr>
              <w:spacing w:line="440" w:lineRule="exact"/>
              <w:ind w:firstLine="420" w:firstLineChars="200"/>
              <w:rPr>
                <w:rFonts w:hint="eastAsia"/>
                <w:szCs w:val="21"/>
                <w:lang w:val="en-GB" w:eastAsia="zh-Hans" w:bidi="en-US"/>
              </w:rPr>
            </w:pPr>
            <w:r>
              <w:rPr>
                <w:rFonts w:hint="eastAsia"/>
                <w:szCs w:val="21"/>
                <w:lang w:val="en-GB" w:eastAsia="zh-Hans" w:bidi="en-US"/>
              </w:rPr>
              <w:t>2）</w:t>
            </w:r>
            <w:r>
              <w:rPr>
                <w:szCs w:val="21"/>
                <w:lang w:val="en-GB" w:eastAsia="zh-Hans" w:bidi="en-US"/>
              </w:rPr>
              <w:t>应明示营业执照、标志牌、配件价格、作业项目、工时定额及单价等。</w:t>
            </w:r>
          </w:p>
          <w:p>
            <w:pPr>
              <w:spacing w:after="0" w:line="440" w:lineRule="exact"/>
              <w:ind w:firstLine="420" w:firstLineChars="200"/>
              <w:rPr>
                <w:szCs w:val="21"/>
                <w:lang w:val="en-GB" w:eastAsia="zh-Hans" w:bidi="en-US"/>
              </w:rPr>
            </w:pPr>
            <w:r>
              <w:rPr>
                <w:rFonts w:hint="eastAsia"/>
                <w:szCs w:val="21"/>
                <w:lang w:val="en-GB" w:eastAsia="zh-Hans" w:bidi="en-US"/>
              </w:rPr>
              <w:t>3）</w:t>
            </w:r>
          </w:p>
        </w:tc>
      </w:tr>
    </w:tbl>
    <w:p>
      <w:pPr>
        <w:sectPr>
          <w:headerReference w:type="default" r:id="rId88"/>
          <w:footerReference w:type="even" r:id="rId89"/>
          <w:footerReference w:type="default" r:id="rId90"/>
          <w:type w:val="nextPage"/>
          <w:pgSz w:w="11906" w:h="16838"/>
          <w:pgMar w:top="1440" w:right="1800" w:bottom="1440" w:left="1800" w:header="851" w:footer="992" w:gutter="0"/>
          <w:pgNumType w:start="28"/>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val="en-GB" w:eastAsia="zh-Hans" w:bidi="en-US"/>
              </w:rPr>
            </w:pPr>
            <w:r>
              <w:rPr>
                <w:szCs w:val="21"/>
                <w:lang w:val="en-GB" w:eastAsia="zh-Hans" w:bidi="en-US"/>
              </w:rPr>
              <w:t>应建立并执行工时单价备案、汽车维修合同、汽车维修费用结算清单、汽车维修记录、统计信息报送和安全生产管理等制度。</w:t>
            </w:r>
          </w:p>
          <w:p>
            <w:pPr>
              <w:spacing w:line="440" w:lineRule="exact"/>
              <w:ind w:firstLine="420" w:firstLineChars="200"/>
              <w:rPr>
                <w:szCs w:val="21"/>
                <w:lang w:val="en-GB" w:eastAsia="zh-Hans" w:bidi="en-US"/>
              </w:rPr>
            </w:pPr>
            <w:r>
              <w:rPr>
                <w:rFonts w:hint="eastAsia"/>
                <w:szCs w:val="21"/>
                <w:lang w:val="en-GB" w:eastAsia="zh-Hans" w:bidi="en-US"/>
              </w:rPr>
              <w:t>4）</w:t>
            </w:r>
            <w:r>
              <w:rPr>
                <w:szCs w:val="21"/>
                <w:lang w:val="en-GB" w:eastAsia="zh-Hans" w:bidi="en-US"/>
              </w:rPr>
              <w:t>维修过程、配件管理、费用结算和维修档案等应实现电子化管理，按照要求如实填报、及时上传承修机动车的维修电子数据记录。</w:t>
            </w:r>
          </w:p>
          <w:p>
            <w:pPr>
              <w:spacing w:line="440" w:lineRule="exact"/>
              <w:ind w:firstLine="420" w:firstLineChars="200"/>
              <w:rPr>
                <w:szCs w:val="21"/>
                <w:lang w:eastAsia="zh-Hans"/>
              </w:rPr>
            </w:pPr>
            <w:r>
              <w:rPr>
                <w:rFonts w:hint="eastAsia"/>
                <w:szCs w:val="21"/>
                <w:lang w:eastAsia="zh-Hans"/>
              </w:rPr>
              <w:t>汽车综合小修及专项维修业户根据不同的业户按规定具有不同的经营管理条件。</w:t>
            </w:r>
          </w:p>
          <w:p>
            <w:pPr>
              <w:spacing w:line="440" w:lineRule="exact"/>
              <w:ind w:firstLine="440" w:firstLineChars="200"/>
              <w:rPr>
                <w:b/>
                <w:sz w:val="22"/>
                <w:szCs w:val="21"/>
                <w:lang w:eastAsia="zh-Hans"/>
              </w:rPr>
            </w:pPr>
            <w:r>
              <w:rPr>
                <w:rFonts w:hint="eastAsia"/>
                <w:b/>
                <w:sz w:val="22"/>
                <w:szCs w:val="21"/>
                <w:lang w:eastAsia="zh-Hans"/>
              </w:rPr>
              <w:t>2</w:t>
            </w:r>
            <w:r>
              <w:rPr>
                <w:b/>
                <w:sz w:val="22"/>
                <w:szCs w:val="21"/>
                <w:lang w:eastAsia="zh-Hans"/>
              </w:rPr>
              <w:t>.</w:t>
            </w:r>
            <w:r>
              <w:rPr>
                <w:rFonts w:hint="eastAsia"/>
                <w:b/>
                <w:sz w:val="22"/>
                <w:szCs w:val="21"/>
                <w:lang w:eastAsia="zh-Hans"/>
              </w:rPr>
              <w:t>质量管理</w:t>
            </w:r>
          </w:p>
          <w:p>
            <w:pPr>
              <w:spacing w:line="440" w:lineRule="exact"/>
              <w:ind w:firstLine="420" w:firstLineChars="200"/>
              <w:rPr>
                <w:szCs w:val="21"/>
                <w:lang w:eastAsia="zh-Hans"/>
              </w:rPr>
            </w:pPr>
            <w:r>
              <w:rPr>
                <w:rFonts w:hint="eastAsia"/>
                <w:szCs w:val="21"/>
                <w:lang w:eastAsia="zh-Hans"/>
              </w:rPr>
              <w:t xml:space="preserve"> 1）</w:t>
            </w:r>
            <w:r>
              <w:rPr>
                <w:szCs w:val="21"/>
                <w:lang w:eastAsia="zh-Hans"/>
              </w:rPr>
              <w:t>应建立并执行汽车维修质量承诺、进出厂登记、检验、竣工出厂合格证管理、汽车维修档案管理、标准和计量管理、设备管理、配件管理、文件资料有效控制和人员培训等制度。</w:t>
            </w:r>
          </w:p>
          <w:p>
            <w:pPr>
              <w:spacing w:line="440" w:lineRule="exact"/>
              <w:ind w:firstLine="420" w:firstLineChars="200"/>
              <w:rPr>
                <w:szCs w:val="21"/>
                <w:lang w:val="en-GB" w:eastAsia="zh-Hans" w:bidi="en-US"/>
              </w:rPr>
            </w:pPr>
            <w:r>
              <w:rPr>
                <w:rFonts w:hint="eastAsia"/>
                <w:szCs w:val="21"/>
                <w:lang w:val="en-GB" w:eastAsia="zh-Hans" w:bidi="en-US"/>
              </w:rPr>
              <w:t>2）</w:t>
            </w:r>
            <w:r>
              <w:rPr>
                <w:szCs w:val="21"/>
                <w:lang w:val="en-GB" w:eastAsia="zh-Hans" w:bidi="en-US"/>
              </w:rPr>
              <w:t>汽车维修档案应包括维修合同（托修单），进厂、过程、竣工检验记录，竣工出厂合格证存根，维修结算清单，材料清单等。</w:t>
            </w:r>
          </w:p>
          <w:p>
            <w:pPr>
              <w:spacing w:line="440" w:lineRule="exact"/>
              <w:ind w:firstLine="420" w:firstLineChars="200"/>
              <w:rPr>
                <w:szCs w:val="21"/>
                <w:lang w:val="en-GB" w:eastAsia="zh-Hans" w:bidi="en-US"/>
              </w:rPr>
            </w:pPr>
            <w:r>
              <w:rPr>
                <w:rFonts w:hint="eastAsia"/>
                <w:szCs w:val="21"/>
                <w:lang w:val="en-GB" w:eastAsia="zh-Hans" w:bidi="en-US"/>
              </w:rPr>
              <w:t>3）</w:t>
            </w:r>
            <w:r>
              <w:rPr>
                <w:szCs w:val="21"/>
                <w:lang w:val="en-GB" w:eastAsia="zh-Hans" w:bidi="en-US"/>
              </w:rPr>
              <w:t>配件管理制度应规定配件采购、检查验收、库房管理、信息追溯、配件登记及台帐、索赔等要求。</w:t>
            </w:r>
          </w:p>
          <w:p>
            <w:pPr>
              <w:spacing w:line="440" w:lineRule="exact"/>
              <w:ind w:firstLine="420" w:firstLineChars="200"/>
              <w:rPr>
                <w:szCs w:val="21"/>
                <w:lang w:val="en-GB" w:eastAsia="zh-Hans" w:bidi="en-US"/>
              </w:rPr>
            </w:pPr>
            <w:r>
              <w:rPr>
                <w:rFonts w:hint="eastAsia"/>
                <w:szCs w:val="21"/>
                <w:lang w:val="en-GB" w:eastAsia="zh-Hans" w:bidi="en-US"/>
              </w:rPr>
              <w:t>4）</w:t>
            </w:r>
            <w:r>
              <w:rPr>
                <w:szCs w:val="21"/>
                <w:lang w:val="en-GB" w:eastAsia="zh-Hans" w:bidi="en-US"/>
              </w:rPr>
              <w:t>应具有所维修车型的维修技术资料及工艺文件，确保其完整有效并及时更新。</w:t>
            </w:r>
          </w:p>
          <w:p>
            <w:pPr>
              <w:spacing w:line="440" w:lineRule="exact"/>
              <w:ind w:firstLine="440" w:firstLineChars="200"/>
              <w:rPr>
                <w:rFonts w:hint="eastAsia"/>
                <w:b/>
                <w:sz w:val="22"/>
                <w:szCs w:val="21"/>
                <w:lang w:eastAsia="zh-Hans"/>
              </w:rPr>
            </w:pPr>
            <w:r>
              <w:rPr>
                <w:b/>
                <w:sz w:val="22"/>
                <w:szCs w:val="21"/>
                <w:lang w:eastAsia="zh-Hans"/>
              </w:rPr>
              <w:t>3.</w:t>
            </w:r>
            <w:r>
              <w:rPr>
                <w:rFonts w:hint="eastAsia"/>
                <w:b/>
                <w:sz w:val="22"/>
                <w:szCs w:val="21"/>
                <w:lang w:eastAsia="zh-Hans"/>
              </w:rPr>
              <w:t>安全管理</w:t>
            </w:r>
          </w:p>
          <w:p>
            <w:pPr>
              <w:spacing w:line="440" w:lineRule="exact"/>
              <w:ind w:firstLine="420" w:firstLineChars="200"/>
              <w:rPr>
                <w:rFonts w:hint="eastAsia"/>
                <w:szCs w:val="21"/>
                <w:lang w:val="en-GB" w:eastAsia="zh-Hans" w:bidi="en-US"/>
              </w:rPr>
            </w:pPr>
            <w:r>
              <w:rPr>
                <w:rFonts w:hint="eastAsia"/>
                <w:szCs w:val="21"/>
                <w:lang w:val="en-GB" w:eastAsia="zh-Hans" w:bidi="en-US"/>
              </w:rPr>
              <w:t>1）</w:t>
            </w:r>
            <w:r>
              <w:rPr>
                <w:szCs w:val="21"/>
                <w:lang w:val="en-GB" w:eastAsia="zh-Hans" w:bidi="en-US"/>
              </w:rPr>
              <w:t>应建立并实施与其维修作业内容相适应的安全管理制度和安全保护措施。</w:t>
            </w:r>
          </w:p>
          <w:p>
            <w:pPr>
              <w:spacing w:line="440" w:lineRule="exact"/>
              <w:ind w:firstLine="420" w:firstLineChars="200"/>
              <w:rPr>
                <w:rFonts w:hint="eastAsia"/>
                <w:szCs w:val="21"/>
                <w:lang w:val="en-GB" w:eastAsia="zh-Hans" w:bidi="en-US"/>
              </w:rPr>
            </w:pPr>
            <w:r>
              <w:rPr>
                <w:rFonts w:hint="eastAsia"/>
                <w:szCs w:val="21"/>
                <w:lang w:val="en-GB" w:eastAsia="zh-Hans" w:bidi="en-US"/>
              </w:rPr>
              <w:t>2）</w:t>
            </w:r>
            <w:r>
              <w:rPr>
                <w:szCs w:val="21"/>
                <w:lang w:val="en-GB" w:eastAsia="zh-Hans" w:bidi="en-US"/>
              </w:rPr>
              <w:t>应制定各类机电设备的安全操作规程，并将其明示在相应的工位或设备处。</w:t>
            </w:r>
          </w:p>
          <w:p>
            <w:pPr>
              <w:spacing w:line="440" w:lineRule="exact"/>
              <w:ind w:firstLine="420" w:firstLineChars="200"/>
              <w:rPr>
                <w:szCs w:val="21"/>
                <w:lang w:val="en-GB" w:eastAsia="zh-Hans" w:bidi="en-US"/>
              </w:rPr>
            </w:pPr>
            <w:r>
              <w:rPr>
                <w:rFonts w:hint="eastAsia"/>
                <w:szCs w:val="21"/>
                <w:lang w:val="en-GB" w:eastAsia="zh-Hans" w:bidi="en-US"/>
              </w:rPr>
              <w:t>3）</w:t>
            </w:r>
            <w:r>
              <w:rPr>
                <w:szCs w:val="21"/>
                <w:lang w:val="en-GB" w:eastAsia="zh-Hans" w:bidi="en-US"/>
              </w:rPr>
              <w:t>使用与存储有毒、易燃、易爆物品和粉尘、腐蚀剂、污染物、压力容器等，均应具备相应的安全防护措施和设施。安全防护设施应有明显的警示、禁令标志。</w:t>
            </w:r>
          </w:p>
          <w:p>
            <w:pPr>
              <w:spacing w:line="440" w:lineRule="exact"/>
              <w:ind w:firstLine="420" w:firstLineChars="200"/>
              <w:rPr>
                <w:szCs w:val="21"/>
                <w:lang w:val="en-GB" w:eastAsia="zh-Hans" w:bidi="en-US"/>
              </w:rPr>
            </w:pPr>
            <w:r>
              <w:rPr>
                <w:rFonts w:hint="eastAsia"/>
                <w:szCs w:val="21"/>
                <w:lang w:val="en-GB" w:eastAsia="zh-Hans" w:bidi="en-US"/>
              </w:rPr>
              <w:t>4）</w:t>
            </w:r>
            <w:r>
              <w:rPr>
                <w:szCs w:val="21"/>
                <w:lang w:val="en-GB" w:eastAsia="zh-Hans" w:bidi="en-US"/>
              </w:rPr>
              <w:t>生产厂房和停车场应符合安全生产、消防等各项要求，安全、消防设施的设置地点应明示设施的管理要求和操作规程。</w:t>
            </w:r>
          </w:p>
          <w:p>
            <w:pPr>
              <w:spacing w:line="440" w:lineRule="exact"/>
              <w:ind w:firstLine="420" w:firstLineChars="200"/>
              <w:rPr>
                <w:rFonts w:hint="eastAsia"/>
                <w:szCs w:val="21"/>
                <w:lang w:val="en-GB" w:eastAsia="zh-Hans" w:bidi="en-US"/>
              </w:rPr>
            </w:pPr>
            <w:r>
              <w:rPr>
                <w:rFonts w:hint="eastAsia"/>
                <w:szCs w:val="21"/>
                <w:lang w:val="en-GB" w:eastAsia="zh-Hans" w:bidi="en-US"/>
              </w:rPr>
              <w:t>5）</w:t>
            </w:r>
            <w:r>
              <w:rPr>
                <w:szCs w:val="21"/>
                <w:lang w:val="en-GB" w:eastAsia="zh-Hans" w:bidi="en-US"/>
              </w:rPr>
              <w:t>应具有安全生产事故应急预案。</w:t>
            </w:r>
          </w:p>
          <w:p>
            <w:pPr>
              <w:spacing w:line="440" w:lineRule="exact"/>
              <w:ind w:firstLine="440" w:firstLineChars="200"/>
              <w:rPr>
                <w:b/>
                <w:sz w:val="22"/>
                <w:szCs w:val="21"/>
                <w:lang w:eastAsia="zh-Hans"/>
              </w:rPr>
            </w:pPr>
            <w:r>
              <w:rPr>
                <w:b/>
                <w:sz w:val="22"/>
                <w:szCs w:val="21"/>
                <w:lang w:eastAsia="zh-Hans"/>
              </w:rPr>
              <w:t>4</w:t>
            </w:r>
            <w:r>
              <w:rPr>
                <w:rFonts w:hint="eastAsia"/>
                <w:b/>
                <w:sz w:val="22"/>
                <w:szCs w:val="21"/>
                <w:lang w:eastAsia="zh-Hans"/>
              </w:rPr>
              <w:t>.环保管理</w:t>
            </w:r>
          </w:p>
          <w:p>
            <w:pPr>
              <w:spacing w:line="440" w:lineRule="exact"/>
              <w:ind w:firstLine="420" w:firstLineChars="200"/>
              <w:rPr>
                <w:szCs w:val="21"/>
                <w:lang w:val="en-GB" w:eastAsia="zh-Hans" w:bidi="en-US"/>
              </w:rPr>
            </w:pPr>
            <w:r>
              <w:rPr>
                <w:rFonts w:hint="eastAsia"/>
                <w:szCs w:val="21"/>
                <w:lang w:val="en-GB" w:eastAsia="zh-Hans" w:bidi="en-US"/>
              </w:rPr>
              <w:t>1）汽车整车维修企业环保管理</w:t>
            </w:r>
          </w:p>
          <w:p>
            <w:pPr>
              <w:spacing w:line="440" w:lineRule="exact"/>
              <w:ind w:firstLine="420" w:firstLineChars="200"/>
              <w:rPr>
                <w:szCs w:val="21"/>
                <w:lang w:val="en-GB" w:eastAsia="zh-Hans" w:bidi="en-US"/>
              </w:rPr>
            </w:pPr>
            <w:r>
              <w:rPr>
                <w:rFonts w:hint="eastAsia"/>
                <w:szCs w:val="21"/>
                <w:lang w:val="en-GB" w:eastAsia="zh-Hans" w:bidi="en-US"/>
              </w:rPr>
              <w:t>1）</w:t>
            </w:r>
            <w:r>
              <w:rPr>
                <w:szCs w:val="21"/>
                <w:lang w:val="en-GB" w:eastAsia="zh-Hans" w:bidi="en-US"/>
              </w:rPr>
              <w:t>应</w:t>
            </w:r>
            <w:r>
              <w:rPr>
                <w:rFonts w:hint="eastAsia"/>
                <w:szCs w:val="21"/>
                <w:lang w:val="en-GB" w:bidi="en-US"/>
              </w:rPr>
              <w:t>建立并实施</w:t>
            </w:r>
            <w:r>
              <w:rPr>
                <w:szCs w:val="21"/>
                <w:lang w:val="en-GB" w:eastAsia="zh-Hans" w:bidi="en-US"/>
              </w:rPr>
              <w:t>废油、废液、废气、废水、废电池、废轮胎、含石棉废料及有害垃圾等物质集中收集、分类存放、有效处理和保持环境整洁的环境保护管理制度。</w:t>
            </w:r>
          </w:p>
          <w:p>
            <w:pPr>
              <w:spacing w:line="440" w:lineRule="exact"/>
              <w:ind w:firstLine="420" w:firstLineChars="200"/>
              <w:rPr>
                <w:rFonts w:hint="eastAsia"/>
                <w:szCs w:val="21"/>
                <w:lang w:val="en-GB" w:eastAsia="zh-Hans" w:bidi="en-US"/>
              </w:rPr>
            </w:pPr>
            <w:r>
              <w:rPr>
                <w:rFonts w:hint="eastAsia"/>
                <w:szCs w:val="21"/>
                <w:lang w:val="en-GB" w:bidi="en-US"/>
              </w:rPr>
              <w:t>2）</w:t>
            </w:r>
            <w:r>
              <w:rPr>
                <w:szCs w:val="21"/>
                <w:lang w:eastAsia="zh-Hans"/>
              </w:rPr>
              <w:t>有害物质存储区域应界定清楚，隔离、控制措施</w:t>
            </w:r>
            <w:r>
              <w:rPr>
                <w:rFonts w:hint="eastAsia"/>
                <w:szCs w:val="21"/>
              </w:rPr>
              <w:t>应符合环境保护要求</w:t>
            </w:r>
            <w:r>
              <w:rPr>
                <w:szCs w:val="21"/>
                <w:lang w:eastAsia="zh-Hans"/>
              </w:rPr>
              <w:t>。</w:t>
            </w:r>
          </w:p>
          <w:p>
            <w:pPr>
              <w:spacing w:line="440" w:lineRule="exact"/>
              <w:ind w:firstLine="560" w:firstLineChars="200"/>
              <w:rPr>
                <w:b/>
                <w:sz w:val="28"/>
                <w:szCs w:val="21"/>
                <w:lang w:val="en-GB" w:eastAsia="zh-Hans" w:bidi="en-US"/>
              </w:rPr>
            </w:pPr>
            <w:bookmarkStart w:id="4" w:name="_bookmark6"/>
            <w:bookmarkStart w:id="5" w:name="_Hlk116458062"/>
            <w:bookmarkEnd w:id="4"/>
            <w:r>
              <w:rPr>
                <w:rFonts w:hint="eastAsia"/>
                <w:b/>
                <w:sz w:val="28"/>
                <w:szCs w:val="21"/>
                <w:lang w:val="en-GB" w:eastAsia="zh-Hans" w:bidi="en-US"/>
              </w:rPr>
              <w:t>二、人员条件</w:t>
            </w:r>
          </w:p>
          <w:p>
            <w:pPr>
              <w:spacing w:line="440" w:lineRule="exact"/>
              <w:ind w:firstLine="420" w:firstLineChars="200"/>
              <w:rPr>
                <w:szCs w:val="21"/>
                <w:lang w:val="en-GB" w:eastAsia="zh-Hans" w:bidi="en-US"/>
              </w:rPr>
            </w:pPr>
            <w:r>
              <w:rPr>
                <w:rFonts w:hint="eastAsia"/>
                <w:szCs w:val="21"/>
                <w:lang w:val="en-GB" w:eastAsia="zh-Hans" w:bidi="en-US"/>
              </w:rPr>
              <w:t>汽车整车维修企业和汽车综合小修及专项维修业户有不同的人员条件。</w:t>
            </w:r>
          </w:p>
          <w:p>
            <w:pPr>
              <w:spacing w:line="440" w:lineRule="exact"/>
              <w:ind w:firstLine="420" w:firstLineChars="200"/>
              <w:rPr>
                <w:szCs w:val="21"/>
                <w:lang w:val="en-GB" w:eastAsia="zh-Hans" w:bidi="en-US"/>
              </w:rPr>
            </w:pPr>
            <w:r>
              <w:rPr>
                <w:rFonts w:hint="eastAsia"/>
                <w:szCs w:val="21"/>
                <w:lang w:val="en-GB" w:eastAsia="zh-Hans" w:bidi="en-US"/>
              </w:rPr>
              <w:t>（一）汽车整车维修企业人员条件</w:t>
            </w:r>
          </w:p>
          <w:p>
            <w:pPr>
              <w:spacing w:line="440" w:lineRule="exact"/>
              <w:ind w:firstLine="420" w:firstLineChars="200"/>
              <w:rPr>
                <w:szCs w:val="21"/>
                <w:lang w:val="en-GB" w:eastAsia="zh-Hans" w:bidi="en-US"/>
              </w:rPr>
            </w:pPr>
            <w:r>
              <w:rPr>
                <w:rFonts w:hint="eastAsia"/>
                <w:szCs w:val="21"/>
                <w:lang w:val="en-GB" w:eastAsia="zh-Hans" w:bidi="en-US"/>
              </w:rPr>
              <w:t>1</w:t>
            </w:r>
            <w:r>
              <w:rPr>
                <w:rFonts w:hint="eastAsia"/>
                <w:szCs w:val="21"/>
                <w:lang w:val="en-GB" w:bidi="en-US"/>
              </w:rPr>
              <w:t>）</w:t>
            </w:r>
            <w:r>
              <w:rPr>
                <w:szCs w:val="21"/>
                <w:lang w:val="en-GB" w:eastAsia="zh-Hans" w:bidi="en-US"/>
              </w:rPr>
              <w:t>应具有技术负责人员、安全生产管理人员、质量检验人员、业务接待人员以及从事机修、电器、钣金（车身修复）和涂漆（车身涂装）的维修技术人员。</w:t>
            </w:r>
          </w:p>
          <w:p>
            <w:pPr>
              <w:spacing w:after="0" w:line="440" w:lineRule="exact"/>
              <w:ind w:firstLine="420" w:firstLineChars="200"/>
              <w:rPr>
                <w:szCs w:val="21"/>
                <w:lang w:val="en-GB" w:eastAsia="zh-Hans" w:bidi="en-US"/>
              </w:rPr>
            </w:pPr>
            <w:r>
              <w:rPr>
                <w:rFonts w:hint="eastAsia"/>
                <w:szCs w:val="21"/>
                <w:lang w:val="en-GB" w:eastAsia="zh-Hans" w:bidi="en-US"/>
              </w:rPr>
              <w:t>2</w:t>
            </w:r>
            <w:r>
              <w:rPr>
                <w:rFonts w:hint="eastAsia"/>
                <w:szCs w:val="21"/>
                <w:lang w:val="en-GB" w:bidi="en-US"/>
              </w:rPr>
              <w:t>）</w:t>
            </w:r>
          </w:p>
        </w:tc>
      </w:tr>
    </w:tbl>
    <w:p>
      <w:pPr>
        <w:sectPr>
          <w:headerReference w:type="default" r:id="rId91"/>
          <w:footerReference w:type="even" r:id="rId92"/>
          <w:footerReference w:type="default" r:id="rId93"/>
          <w:type w:val="nextPage"/>
          <w:pgSz w:w="11906" w:h="16838"/>
          <w:pgMar w:top="1440" w:right="1800" w:bottom="1440" w:left="1800" w:header="851" w:footer="992" w:gutter="0"/>
          <w:pgNumType w:start="29"/>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val="en-GB" w:eastAsia="zh-Hans" w:bidi="en-US"/>
              </w:rPr>
            </w:pPr>
            <w:r>
              <w:rPr>
                <w:szCs w:val="21"/>
                <w:lang w:val="en-GB" w:eastAsia="zh-Hans" w:bidi="en-US"/>
              </w:rPr>
              <w:t>技术负责人应熟悉汽车维修业务，掌握汽车维修及相关政策法规和技术规范，具有汽车维修或相关专业大专以上学历，或者具有汽车维修或相关专业中级以上专业技术职称。</w:t>
            </w:r>
          </w:p>
          <w:p>
            <w:pPr>
              <w:spacing w:line="440" w:lineRule="exact"/>
              <w:ind w:firstLine="420" w:firstLineChars="200"/>
              <w:rPr>
                <w:szCs w:val="21"/>
                <w:lang w:val="en-GB" w:eastAsia="zh-Hans" w:bidi="en-US"/>
              </w:rPr>
            </w:pPr>
            <w:r>
              <w:rPr>
                <w:rFonts w:hint="eastAsia"/>
                <w:szCs w:val="21"/>
                <w:lang w:val="en-GB" w:eastAsia="zh-Hans" w:bidi="en-US"/>
              </w:rPr>
              <w:t>3</w:t>
            </w:r>
            <w:r>
              <w:rPr>
                <w:rFonts w:hint="eastAsia"/>
                <w:szCs w:val="21"/>
                <w:lang w:val="en-GB" w:bidi="en-US"/>
              </w:rPr>
              <w:t>）</w:t>
            </w:r>
            <w:r>
              <w:rPr>
                <w:szCs w:val="21"/>
                <w:lang w:val="en-GB" w:eastAsia="zh-Hans" w:bidi="en-US"/>
              </w:rPr>
              <w:t>安全生产管理人员应熟知国家安全生产法律法规，并具有汽车维修安全生产作业知识和安全生产管理能力。从业人员数量在一百人以下的企业，可配备兼职的安全生产管理人员。</w:t>
            </w:r>
          </w:p>
          <w:p>
            <w:pPr>
              <w:spacing w:line="440" w:lineRule="exact"/>
              <w:ind w:firstLine="420" w:firstLineChars="200"/>
              <w:rPr>
                <w:szCs w:val="21"/>
                <w:lang w:val="en-GB" w:eastAsia="zh-Hans" w:bidi="en-US"/>
              </w:rPr>
            </w:pPr>
            <w:r>
              <w:rPr>
                <w:rFonts w:hint="eastAsia"/>
                <w:szCs w:val="21"/>
                <w:lang w:val="en-GB" w:eastAsia="zh-Hans" w:bidi="en-US"/>
              </w:rPr>
              <w:t>4</w:t>
            </w:r>
            <w:r>
              <w:rPr>
                <w:rFonts w:hint="eastAsia"/>
                <w:szCs w:val="21"/>
                <w:lang w:val="en-GB" w:bidi="en-US"/>
              </w:rPr>
              <w:t>）</w:t>
            </w:r>
            <w:r>
              <w:rPr>
                <w:szCs w:val="21"/>
                <w:lang w:val="en-GB" w:eastAsia="zh-Hans" w:bidi="en-US"/>
              </w:rPr>
              <w:t>质量检验人员应熟悉汽车维修检测作业规范，掌握汽车维修故障诊断和质量检验的相关技术，熟悉汽车维修服务收费标准及相关政策法规和技术规范，具有高中以上学历，并持有与承修车型种类相适应的机动车驾驶证。质量检验人员数量应与企业经营规模相适应，一类企业和二类大中型客车及大型货车维修企业至少应配备两名质量检验人员，二类小型车维修企业至少应配备一名质量检验人员。</w:t>
            </w:r>
          </w:p>
          <w:p>
            <w:pPr>
              <w:spacing w:line="440" w:lineRule="exact"/>
              <w:ind w:firstLine="420" w:firstLineChars="200"/>
              <w:rPr>
                <w:szCs w:val="21"/>
                <w:lang w:val="en-GB" w:eastAsia="zh-Hans" w:bidi="en-US"/>
              </w:rPr>
            </w:pPr>
            <w:r>
              <w:rPr>
                <w:rFonts w:hint="eastAsia"/>
                <w:szCs w:val="21"/>
                <w:lang w:val="en-GB" w:eastAsia="zh-Hans" w:bidi="en-US"/>
              </w:rPr>
              <w:t>5</w:t>
            </w:r>
            <w:r>
              <w:rPr>
                <w:rFonts w:hint="eastAsia"/>
                <w:szCs w:val="21"/>
                <w:lang w:val="en-GB" w:bidi="en-US"/>
              </w:rPr>
              <w:t>）</w:t>
            </w:r>
            <w:r>
              <w:rPr>
                <w:szCs w:val="21"/>
                <w:lang w:val="en-GB" w:eastAsia="zh-Hans" w:bidi="en-US"/>
              </w:rPr>
              <w:t xml:space="preserve">机修、电器、钣金和涂装维修技术人员应熟悉所从事工种的维修技术和操作规范，了解汽车维修及相关政策法规，并具有初中以上学历。 </w:t>
            </w:r>
          </w:p>
          <w:p>
            <w:pPr>
              <w:spacing w:line="440" w:lineRule="exact"/>
              <w:ind w:firstLine="420" w:firstLineChars="200"/>
              <w:rPr>
                <w:szCs w:val="21"/>
                <w:lang w:val="en-GB" w:eastAsia="zh-Hans" w:bidi="en-US"/>
              </w:rPr>
            </w:pPr>
            <w:r>
              <w:rPr>
                <w:rFonts w:hint="eastAsia"/>
                <w:szCs w:val="21"/>
                <w:lang w:val="en-GB" w:bidi="en-US"/>
              </w:rPr>
              <w:t>①</w:t>
            </w:r>
            <w:r>
              <w:rPr>
                <w:szCs w:val="21"/>
                <w:lang w:val="en-GB" w:eastAsia="zh-Hans" w:bidi="en-US"/>
              </w:rPr>
              <w:t>机修和电器维修技术人员数量应与企业经营规模相适应，一类企业至少应各配备二人，二类企业至少应各配备一人。</w:t>
            </w:r>
          </w:p>
          <w:p>
            <w:pPr>
              <w:spacing w:line="440" w:lineRule="exact"/>
              <w:ind w:firstLine="420" w:firstLineChars="200"/>
              <w:rPr>
                <w:szCs w:val="21"/>
                <w:lang w:val="en-GB" w:eastAsia="zh-Hans" w:bidi="en-US"/>
              </w:rPr>
            </w:pPr>
            <w:r>
              <w:rPr>
                <w:rFonts w:hint="eastAsia"/>
                <w:szCs w:val="21"/>
                <w:lang w:val="en-GB" w:bidi="en-US"/>
              </w:rPr>
              <w:t>②</w:t>
            </w:r>
            <w:r>
              <w:rPr>
                <w:szCs w:val="21"/>
                <w:lang w:val="en-GB" w:eastAsia="zh-Hans" w:bidi="en-US"/>
              </w:rPr>
              <w:t>钣金和涂漆维修技术人员数量应与企业经营规模相适应，一类小型车维修企业至少应各配备一人， 一类大中型客车及大型货车维修企业和二类不开展钣喷业务的维修企业可不配备钣金人员和涂漆人员。</w:t>
            </w:r>
          </w:p>
          <w:p>
            <w:pPr>
              <w:spacing w:line="440" w:lineRule="exact"/>
              <w:ind w:firstLine="420" w:firstLineChars="200"/>
              <w:rPr>
                <w:szCs w:val="21"/>
                <w:lang w:val="en-GB" w:eastAsia="zh-Hans" w:bidi="en-US"/>
              </w:rPr>
            </w:pPr>
            <w:r>
              <w:rPr>
                <w:rFonts w:hint="eastAsia"/>
                <w:szCs w:val="21"/>
                <w:lang w:val="en-GB" w:eastAsia="zh-Hans" w:bidi="en-US"/>
              </w:rPr>
              <w:t>6</w:t>
            </w:r>
            <w:r>
              <w:rPr>
                <w:rFonts w:hint="eastAsia"/>
                <w:szCs w:val="21"/>
                <w:lang w:val="en-GB" w:bidi="en-US"/>
              </w:rPr>
              <w:t>）</w:t>
            </w:r>
            <w:r>
              <w:rPr>
                <w:szCs w:val="21"/>
                <w:lang w:val="en-GB" w:eastAsia="zh-Hans" w:bidi="en-US"/>
              </w:rPr>
              <w:t>从事燃气汽车维修的企业，应至少配备 1 名熟悉燃料供给系统专业的专职作业、检验技术人员， 并经培训合格后方可上岗。</w:t>
            </w:r>
          </w:p>
          <w:p>
            <w:pPr>
              <w:spacing w:line="440" w:lineRule="exact"/>
              <w:ind w:firstLine="420" w:firstLineChars="200"/>
              <w:rPr>
                <w:szCs w:val="21"/>
                <w:lang w:val="en-GB" w:eastAsia="zh-Hans" w:bidi="en-US"/>
              </w:rPr>
            </w:pPr>
            <w:r>
              <w:rPr>
                <w:rFonts w:hint="eastAsia"/>
                <w:szCs w:val="21"/>
                <w:lang w:val="en-GB" w:eastAsia="zh-Hans" w:bidi="en-US"/>
              </w:rPr>
              <w:t>7</w:t>
            </w:r>
            <w:r>
              <w:rPr>
                <w:rFonts w:hint="eastAsia"/>
                <w:szCs w:val="21"/>
                <w:lang w:val="en-GB" w:bidi="en-US"/>
              </w:rPr>
              <w:t>）</w:t>
            </w:r>
            <w:r>
              <w:rPr>
                <w:szCs w:val="21"/>
                <w:lang w:val="en-GB" w:eastAsia="zh-Hans" w:bidi="en-US"/>
              </w:rPr>
              <w:t>从事电动汽车维修的企业，应至少配备 2 名熟悉高压系统专业技术的专职作业、检验技术人员， 并经培训合格后方可上岗。高压系统专职作业、检验技术人员还应取得电工特种作业操作证。</w:t>
            </w:r>
          </w:p>
          <w:p>
            <w:pPr>
              <w:spacing w:line="440" w:lineRule="exact"/>
              <w:ind w:firstLine="440" w:firstLineChars="200"/>
              <w:rPr>
                <w:rFonts w:hint="eastAsia"/>
                <w:b/>
                <w:sz w:val="22"/>
                <w:szCs w:val="21"/>
                <w:lang w:val="en-GB" w:eastAsia="zh-Hans" w:bidi="en-US"/>
              </w:rPr>
            </w:pPr>
            <w:r>
              <w:rPr>
                <w:rFonts w:hint="eastAsia"/>
                <w:b/>
                <w:sz w:val="22"/>
                <w:szCs w:val="21"/>
                <w:lang w:val="en-GB" w:eastAsia="zh-Hans" w:bidi="en-US"/>
              </w:rPr>
              <w:t>（二）汽车综合小修及专项维修业户人员条件</w:t>
            </w:r>
            <w:bookmarkStart w:id="6" w:name="_bookmark7"/>
            <w:bookmarkEnd w:id="6"/>
          </w:p>
          <w:p>
            <w:pPr>
              <w:spacing w:line="440" w:lineRule="exact"/>
              <w:ind w:firstLine="420" w:firstLineChars="200"/>
              <w:rPr>
                <w:rFonts w:hint="eastAsia"/>
                <w:szCs w:val="21"/>
                <w:lang w:val="en-GB" w:eastAsia="zh-Hans" w:bidi="en-US"/>
              </w:rPr>
            </w:pPr>
            <w:r>
              <w:rPr>
                <w:szCs w:val="21"/>
                <w:lang w:val="en-GB" w:eastAsia="zh-Hans" w:bidi="en-US"/>
              </w:rPr>
              <w:t>从事综合小修或专项维修关键岗位的从业人员数量应满足生产的需要，应配备安全生产管理人员，安全生产管理人员可兼职。</w:t>
            </w:r>
            <w:r>
              <w:rPr>
                <w:rFonts w:hint="eastAsia"/>
                <w:szCs w:val="21"/>
                <w:lang w:val="en-GB" w:eastAsia="zh-Hans" w:bidi="en-US"/>
              </w:rPr>
              <w:t>不同的业户人员条件都有具体的要求。</w:t>
            </w:r>
            <w:bookmarkEnd w:id="5"/>
          </w:p>
          <w:p>
            <w:pPr>
              <w:spacing w:line="440" w:lineRule="exact"/>
              <w:ind w:firstLine="560" w:firstLineChars="200"/>
              <w:rPr>
                <w:rFonts w:hint="eastAsia"/>
                <w:b/>
                <w:sz w:val="28"/>
                <w:szCs w:val="21"/>
                <w:lang w:val="en-GB" w:eastAsia="zh-Hans" w:bidi="en-US"/>
              </w:rPr>
            </w:pPr>
            <w:r>
              <w:rPr>
                <w:rFonts w:hint="eastAsia"/>
                <w:b/>
                <w:sz w:val="28"/>
                <w:szCs w:val="21"/>
                <w:lang w:val="en-GB" w:eastAsia="zh-Hans" w:bidi="en-US"/>
              </w:rPr>
              <w:t>三、设施条件</w:t>
            </w:r>
          </w:p>
          <w:p>
            <w:pPr>
              <w:spacing w:line="440" w:lineRule="exact"/>
              <w:ind w:firstLine="420" w:firstLineChars="200"/>
              <w:rPr>
                <w:rFonts w:hint="eastAsia"/>
                <w:b/>
                <w:szCs w:val="21"/>
                <w:lang w:eastAsia="zh-Hans"/>
              </w:rPr>
            </w:pPr>
            <w:r>
              <w:rPr>
                <w:rFonts w:hint="eastAsia"/>
                <w:b/>
                <w:szCs w:val="21"/>
                <w:lang w:eastAsia="zh-Hans"/>
              </w:rPr>
              <w:t>1.接待室（含客户休息室）</w:t>
            </w:r>
          </w:p>
          <w:p>
            <w:pPr>
              <w:spacing w:line="440" w:lineRule="exact"/>
              <w:ind w:left="420"/>
              <w:rPr>
                <w:szCs w:val="21"/>
                <w:lang w:val="en-GB" w:eastAsia="zh-Hans" w:bidi="en-US"/>
              </w:rPr>
            </w:pPr>
            <w:r>
              <w:rPr>
                <w:szCs w:val="21"/>
                <w:lang w:eastAsia="zh-Hans" w:bidi="en-US"/>
              </w:rPr>
              <w:t>1</w:t>
            </w:r>
            <w:r>
              <w:rPr>
                <w:rFonts w:hint="eastAsia"/>
                <w:szCs w:val="21"/>
                <w:lang w:bidi="en-US"/>
              </w:rPr>
              <w:t>）</w:t>
            </w:r>
            <w:r>
              <w:rPr>
                <w:rFonts w:hint="eastAsia"/>
                <w:szCs w:val="21"/>
                <w:lang w:val="en-GB" w:eastAsia="zh-Hans" w:bidi="en-US"/>
              </w:rPr>
              <w:t>汽车整车维修企业、汽车综合小修业户和部分汽车专项维修业户（如发动机维修等）</w:t>
            </w:r>
            <w:r>
              <w:rPr>
                <w:szCs w:val="21"/>
                <w:lang w:val="en-GB" w:eastAsia="zh-Hans" w:bidi="en-US"/>
              </w:rPr>
              <w:t>应设有接待室，</w:t>
            </w:r>
            <w:r>
              <w:rPr>
                <w:rFonts w:hint="eastAsia"/>
                <w:szCs w:val="21"/>
                <w:lang w:val="en-GB" w:eastAsia="zh-Hans" w:bidi="en-US"/>
              </w:rPr>
              <w:t>其中</w:t>
            </w:r>
            <w:r>
              <w:rPr>
                <w:szCs w:val="21"/>
                <w:lang w:val="en-GB" w:eastAsia="zh-Hans" w:bidi="en-US"/>
              </w:rPr>
              <w:t>一类企业的接待室面积不少于 80 m2，二类企业的接待室面积不少于 20 m2</w:t>
            </w:r>
            <w:r>
              <w:rPr>
                <w:rFonts w:hint="eastAsia"/>
                <w:szCs w:val="21"/>
                <w:lang w:val="en-GB" w:eastAsia="zh-Hans" w:bidi="en-US"/>
              </w:rPr>
              <w:t>，汽车综合小修业户</w:t>
            </w:r>
            <w:r>
              <w:rPr>
                <w:szCs w:val="21"/>
                <w:lang w:val="en-GB" w:eastAsia="zh-Hans" w:bidi="en-US"/>
              </w:rPr>
              <w:t>的接待室面积应不少于 10 m2</w:t>
            </w:r>
          </w:p>
          <w:p>
            <w:pPr>
              <w:spacing w:line="440" w:lineRule="exact"/>
              <w:ind w:firstLine="420" w:firstLineChars="200"/>
              <w:rPr>
                <w:szCs w:val="21"/>
                <w:lang w:val="en-GB" w:eastAsia="zh-Hans" w:bidi="en-US"/>
              </w:rPr>
            </w:pPr>
            <w:r>
              <w:rPr>
                <w:rFonts w:hint="eastAsia"/>
                <w:szCs w:val="21"/>
                <w:lang w:val="en-GB" w:bidi="en-US"/>
              </w:rPr>
              <w:t>2</w:t>
            </w:r>
            <w:r>
              <w:rPr>
                <w:rFonts w:hint="eastAsia"/>
                <w:szCs w:val="21"/>
                <w:lang w:val="en-GB" w:eastAsia="zh-Hans" w:bidi="en-US"/>
              </w:rPr>
              <w:t>）设有</w:t>
            </w:r>
            <w:r>
              <w:rPr>
                <w:szCs w:val="21"/>
                <w:lang w:val="en-GB" w:eastAsia="zh-Hans" w:bidi="en-US"/>
              </w:rPr>
              <w:t>接待室</w:t>
            </w:r>
            <w:r>
              <w:rPr>
                <w:rFonts w:hint="eastAsia"/>
                <w:szCs w:val="21"/>
                <w:lang w:val="en-GB" w:eastAsia="zh-Hans" w:bidi="en-US"/>
              </w:rPr>
              <w:t>的</w:t>
            </w:r>
            <w:r>
              <w:rPr>
                <w:szCs w:val="21"/>
                <w:lang w:val="en-GB" w:eastAsia="zh-Hans" w:bidi="en-US"/>
              </w:rPr>
              <w:t>应整洁明亮，并应有客户休息的设施。</w:t>
            </w:r>
          </w:p>
          <w:p>
            <w:pPr>
              <w:spacing w:line="440" w:lineRule="exact"/>
              <w:ind w:firstLine="440" w:firstLineChars="200"/>
              <w:rPr>
                <w:b/>
                <w:sz w:val="22"/>
                <w:szCs w:val="21"/>
                <w:lang w:eastAsia="zh-Hans"/>
              </w:rPr>
            </w:pPr>
            <w:r>
              <w:rPr>
                <w:rFonts w:hint="eastAsia"/>
                <w:b/>
                <w:sz w:val="22"/>
                <w:szCs w:val="21"/>
                <w:lang w:eastAsia="zh-Hans"/>
              </w:rPr>
              <w:t>2.停车场</w:t>
            </w:r>
          </w:p>
          <w:p>
            <w:pPr>
              <w:spacing w:after="0" w:line="440" w:lineRule="exact"/>
              <w:ind w:firstLine="420" w:firstLineChars="200"/>
              <w:rPr>
                <w:szCs w:val="21"/>
                <w:lang w:val="en-GB" w:eastAsia="zh-Hans" w:bidi="en-US"/>
              </w:rPr>
            </w:pPr>
            <w:r>
              <w:rPr>
                <w:rFonts w:hint="eastAsia"/>
                <w:szCs w:val="21"/>
                <w:lang w:val="en-GB" w:eastAsia="zh-Hans" w:bidi="en-US"/>
              </w:rPr>
              <w:t>1）汽车整车维修企业</w:t>
            </w:r>
          </w:p>
        </w:tc>
      </w:tr>
    </w:tbl>
    <w:p>
      <w:pPr>
        <w:sectPr>
          <w:headerReference w:type="default" r:id="rId94"/>
          <w:footerReference w:type="even" r:id="rId95"/>
          <w:footerReference w:type="default" r:id="rId96"/>
          <w:type w:val="nextPage"/>
          <w:pgSz w:w="11906" w:h="16838"/>
          <w:pgMar w:top="1440" w:right="1800" w:bottom="1440" w:left="1800" w:header="851" w:footer="992" w:gutter="0"/>
          <w:pgNumType w:start="30"/>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val="en-GB" w:eastAsia="zh-Hans" w:bidi="en-US"/>
              </w:rPr>
            </w:pPr>
            <w:r>
              <w:rPr>
                <w:szCs w:val="21"/>
                <w:lang w:val="en-GB" w:eastAsia="zh-Hans" w:bidi="en-US"/>
              </w:rPr>
              <w:t>应有与企业承修车型、经营规模相适应的合法停车场地，并保证车辆行驶通畅</w:t>
            </w:r>
            <w:r>
              <w:rPr>
                <w:rFonts w:hint="eastAsia"/>
                <w:szCs w:val="21"/>
                <w:lang w:val="en-GB" w:eastAsia="zh-Hans" w:bidi="en-US"/>
              </w:rPr>
              <w:t>，</w:t>
            </w:r>
            <w:r>
              <w:rPr>
                <w:szCs w:val="21"/>
                <w:lang w:val="en-GB" w:eastAsia="zh-Hans" w:bidi="en-US"/>
              </w:rPr>
              <w:t>不得占用公共用地。一类企业的停车场面积不少于 200 m2，二类企业的停车场面积不少于 150 m2。综合小修</w:t>
            </w:r>
            <w:r>
              <w:rPr>
                <w:rFonts w:hint="eastAsia"/>
                <w:szCs w:val="21"/>
                <w:lang w:val="en-GB" w:eastAsia="zh-Hans" w:bidi="en-US"/>
              </w:rPr>
              <w:t>和</w:t>
            </w:r>
            <w:r>
              <w:rPr>
                <w:szCs w:val="21"/>
                <w:lang w:val="en-GB" w:eastAsia="zh-Hans" w:bidi="en-US"/>
              </w:rPr>
              <w:t>专项维修</w:t>
            </w:r>
            <w:r>
              <w:rPr>
                <w:rFonts w:hint="eastAsia"/>
                <w:szCs w:val="21"/>
                <w:lang w:val="en-GB" w:eastAsia="zh-Hans" w:bidi="en-US"/>
              </w:rPr>
              <w:t>业户没有停车场要求。</w:t>
            </w:r>
          </w:p>
          <w:p>
            <w:pPr>
              <w:spacing w:line="440" w:lineRule="exact"/>
              <w:ind w:firstLine="420" w:firstLineChars="200"/>
              <w:rPr>
                <w:szCs w:val="21"/>
                <w:lang w:val="en-GB" w:eastAsia="zh-Hans" w:bidi="en-US"/>
              </w:rPr>
            </w:pPr>
            <w:r>
              <w:rPr>
                <w:rFonts w:hint="eastAsia"/>
                <w:szCs w:val="21"/>
                <w:lang w:val="en-GB" w:eastAsia="zh-Hans" w:bidi="en-US"/>
              </w:rPr>
              <w:t>2）</w:t>
            </w:r>
            <w:r>
              <w:rPr>
                <w:szCs w:val="21"/>
                <w:lang w:val="en-GB" w:eastAsia="zh-Hans" w:bidi="en-US"/>
              </w:rPr>
              <w:t>租赁的停车场地应具有合法的书面合同书，租赁期限不得少于一年。</w:t>
            </w:r>
          </w:p>
          <w:p>
            <w:pPr>
              <w:spacing w:line="440" w:lineRule="exact"/>
              <w:ind w:firstLine="420" w:firstLineChars="200"/>
              <w:rPr>
                <w:rFonts w:hint="eastAsia"/>
                <w:szCs w:val="21"/>
                <w:lang w:val="en-GB" w:eastAsia="zh-Hans" w:bidi="en-US"/>
              </w:rPr>
            </w:pPr>
            <w:r>
              <w:rPr>
                <w:rFonts w:hint="eastAsia"/>
                <w:szCs w:val="21"/>
                <w:lang w:val="en-GB" w:eastAsia="zh-Hans" w:bidi="en-US"/>
              </w:rPr>
              <w:t>3）</w:t>
            </w:r>
            <w:r>
              <w:rPr>
                <w:szCs w:val="21"/>
                <w:lang w:val="en-GB" w:eastAsia="zh-Hans" w:bidi="en-US"/>
              </w:rPr>
              <w:t>停车场地面应平整坚实，区域界定标志明显。</w:t>
            </w:r>
          </w:p>
          <w:p>
            <w:pPr>
              <w:spacing w:line="440" w:lineRule="exact"/>
              <w:ind w:firstLine="440" w:firstLineChars="200"/>
              <w:rPr>
                <w:b/>
                <w:sz w:val="22"/>
                <w:szCs w:val="21"/>
                <w:lang w:eastAsia="zh-Hans"/>
              </w:rPr>
            </w:pPr>
            <w:r>
              <w:rPr>
                <w:rFonts w:hint="eastAsia"/>
                <w:b/>
                <w:sz w:val="22"/>
                <w:szCs w:val="21"/>
                <w:lang w:eastAsia="zh-Hans"/>
              </w:rPr>
              <w:t>3.生产厂房及场地</w:t>
            </w:r>
          </w:p>
          <w:p>
            <w:pPr>
              <w:spacing w:line="440" w:lineRule="exact"/>
              <w:ind w:firstLine="420" w:firstLineChars="200"/>
              <w:rPr>
                <w:szCs w:val="21"/>
                <w:lang w:val="en-GB" w:eastAsia="zh-Hans" w:bidi="en-US"/>
              </w:rPr>
            </w:pPr>
            <w:r>
              <w:rPr>
                <w:rFonts w:hint="eastAsia"/>
                <w:szCs w:val="21"/>
                <w:lang w:val="en-GB" w:eastAsia="zh-Hans" w:bidi="en-US"/>
              </w:rPr>
              <w:t>1）汽车整车维修企业</w:t>
            </w:r>
            <w:r>
              <w:rPr>
                <w:szCs w:val="21"/>
                <w:lang w:val="en-GB" w:eastAsia="zh-Hans" w:bidi="en-US"/>
              </w:rPr>
              <w:t>生产厂房面积应能满足所配备设备的工位布置、生产工艺和正常作业，并与其经营业务相适应， 一类企业的生产厂房面积不少于 800 m2，二类企业的生产厂房面积不少于 200 m2。综合小修</w:t>
            </w:r>
            <w:r>
              <w:rPr>
                <w:rFonts w:hint="eastAsia"/>
                <w:szCs w:val="21"/>
                <w:lang w:val="en-GB" w:eastAsia="zh-Hans" w:bidi="en-US"/>
              </w:rPr>
              <w:t>和</w:t>
            </w:r>
            <w:r>
              <w:rPr>
                <w:szCs w:val="21"/>
                <w:lang w:val="en-GB" w:eastAsia="zh-Hans" w:bidi="en-US"/>
              </w:rPr>
              <w:t>专项维修</w:t>
            </w:r>
            <w:r>
              <w:rPr>
                <w:rFonts w:hint="eastAsia"/>
                <w:szCs w:val="21"/>
                <w:lang w:val="en-GB" w:eastAsia="zh-Hans" w:bidi="en-US"/>
              </w:rPr>
              <w:t>业户</w:t>
            </w:r>
            <w:r>
              <w:rPr>
                <w:szCs w:val="21"/>
                <w:lang w:val="en-GB" w:eastAsia="zh-Hans" w:bidi="en-US"/>
              </w:rPr>
              <w:t>生产厂房的面积、结构及设施应满足综合小修或专项维修作业设备的工位布置、生产工艺和正常作业要求。</w:t>
            </w:r>
          </w:p>
          <w:p>
            <w:pPr>
              <w:spacing w:line="440" w:lineRule="exact"/>
              <w:ind w:firstLine="420" w:firstLineChars="200"/>
              <w:rPr>
                <w:szCs w:val="21"/>
                <w:lang w:val="en-GB" w:eastAsia="zh-Hans" w:bidi="en-US"/>
              </w:rPr>
            </w:pPr>
            <w:r>
              <w:rPr>
                <w:rFonts w:hint="eastAsia"/>
                <w:szCs w:val="21"/>
                <w:lang w:val="en-GB" w:eastAsia="zh-Hans" w:bidi="en-US"/>
              </w:rPr>
              <w:t>2）</w:t>
            </w:r>
            <w:r>
              <w:rPr>
                <w:szCs w:val="21"/>
                <w:lang w:val="en-GB" w:eastAsia="zh-Hans" w:bidi="en-US"/>
              </w:rPr>
              <w:t>对于从事多个三类维修的业户，生产厂房面积应不少于在其中要求最大的生产厂房面积基础上加其他生产厂房面积的 50%。</w:t>
            </w:r>
          </w:p>
          <w:p>
            <w:pPr>
              <w:spacing w:line="440" w:lineRule="exact"/>
              <w:ind w:firstLine="420" w:firstLineChars="200"/>
              <w:rPr>
                <w:szCs w:val="21"/>
                <w:lang w:val="en-GB" w:eastAsia="zh-Hans" w:bidi="en-US"/>
              </w:rPr>
            </w:pPr>
            <w:r>
              <w:rPr>
                <w:rFonts w:hint="eastAsia"/>
                <w:szCs w:val="21"/>
                <w:lang w:val="en-GB" w:eastAsia="zh-Hans" w:bidi="en-US"/>
              </w:rPr>
              <w:t>3）汽车整车维修企业</w:t>
            </w:r>
            <w:r>
              <w:rPr>
                <w:szCs w:val="21"/>
                <w:lang w:val="en-GB" w:eastAsia="zh-Hans" w:bidi="en-US"/>
              </w:rPr>
              <w:t>生产厂房内应设有预检工位、总成维修间或工位，并与其承修车型相适应，一、二类企业总成维修间面积均不少于 20 m2。</w:t>
            </w:r>
          </w:p>
          <w:p>
            <w:pPr>
              <w:spacing w:line="440" w:lineRule="exact"/>
              <w:ind w:firstLine="420" w:firstLineChars="200"/>
              <w:rPr>
                <w:szCs w:val="21"/>
                <w:lang w:val="en-GB" w:eastAsia="zh-Hans" w:bidi="en-US"/>
              </w:rPr>
            </w:pPr>
            <w:r>
              <w:rPr>
                <w:rFonts w:hint="eastAsia"/>
                <w:szCs w:val="21"/>
                <w:lang w:val="en-GB" w:eastAsia="zh-Hans" w:bidi="en-US"/>
              </w:rPr>
              <w:t>4）</w:t>
            </w:r>
            <w:r>
              <w:rPr>
                <w:szCs w:val="21"/>
                <w:lang w:val="en-GB" w:eastAsia="zh-Hans" w:bidi="en-US"/>
              </w:rPr>
              <w:t>租赁的生产厂房应具有合法的书面合同书，租赁期限不得少于一年。</w:t>
            </w:r>
          </w:p>
          <w:p>
            <w:pPr>
              <w:spacing w:line="440" w:lineRule="exact"/>
              <w:ind w:firstLine="420" w:firstLineChars="200"/>
              <w:rPr>
                <w:szCs w:val="21"/>
                <w:lang w:val="en-GB" w:eastAsia="zh-Hans" w:bidi="en-US"/>
              </w:rPr>
            </w:pPr>
            <w:r>
              <w:rPr>
                <w:rFonts w:hint="eastAsia"/>
                <w:szCs w:val="21"/>
                <w:lang w:val="en-GB" w:eastAsia="zh-Hans" w:bidi="en-US"/>
              </w:rPr>
              <w:t>5）</w:t>
            </w:r>
            <w:r>
              <w:rPr>
                <w:szCs w:val="21"/>
                <w:lang w:val="en-GB" w:eastAsia="zh-Hans" w:bidi="en-US"/>
              </w:rPr>
              <w:t>生产厂房地面应平整坚实。</w:t>
            </w:r>
          </w:p>
          <w:p>
            <w:pPr>
              <w:spacing w:line="440" w:lineRule="exact"/>
              <w:ind w:firstLine="420" w:firstLineChars="200"/>
              <w:rPr>
                <w:szCs w:val="21"/>
                <w:lang w:val="en-GB" w:eastAsia="zh-Hans" w:bidi="en-US"/>
              </w:rPr>
            </w:pPr>
            <w:r>
              <w:rPr>
                <w:rFonts w:hint="eastAsia"/>
                <w:szCs w:val="21"/>
                <w:lang w:val="en-GB" w:eastAsia="zh-Hans" w:bidi="en-US"/>
              </w:rPr>
              <w:t>6）</w:t>
            </w:r>
            <w:r>
              <w:rPr>
                <w:szCs w:val="21"/>
                <w:lang w:val="en-GB" w:eastAsia="zh-Hans" w:bidi="en-US"/>
              </w:rPr>
              <w:t>调试车间或调试工位应设置汽车尾气收集净化装置。</w:t>
            </w:r>
          </w:p>
          <w:p>
            <w:pPr>
              <w:spacing w:line="440" w:lineRule="exact"/>
              <w:ind w:firstLine="420" w:firstLineChars="200"/>
              <w:rPr>
                <w:szCs w:val="21"/>
                <w:lang w:val="en-GB" w:eastAsia="zh-Hans" w:bidi="en-US"/>
              </w:rPr>
            </w:pPr>
            <w:r>
              <w:rPr>
                <w:rFonts w:hint="eastAsia"/>
                <w:szCs w:val="21"/>
                <w:lang w:val="en-GB" w:eastAsia="zh-Hans" w:bidi="en-US"/>
              </w:rPr>
              <w:t>7）</w:t>
            </w:r>
            <w:r>
              <w:rPr>
                <w:szCs w:val="21"/>
                <w:lang w:val="en-GB" w:eastAsia="zh-Hans" w:bidi="en-US"/>
              </w:rPr>
              <w:t>涂漆车间应设有专用的废水排放及处理设施，采用干打磨工艺的，应有粉尘收集装置和除尘设备，并应设有通风设备。</w:t>
            </w:r>
          </w:p>
          <w:p>
            <w:pPr>
              <w:spacing w:line="440" w:lineRule="exact"/>
              <w:ind w:firstLine="420" w:firstLineChars="200"/>
              <w:rPr>
                <w:szCs w:val="21"/>
                <w:lang w:val="en-GB" w:eastAsia="zh-Hans" w:bidi="en-US"/>
              </w:rPr>
            </w:pPr>
            <w:r>
              <w:rPr>
                <w:rFonts w:hint="eastAsia"/>
                <w:szCs w:val="21"/>
                <w:lang w:val="en-GB" w:eastAsia="zh-Hans" w:bidi="en-US"/>
              </w:rPr>
              <w:t>8）</w:t>
            </w:r>
            <w:r>
              <w:rPr>
                <w:szCs w:val="21"/>
                <w:lang w:val="en-GB" w:eastAsia="zh-Hans" w:bidi="en-US"/>
              </w:rPr>
              <w:t>从事燃气汽车、危货车、电动汽车维修的企业，应有专用维修车间，其厂房不得使用易燃建筑材料，面积应与生产规模相适应。厂房内通风良好，不得堆放可能危及安全的物品。厂房周围 5 m 内不得有任何可能危及安全的设施。</w:t>
            </w:r>
          </w:p>
          <w:p>
            <w:pPr>
              <w:spacing w:line="440" w:lineRule="exact"/>
              <w:ind w:firstLine="420" w:firstLineChars="200"/>
              <w:rPr>
                <w:szCs w:val="21"/>
                <w:lang w:val="en-GB" w:eastAsia="zh-Hans" w:bidi="en-US"/>
              </w:rPr>
            </w:pPr>
            <w:r>
              <w:rPr>
                <w:rFonts w:hint="eastAsia"/>
                <w:szCs w:val="21"/>
                <w:lang w:val="en-GB" w:eastAsia="zh-Hans" w:bidi="en-US"/>
              </w:rPr>
              <w:t>9）</w:t>
            </w:r>
            <w:r>
              <w:rPr>
                <w:szCs w:val="21"/>
                <w:lang w:val="en-GB" w:eastAsia="zh-Hans" w:bidi="en-US"/>
              </w:rPr>
              <w:t>从事燃气汽车维修的企业，还应设有密封性检查、卸压操作的专用场地，可以设在室外。场地应远离火源，并明示防明火、防静电的标志。</w:t>
            </w:r>
          </w:p>
          <w:p>
            <w:pPr>
              <w:spacing w:line="440" w:lineRule="exact"/>
              <w:ind w:firstLine="420" w:firstLineChars="200"/>
              <w:rPr>
                <w:rFonts w:hint="eastAsia"/>
                <w:szCs w:val="21"/>
                <w:lang w:val="en-GB" w:eastAsia="zh-Hans" w:bidi="en-US"/>
              </w:rPr>
            </w:pPr>
            <w:r>
              <w:rPr>
                <w:rFonts w:hint="eastAsia"/>
                <w:szCs w:val="21"/>
                <w:lang w:val="en-GB" w:eastAsia="zh-Hans" w:bidi="en-US"/>
              </w:rPr>
              <w:t>10）</w:t>
            </w:r>
            <w:r>
              <w:rPr>
                <w:szCs w:val="21"/>
                <w:lang w:val="en-GB" w:eastAsia="zh-Hans" w:bidi="en-US"/>
              </w:rPr>
              <w:t>从事电动汽车维修的企业，应设有动力电池存放专用场地。</w:t>
            </w:r>
          </w:p>
          <w:p>
            <w:pPr>
              <w:spacing w:line="440" w:lineRule="exact"/>
              <w:ind w:firstLine="640" w:firstLineChars="200"/>
              <w:rPr>
                <w:b/>
                <w:sz w:val="32"/>
                <w:szCs w:val="21"/>
                <w:lang w:val="en-GB" w:eastAsia="zh-Hans" w:bidi="en-US"/>
              </w:rPr>
            </w:pPr>
            <w:bookmarkStart w:id="7" w:name="_bookmark8"/>
            <w:bookmarkEnd w:id="7"/>
            <w:r>
              <w:rPr>
                <w:rFonts w:hint="eastAsia"/>
                <w:b/>
                <w:sz w:val="32"/>
                <w:szCs w:val="21"/>
                <w:lang w:val="en-GB" w:eastAsia="zh-Hans" w:bidi="en-US"/>
              </w:rPr>
              <w:t>四、设备条件</w:t>
            </w:r>
          </w:p>
          <w:p>
            <w:pPr>
              <w:spacing w:line="440" w:lineRule="exact"/>
              <w:ind w:firstLine="420" w:firstLineChars="200"/>
              <w:rPr>
                <w:szCs w:val="21"/>
                <w:lang w:val="en-GB" w:eastAsia="zh-Hans" w:bidi="en-US"/>
              </w:rPr>
            </w:pPr>
            <w:r>
              <w:rPr>
                <w:rFonts w:hint="eastAsia"/>
                <w:szCs w:val="21"/>
                <w:lang w:val="en-GB" w:eastAsia="zh-Hans" w:bidi="en-US"/>
              </w:rPr>
              <w:t>1</w:t>
            </w:r>
            <w:r>
              <w:rPr>
                <w:rFonts w:hint="eastAsia"/>
                <w:szCs w:val="21"/>
                <w:lang w:val="en-GB" w:bidi="en-US"/>
              </w:rPr>
              <w:t>）</w:t>
            </w:r>
            <w:r>
              <w:rPr>
                <w:rFonts w:hint="eastAsia"/>
                <w:szCs w:val="21"/>
                <w:lang w:val="en-GB" w:eastAsia="zh-Hans" w:bidi="en-US"/>
              </w:rPr>
              <w:t>汽车维修</w:t>
            </w:r>
            <w:r>
              <w:rPr>
                <w:szCs w:val="21"/>
                <w:lang w:val="en-GB" w:eastAsia="zh-Hans" w:bidi="en-US"/>
              </w:rPr>
              <w:t>企业</w:t>
            </w:r>
            <w:r>
              <w:rPr>
                <w:rFonts w:hint="eastAsia"/>
                <w:szCs w:val="21"/>
                <w:lang w:val="en-GB" w:eastAsia="zh-Hans" w:bidi="en-US"/>
              </w:rPr>
              <w:t>按照维修类别的不同</w:t>
            </w:r>
            <w:r>
              <w:rPr>
                <w:szCs w:val="21"/>
                <w:lang w:val="en-GB" w:eastAsia="zh-Hans" w:bidi="en-US"/>
              </w:rPr>
              <w:t>应配备要求的仪表工具、专用设备、检测设备以及抢修服务车，其规格和数量应与其生产规模和生产工艺相适应。</w:t>
            </w:r>
          </w:p>
          <w:p>
            <w:pPr>
              <w:spacing w:line="440" w:lineRule="exact"/>
              <w:ind w:firstLine="420" w:firstLineChars="200"/>
              <w:rPr>
                <w:szCs w:val="21"/>
                <w:lang w:val="en-GB" w:eastAsia="zh-Hans" w:bidi="en-US"/>
              </w:rPr>
            </w:pPr>
            <w:r>
              <w:rPr>
                <w:rFonts w:hint="eastAsia"/>
                <w:szCs w:val="21"/>
                <w:lang w:val="en-GB" w:eastAsia="zh-Hans" w:bidi="en-US"/>
              </w:rPr>
              <w:t>2</w:t>
            </w:r>
            <w:r>
              <w:rPr>
                <w:szCs w:val="21"/>
                <w:lang w:val="en-GB" w:eastAsia="zh-Hans" w:bidi="en-US"/>
              </w:rPr>
              <w:t>)从事电动汽车维修的企业还应配备绝缘电阻测试仪</w:t>
            </w:r>
            <w:r>
              <w:rPr>
                <w:rFonts w:hint="eastAsia"/>
                <w:szCs w:val="21"/>
                <w:lang w:val="en-GB" w:eastAsia="zh-Hans" w:bidi="en-US"/>
              </w:rPr>
              <w:t>、</w:t>
            </w:r>
            <w:r>
              <w:rPr>
                <w:szCs w:val="21"/>
                <w:lang w:val="en-GB" w:eastAsia="zh-Hans" w:bidi="en-US"/>
              </w:rPr>
              <w:t>气密性检测仪</w:t>
            </w:r>
            <w:r>
              <w:rPr>
                <w:rFonts w:hint="eastAsia"/>
                <w:szCs w:val="21"/>
                <w:lang w:val="en-GB" w:eastAsia="zh-Hans" w:bidi="en-US"/>
              </w:rPr>
              <w:t>、</w:t>
            </w:r>
            <w:r>
              <w:rPr>
                <w:szCs w:val="21"/>
                <w:lang w:val="en-GB" w:eastAsia="zh-Hans" w:bidi="en-US"/>
              </w:rPr>
              <w:t>动力电池充放电机器</w:t>
            </w:r>
            <w:r>
              <w:rPr>
                <w:rFonts w:hint="eastAsia"/>
                <w:szCs w:val="21"/>
                <w:lang w:val="en-GB" w:eastAsia="zh-Hans" w:bidi="en-US"/>
              </w:rPr>
              <w:t>、</w:t>
            </w:r>
            <w:r>
              <w:rPr>
                <w:szCs w:val="21"/>
                <w:lang w:val="en-GB" w:eastAsia="zh-Hans" w:bidi="en-US"/>
              </w:rPr>
              <w:t>动力电池模组充放电机</w:t>
            </w:r>
            <w:r>
              <w:rPr>
                <w:rFonts w:hint="eastAsia"/>
                <w:szCs w:val="21"/>
                <w:lang w:val="en-GB" w:eastAsia="zh-Hans" w:bidi="en-US"/>
              </w:rPr>
              <w:t>、</w:t>
            </w:r>
            <w:r>
              <w:rPr>
                <w:szCs w:val="21"/>
                <w:lang w:val="en-GB" w:eastAsia="zh-Hans" w:bidi="en-US"/>
              </w:rPr>
              <w:t>动力电池均衡设备</w:t>
            </w:r>
            <w:r>
              <w:rPr>
                <w:rFonts w:hint="eastAsia"/>
                <w:szCs w:val="21"/>
                <w:lang w:val="en-GB" w:eastAsia="zh-Hans" w:bidi="en-US"/>
              </w:rPr>
              <w:t>、</w:t>
            </w:r>
            <w:r>
              <w:rPr>
                <w:szCs w:val="21"/>
                <w:lang w:val="en-GB" w:eastAsia="zh-Hans" w:bidi="en-US"/>
              </w:rPr>
              <w:t>动力电池诊断设备专用设备。</w:t>
            </w:r>
          </w:p>
          <w:p>
            <w:pPr>
              <w:spacing w:line="440" w:lineRule="exact"/>
              <w:ind w:firstLine="420" w:firstLineChars="200"/>
              <w:rPr>
                <w:szCs w:val="21"/>
                <w:lang w:val="en-GB" w:eastAsia="zh-Hans" w:bidi="en-US"/>
              </w:rPr>
            </w:pPr>
            <w:r>
              <w:rPr>
                <w:rFonts w:hint="eastAsia"/>
                <w:szCs w:val="21"/>
                <w:lang w:val="en-GB" w:eastAsia="zh-Hans" w:bidi="en-US"/>
              </w:rPr>
              <w:t>3</w:t>
            </w:r>
            <w:r>
              <w:rPr>
                <w:szCs w:val="21"/>
                <w:lang w:val="en-GB" w:eastAsia="zh-Hans" w:bidi="en-US"/>
              </w:rPr>
              <w:t>)从事电动汽车和危货车维修的企业，应配备绝缘工具。</w:t>
            </w:r>
          </w:p>
          <w:p>
            <w:pPr>
              <w:spacing w:line="440" w:lineRule="exact"/>
              <w:ind w:firstLine="420" w:firstLineChars="200"/>
              <w:rPr>
                <w:szCs w:val="21"/>
                <w:lang w:val="en-GB" w:eastAsia="zh-Hans" w:bidi="en-US"/>
              </w:rPr>
            </w:pPr>
            <w:r>
              <w:rPr>
                <w:rFonts w:hint="eastAsia"/>
                <w:szCs w:val="21"/>
                <w:lang w:val="en-GB" w:eastAsia="zh-Hans" w:bidi="en-US"/>
              </w:rPr>
              <w:t>4</w:t>
            </w:r>
            <w:r>
              <w:rPr>
                <w:szCs w:val="21"/>
                <w:lang w:val="en-GB" w:eastAsia="zh-Hans" w:bidi="en-US"/>
              </w:rPr>
              <w:t>)从事电动汽车维修的企业应配备绝缘手套、绝缘鞋、绝缘服、防护面罩或眼镜。</w:t>
            </w:r>
          </w:p>
        </w:tc>
      </w:tr>
    </w:tbl>
    <w:p>
      <w:pPr>
        <w:sectPr>
          <w:headerReference w:type="default" r:id="rId97"/>
          <w:footerReference w:type="even" r:id="rId98"/>
          <w:footerReference w:type="default" r:id="rId99"/>
          <w:type w:val="nextPage"/>
          <w:pgSz w:w="11906" w:h="16838"/>
          <w:pgMar w:top="1440" w:right="1800" w:bottom="1440" w:left="1800" w:header="851" w:footer="992" w:gutter="0"/>
          <w:pgNumType w:start="31"/>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rFonts w:hint="eastAsia"/>
                <w:szCs w:val="21"/>
                <w:lang w:val="en-GB" w:eastAsia="zh-Hans" w:bidi="en-US"/>
              </w:rPr>
            </w:pPr>
            <w:r>
              <w:rPr>
                <w:rFonts w:hint="eastAsia"/>
                <w:szCs w:val="21"/>
                <w:lang w:val="en-GB" w:eastAsia="zh-Hans" w:bidi="en-US"/>
              </w:rPr>
              <w:t>5</w:t>
            </w:r>
            <w:r>
              <w:rPr>
                <w:szCs w:val="21"/>
                <w:lang w:val="en-GB" w:eastAsia="zh-Hans" w:bidi="en-US"/>
              </w:rPr>
              <w:t>)从事营运车辆二级维护的企业，应配备满足GB/T 18344 规定的所有出厂检验项目的检测设备。</w:t>
            </w:r>
          </w:p>
          <w:p>
            <w:pPr>
              <w:spacing w:line="440" w:lineRule="exact"/>
              <w:ind w:firstLine="420" w:firstLineChars="200"/>
              <w:rPr>
                <w:szCs w:val="21"/>
                <w:lang w:val="en-GB" w:eastAsia="zh-Hans" w:bidi="en-US"/>
              </w:rPr>
            </w:pPr>
            <w:r>
              <w:rPr>
                <w:rFonts w:hint="eastAsia"/>
                <w:szCs w:val="21"/>
                <w:lang w:val="en-GB" w:eastAsia="zh-Hans" w:bidi="en-US"/>
              </w:rPr>
              <w:t>6</w:t>
            </w:r>
            <w:r>
              <w:rPr>
                <w:szCs w:val="21"/>
                <w:lang w:val="en-GB" w:eastAsia="zh-Hans" w:bidi="en-US"/>
              </w:rPr>
              <w:t>)各种设备应能满足加工、检测精度的要求和使用要求，并应符合相关国家标准和行业标准的要求。</w:t>
            </w:r>
          </w:p>
          <w:p>
            <w:pPr>
              <w:spacing w:line="440" w:lineRule="exact"/>
              <w:ind w:firstLine="420" w:firstLineChars="200"/>
              <w:rPr>
                <w:szCs w:val="21"/>
                <w:lang w:val="en-GB" w:eastAsia="zh-Hans" w:bidi="en-US"/>
              </w:rPr>
            </w:pPr>
            <w:r>
              <w:rPr>
                <w:rFonts w:hint="eastAsia"/>
                <w:szCs w:val="21"/>
                <w:lang w:val="en-GB" w:eastAsia="zh-Hans" w:bidi="en-US"/>
              </w:rPr>
              <w:t>7</w:t>
            </w:r>
            <w:r>
              <w:rPr>
                <w:szCs w:val="21"/>
                <w:lang w:val="en-GB" w:eastAsia="zh-Hans" w:bidi="en-US"/>
              </w:rPr>
              <w:t>)汽车举升机、喷烤漆房应通过产品认证。</w:t>
            </w:r>
          </w:p>
          <w:p>
            <w:pPr>
              <w:spacing w:line="440" w:lineRule="exact"/>
              <w:ind w:firstLine="720" w:firstLineChars="200"/>
              <w:jc w:val="center"/>
              <w:rPr>
                <w:b/>
                <w:sz w:val="36"/>
                <w:szCs w:val="21"/>
                <w:lang w:eastAsia="zh-Hans"/>
              </w:rPr>
            </w:pPr>
          </w:p>
          <w:p>
            <w:pPr>
              <w:spacing w:line="440" w:lineRule="exact"/>
              <w:ind w:firstLine="720" w:firstLineChars="200"/>
              <w:jc w:val="center"/>
              <w:rPr>
                <w:b/>
                <w:sz w:val="36"/>
                <w:szCs w:val="21"/>
                <w:lang w:eastAsia="zh-Hans"/>
              </w:rPr>
            </w:pPr>
            <w:r>
              <w:rPr>
                <w:rFonts w:hint="eastAsia"/>
                <w:b/>
                <w:sz w:val="36"/>
                <w:szCs w:val="21"/>
                <w:lang w:eastAsia="zh-Hans"/>
              </w:rPr>
              <w:t>学习任务三  汽车维修企业的经营战略</w:t>
            </w:r>
          </w:p>
          <w:p>
            <w:pPr>
              <w:spacing w:line="440" w:lineRule="exact"/>
              <w:ind w:firstLine="800" w:firstLineChars="200"/>
              <w:jc w:val="center"/>
              <w:rPr>
                <w:rFonts w:hint="eastAsia"/>
                <w:b/>
                <w:sz w:val="40"/>
                <w:szCs w:val="21"/>
                <w:lang w:eastAsia="zh-Hans"/>
              </w:rPr>
            </w:pPr>
          </w:p>
          <w:p>
            <w:pPr>
              <w:spacing w:line="440" w:lineRule="exact"/>
              <w:ind w:firstLine="480" w:firstLineChars="200"/>
              <w:rPr>
                <w:b/>
                <w:sz w:val="24"/>
                <w:szCs w:val="21"/>
                <w:lang w:eastAsia="zh-Hans"/>
              </w:rPr>
            </w:pPr>
            <w:r>
              <w:rPr>
                <w:rFonts w:hint="eastAsia"/>
                <w:b/>
                <w:sz w:val="24"/>
                <w:szCs w:val="21"/>
                <w:lang w:eastAsia="zh-Hans"/>
              </w:rPr>
              <w:t>一、经营战略形式</w:t>
            </w:r>
          </w:p>
          <w:p>
            <w:pPr>
              <w:spacing w:line="440" w:lineRule="exact"/>
              <w:ind w:firstLine="420" w:firstLineChars="200"/>
              <w:rPr>
                <w:szCs w:val="21"/>
                <w:lang w:eastAsia="zh-Hans"/>
              </w:rPr>
            </w:pPr>
            <w:r>
              <w:rPr>
                <w:rFonts w:hint="eastAsia"/>
                <w:szCs w:val="21"/>
                <w:lang w:eastAsia="zh-Hans"/>
              </w:rPr>
              <w:t>美国哈佛大学波特教授的企业竞争理论揭示：在竞争格局下，可以通过实行成本领先战略、差异化战略、专一化战略等三大战略确立企业优势。</w:t>
            </w:r>
          </w:p>
          <w:p>
            <w:pPr>
              <w:spacing w:line="440" w:lineRule="exact"/>
              <w:ind w:firstLine="420" w:firstLineChars="200"/>
              <w:rPr>
                <w:szCs w:val="21"/>
                <w:lang w:eastAsia="zh-Hans"/>
              </w:rPr>
            </w:pPr>
            <w:r>
              <w:rPr>
                <w:rFonts w:hint="eastAsia"/>
                <w:szCs w:val="21"/>
                <w:lang w:eastAsia="zh-Hans"/>
              </w:rPr>
              <w:t>目前，所处的社会是市场经济社会，依市场开拓方式划分的战略形式有市场渗透战略、市场开发战略、产品开发战略、多样化经营战略。</w:t>
            </w:r>
          </w:p>
          <w:p>
            <w:pPr>
              <w:spacing w:line="440" w:lineRule="exact"/>
              <w:ind w:firstLine="440" w:firstLineChars="200"/>
              <w:rPr>
                <w:b/>
                <w:sz w:val="22"/>
                <w:szCs w:val="21"/>
                <w:lang w:eastAsia="zh-Hans"/>
              </w:rPr>
            </w:pPr>
            <w:r>
              <w:rPr>
                <w:rFonts w:hint="eastAsia"/>
                <w:b/>
                <w:sz w:val="22"/>
                <w:szCs w:val="21"/>
                <w:lang w:eastAsia="zh-Hans"/>
              </w:rPr>
              <w:t>1.市场渗透战略</w:t>
            </w:r>
          </w:p>
          <w:p>
            <w:pPr>
              <w:spacing w:line="440" w:lineRule="exact"/>
              <w:ind w:firstLine="420" w:firstLineChars="200"/>
              <w:rPr>
                <w:szCs w:val="21"/>
                <w:lang w:eastAsia="zh-Hans"/>
              </w:rPr>
            </w:pPr>
            <w:r>
              <w:rPr>
                <w:rFonts w:hint="eastAsia"/>
                <w:szCs w:val="21"/>
                <w:lang w:eastAsia="zh-Hans"/>
              </w:rPr>
              <w:t>市场渗透战略是指企业在利用现有市场的基础上，采取各种改进措施，逐渐扩大经营业务，以取得更大的市场份额，这种战略的核心是提高原有的市场占有率。其具体的实施方法如下。</w:t>
            </w:r>
          </w:p>
          <w:p>
            <w:pPr>
              <w:spacing w:line="440" w:lineRule="exact"/>
              <w:ind w:firstLine="420" w:firstLineChars="200"/>
              <w:rPr>
                <w:szCs w:val="21"/>
                <w:lang w:eastAsia="zh-Hans"/>
              </w:rPr>
            </w:pPr>
            <w:r>
              <w:rPr>
                <w:rFonts w:hint="eastAsia"/>
                <w:szCs w:val="21"/>
                <w:lang w:eastAsia="zh-Hans"/>
              </w:rPr>
              <w:t>1）通过扩大宣传等促销活动，增加产品的知名度，使客户对本企业有更多的了解。一方面，可以让老客户多享受企业的服务；另一方面，也可以不断增加新的客户。</w:t>
            </w:r>
          </w:p>
          <w:p>
            <w:pPr>
              <w:spacing w:line="440" w:lineRule="exact"/>
              <w:ind w:firstLine="420" w:firstLineChars="200"/>
              <w:rPr>
                <w:szCs w:val="21"/>
                <w:lang w:eastAsia="zh-Hans"/>
              </w:rPr>
            </w:pPr>
            <w:r>
              <w:rPr>
                <w:rFonts w:hint="eastAsia"/>
                <w:szCs w:val="21"/>
                <w:lang w:eastAsia="zh-Hans"/>
              </w:rPr>
              <w:t>2）通过降低生产成本，例如，采取降价的办法吸引新客户，刺激老客户更多地消费。这种战略一般适用于市场需求较稳定、产品处于成长或刚进入成熟阶段的企业。</w:t>
            </w:r>
          </w:p>
          <w:p>
            <w:pPr>
              <w:spacing w:line="440" w:lineRule="exact"/>
              <w:ind w:firstLine="420" w:firstLineChars="200"/>
              <w:rPr>
                <w:szCs w:val="21"/>
                <w:lang w:eastAsia="zh-Hans"/>
              </w:rPr>
            </w:pPr>
            <w:r>
              <w:rPr>
                <w:rFonts w:hint="eastAsia"/>
                <w:szCs w:val="21"/>
                <w:lang w:eastAsia="zh-Hans"/>
              </w:rPr>
              <w:t>较为典型的例子是可口可乐、百事可乐在饮料市场上的激烈竞争，长虹、康佳、TCL在电视机市场上的竞争等。采用这种战略需要投入较多的人力、物力，容易导致市场的激烈竞争，有很大风险。在选择这种战略时，要对企业自身实力、产品的生命周期、市场需求前景等进行综合考虑。</w:t>
            </w:r>
          </w:p>
          <w:p>
            <w:pPr>
              <w:spacing w:line="440" w:lineRule="exact"/>
              <w:ind w:firstLine="420" w:firstLineChars="200"/>
              <w:rPr>
                <w:szCs w:val="21"/>
                <w:lang w:eastAsia="zh-Hans"/>
              </w:rPr>
            </w:pPr>
            <w:r>
              <w:rPr>
                <w:rFonts w:hint="eastAsia"/>
                <w:szCs w:val="21"/>
                <w:lang w:eastAsia="zh-Hans"/>
              </w:rPr>
              <w:t>汽车维修业在生产淡季通过打折、赠送小礼品等来吸引客户，如工时八折、换机油送机滤等方式。</w:t>
            </w:r>
          </w:p>
          <w:p>
            <w:pPr>
              <w:spacing w:line="440" w:lineRule="exact"/>
              <w:ind w:firstLine="440" w:firstLineChars="200"/>
              <w:rPr>
                <w:b/>
                <w:sz w:val="22"/>
                <w:szCs w:val="21"/>
                <w:lang w:eastAsia="zh-Hans"/>
              </w:rPr>
            </w:pPr>
            <w:r>
              <w:rPr>
                <w:rFonts w:hint="eastAsia"/>
                <w:b/>
                <w:sz w:val="22"/>
                <w:szCs w:val="21"/>
                <w:lang w:eastAsia="zh-Hans"/>
              </w:rPr>
              <w:t>2.市场开发战略</w:t>
            </w:r>
          </w:p>
          <w:p>
            <w:pPr>
              <w:spacing w:line="440" w:lineRule="exact"/>
              <w:ind w:firstLine="420" w:firstLineChars="200"/>
              <w:rPr>
                <w:szCs w:val="21"/>
                <w:lang w:eastAsia="zh-Hans"/>
              </w:rPr>
            </w:pPr>
            <w:r>
              <w:rPr>
                <w:rFonts w:hint="eastAsia"/>
                <w:szCs w:val="21"/>
                <w:lang w:eastAsia="zh-Hans"/>
              </w:rPr>
              <w:t>市场开发战略是企业利用原有产品来争取新的市场和消费者群体，以达到发展的目的。这一战略的目的是在保持现有产品生产及销售的前提下，另辟蹊径，为现有产品寻找新用户、新市场。其具体的实施方法如下。</w:t>
            </w:r>
          </w:p>
          <w:p>
            <w:pPr>
              <w:spacing w:after="0" w:line="440" w:lineRule="exact"/>
              <w:ind w:firstLine="420" w:firstLineChars="200"/>
              <w:rPr>
                <w:szCs w:val="21"/>
                <w:lang w:eastAsia="zh-Hans"/>
              </w:rPr>
            </w:pPr>
          </w:p>
        </w:tc>
      </w:tr>
    </w:tbl>
    <w:p>
      <w:pPr>
        <w:sectPr>
          <w:headerReference w:type="default" r:id="rId100"/>
          <w:footerReference w:type="even" r:id="rId101"/>
          <w:footerReference w:type="default" r:id="rId102"/>
          <w:type w:val="nextPage"/>
          <w:pgSz w:w="11906" w:h="16838"/>
          <w:pgMar w:top="1440" w:right="1800" w:bottom="1440" w:left="1800" w:header="851" w:footer="992" w:gutter="0"/>
          <w:pgNumType w:start="32"/>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（1）寻找新市场将原有的产品投放到更广阔的地区，如原来主要在城市销售，现在可以开辟农村市场。采取的措施有在当地开辟新的销售网点和渠道，企业产品由城市推向农村，由北方推向南方等。</w:t>
            </w:r>
          </w:p>
          <w:p>
            <w:pPr>
              <w:spacing w:line="440" w:lineRule="exact"/>
              <w:ind w:firstLine="420" w:firstLineChars="200"/>
              <w:rPr>
                <w:szCs w:val="21"/>
                <w:lang w:eastAsia="zh-Hans"/>
              </w:rPr>
            </w:pPr>
            <w:r>
              <w:rPr>
                <w:rFonts w:hint="eastAsia"/>
                <w:szCs w:val="21"/>
                <w:lang w:eastAsia="zh-Hans"/>
              </w:rPr>
              <w:t>（2）在当地寻找潜在客户通过对客户群的研究分析，寻找可能购买本产品的消费者群体。</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rFonts w:hint="eastAsia"/>
                <w:szCs w:val="21"/>
                <w:lang w:eastAsia="zh-Hans"/>
              </w:rPr>
            </w:pPr>
            <w:r>
              <w:rPr>
                <w:rFonts w:hint="eastAsia"/>
                <w:szCs w:val="21"/>
                <w:lang w:eastAsia="zh-Hans"/>
              </w:rPr>
              <w:t>B市地处A市和C市之间，B市距A市约80km，距离C市约100km，A市和C市都有某品牌的特约维修站。B市的车辆维修都要到A、C两个城市，而驾驶人大多喜欢到A市，因为来回可以少跑40多km，能省不少油。针对这种情况，C市的特约维修站的老板推出了新的服务举措，凡来站维修的车辆工时费一律八折，并免费赠送5L汽油票。由于这个品牌的车主大多为私家车，一时间很多B市的客户从A市转到C市的维修站维修车辆。</w:t>
            </w:r>
          </w:p>
          <w:p>
            <w:pPr>
              <w:spacing w:line="440" w:lineRule="exact"/>
              <w:ind w:firstLine="440" w:firstLineChars="200"/>
              <w:rPr>
                <w:b/>
                <w:sz w:val="22"/>
                <w:szCs w:val="21"/>
                <w:lang w:eastAsia="zh-Hans"/>
              </w:rPr>
            </w:pPr>
            <w:r>
              <w:rPr>
                <w:rFonts w:hint="eastAsia"/>
                <w:b/>
                <w:sz w:val="22"/>
                <w:szCs w:val="21"/>
                <w:lang w:eastAsia="zh-Hans"/>
              </w:rPr>
              <w:t>3.产品开发战略</w:t>
            </w:r>
          </w:p>
          <w:p>
            <w:pPr>
              <w:spacing w:line="440" w:lineRule="exact"/>
              <w:ind w:firstLine="420" w:firstLineChars="200"/>
              <w:rPr>
                <w:szCs w:val="21"/>
                <w:lang w:eastAsia="zh-Hans"/>
              </w:rPr>
            </w:pPr>
            <w:r>
              <w:rPr>
                <w:rFonts w:hint="eastAsia"/>
                <w:szCs w:val="21"/>
                <w:lang w:eastAsia="zh-Hans"/>
              </w:rPr>
              <w:t>产品开发战略是以不断改进原有产品或开发新产品的方法扩大企业在原有市场销售量的战略。其主要方法如下。</w:t>
            </w:r>
          </w:p>
          <w:p>
            <w:pPr>
              <w:spacing w:line="440" w:lineRule="exact"/>
              <w:ind w:firstLine="420" w:firstLineChars="200"/>
              <w:rPr>
                <w:szCs w:val="21"/>
                <w:lang w:eastAsia="zh-Hans"/>
              </w:rPr>
            </w:pPr>
            <w:r>
              <w:rPr>
                <w:rFonts w:hint="eastAsia"/>
                <w:szCs w:val="21"/>
                <w:lang w:eastAsia="zh-Hans"/>
              </w:rPr>
              <w:t>（1）改善老产品随着经济的发展，人们的需求层次不断提高，产品的需求日益多样化，使得产品更新速度加快。企业只有不断改进产品，以新的外包装、质量和性能来满足人们的需要，才能巩固并发展市场。</w:t>
            </w:r>
          </w:p>
          <w:p>
            <w:pPr>
              <w:spacing w:line="440" w:lineRule="exact"/>
              <w:ind w:firstLine="420" w:firstLineChars="200"/>
              <w:rPr>
                <w:szCs w:val="21"/>
                <w:lang w:eastAsia="zh-Hans"/>
              </w:rPr>
            </w:pPr>
            <w:r>
              <w:rPr>
                <w:rFonts w:hint="eastAsia"/>
                <w:szCs w:val="21"/>
                <w:lang w:eastAsia="zh-Hans"/>
              </w:rPr>
              <w:t>例如，在竞争激烈的电视机市场，从黑白电视机、彩色电视机，到平面直角、数码彩电，功能不断增加，技术不断提高，品种和规格不断增多。</w:t>
            </w:r>
          </w:p>
          <w:p>
            <w:pPr>
              <w:spacing w:line="440" w:lineRule="exact"/>
              <w:ind w:firstLine="420" w:firstLineChars="200"/>
              <w:rPr>
                <w:szCs w:val="21"/>
                <w:lang w:eastAsia="zh-Hans"/>
              </w:rPr>
            </w:pPr>
            <w:r>
              <w:rPr>
                <w:rFonts w:hint="eastAsia"/>
                <w:szCs w:val="21"/>
                <w:lang w:eastAsia="zh-Hans"/>
              </w:rPr>
              <w:t>（2）开发新产品企业或通过自己的研制能力或引进外来技术，开发新产品，然后，利用老产品的销售网和渠道及老产品的品牌效应进入市场。</w:t>
            </w:r>
          </w:p>
          <w:p>
            <w:pPr>
              <w:spacing w:line="440" w:lineRule="exact"/>
              <w:ind w:firstLine="420" w:firstLineChars="200"/>
              <w:rPr>
                <w:szCs w:val="21"/>
                <w:lang w:eastAsia="zh-Hans"/>
              </w:rPr>
            </w:pPr>
            <w:r>
              <w:rPr>
                <w:rFonts w:hint="eastAsia"/>
                <w:szCs w:val="21"/>
                <w:lang w:eastAsia="zh-Hans"/>
              </w:rPr>
              <w:t>例如，海尔开始是以生产冰箱、空调、洗衣机而闻名的，后来，利用其品牌效应，又开发了电视机等。这一战略一般适用于具有一定的技术开发和创新能力，或原有产品已进入成熟期后期和衰退期，很难找到新的发展机会，开拓新的市场又有很大困难的企业。</w:t>
            </w:r>
          </w:p>
          <w:p>
            <w:pPr>
              <w:spacing w:line="440" w:lineRule="exact"/>
              <w:ind w:firstLine="420" w:firstLineChars="200"/>
              <w:rPr>
                <w:szCs w:val="21"/>
                <w:lang w:eastAsia="zh-Hans"/>
              </w:rPr>
            </w:pPr>
            <w:r>
              <w:rPr>
                <w:rFonts w:hint="eastAsia"/>
                <w:szCs w:val="21"/>
                <w:lang w:eastAsia="zh-Hans"/>
              </w:rPr>
              <w:t>很多维修企业也在开发新产品，如换机油前，对润滑系统清洗；换机油后，添加润滑系统保护剂。这些方式可增加企业收入。</w:t>
            </w:r>
          </w:p>
          <w:p>
            <w:pPr>
              <w:spacing w:line="440" w:lineRule="exact"/>
              <w:ind w:firstLine="440" w:firstLineChars="200"/>
              <w:rPr>
                <w:b/>
                <w:sz w:val="22"/>
                <w:szCs w:val="21"/>
                <w:lang w:eastAsia="zh-Hans"/>
              </w:rPr>
            </w:pPr>
            <w:r>
              <w:rPr>
                <w:rFonts w:hint="eastAsia"/>
                <w:b/>
                <w:sz w:val="22"/>
                <w:szCs w:val="21"/>
                <w:lang w:eastAsia="zh-Hans"/>
              </w:rPr>
              <w:t>4.多样化经营战略</w:t>
            </w:r>
          </w:p>
          <w:p>
            <w:pPr>
              <w:spacing w:line="440" w:lineRule="exact"/>
              <w:ind w:firstLine="420" w:firstLineChars="200"/>
              <w:rPr>
                <w:szCs w:val="21"/>
                <w:lang w:eastAsia="zh-Hans"/>
              </w:rPr>
            </w:pPr>
            <w:r>
              <w:rPr>
                <w:rFonts w:hint="eastAsia"/>
                <w:szCs w:val="21"/>
                <w:lang w:eastAsia="zh-Hans"/>
              </w:rPr>
              <w:t>多样化经营是指企业同时提供两种以上的服务，以求达到最佳经济效益的一种经营战略。也就是说，采用多样化经营的企业涉及业务领域是多元的，市场也是多元的，这就要求企业具有较强的经济实力，包括资金、人员和管理能力。只有大规模的企业才有条件这样做，它在带来规模效益，分散经营风险的好处的同时，也蕴涵着巨大的危机，如果企业的实力跟不上，失败将是惨重的。多样化经营对企业规模、管理能力的要求很高，因此中小企业应该慎重。</w:t>
            </w:r>
          </w:p>
          <w:p>
            <w:pPr>
              <w:spacing w:after="0" w:line="440" w:lineRule="exact"/>
              <w:ind w:firstLine="420" w:firstLineChars="200"/>
              <w:rPr>
                <w:szCs w:val="21"/>
                <w:lang w:eastAsia="zh-Hans"/>
              </w:rPr>
            </w:pPr>
          </w:p>
        </w:tc>
      </w:tr>
    </w:tbl>
    <w:p>
      <w:pPr>
        <w:sectPr>
          <w:headerReference w:type="default" r:id="rId103"/>
          <w:footerReference w:type="even" r:id="rId104"/>
          <w:footerReference w:type="default" r:id="rId105"/>
          <w:type w:val="nextPage"/>
          <w:pgSz w:w="11906" w:h="16838"/>
          <w:pgMar w:top="1440" w:right="1800" w:bottom="1440" w:left="1800" w:header="851" w:footer="992" w:gutter="0"/>
          <w:pgNumType w:start="33"/>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汽车维修行业的经营项目很多，有汽车专项维修、汽车养护、汽车美容护理、汽车装饰、汽车改装等，与汽车维修相关的行业有汽车销售、汽车俱乐部、汽车租赁、二手车经营等，这些都是汽车维修企业可以涉猎的。尤其是汽车销售，目前很多汽车4S店都是从汽车维修起家的。</w:t>
            </w:r>
          </w:p>
          <w:p>
            <w:pPr>
              <w:spacing w:line="440" w:lineRule="exact"/>
              <w:ind w:firstLine="480" w:firstLineChars="200"/>
              <w:rPr>
                <w:b/>
                <w:sz w:val="24"/>
                <w:szCs w:val="21"/>
                <w:lang w:eastAsia="zh-Hans"/>
              </w:rPr>
            </w:pPr>
            <w:r>
              <w:rPr>
                <w:rFonts w:hint="eastAsia"/>
                <w:b/>
                <w:sz w:val="24"/>
                <w:szCs w:val="21"/>
                <w:lang w:eastAsia="zh-Hans"/>
              </w:rPr>
              <w:t>二、适合汽车维修企业的六种经营战略</w:t>
            </w:r>
          </w:p>
          <w:p>
            <w:pPr>
              <w:spacing w:line="440" w:lineRule="exact"/>
              <w:ind w:firstLine="420" w:firstLineChars="200"/>
              <w:rPr>
                <w:szCs w:val="21"/>
                <w:lang w:eastAsia="zh-Hans"/>
              </w:rPr>
            </w:pPr>
            <w:r>
              <w:rPr>
                <w:rFonts w:hint="eastAsia"/>
                <w:szCs w:val="21"/>
                <w:lang w:eastAsia="zh-Hans"/>
              </w:rPr>
              <w:t>综观世界范围内的维修企业，绝大多数是中小型企业，同大型企业相比，中小型企业需要的资本少，筹资能力弱，经营规模小，在人才、技术、管理上缺乏优势，较难抗击风险。但是，中小企业组织规模简单，决策较快，生产经营机动灵活，企业的经营成败更多地取决于经营者个人的能力。因此，中小企业宜采用以下六种战略。</w:t>
            </w:r>
          </w:p>
          <w:p>
            <w:pPr>
              <w:spacing w:line="440" w:lineRule="exact"/>
              <w:ind w:firstLine="440" w:firstLineChars="200"/>
              <w:rPr>
                <w:b/>
                <w:szCs w:val="21"/>
                <w:lang w:eastAsia="zh-Hans"/>
              </w:rPr>
            </w:pPr>
            <w:r>
              <w:rPr>
                <w:rFonts w:hint="eastAsia"/>
                <w:b/>
                <w:sz w:val="22"/>
                <w:szCs w:val="21"/>
                <w:lang w:eastAsia="zh-Hans"/>
              </w:rPr>
              <w:t>1.</w:t>
            </w:r>
            <w:r>
              <w:rPr>
                <w:rFonts w:hint="eastAsia"/>
                <w:b/>
                <w:sz w:val="22"/>
                <w:szCs w:val="21"/>
                <w:lang w:eastAsia="zh-Hans"/>
              </w:rPr>
              <w:t>“</w:t>
            </w:r>
            <w:r>
              <w:rPr>
                <w:rFonts w:hint="eastAsia"/>
                <w:b/>
                <w:sz w:val="22"/>
                <w:szCs w:val="21"/>
                <w:lang w:eastAsia="zh-Hans"/>
              </w:rPr>
              <w:t>精、专</w:t>
            </w:r>
            <w:r>
              <w:rPr>
                <w:rFonts w:hint="eastAsia"/>
                <w:b/>
                <w:sz w:val="22"/>
                <w:szCs w:val="21"/>
                <w:lang w:eastAsia="zh-Hans"/>
              </w:rPr>
              <w:t>”</w:t>
            </w:r>
            <w:r>
              <w:rPr>
                <w:rFonts w:hint="eastAsia"/>
                <w:b/>
                <w:sz w:val="22"/>
                <w:szCs w:val="21"/>
                <w:lang w:eastAsia="zh-Hans"/>
              </w:rPr>
              <w:t>的经营战略</w:t>
            </w:r>
          </w:p>
          <w:p>
            <w:pPr>
              <w:spacing w:line="440" w:lineRule="exact"/>
              <w:ind w:firstLine="420" w:firstLineChars="200"/>
              <w:rPr>
                <w:szCs w:val="21"/>
                <w:lang w:eastAsia="zh-Hans"/>
              </w:rPr>
            </w:pPr>
            <w:r>
              <w:rPr>
                <w:rFonts w:hint="eastAsia"/>
                <w:szCs w:val="21"/>
                <w:lang w:eastAsia="zh-Hans"/>
              </w:rPr>
              <w:t>“</w:t>
            </w:r>
            <w:r>
              <w:rPr>
                <w:rFonts w:hint="eastAsia"/>
                <w:szCs w:val="21"/>
                <w:lang w:eastAsia="zh-Hans"/>
              </w:rPr>
              <w:t>精、专</w:t>
            </w:r>
            <w:r>
              <w:rPr>
                <w:rFonts w:hint="eastAsia"/>
                <w:szCs w:val="21"/>
                <w:lang w:eastAsia="zh-Hans"/>
              </w:rPr>
              <w:t>”</w:t>
            </w:r>
            <w:r>
              <w:rPr>
                <w:rFonts w:hint="eastAsia"/>
                <w:szCs w:val="21"/>
                <w:lang w:eastAsia="zh-Hans"/>
              </w:rPr>
              <w:t>经营战略是指企业的专业化经营，也就是单一产品经营战略。对于资金实力、生产能力较弱的中小企业来说，可将有限的资源投入到</w:t>
            </w:r>
            <w:r>
              <w:rPr>
                <w:rFonts w:hint="eastAsia"/>
                <w:szCs w:val="21"/>
                <w:lang w:eastAsia="zh-Hans"/>
              </w:rPr>
              <w:t>“</w:t>
            </w:r>
            <w:r>
              <w:rPr>
                <w:rFonts w:hint="eastAsia"/>
                <w:szCs w:val="21"/>
                <w:lang w:eastAsia="zh-Hans"/>
              </w:rPr>
              <w:t>精、专</w:t>
            </w:r>
            <w:r>
              <w:rPr>
                <w:rFonts w:hint="eastAsia"/>
                <w:szCs w:val="21"/>
                <w:lang w:eastAsia="zh-Hans"/>
              </w:rPr>
              <w:t>”</w:t>
            </w:r>
            <w:r>
              <w:rPr>
                <w:rFonts w:hint="eastAsia"/>
                <w:szCs w:val="21"/>
                <w:lang w:eastAsia="zh-Hans"/>
              </w:rPr>
              <w:t>业务上，集中精力于目标市场的经营，以便更好地在市场竞争中站稳脚跟。具体地讲，企业可以集中人力、物力、财力将某项优势业务做精、做好、做细。通过采用新技术、新工艺、新方法、新材料、新设备等方式，不断进行管理、技术创新，在同行业中始终处于管理、技术、服务领先水平。</w:t>
            </w:r>
          </w:p>
          <w:p>
            <w:pPr>
              <w:spacing w:line="440" w:lineRule="exact"/>
              <w:ind w:firstLine="420" w:firstLineChars="200"/>
              <w:rPr>
                <w:szCs w:val="21"/>
                <w:lang w:eastAsia="zh-Hans"/>
              </w:rPr>
            </w:pPr>
            <w:r>
              <w:rPr>
                <w:rFonts w:hint="eastAsia"/>
                <w:szCs w:val="21"/>
                <w:lang w:eastAsia="zh-Hans"/>
              </w:rPr>
              <w:t>“</w:t>
            </w:r>
            <w:r>
              <w:rPr>
                <w:rFonts w:hint="eastAsia"/>
                <w:szCs w:val="21"/>
                <w:lang w:eastAsia="zh-Hans"/>
              </w:rPr>
              <w:t>精、专</w:t>
            </w:r>
            <w:r>
              <w:rPr>
                <w:rFonts w:hint="eastAsia"/>
                <w:szCs w:val="21"/>
                <w:lang w:eastAsia="zh-Hans"/>
              </w:rPr>
              <w:t>”</w:t>
            </w:r>
            <w:r>
              <w:rPr>
                <w:rFonts w:hint="eastAsia"/>
                <w:szCs w:val="21"/>
                <w:lang w:eastAsia="zh-Hans"/>
              </w:rPr>
              <w:t>的经营战略就是</w:t>
            </w:r>
            <w:r>
              <w:rPr>
                <w:rFonts w:hint="eastAsia"/>
                <w:szCs w:val="21"/>
                <w:lang w:eastAsia="zh-Hans"/>
              </w:rPr>
              <w:t>“</w:t>
            </w:r>
            <w:r>
              <w:rPr>
                <w:rFonts w:hint="eastAsia"/>
                <w:szCs w:val="21"/>
                <w:lang w:eastAsia="zh-Hans"/>
              </w:rPr>
              <w:t>小而专</w:t>
            </w:r>
            <w:r>
              <w:rPr>
                <w:rFonts w:hint="eastAsia"/>
                <w:szCs w:val="21"/>
                <w:lang w:eastAsia="zh-Hans"/>
              </w:rPr>
              <w:t>”</w:t>
            </w:r>
            <w:r>
              <w:rPr>
                <w:rFonts w:hint="eastAsia"/>
                <w:szCs w:val="21"/>
                <w:lang w:eastAsia="zh-Hans"/>
              </w:rPr>
              <w:t>、</w:t>
            </w:r>
            <w:r>
              <w:rPr>
                <w:rFonts w:hint="eastAsia"/>
                <w:szCs w:val="21"/>
                <w:lang w:eastAsia="zh-Hans"/>
              </w:rPr>
              <w:t>“</w:t>
            </w:r>
            <w:r>
              <w:rPr>
                <w:rFonts w:hint="eastAsia"/>
                <w:szCs w:val="21"/>
                <w:lang w:eastAsia="zh-Hans"/>
              </w:rPr>
              <w:t>小而精</w:t>
            </w:r>
            <w:r>
              <w:rPr>
                <w:rFonts w:hint="eastAsia"/>
                <w:szCs w:val="21"/>
                <w:lang w:eastAsia="zh-Hans"/>
              </w:rPr>
              <w:t>”</w:t>
            </w:r>
            <w:r>
              <w:rPr>
                <w:rFonts w:hint="eastAsia"/>
                <w:szCs w:val="21"/>
                <w:lang w:eastAsia="zh-Hans"/>
              </w:rPr>
              <w:t>战略，不搞小而全，但求精与专，力争产品的精尖化、专业化。采用这种战略的关键首先是要选准产品和目标市场；其次是要致力于提高维修质量和技术创新。</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案例1：中国香港的很多汽车修理企业都有专业特点，也就是我们所说的有特色。香港有人数可观的四驱车爱好者，这样就相应地出现了专门维修和改装四轮驱动车的企业，这些企业生意都十分红火。</w:t>
            </w:r>
          </w:p>
          <w:p>
            <w:pPr>
              <w:spacing w:line="440" w:lineRule="exact"/>
              <w:ind w:firstLine="420" w:firstLineChars="200"/>
              <w:rPr>
                <w:szCs w:val="21"/>
                <w:lang w:eastAsia="zh-Hans"/>
              </w:rPr>
            </w:pPr>
            <w:r>
              <w:rPr>
                <w:rFonts w:hint="eastAsia"/>
                <w:szCs w:val="21"/>
                <w:lang w:eastAsia="zh-Hans"/>
              </w:rPr>
              <w:t>案例2：老刁原来在一家国有企业维修厂干了20多年的镗缸磨轴，企业效益一直不好。后来企业改制，老刁也离开了原单位。对于以后的发展，老刁想了又想。老刁觉着自己干了这么多年的镗缸磨轴，在这地区市场上很有影响力。他筹集资金，买了设备，招了一些工人干了起来。他给企业起的名字是</w:t>
            </w:r>
            <w:r>
              <w:rPr>
                <w:rFonts w:hint="eastAsia"/>
                <w:szCs w:val="21"/>
                <w:lang w:eastAsia="zh-Hans"/>
              </w:rPr>
              <w:t>“</w:t>
            </w:r>
            <w:r>
              <w:rPr>
                <w:rFonts w:hint="eastAsia"/>
                <w:szCs w:val="21"/>
                <w:lang w:eastAsia="zh-Hans"/>
              </w:rPr>
              <w:t>老刁镗缸磨轴公司</w:t>
            </w:r>
            <w:r>
              <w:rPr>
                <w:rFonts w:hint="eastAsia"/>
                <w:szCs w:val="21"/>
                <w:lang w:eastAsia="zh-Hans"/>
              </w:rPr>
              <w:t>”</w:t>
            </w:r>
            <w:r>
              <w:rPr>
                <w:rFonts w:hint="eastAsia"/>
                <w:szCs w:val="21"/>
                <w:lang w:eastAsia="zh-Hans"/>
              </w:rPr>
              <w:t>，并设计了一个很美的图案：一只展翅欲飞的老雕，两只锋利的爪子紧紧抓住一根曲轴，很是形象生动。</w:t>
            </w:r>
          </w:p>
          <w:p>
            <w:pPr>
              <w:spacing w:line="440" w:lineRule="exact"/>
              <w:ind w:firstLine="420" w:firstLineChars="200"/>
              <w:rPr>
                <w:szCs w:val="21"/>
                <w:lang w:eastAsia="zh-Hans"/>
              </w:rPr>
            </w:pPr>
            <w:r>
              <w:rPr>
                <w:rFonts w:hint="eastAsia"/>
                <w:szCs w:val="21"/>
                <w:lang w:eastAsia="zh-Hans"/>
              </w:rPr>
              <w:t>企业开张后，凭着老刁在当地的影响力，企业得到快速发展，二十多年来一直在当地的镗缸磨轴行业占有一席之地</w:t>
            </w:r>
          </w:p>
          <w:p>
            <w:pPr>
              <w:spacing w:line="440" w:lineRule="exact"/>
              <w:ind w:firstLine="420" w:firstLineChars="200"/>
              <w:rPr>
                <w:szCs w:val="21"/>
                <w:lang w:eastAsia="zh-Hans"/>
              </w:rPr>
            </w:pPr>
            <w:r>
              <w:rPr>
                <w:rFonts w:hint="eastAsia"/>
                <w:szCs w:val="21"/>
                <w:lang w:eastAsia="zh-Hans"/>
              </w:rPr>
              <w:t>。老刁就是靠自己专而精的技术，最终取得了成功。</w:t>
            </w:r>
          </w:p>
          <w:p>
            <w:pPr>
              <w:spacing w:line="440" w:lineRule="exact"/>
              <w:ind w:firstLine="440" w:firstLineChars="200"/>
              <w:rPr>
                <w:b/>
                <w:szCs w:val="21"/>
                <w:lang w:eastAsia="zh-Hans"/>
              </w:rPr>
            </w:pPr>
            <w:r>
              <w:rPr>
                <w:rFonts w:hint="eastAsia"/>
                <w:b/>
                <w:sz w:val="22"/>
                <w:szCs w:val="21"/>
                <w:lang w:eastAsia="zh-Hans"/>
              </w:rPr>
              <w:t>2.寻找市场空隙战略</w:t>
            </w:r>
          </w:p>
          <w:p>
            <w:pPr>
              <w:spacing w:after="0" w:line="440" w:lineRule="exact"/>
              <w:ind w:firstLine="420" w:firstLineChars="200"/>
              <w:rPr>
                <w:rFonts w:hint="eastAsia"/>
                <w:szCs w:val="21"/>
                <w:lang w:eastAsia="zh-Hans"/>
              </w:rPr>
            </w:pPr>
          </w:p>
        </w:tc>
      </w:tr>
    </w:tbl>
    <w:p>
      <w:pPr>
        <w:sectPr>
          <w:headerReference w:type="default" r:id="rId106"/>
          <w:footerReference w:type="even" r:id="rId107"/>
          <w:footerReference w:type="default" r:id="rId108"/>
          <w:type w:val="nextPage"/>
          <w:pgSz w:w="11906" w:h="16838"/>
          <w:pgMar w:top="1440" w:right="1800" w:bottom="1440" w:left="1800" w:header="851" w:footer="992" w:gutter="0"/>
          <w:pgNumType w:start="34"/>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rFonts w:hint="eastAsia"/>
                <w:szCs w:val="21"/>
                <w:lang w:eastAsia="zh-Hans"/>
              </w:rPr>
            </w:pPr>
            <w:r>
              <w:rPr>
                <w:rFonts w:hint="eastAsia"/>
                <w:szCs w:val="21"/>
                <w:lang w:eastAsia="zh-Hans"/>
              </w:rPr>
              <w:t>寻找市场空隙战略是采取机动灵活的经营方式，进入那些市场容量小，其他企业不愿意或不便于或尚未进入的行业或地区进行发展。此种经营方式尤其适合中小企业，在自身实力较弱、资源有限的情况下，开辟市场领域时，应在被大企业忽视的市场空隙和边缘地带寻觅商机，对客户确实需要的产品和项目，利用灵活的机制，去占领市场，赢得用户。进入空隙后，可根据具体情况，或是扩大生产，向集中化、专业化发展；或是在别的企业随后进入后迅速撤离，另寻新的空隙。</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rFonts w:hint="eastAsia"/>
                <w:szCs w:val="21"/>
                <w:lang w:eastAsia="zh-Hans"/>
              </w:rPr>
            </w:pPr>
            <w:r>
              <w:rPr>
                <w:rFonts w:hint="eastAsia"/>
                <w:szCs w:val="21"/>
                <w:lang w:eastAsia="zh-Hans"/>
              </w:rPr>
              <w:t>D县地处偏远山区，以盛产黄金闻名于世。1990年前后很多人纷纷而来，投资开起了采金厂。有一位外地人，原来干过几年修理，他来这里是为了打工。在打工时，他看到好多采矿矿主开着很多高档汽车，而当地却无高档汽车维修厂，车主只能到200~300km外的市里修车。他经过反复思考，决定还干老本行。他找了一位合伙人，在县城租了一间房，搞起了汽车维修。县城地价很便宜，很大的厂房一年租金很少；另外，县城消费很低，各方面的成本较少。由于他经营有方，短短几年，靠给采矿主修车，企业发展起来了。于是他在当地买了块地，盖了大厂房，成了当地最大的维修厂。D县虽然偏远，但随着采金业不断发展，当地经济也发展起来，富裕阶层的人越来越多，此后他更好地利用当地的资源，使得修理厂越做越大。</w:t>
            </w:r>
          </w:p>
          <w:p>
            <w:pPr>
              <w:spacing w:line="440" w:lineRule="exact"/>
              <w:ind w:firstLine="440" w:firstLineChars="200"/>
              <w:rPr>
                <w:b/>
                <w:sz w:val="22"/>
                <w:szCs w:val="21"/>
                <w:lang w:eastAsia="zh-Hans"/>
              </w:rPr>
            </w:pPr>
            <w:r>
              <w:rPr>
                <w:rFonts w:hint="eastAsia"/>
                <w:b/>
                <w:sz w:val="22"/>
                <w:szCs w:val="21"/>
                <w:lang w:eastAsia="zh-Hans"/>
              </w:rPr>
              <w:t>3.经营特色战略</w:t>
            </w:r>
          </w:p>
          <w:p>
            <w:pPr>
              <w:spacing w:line="440" w:lineRule="exact"/>
              <w:ind w:firstLine="420" w:firstLineChars="200"/>
              <w:rPr>
                <w:szCs w:val="21"/>
                <w:lang w:eastAsia="zh-Hans"/>
              </w:rPr>
            </w:pPr>
            <w:r>
              <w:rPr>
                <w:rFonts w:hint="eastAsia"/>
                <w:szCs w:val="21"/>
                <w:lang w:eastAsia="zh-Hans"/>
              </w:rPr>
              <w:t>经营特色战略是企业充分发挥自身的优势，突出自己产品和服务的某一方面特色、个性和风格，以独具特色的经营来吸引客户的战略。</w:t>
            </w:r>
          </w:p>
          <w:p>
            <w:pPr>
              <w:spacing w:line="440" w:lineRule="exact"/>
              <w:ind w:firstLine="420" w:firstLineChars="200"/>
              <w:rPr>
                <w:szCs w:val="21"/>
                <w:lang w:eastAsia="zh-Hans"/>
              </w:rPr>
            </w:pPr>
            <w:r>
              <w:rPr>
                <w:rFonts w:hint="eastAsia"/>
                <w:szCs w:val="21"/>
                <w:lang w:eastAsia="zh-Hans"/>
              </w:rPr>
              <w:t>经营特色战略的关键是能够表现出独特的差异性，因此经营特色战略也可以称为差异性战略。只有充分发挥自身的优势，扬长避短，闯出一条独特的经营之路，才能保持强劲的发展势头，使自己立于不败之地。</w:t>
            </w:r>
          </w:p>
          <w:p>
            <w:pPr>
              <w:spacing w:line="440" w:lineRule="exact"/>
              <w:ind w:firstLine="420" w:firstLineChars="200"/>
              <w:rPr>
                <w:szCs w:val="21"/>
                <w:lang w:eastAsia="zh-Hans"/>
              </w:rPr>
            </w:pPr>
            <w:r>
              <w:rPr>
                <w:rFonts w:hint="eastAsia"/>
                <w:szCs w:val="21"/>
                <w:lang w:eastAsia="zh-Hans"/>
              </w:rPr>
              <w:t>这种经营战略适用规模小、竞争能力较弱的小企业，为了能在市场中占有一席之地，应根据企业的经营条件和所处的经营环境，表现出独特的差异性。采用这种战略的做法有很多种，其中最典型的是针对当地或特定客户群的特殊需要，提供特色产品或服务，以吸引客户。</w:t>
            </w:r>
          </w:p>
          <w:p>
            <w:pPr>
              <w:spacing w:line="440" w:lineRule="exact"/>
              <w:ind w:firstLine="420" w:firstLineChars="200"/>
              <w:rPr>
                <w:rFonts w:hint="eastAsia"/>
                <w:szCs w:val="21"/>
                <w:lang w:eastAsia="zh-Hans"/>
              </w:rPr>
            </w:pPr>
            <w:r>
              <w:rPr>
                <w:rFonts w:hint="eastAsia"/>
                <w:szCs w:val="21"/>
                <w:lang w:eastAsia="zh-Hans"/>
              </w:rPr>
              <w:t>经营特色一旦建立起来，就能博得客户的信任，赢得竞争优势，并能获得长期稳定的发展。</w:t>
            </w:r>
          </w:p>
          <w:p>
            <w:pPr>
              <w:spacing w:line="440" w:lineRule="exact"/>
              <w:ind w:firstLine="420" w:firstLineChars="200"/>
              <w:rPr>
                <w:szCs w:val="21"/>
                <w:lang w:eastAsia="zh-Hans"/>
              </w:rPr>
            </w:pPr>
            <w:r>
              <w:rPr>
                <w:rFonts w:hint="eastAsia"/>
                <w:szCs w:val="21"/>
                <w:lang w:eastAsia="zh-Hans"/>
              </w:rPr>
              <w:t>案例</w:t>
            </w:r>
          </w:p>
          <w:p>
            <w:pPr>
              <w:spacing w:after="0" w:line="440" w:lineRule="exact"/>
              <w:ind w:firstLine="420" w:firstLineChars="200"/>
              <w:rPr>
                <w:rFonts w:hint="eastAsia"/>
                <w:szCs w:val="21"/>
                <w:lang w:eastAsia="zh-Hans"/>
              </w:rPr>
            </w:pPr>
          </w:p>
        </w:tc>
      </w:tr>
    </w:tbl>
    <w:p>
      <w:pPr>
        <w:sectPr>
          <w:headerReference w:type="default" r:id="rId109"/>
          <w:footerReference w:type="even" r:id="rId110"/>
          <w:footerReference w:type="default" r:id="rId111"/>
          <w:type w:val="nextPage"/>
          <w:pgSz w:w="11906" w:h="16838"/>
          <w:pgMar w:top="1440" w:right="1800" w:bottom="1440" w:left="1800" w:header="851" w:footer="992" w:gutter="0"/>
          <w:pgNumType w:start="35"/>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rFonts w:hint="eastAsia"/>
                <w:szCs w:val="21"/>
                <w:lang w:eastAsia="zh-Hans"/>
              </w:rPr>
            </w:pPr>
            <w:r>
              <w:rPr>
                <w:rFonts w:hint="eastAsia"/>
                <w:szCs w:val="21"/>
                <w:lang w:eastAsia="zh-Hans"/>
              </w:rPr>
              <w:t>H先生在一家公共汽车站附近开了一家汽车电器维修部，他的服务目标是公共汽车电器和一些零散车型的电器维修。由于从事公共汽车维修的企业有好几家，H先生的企业货源很少。他很着急，就托关系，拉一些车主到他那儿维修车辆。但这些公共汽车大部分都是承包的，车主既想修得好，又想修得快，所以，一段时间后他的货源又减少了。后来，他仔细地研究了公共汽车运输的特点，发现这些车主对时间要求特别急，车辆出现故障后，希望尽快修好。于是，他就购置了一些新起动机、发电机等较易损坏的电器。当车主车上的电器发生故障后，他就用新的电器更换上，将旧的放在他的维修部进行维修。能修复的，只收取车主维修费，换下的电器修复后作为新件继续与其他故障车辆更换使用；不能修复的，向车主说明，收取配件费用（当然，新件和修复件有区别）。他的这一经营策略，极大地方便了公共汽车车主，使得他的生意也逐渐兴隆起来。</w:t>
            </w:r>
          </w:p>
          <w:p>
            <w:pPr>
              <w:spacing w:line="440" w:lineRule="exact"/>
              <w:ind w:firstLine="440" w:firstLineChars="200"/>
              <w:rPr>
                <w:b/>
                <w:szCs w:val="21"/>
                <w:lang w:eastAsia="zh-Hans"/>
              </w:rPr>
            </w:pPr>
            <w:r>
              <w:rPr>
                <w:rFonts w:hint="eastAsia"/>
                <w:b/>
                <w:sz w:val="22"/>
                <w:szCs w:val="21"/>
                <w:lang w:eastAsia="zh-Hans"/>
              </w:rPr>
              <w:t>4.联合经营战略</w:t>
            </w:r>
          </w:p>
          <w:p>
            <w:pPr>
              <w:spacing w:line="440" w:lineRule="exact"/>
              <w:ind w:firstLine="420" w:firstLineChars="200"/>
              <w:rPr>
                <w:szCs w:val="21"/>
                <w:lang w:eastAsia="zh-Hans"/>
              </w:rPr>
            </w:pPr>
            <w:r>
              <w:rPr>
                <w:rFonts w:hint="eastAsia"/>
                <w:szCs w:val="21"/>
                <w:lang w:eastAsia="zh-Hans"/>
              </w:rPr>
              <w:t>联合经营战略是企业间实行多种形式合作的战略。该战略适用实力弱，技术水平差，难以形成大企业规模优势的中小企业。联合经营的企业可在平等互利基础上联合起来，取长补短，共同开发市场，求得生存与发展。联合经营分为松散型和紧密型两种。</w:t>
            </w:r>
          </w:p>
          <w:p>
            <w:pPr>
              <w:spacing w:line="440" w:lineRule="exact"/>
              <w:ind w:firstLine="420" w:firstLineChars="200"/>
              <w:rPr>
                <w:szCs w:val="21"/>
                <w:lang w:eastAsia="zh-Hans"/>
              </w:rPr>
            </w:pPr>
            <w:r>
              <w:rPr>
                <w:rFonts w:hint="eastAsia"/>
                <w:szCs w:val="21"/>
                <w:lang w:eastAsia="zh-Hans"/>
              </w:rPr>
              <w:t>（1）松散型联合这是指企业之间仅限于生产协作或专业化分工的联合，在人员、资金、技术等方面基本不合作，采用这种联合方式，企业之间比较自由，竞争力不强，但都能从中获利。</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rFonts w:hint="eastAsia"/>
                <w:szCs w:val="21"/>
                <w:lang w:eastAsia="zh-Hans"/>
              </w:rPr>
            </w:pPr>
            <w:r>
              <w:rPr>
                <w:rFonts w:hint="eastAsia"/>
                <w:szCs w:val="21"/>
                <w:lang w:eastAsia="zh-Hans"/>
              </w:rPr>
              <w:t>Z先生开了一家小型汽车修理厂，生意倒也可以。后来他看到干保险事故车很挣钱，就上了钣金喷漆业务，雇了两个钣金工和油漆工，钣金工的手艺还可以，但喷漆工的手艺很一般。干了几辆事故车，车主纷纷回来找，不是这辆车的底漆没处理好，就是那辆车喷完漆后与原来的颜色相差太大，再不就是没过几天就脱漆了，对修理厂的声誉造成很大影响。Z先生想找一位好的喷漆工，但一直没有合适的人选。他听说某喷漆店的喷漆水平很高，便找到店老板商量，钣金整形由他的修理厂做，而喷漆由喷漆店来做，并达成协议。就这样，两家开始合作经营，没想到这种松散型联合效果还特别好，两家企业都从中得到了利益。</w:t>
            </w:r>
          </w:p>
          <w:p>
            <w:pPr>
              <w:spacing w:line="440" w:lineRule="exact"/>
              <w:ind w:firstLine="420" w:firstLineChars="200"/>
              <w:rPr>
                <w:szCs w:val="21"/>
                <w:lang w:eastAsia="zh-Hans"/>
              </w:rPr>
            </w:pPr>
            <w:r>
              <w:rPr>
                <w:rFonts w:hint="eastAsia"/>
                <w:szCs w:val="21"/>
                <w:lang w:eastAsia="zh-Hans"/>
              </w:rPr>
              <w:t>（2）紧密型联合所谓紧密型的联合是指除生产协作外，还进行资金、人力和销售方面的联合，如相互持股、相互融资、联合销售等，由于相互间关系密切，容易形成凝聚力，因此紧密型联合可以提高整体竞争力。</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K先生在县城开了一家修理厂，由于他经营有方，技术水平也不错，每天都客户盈门。他想扩大生产规模，但苦于资金有限。这时，一位搞房地产的大老板找到他，想跟他合伙，大老板出资金，K先生出技术和管理，双方各占50%股份，K先生同意了大老板的想法。他们在县城建起了一座当地最大规模的汽车修理厂。K先生靠他灵活的经营头脑、精湛的维修技术和大老板雄厚的资金后盾，不到一年的时间，就占据了当地维修市场20%的份额，一年收入1000多万元。K先生和房地产大老板靠这种联合方式，各自得到很大利益。</w:t>
            </w:r>
          </w:p>
          <w:p>
            <w:pPr>
              <w:spacing w:line="440" w:lineRule="exact"/>
              <w:ind w:firstLine="420" w:firstLineChars="200"/>
              <w:rPr>
                <w:b/>
                <w:szCs w:val="21"/>
                <w:lang w:eastAsia="zh-Hans"/>
              </w:rPr>
            </w:pPr>
            <w:r>
              <w:rPr>
                <w:rFonts w:hint="eastAsia"/>
                <w:b/>
                <w:szCs w:val="21"/>
                <w:lang w:eastAsia="zh-Hans"/>
              </w:rPr>
              <w:t>5.连锁经营战略</w:t>
            </w:r>
          </w:p>
          <w:p>
            <w:pPr>
              <w:spacing w:line="440" w:lineRule="exact"/>
              <w:ind w:firstLine="420" w:firstLineChars="200"/>
              <w:rPr>
                <w:szCs w:val="21"/>
                <w:lang w:eastAsia="zh-Hans"/>
              </w:rPr>
            </w:pPr>
            <w:r>
              <w:rPr>
                <w:rFonts w:hint="eastAsia"/>
                <w:szCs w:val="21"/>
                <w:lang w:eastAsia="zh-Hans"/>
              </w:rPr>
              <w:t>连锁经营是指经营同类商品或服务的若干个企业，在总部管理下，按照统一的经营模式进行共同的经营活动，以求得规模优势和共享规模效益的经营形式与组织形态。</w:t>
            </w:r>
          </w:p>
          <w:p>
            <w:pPr>
              <w:spacing w:after="0" w:line="440" w:lineRule="exact"/>
              <w:ind w:firstLine="420" w:firstLineChars="200"/>
              <w:rPr>
                <w:szCs w:val="21"/>
                <w:lang w:eastAsia="zh-Hans"/>
              </w:rPr>
            </w:pPr>
          </w:p>
        </w:tc>
      </w:tr>
    </w:tbl>
    <w:p>
      <w:pPr>
        <w:sectPr>
          <w:headerReference w:type="default" r:id="rId112"/>
          <w:footerReference w:type="even" r:id="rId113"/>
          <w:footerReference w:type="default" r:id="rId114"/>
          <w:type w:val="nextPage"/>
          <w:pgSz w:w="11906" w:h="16838"/>
          <w:pgMar w:top="1440" w:right="1800" w:bottom="1440" w:left="1800" w:header="851" w:footer="992" w:gutter="0"/>
          <w:pgNumType w:start="36"/>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连锁经营是近代世界经济和商业竞争的产物，它随着社会服务业的发展而发展。连锁经营在国外已成为汽车维修业成功的经营模式，它从根本上取代传统汽车维修企业以零散性为主的经营格局，具有成本低、速度快、反应及时、适应性强、方便快捷，以及生产技术、信息资源、专用设备共享的特点，是一种全新的经营理念和经营模式。</w:t>
            </w:r>
          </w:p>
          <w:p>
            <w:pPr>
              <w:spacing w:line="440" w:lineRule="exact"/>
              <w:ind w:firstLine="420" w:firstLineChars="200"/>
              <w:rPr>
                <w:szCs w:val="21"/>
                <w:lang w:eastAsia="zh-Hans"/>
              </w:rPr>
            </w:pPr>
            <w:r>
              <w:rPr>
                <w:rFonts w:hint="eastAsia"/>
                <w:szCs w:val="21"/>
                <w:lang w:eastAsia="zh-Hans"/>
              </w:rPr>
              <w:t>以中高档车辆为服务对象，以小型、方便、快捷、实惠、社区化服务为特色的汽车快修连锁店也是汽车维修发展的一种新兴模式，外在体现为所有连锁店标志统一，内外装潢统一，快修连锁店标志醒目且美观；连锁店内部装修简洁，布置颜色统一、服务人员身着统一的工作服，并佩戴明晰的服务标示牌，服务人员各种操作统一规范；连锁店服务项目简介及项目价格统一且对外公示。内在则体现为快修连锁店具有</w:t>
            </w:r>
            <w:r>
              <w:rPr>
                <w:rFonts w:hint="eastAsia"/>
                <w:szCs w:val="21"/>
                <w:lang w:eastAsia="zh-Hans"/>
              </w:rPr>
              <w:t>“</w:t>
            </w:r>
            <w:r>
              <w:rPr>
                <w:rFonts w:hint="eastAsia"/>
                <w:szCs w:val="21"/>
                <w:lang w:eastAsia="zh-Hans"/>
              </w:rPr>
              <w:t>价廉物美</w:t>
            </w:r>
            <w:r>
              <w:rPr>
                <w:rFonts w:hint="eastAsia"/>
                <w:szCs w:val="21"/>
                <w:lang w:eastAsia="zh-Hans"/>
              </w:rPr>
              <w:t>”</w:t>
            </w:r>
            <w:r>
              <w:rPr>
                <w:rFonts w:hint="eastAsia"/>
                <w:szCs w:val="21"/>
                <w:lang w:eastAsia="zh-Hans"/>
              </w:rPr>
              <w:t>的优势，一般投资在20万~50万元，占地少、人员精简、配件和维修技术可以由总部统一供应与指导，昂贵的检测诊断设备可以共享；各连锁店在总部的统一管理下自主经营，技术人员和维修资料有保障，配件来源相对稳定。这些内外优势都增强了快修连锁店的可信度和社会认知度，从而成为目前广大车主修车的首选。</w:t>
            </w:r>
          </w:p>
          <w:p>
            <w:pPr>
              <w:spacing w:line="440" w:lineRule="exact"/>
              <w:ind w:firstLine="420" w:firstLineChars="200"/>
              <w:rPr>
                <w:szCs w:val="21"/>
                <w:lang w:eastAsia="zh-Hans"/>
              </w:rPr>
            </w:pPr>
            <w:r>
              <w:rPr>
                <w:rFonts w:hint="eastAsia"/>
                <w:szCs w:val="21"/>
                <w:lang w:eastAsia="zh-Hans"/>
              </w:rPr>
              <w:t>快修连锁店有强势的品牌作依托，因此整体形象好，通常有统一的服务规范、收费标准和服务质量的承诺，而且连锁企业网点多，能靠近车主活动区域设置。与4S店相比，在这些店接受服务可以省去不必要的工时费。而在汽车美容方面，快修快保店的收费通常比4S店便宜50%以上。汽车快修连锁店都有统一的管理体系，设备、零配件由总部统一提供质量和配件渠道有保障。当前快修连锁店是美国人为驾车维护的首选，客户一般都能很方便地在公路沿途和附近找到快修连锁店，许多人把它形象地比作汽车售后服务行业中的</w:t>
            </w:r>
            <w:r>
              <w:rPr>
                <w:rFonts w:hint="eastAsia"/>
                <w:szCs w:val="21"/>
                <w:lang w:eastAsia="zh-Hans"/>
              </w:rPr>
              <w:t>“</w:t>
            </w:r>
            <w:r>
              <w:rPr>
                <w:rFonts w:hint="eastAsia"/>
                <w:szCs w:val="21"/>
                <w:lang w:eastAsia="zh-Hans"/>
              </w:rPr>
              <w:t>麦当劳</w:t>
            </w:r>
            <w:r>
              <w:rPr>
                <w:rFonts w:hint="eastAsia"/>
                <w:szCs w:val="21"/>
                <w:lang w:eastAsia="zh-Hans"/>
              </w:rPr>
              <w:t>”</w:t>
            </w:r>
            <w:r>
              <w:rPr>
                <w:rFonts w:hint="eastAsia"/>
                <w:szCs w:val="21"/>
                <w:lang w:eastAsia="zh-Hans"/>
              </w:rPr>
              <w:t>、</w:t>
            </w:r>
            <w:r>
              <w:rPr>
                <w:rFonts w:hint="eastAsia"/>
                <w:szCs w:val="21"/>
                <w:lang w:eastAsia="zh-Hans"/>
              </w:rPr>
              <w:t>“</w:t>
            </w:r>
            <w:r>
              <w:rPr>
                <w:rFonts w:hint="eastAsia"/>
                <w:szCs w:val="21"/>
                <w:lang w:eastAsia="zh-Hans"/>
              </w:rPr>
              <w:t>肯德基</w:t>
            </w:r>
            <w:r>
              <w:rPr>
                <w:rFonts w:hint="eastAsia"/>
                <w:szCs w:val="21"/>
                <w:lang w:eastAsia="zh-Hans"/>
              </w:rPr>
              <w:t>”</w:t>
            </w:r>
            <w:r>
              <w:rPr>
                <w:rFonts w:hint="eastAsia"/>
                <w:szCs w:val="21"/>
                <w:lang w:eastAsia="zh-Hans"/>
              </w:rPr>
              <w:t>。</w:t>
            </w:r>
          </w:p>
          <w:p>
            <w:pPr>
              <w:spacing w:line="440" w:lineRule="exact"/>
              <w:ind w:firstLine="420" w:firstLineChars="200"/>
              <w:rPr>
                <w:szCs w:val="21"/>
                <w:lang w:eastAsia="zh-Hans"/>
              </w:rPr>
            </w:pPr>
            <w:r>
              <w:rPr>
                <w:rFonts w:hint="eastAsia"/>
                <w:szCs w:val="21"/>
                <w:lang w:eastAsia="zh-Hans"/>
              </w:rPr>
              <w:t>近几年，汽车快修连锁如雨后春笋般出现，但加盟连锁也出现了一些问题，加盟汽车维修的快修连锁不是一个投资就可赚钱的简单问题，这与餐饮业的投资截然不同。例如，加盟肯德基，可能在大城市里边需要几百万的加盟费，但是你作为投资人把资金投进去了，几乎什么都不用管了，因为它专业的团队、标准化的运营，包括整个的营销推广都是完全一体的。所以它会给加盟商提供一个非常好的帮助。但汽车维修快修连锁最需要解决的问题就是品牌，在客户心里没有一个快修连锁的品牌，也就是说目前在国内，统治级的品牌还没有出现。如果你经营了多年的汽修企业，你的客户很多，那在当地影响力会更高，就是一个品牌，你加盟了连锁只是提升了企业的形象。你如果是新加入这个行业的，想靠连锁这个品牌给你带来客户，短期还可以，长期是做不到的。另外就是运营成本高，加盟连锁提高了运营成本，因为运营费用、加盟费用、规范化的管理费用等较高，另外还有员工的高工资、培训等。加盟之后，就需要更高的营业额来支撑，如果营业额不够，就无法支撑加盟连锁。</w:t>
            </w:r>
          </w:p>
          <w:p>
            <w:pPr>
              <w:spacing w:line="440" w:lineRule="exact"/>
              <w:ind w:firstLine="420" w:firstLineChars="200"/>
              <w:rPr>
                <w:szCs w:val="21"/>
                <w:lang w:eastAsia="zh-Hans"/>
              </w:rPr>
            </w:pPr>
            <w:r>
              <w:rPr>
                <w:rFonts w:hint="eastAsia"/>
                <w:szCs w:val="21"/>
                <w:lang w:eastAsia="zh-Hans"/>
              </w:rPr>
              <w:t>案例</w:t>
            </w:r>
          </w:p>
          <w:p>
            <w:pPr>
              <w:spacing w:after="0" w:line="440" w:lineRule="exact"/>
              <w:ind w:firstLine="420" w:firstLineChars="200"/>
              <w:rPr>
                <w:szCs w:val="21"/>
                <w:lang w:eastAsia="zh-Hans"/>
              </w:rPr>
            </w:pPr>
            <w:r>
              <w:rPr>
                <w:rFonts w:hint="eastAsia"/>
                <w:szCs w:val="21"/>
                <w:lang w:eastAsia="zh-Hans"/>
              </w:rPr>
              <w:t>案例1：Grease Monkey汽车快修国际公司（以下简称</w:t>
            </w:r>
            <w:r>
              <w:rPr>
                <w:rFonts w:hint="eastAsia"/>
                <w:szCs w:val="21"/>
                <w:lang w:eastAsia="zh-Hans"/>
              </w:rPr>
              <w:t>“</w:t>
            </w:r>
            <w:r>
              <w:rPr>
                <w:rFonts w:hint="eastAsia"/>
                <w:szCs w:val="21"/>
                <w:lang w:eastAsia="zh-Hans"/>
              </w:rPr>
              <w:t>油猴国际</w:t>
            </w:r>
            <w:r>
              <w:rPr>
                <w:rFonts w:hint="eastAsia"/>
                <w:szCs w:val="21"/>
                <w:lang w:eastAsia="zh-Hans"/>
              </w:rPr>
              <w:t>”</w:t>
            </w:r>
            <w:r>
              <w:rPr>
                <w:rFonts w:hint="eastAsia"/>
                <w:szCs w:val="21"/>
                <w:lang w:eastAsia="zh-Hans"/>
              </w:rPr>
              <w:t>）建立于1978年，是美国第一大独立汽车服务运营商。到2009年12月31日，美国地区</w:t>
            </w:r>
            <w:r>
              <w:rPr>
                <w:rFonts w:hint="eastAsia"/>
                <w:szCs w:val="21"/>
                <w:lang w:eastAsia="zh-Hans"/>
              </w:rPr>
              <w:t>“</w:t>
            </w:r>
            <w:r>
              <w:rPr>
                <w:rFonts w:hint="eastAsia"/>
                <w:szCs w:val="21"/>
                <w:lang w:eastAsia="zh-Hans"/>
              </w:rPr>
              <w:t>油猴国际</w:t>
            </w:r>
            <w:r>
              <w:rPr>
                <w:rFonts w:hint="eastAsia"/>
                <w:szCs w:val="21"/>
                <w:lang w:eastAsia="zh-Hans"/>
              </w:rPr>
              <w:t>”</w:t>
            </w:r>
            <w:r>
              <w:rPr>
                <w:rFonts w:hint="eastAsia"/>
                <w:szCs w:val="21"/>
                <w:lang w:eastAsia="zh-Hans"/>
              </w:rPr>
              <w:t>旗下的连锁中心已有350家，在墨西哥地区有40多家，</w:t>
            </w:r>
            <w:r>
              <w:rPr>
                <w:rFonts w:hint="eastAsia"/>
                <w:szCs w:val="21"/>
                <w:lang w:eastAsia="zh-Hans"/>
              </w:rPr>
              <w:t>“</w:t>
            </w:r>
            <w:r>
              <w:rPr>
                <w:rFonts w:hint="eastAsia"/>
                <w:szCs w:val="21"/>
                <w:lang w:eastAsia="zh-Hans"/>
              </w:rPr>
              <w:t>油猴国际</w:t>
            </w:r>
            <w:r>
              <w:rPr>
                <w:rFonts w:hint="eastAsia"/>
                <w:szCs w:val="21"/>
                <w:lang w:eastAsia="zh-Hans"/>
              </w:rPr>
              <w:t>”</w:t>
            </w:r>
            <w:r>
              <w:rPr>
                <w:rFonts w:hint="eastAsia"/>
                <w:szCs w:val="21"/>
                <w:lang w:eastAsia="zh-Hans"/>
              </w:rPr>
              <w:t>每年为大约400万辆汽车服务。在美国，</w:t>
            </w:r>
            <w:r>
              <w:rPr>
                <w:rFonts w:hint="eastAsia"/>
                <w:szCs w:val="21"/>
                <w:lang w:eastAsia="zh-Hans"/>
              </w:rPr>
              <w:t>“</w:t>
            </w:r>
          </w:p>
        </w:tc>
      </w:tr>
    </w:tbl>
    <w:p>
      <w:pPr>
        <w:sectPr>
          <w:headerReference w:type="default" r:id="rId115"/>
          <w:footerReference w:type="even" r:id="rId116"/>
          <w:footerReference w:type="default" r:id="rId117"/>
          <w:type w:val="nextPage"/>
          <w:pgSz w:w="11906" w:h="16838"/>
          <w:pgMar w:top="1440" w:right="1800" w:bottom="1440" w:left="1800" w:header="851" w:footer="992" w:gutter="0"/>
          <w:pgNumType w:start="37"/>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油猴国际</w:t>
            </w:r>
            <w:r>
              <w:rPr>
                <w:rFonts w:hint="eastAsia"/>
                <w:szCs w:val="21"/>
                <w:lang w:eastAsia="zh-Hans"/>
              </w:rPr>
              <w:t>”</w:t>
            </w:r>
            <w:r>
              <w:rPr>
                <w:rFonts w:hint="eastAsia"/>
                <w:szCs w:val="21"/>
                <w:lang w:eastAsia="zh-Hans"/>
              </w:rPr>
              <w:t>同连锁店周围的商家有着良好的合作关系。特别是坐落于大型购物中心和超级市场的油猴快修店，在借助大型购物中心和超级市场 带来的人流的同时，给顾客提供方便快捷的汽车保养快修服务，反过来又为商家提供了良好的配套，吸引更多的顾客，同商家形成了良性互动。</w:t>
            </w:r>
          </w:p>
          <w:p>
            <w:pPr>
              <w:spacing w:line="440" w:lineRule="exact"/>
              <w:ind w:firstLine="420" w:firstLineChars="200"/>
              <w:rPr>
                <w:szCs w:val="21"/>
                <w:lang w:eastAsia="zh-Hans"/>
              </w:rPr>
            </w:pPr>
            <w:r>
              <w:rPr>
                <w:rFonts w:hint="eastAsia"/>
                <w:szCs w:val="21"/>
                <w:lang w:eastAsia="zh-Hans"/>
              </w:rPr>
              <w:t>2007年</w:t>
            </w:r>
            <w:r>
              <w:rPr>
                <w:rFonts w:hint="eastAsia"/>
                <w:szCs w:val="21"/>
                <w:lang w:eastAsia="zh-Hans"/>
              </w:rPr>
              <w:t>“</w:t>
            </w:r>
            <w:r>
              <w:rPr>
                <w:rFonts w:hint="eastAsia"/>
                <w:szCs w:val="21"/>
                <w:lang w:eastAsia="zh-Hans"/>
              </w:rPr>
              <w:t>油猴国际</w:t>
            </w:r>
            <w:r>
              <w:rPr>
                <w:rFonts w:hint="eastAsia"/>
                <w:szCs w:val="21"/>
                <w:lang w:eastAsia="zh-Hans"/>
              </w:rPr>
              <w:t>”</w:t>
            </w:r>
            <w:r>
              <w:rPr>
                <w:rFonts w:hint="eastAsia"/>
                <w:szCs w:val="21"/>
                <w:lang w:eastAsia="zh-Hans"/>
              </w:rPr>
              <w:t>进入中国时雄心勃勃计划在5年内在青岛地区建立30多家汽车快修中心，山东地区建立120家汽车快修连锁中心，在中国大陆北方地区开设300家汽车快修连锁中心。</w:t>
            </w:r>
          </w:p>
          <w:p>
            <w:pPr>
              <w:spacing w:line="440" w:lineRule="exact"/>
              <w:ind w:firstLine="420" w:firstLineChars="200"/>
              <w:rPr>
                <w:szCs w:val="21"/>
                <w:lang w:eastAsia="zh-Hans"/>
              </w:rPr>
            </w:pPr>
            <w:r>
              <w:rPr>
                <w:rFonts w:hint="eastAsia"/>
                <w:szCs w:val="21"/>
                <w:lang w:eastAsia="zh-Hans"/>
              </w:rPr>
              <w:t>但几年过去有些关门倒闭了，</w:t>
            </w:r>
            <w:r>
              <w:rPr>
                <w:rFonts w:hint="eastAsia"/>
                <w:szCs w:val="21"/>
                <w:lang w:eastAsia="zh-Hans"/>
              </w:rPr>
              <w:t>“</w:t>
            </w:r>
            <w:r>
              <w:rPr>
                <w:rFonts w:hint="eastAsia"/>
                <w:szCs w:val="21"/>
                <w:lang w:eastAsia="zh-Hans"/>
              </w:rPr>
              <w:t>油猴国际</w:t>
            </w:r>
            <w:r>
              <w:rPr>
                <w:rFonts w:hint="eastAsia"/>
                <w:szCs w:val="21"/>
                <w:lang w:eastAsia="zh-Hans"/>
              </w:rPr>
              <w:t>”</w:t>
            </w:r>
            <w:r>
              <w:rPr>
                <w:rFonts w:hint="eastAsia"/>
                <w:szCs w:val="21"/>
                <w:lang w:eastAsia="zh-Hans"/>
              </w:rPr>
              <w:t>开设的汽车快修连锁店数量远远低于预期，而开设的连锁店中有些出现了亏损，油猴在中国出现了水土不服的现象。</w:t>
            </w:r>
          </w:p>
          <w:p>
            <w:pPr>
              <w:spacing w:line="440" w:lineRule="exact"/>
              <w:ind w:firstLine="420" w:firstLineChars="200"/>
              <w:rPr>
                <w:szCs w:val="21"/>
                <w:lang w:eastAsia="zh-Hans"/>
              </w:rPr>
            </w:pPr>
            <w:r>
              <w:rPr>
                <w:rFonts w:hint="eastAsia"/>
                <w:szCs w:val="21"/>
                <w:lang w:eastAsia="zh-Hans"/>
              </w:rPr>
              <w:t>案例2：德国汽车技术与服务供应商博世2016年6月20日宣布快捷汽车服务的加盟连锁业务在华正式启动。博世快捷汽车服务将统一采用象征品质与专业的博世品牌商标，并将重点布局社区周边或车流量较大区域，更加贴近终端车主。博世方面介绍，其快捷汽车服务门店工位数为2~9个，业务范围将涵盖快修、制动、轮胎及车身美容等，为消费者提供便利且标准化的高质量汽车售后服务。</w:t>
            </w:r>
          </w:p>
          <w:p>
            <w:pPr>
              <w:spacing w:line="440" w:lineRule="exact"/>
              <w:ind w:firstLine="420" w:firstLineChars="200"/>
              <w:rPr>
                <w:rFonts w:hint="eastAsia"/>
                <w:szCs w:val="21"/>
                <w:lang w:eastAsia="zh-Hans"/>
              </w:rPr>
            </w:pPr>
            <w:r>
              <w:rPr>
                <w:rFonts w:hint="eastAsia"/>
                <w:szCs w:val="21"/>
                <w:lang w:eastAsia="zh-Hans"/>
              </w:rPr>
              <w:t>此次推出的博世车联快捷汽车服务可供应涵盖市场上主流车型的12大类共30个品种的配件产品。除了配件供应上的支持，快捷汽车服务的加盟商还将获得博世为中国独立售后市场量身定做的加盟商店面运营管理系统，以支持维修站日常的运营管理工作，帮助维修站执行博世标准化服务。</w:t>
            </w:r>
          </w:p>
          <w:p>
            <w:pPr>
              <w:spacing w:line="440" w:lineRule="exact"/>
              <w:ind w:firstLine="440" w:firstLineChars="200"/>
              <w:rPr>
                <w:b/>
                <w:sz w:val="22"/>
                <w:szCs w:val="21"/>
                <w:lang w:eastAsia="zh-Hans"/>
              </w:rPr>
            </w:pPr>
            <w:r>
              <w:rPr>
                <w:rFonts w:hint="eastAsia"/>
                <w:b/>
                <w:sz w:val="22"/>
                <w:szCs w:val="21"/>
                <w:lang w:eastAsia="zh-Hans"/>
              </w:rPr>
              <w:t>6.特许经营战略</w:t>
            </w:r>
          </w:p>
          <w:p>
            <w:pPr>
              <w:spacing w:line="440" w:lineRule="exact"/>
              <w:ind w:firstLine="420" w:firstLineChars="200"/>
              <w:rPr>
                <w:szCs w:val="21"/>
                <w:lang w:eastAsia="zh-Hans"/>
              </w:rPr>
            </w:pPr>
            <w:r>
              <w:rPr>
                <w:rFonts w:hint="eastAsia"/>
                <w:szCs w:val="21"/>
                <w:lang w:eastAsia="zh-Hans"/>
              </w:rPr>
              <w:t>特许经营战略是指大企业向小企业提供其产品、服务或品牌在特定范围内的经营权。</w:t>
            </w:r>
          </w:p>
          <w:p>
            <w:pPr>
              <w:spacing w:line="440" w:lineRule="exact"/>
              <w:ind w:firstLine="420" w:firstLineChars="200"/>
              <w:rPr>
                <w:szCs w:val="21"/>
                <w:lang w:eastAsia="zh-Hans"/>
              </w:rPr>
            </w:pPr>
            <w:r>
              <w:rPr>
                <w:rFonts w:hint="eastAsia"/>
                <w:szCs w:val="21"/>
                <w:lang w:eastAsia="zh-Hans"/>
              </w:rPr>
              <w:t>特许经营战略已成为大型企业与小企业之间合作的一种主要形式。在特许权经营中，大企业按照合同对小企业进行监督和指导，有时给予必要的资金援助；小企业也应按合同规定经营，不任意改变经营项目。特许权经营的最大优点是将灵活性与规模经营统一起来，将小企业的优势与大企业的专业能力和资源结合起来。小企业可以和大企业共享品牌、信息、客户资源，共同获利并扩张同一品牌的知名度。通过特许权经营，小企业的经营者得到培训，熟悉了市场，获得了业务知识和技术诀窍，从而使经营战略风险降低。</w:t>
            </w:r>
          </w:p>
          <w:p>
            <w:pPr>
              <w:spacing w:line="440" w:lineRule="exact"/>
              <w:ind w:firstLine="420" w:firstLineChars="200"/>
              <w:rPr>
                <w:szCs w:val="21"/>
                <w:lang w:eastAsia="zh-Hans"/>
              </w:rPr>
            </w:pPr>
            <w:r>
              <w:rPr>
                <w:rFonts w:hint="eastAsia"/>
                <w:szCs w:val="21"/>
                <w:lang w:eastAsia="zh-Hans"/>
              </w:rPr>
              <w:t>我们所熟悉的汽车特约维修服务站就属于特许经营。特约维修服务站特许经营是国际先进的经营模式，是汽车生产厂商低成本扩张的有效途径之一，经营模式包含服务品牌的特许、经营模式的特许、修理技术的特许和原厂配件的特许。</w:t>
            </w:r>
          </w:p>
          <w:p>
            <w:pPr>
              <w:spacing w:line="440" w:lineRule="exact"/>
              <w:ind w:firstLine="420" w:firstLineChars="200"/>
              <w:rPr>
                <w:szCs w:val="21"/>
                <w:lang w:eastAsia="zh-Hans"/>
              </w:rPr>
            </w:pPr>
            <w:r>
              <w:rPr>
                <w:rFonts w:hint="eastAsia"/>
                <w:szCs w:val="21"/>
                <w:lang w:eastAsia="zh-Hans"/>
              </w:rPr>
              <w:t>汽车特约维修服务站货源稳定，收入可观，但目前汽车生产商绝大多数不单独设汽车特约维修服务站了，而是必须建立4S店。</w:t>
            </w:r>
          </w:p>
          <w:p>
            <w:pPr>
              <w:spacing w:after="0" w:line="440" w:lineRule="exact"/>
              <w:ind w:firstLine="420" w:firstLineChars="200"/>
              <w:rPr>
                <w:szCs w:val="21"/>
                <w:lang w:eastAsia="zh-Hans"/>
              </w:rPr>
            </w:pPr>
            <w:r>
              <w:rPr>
                <w:rFonts w:hint="eastAsia"/>
                <w:szCs w:val="21"/>
                <w:lang w:eastAsia="zh-Hans"/>
              </w:rPr>
              <w:t>4S店，即包括整车销售（sale）、零配件供应（spare</w:t>
            </w:r>
          </w:p>
        </w:tc>
      </w:tr>
    </w:tbl>
    <w:p>
      <w:pPr>
        <w:sectPr>
          <w:headerReference w:type="default" r:id="rId118"/>
          <w:footerReference w:type="even" r:id="rId119"/>
          <w:footerReference w:type="default" r:id="rId120"/>
          <w:type w:val="nextPage"/>
          <w:pgSz w:w="11906" w:h="16838"/>
          <w:pgMar w:top="1440" w:right="1800" w:bottom="1440" w:left="1800" w:header="851" w:footer="992" w:gutter="0"/>
          <w:pgNumType w:start="38"/>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before="0" w:line="440" w:lineRule="exact"/>
              <w:ind w:firstLine="420" w:firstLineChars="200"/>
              <w:rPr>
                <w:szCs w:val="21"/>
                <w:lang w:eastAsia="zh-Hans"/>
              </w:rPr>
            </w:pPr>
            <w:r>
              <w:rPr>
                <w:rFonts w:hint="eastAsia"/>
                <w:szCs w:val="21"/>
                <w:lang w:eastAsia="zh-Hans"/>
              </w:rPr>
              <w:t xml:space="preserve"> part）、售后服务（service）、信息反馈（survey）。4S是四个英文单词的首字母缩写，是一种汽车服务方式。这种4S专卖店，有汽车厂家的支持和监督，其优势在于整体形象好、服务周到、专业。但4S店前期投资大，其投资动辄上千万元，由此导致维修成本高、市场容量有限等缺陷，延长了投资回收期。</w:t>
            </w:r>
          </w:p>
          <w:p>
            <w:pPr>
              <w:spacing w:line="440" w:lineRule="exact"/>
              <w:ind w:firstLine="420" w:firstLineChars="200"/>
              <w:rPr>
                <w:szCs w:val="21"/>
                <w:lang w:eastAsia="zh-Hans"/>
              </w:rPr>
            </w:pPr>
            <w:r>
              <w:rPr>
                <w:rFonts w:hint="eastAsia"/>
                <w:szCs w:val="21"/>
                <w:lang w:eastAsia="zh-Hans"/>
              </w:rPr>
              <w:t>案例</w:t>
            </w:r>
          </w:p>
          <w:p>
            <w:pPr>
              <w:spacing w:line="440" w:lineRule="exact"/>
              <w:ind w:firstLine="420" w:firstLineChars="200"/>
              <w:rPr>
                <w:szCs w:val="21"/>
                <w:lang w:eastAsia="zh-Hans"/>
              </w:rPr>
            </w:pPr>
            <w:r>
              <w:rPr>
                <w:rFonts w:hint="eastAsia"/>
                <w:szCs w:val="21"/>
                <w:lang w:eastAsia="zh-Hans"/>
              </w:rPr>
              <w:t>中国４Ｓ店服务方式的演化基本上走的与国外发达国家是同一条路子，１９９９年上海通用、广州本田等率先引进４Ｓ店模式，是代理商按照汽车主机厂的标准和要求全资承建，代理商需向汽车主机厂交纳保证金，以全额车款提车。知名汽车主机厂对于４Ｓ代理有着非常苛刻的要求，紧俏汽车的厂家征集经销商的消息还是一呼百应，国产宝马当初在全国挑选２４家经销商，更是曾让３０００ 多个商家挤破了头，２０００ ~２００４ 年４Ｓ 店在中国的发展达到了顶峰，有人称这几年４Ｓ 店处于暴利时代。</w:t>
            </w:r>
          </w:p>
          <w:p>
            <w:pPr>
              <w:spacing w:line="440" w:lineRule="exact"/>
              <w:ind w:firstLine="420" w:firstLineChars="200"/>
              <w:rPr>
                <w:szCs w:val="21"/>
                <w:lang w:eastAsia="zh-Hans"/>
              </w:rPr>
            </w:pPr>
            <w:r>
              <w:rPr>
                <w:rFonts w:hint="eastAsia"/>
                <w:szCs w:val="21"/>
                <w:lang w:eastAsia="zh-Hans"/>
              </w:rPr>
              <w:t>与国内如火如荼兴建４Ｓ 店的现象正好相反的是，美国、欧洲的专营店网络正因为各种原因不断缩水，这种专营方式正受到消费者的质疑: 庞大的经销网络消耗了巨额运营成本，而最终却需要消费者买单。欧洲的专营网络则是害了自己，销售网点过于密集，利润空间逐年减少，经销商无利可图，只能合并或者破产。</w:t>
            </w:r>
          </w:p>
          <w:p>
            <w:pPr>
              <w:spacing w:line="440" w:lineRule="exact"/>
              <w:ind w:firstLine="420" w:firstLineChars="200"/>
              <w:rPr>
                <w:szCs w:val="21"/>
                <w:lang w:eastAsia="zh-Hans"/>
              </w:rPr>
            </w:pPr>
            <w:r>
              <w:rPr>
                <w:rFonts w:hint="eastAsia"/>
                <w:szCs w:val="21"/>
                <w:lang w:eastAsia="zh-Hans"/>
              </w:rPr>
              <w:t>在我国，4S店作为一种已运行二十</w:t>
            </w:r>
            <w:r>
              <w:rPr>
                <w:rFonts w:hint="eastAsia"/>
                <w:szCs w:val="21"/>
              </w:rPr>
              <w:t>多</w:t>
            </w:r>
            <w:r>
              <w:rPr>
                <w:rFonts w:hint="eastAsia"/>
                <w:szCs w:val="21"/>
                <w:lang w:eastAsia="zh-Hans"/>
              </w:rPr>
              <w:t>年的模式，显然已走过顶峰，开始走下坡路。走下坡的关键原因是市场供过于求。在市场供不应求的时候，4S店这种垄断整车与配件货源的方式自然是</w:t>
            </w:r>
            <w:r>
              <w:rPr>
                <w:rFonts w:hint="eastAsia"/>
                <w:szCs w:val="21"/>
                <w:lang w:eastAsia="zh-Hans"/>
              </w:rPr>
              <w:t>“</w:t>
            </w:r>
            <w:r>
              <w:rPr>
                <w:rFonts w:hint="eastAsia"/>
                <w:szCs w:val="21"/>
                <w:lang w:eastAsia="zh-Hans"/>
              </w:rPr>
              <w:t>赚钱机器</w:t>
            </w:r>
            <w:r>
              <w:rPr>
                <w:rFonts w:hint="eastAsia"/>
                <w:szCs w:val="21"/>
                <w:lang w:eastAsia="zh-Hans"/>
              </w:rPr>
              <w:t>”</w:t>
            </w:r>
            <w:r>
              <w:rPr>
                <w:rFonts w:hint="eastAsia"/>
                <w:szCs w:val="21"/>
                <w:lang w:eastAsia="zh-Hans"/>
              </w:rPr>
              <w:t>，现在产能已经开始过剩，垄断又被打破，日子难过在情理之中。经过走下坡路之后，4S店模式最后肯定会被颠覆。被谁颠覆？是汽车电商？还是连锁经营店？大家纷纷猜测，有人说是汽车主机厂。当初4S店这种模式是传统汽车主机厂发明的，是为其服务的。在那个靠电话座机和模拟手机与用户交流的时代，传统汽车主机厂需要经销商打品牌、集客流、卖汽车、修汽车，4S店这种集多功能于一体的模式应运而生。现在进入了移动互联时代，传统汽车主机厂开始向未来汽车主机厂转型，朝着电动化、智能化方向发展，将来卖车靠定制，修车靠换件，4S店模式自然就会土崩瓦解。传统汽车主机厂向未来汽车主机厂转型是一个相对比较长的过程，不可能一蹴而就。因此4S店也不会马上消亡，它将与新的业态并行共存，但此消彼长是一个趋势。</w:t>
            </w:r>
          </w:p>
          <w:p>
            <w:pPr>
              <w:spacing w:line="440" w:lineRule="exact"/>
              <w:ind w:firstLine="420" w:firstLineChars="200"/>
              <w:rPr>
                <w:szCs w:val="21"/>
                <w:lang w:eastAsia="zh-Hans"/>
              </w:rPr>
            </w:pPr>
            <w:r>
              <w:rPr>
                <w:rFonts w:hint="eastAsia"/>
                <w:szCs w:val="21"/>
                <w:lang w:eastAsia="zh-Hans"/>
              </w:rPr>
              <w:t>虽然4S模式将来的发展我们猜不透，但它们先进的经营和管理方法值得每一个汽车维修企业学习。这些先进的方法，如服务理念、服务礼仪、接待技巧、服务意识等，是不会过时的。</w:t>
            </w:r>
          </w:p>
          <w:p>
            <w:pPr>
              <w:spacing w:line="440" w:lineRule="exact"/>
              <w:ind w:firstLine="420" w:firstLineChars="200"/>
              <w:rPr>
                <w:rFonts w:hint="eastAsia"/>
                <w:szCs w:val="21"/>
                <w:lang w:eastAsia="zh-Hans"/>
              </w:rPr>
            </w:pPr>
          </w:p>
        </w:tc>
      </w:tr>
    </w:tbl>
    <w:p/>
    <w:p/>
    <w:p>
      <w:pPr>
        <w:rPr>
          <w:rFonts w:hint="eastAsia"/>
        </w:rPr>
      </w:pPr>
    </w:p>
    <w:p>
      <w:pPr>
        <w:rPr>
          <w:rFonts w:ascii="宋体" w:hAnsi="宋体" w:hint="eastAsia"/>
          <w:b/>
          <w:sz w:val="32"/>
          <w:szCs w:val="32"/>
        </w:rPr>
      </w:pPr>
    </w:p>
    <w:p>
      <w:pPr>
        <w:rPr>
          <w:rFonts w:ascii="宋体" w:hAnsi="宋体" w:hint="eastAsia"/>
          <w:b/>
          <w:sz w:val="32"/>
          <w:szCs w:val="32"/>
        </w:rPr>
        <w:sectPr>
          <w:headerReference w:type="default" r:id="rId121"/>
          <w:footerReference w:type="even" r:id="rId122"/>
          <w:footerReference w:type="default" r:id="rId123"/>
          <w:type w:val="nextPage"/>
          <w:pgSz w:w="11906" w:h="16838"/>
          <w:pgMar w:top="1440" w:right="1800" w:bottom="1440" w:left="1800" w:header="851" w:footer="992" w:gutter="0"/>
          <w:pgNumType w:start="39"/>
          <w:cols w:space="708"/>
          <w:titlePg w:val="0"/>
          <w:docGrid w:type="lines" w:linePitch="312"/>
        </w:sectPr>
      </w:pPr>
    </w:p>
    <w:p>
      <w:pPr>
        <w:jc w:val="center"/>
        <w:rPr>
          <w:rFonts w:ascii="宋体" w:hAnsi="宋体" w:hint="eastAsia"/>
          <w:b/>
          <w:sz w:val="52"/>
        </w:rPr>
      </w:pPr>
      <w:r>
        <w:rPr>
          <w:rFonts w:ascii="宋体" w:hAnsi="宋体" w:hint="eastAsia"/>
          <w:b/>
          <w:sz w:val="52"/>
        </w:rPr>
        <w:t>《现代汽车维修企业管理实务》</w:t>
      </w:r>
    </w:p>
    <w:p>
      <w:pPr>
        <w:spacing w:line="360" w:lineRule="auto"/>
        <w:jc w:val="center"/>
        <w:rPr>
          <w:rFonts w:ascii="宋体" w:hAnsi="宋体" w:hint="eastAsia"/>
          <w:szCs w:val="21"/>
        </w:rPr>
      </w:pPr>
    </w:p>
    <w:p>
      <w:pPr>
        <w:jc w:val="center"/>
        <w:rPr>
          <w:rFonts w:ascii="宋体" w:hAnsi="宋体" w:hint="eastAsia"/>
          <w:sz w:val="84"/>
          <w:szCs w:val="84"/>
        </w:rPr>
      </w:pPr>
      <w:r>
        <w:rPr>
          <w:rFonts w:ascii="宋体" w:hAnsi="宋体" w:hint="eastAsia"/>
          <w:sz w:val="84"/>
          <w:szCs w:val="84"/>
        </w:rPr>
        <w:t>教 师 教 案</w:t>
      </w:r>
    </w:p>
    <w:p>
      <w:pPr>
        <w:jc w:val="center"/>
        <w:rPr>
          <w:rFonts w:ascii="宋体" w:hAnsi="宋体" w:hint="eastAsia"/>
          <w:sz w:val="32"/>
        </w:rPr>
      </w:pPr>
      <w:r>
        <w:rPr>
          <w:rFonts w:ascii="宋体" w:hAnsi="宋体" w:hint="eastAsia"/>
          <w:sz w:val="84"/>
          <w:szCs w:val="84"/>
        </w:rPr>
        <w:t xml:space="preserve"> </w:t>
      </w:r>
    </w:p>
    <w:p>
      <w:pPr>
        <w:jc w:val="center"/>
        <w:rPr>
          <w:rFonts w:ascii="宋体" w:hAnsi="宋体" w:hint="eastAsia"/>
          <w:sz w:val="32"/>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498" w:leftChars="400" w:firstLineChars="535"/>
        <w:rPr>
          <w:rFonts w:ascii="宋体" w:hAnsi="宋体" w:hint="eastAsia"/>
          <w:b/>
          <w:sz w:val="28"/>
          <w:szCs w:val="28"/>
        </w:rPr>
      </w:pPr>
    </w:p>
    <w:p>
      <w:pPr>
        <w:spacing w:after="312" w:afterLines="100" w:line="480" w:lineRule="exact"/>
        <w:ind w:left="840" w:firstLine="1313" w:leftChars="400" w:firstLineChars="469"/>
        <w:rPr>
          <w:rFonts w:ascii="宋体" w:hAnsi="宋体" w:hint="eastAsia"/>
          <w:b/>
          <w:sz w:val="28"/>
          <w:szCs w:val="28"/>
        </w:rPr>
      </w:pPr>
      <w:r>
        <w:rPr>
          <w:rFonts w:ascii="宋体" w:hAnsi="宋体" w:hint="eastAsia"/>
          <w:b/>
          <w:sz w:val="28"/>
          <w:szCs w:val="28"/>
        </w:rPr>
        <w:t>所属系部：</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制定人：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 xml:space="preserve">合作人：  </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spacing w:after="312" w:afterLines="100" w:line="480" w:lineRule="exact"/>
        <w:ind w:left="840" w:firstLine="1313" w:leftChars="400" w:firstLineChars="469"/>
        <w:rPr>
          <w:rFonts w:ascii="宋体" w:hAnsi="宋体" w:hint="eastAsia"/>
          <w:b/>
          <w:sz w:val="28"/>
          <w:szCs w:val="28"/>
          <w:u w:val="single"/>
        </w:rPr>
      </w:pPr>
      <w:r>
        <w:rPr>
          <w:rFonts w:ascii="宋体" w:hAnsi="宋体" w:hint="eastAsia"/>
          <w:b/>
          <w:sz w:val="28"/>
          <w:szCs w:val="28"/>
        </w:rPr>
        <w:t>制定时间：</w:t>
      </w:r>
      <w:r>
        <w:rPr>
          <w:rFonts w:ascii="宋体" w:hAnsi="宋体" w:hint="eastAsia"/>
          <w:b/>
          <w:sz w:val="28"/>
          <w:szCs w:val="28"/>
          <w:u w:val="single"/>
        </w:rPr>
        <w:t xml:space="preserve">      </w:t>
      </w:r>
      <w:r>
        <w:rPr>
          <w:rFonts w:ascii="宋体" w:hAnsi="宋体" w:hint="eastAsia"/>
          <w:b/>
          <w:sz w:val="28"/>
          <w:szCs w:val="28"/>
          <w:u w:val="single"/>
          <w:lang w:val="en-US" w:eastAsia="zh-CN"/>
        </w:rPr>
        <w:t xml:space="preserve">             </w:t>
      </w:r>
      <w:r>
        <w:rPr>
          <w:rFonts w:ascii="宋体" w:hAnsi="宋体" w:hint="eastAsia"/>
          <w:b/>
          <w:sz w:val="28"/>
          <w:szCs w:val="28"/>
          <w:u w:val="single"/>
        </w:rPr>
        <w:t xml:space="preserve">     </w:t>
      </w:r>
    </w:p>
    <w:p>
      <w:pPr>
        <w:ind w:firstLine="2598" w:firstLineChars="812"/>
        <w:rPr>
          <w:rFonts w:ascii="宋体" w:hAnsi="宋体" w:hint="eastAsia"/>
          <w:w w:val="90"/>
          <w:sz w:val="32"/>
          <w:u w:val="single"/>
        </w:rPr>
      </w:pPr>
    </w:p>
    <w:p>
      <w:pPr>
        <w:ind w:firstLine="2598" w:firstLineChars="812"/>
        <w:rPr>
          <w:rFonts w:ascii="宋体" w:hAnsi="宋体" w:hint="eastAsia"/>
          <w:w w:val="90"/>
          <w:sz w:val="32"/>
          <w:u w:val="single"/>
        </w:rPr>
      </w:pPr>
    </w:p>
    <w:p>
      <w:pPr>
        <w:ind w:firstLine="2826" w:firstLineChars="785"/>
        <w:rPr>
          <w:rFonts w:ascii="宋体" w:hAnsi="宋体"/>
          <w:b/>
          <w:w w:val="90"/>
          <w:sz w:val="36"/>
          <w:szCs w:val="36"/>
        </w:rPr>
      </w:pPr>
    </w:p>
    <w:p>
      <w:pPr>
        <w:pStyle w:val="Heading1"/>
        <w:numPr>
          <w:ilvl w:val="0"/>
          <w:numId w:val="0"/>
        </w:numPr>
        <w:spacing w:before="156" w:beforeLines="50" w:after="156" w:afterLines="50" w:line="240" w:lineRule="auto"/>
        <w:rPr>
          <w:rFonts w:hint="eastAsia"/>
          <w:b/>
        </w:rPr>
        <w:sectPr>
          <w:headerReference w:type="default" r:id="rId124"/>
          <w:footerReference w:type="even" r:id="rId125"/>
          <w:footerReference w:type="default" r:id="rId126"/>
          <w:type w:val="nextPage"/>
          <w:pgSz w:w="11906" w:h="16838"/>
          <w:pgMar w:top="1440" w:right="1800" w:bottom="1440" w:left="1800" w:header="851" w:footer="992" w:gutter="0"/>
          <w:pgNumType w:start="40"/>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0"/>
        <w:gridCol w:w="3049"/>
        <w:gridCol w:w="1400"/>
        <w:gridCol w:w="3335"/>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rPr>
                <w:rFonts w:ascii="宋体" w:hAnsi="宋体" w:hint="eastAsia"/>
                <w:b/>
              </w:rPr>
            </w:pPr>
            <w:r>
              <w:rPr>
                <w:rFonts w:ascii="宋体" w:hAnsi="宋体" w:hint="eastAsia"/>
                <w:b/>
              </w:rPr>
              <w:t>学习领域</w:t>
            </w:r>
          </w:p>
        </w:tc>
        <w:tc>
          <w:tcPr>
            <w:tcW w:w="3049" w:type="dxa"/>
            <w:vAlign w:val="center"/>
          </w:tcPr>
          <w:p>
            <w:pPr>
              <w:snapToGrid w:val="0"/>
              <w:spacing w:line="288" w:lineRule="auto"/>
              <w:jc w:val="center"/>
              <w:rPr>
                <w:rFonts w:ascii="宋体" w:hAnsi="宋体" w:hint="eastAsia"/>
              </w:rPr>
            </w:pPr>
            <w:r>
              <w:rPr>
                <w:rFonts w:ascii="宋体" w:hAnsi="宋体" w:hint="eastAsia"/>
              </w:rPr>
              <w:t>现代汽车维修企业管理实务</w:t>
            </w:r>
          </w:p>
        </w:tc>
        <w:tc>
          <w:tcPr>
            <w:tcW w:w="1400" w:type="dxa"/>
            <w:vAlign w:val="center"/>
          </w:tcPr>
          <w:p>
            <w:pPr>
              <w:snapToGrid w:val="0"/>
              <w:spacing w:line="288" w:lineRule="auto"/>
              <w:jc w:val="center"/>
              <w:rPr>
                <w:rFonts w:ascii="宋体" w:hAnsi="宋体" w:hint="eastAsia"/>
                <w:b/>
              </w:rPr>
            </w:pPr>
            <w:r>
              <w:rPr>
                <w:rFonts w:ascii="宋体" w:hAnsi="宋体" w:hint="eastAsia"/>
                <w:b/>
              </w:rPr>
              <w:t>模块三</w:t>
            </w:r>
          </w:p>
        </w:tc>
        <w:tc>
          <w:tcPr>
            <w:tcW w:w="3335" w:type="dxa"/>
            <w:vAlign w:val="center"/>
          </w:tcPr>
          <w:p>
            <w:pPr>
              <w:snapToGrid w:val="0"/>
              <w:spacing w:line="288" w:lineRule="auto"/>
              <w:jc w:val="center"/>
              <w:rPr>
                <w:rFonts w:ascii="宋体" w:hAnsi="宋体" w:hint="eastAsia"/>
              </w:rPr>
            </w:pPr>
            <w:r>
              <w:rPr>
                <w:rFonts w:ascii="宋体" w:hAnsi="宋体" w:hint="eastAsia"/>
              </w:rPr>
              <w:t>组织机构及人力资源管理</w:t>
            </w: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学习任务</w:t>
            </w:r>
          </w:p>
        </w:tc>
        <w:tc>
          <w:tcPr>
            <w:tcW w:w="3049" w:type="dxa"/>
            <w:vAlign w:val="center"/>
          </w:tcPr>
          <w:p>
            <w:pPr>
              <w:snapToGrid w:val="0"/>
              <w:spacing w:line="288" w:lineRule="auto"/>
              <w:rPr>
                <w:rFonts w:ascii="宋体" w:hAnsi="宋体"/>
                <w:sz w:val="15"/>
                <w:szCs w:val="15"/>
              </w:rPr>
            </w:pPr>
            <w:r>
              <w:rPr>
                <w:rFonts w:ascii="宋体" w:hAnsi="宋体" w:hint="eastAsia"/>
                <w:sz w:val="15"/>
                <w:szCs w:val="15"/>
              </w:rPr>
              <w:t>任务一 组织机构</w:t>
            </w:r>
          </w:p>
          <w:p>
            <w:pPr>
              <w:snapToGrid w:val="0"/>
              <w:spacing w:line="288" w:lineRule="auto"/>
              <w:rPr>
                <w:rFonts w:ascii="宋体" w:hAnsi="宋体"/>
                <w:sz w:val="15"/>
                <w:szCs w:val="15"/>
              </w:rPr>
            </w:pPr>
            <w:r>
              <w:rPr>
                <w:rFonts w:ascii="宋体" w:hAnsi="宋体" w:hint="eastAsia"/>
                <w:sz w:val="15"/>
                <w:szCs w:val="15"/>
              </w:rPr>
              <w:t>任务二 人力资源管理</w:t>
            </w:r>
          </w:p>
          <w:p>
            <w:pPr>
              <w:snapToGrid w:val="0"/>
              <w:spacing w:line="288" w:lineRule="auto"/>
              <w:rPr>
                <w:rFonts w:ascii="宋体" w:hAnsi="宋体" w:hint="eastAsia"/>
              </w:rPr>
            </w:pPr>
            <w:r>
              <w:rPr>
                <w:rFonts w:ascii="宋体" w:hAnsi="宋体" w:hint="eastAsia"/>
                <w:sz w:val="15"/>
                <w:szCs w:val="15"/>
              </w:rPr>
              <w:t>任务三 激励机制、绩效考核和薪酬管理</w:t>
            </w:r>
          </w:p>
        </w:tc>
        <w:tc>
          <w:tcPr>
            <w:tcW w:w="1400" w:type="dxa"/>
            <w:vAlign w:val="center"/>
          </w:tcPr>
          <w:p>
            <w:pPr>
              <w:snapToGrid w:val="0"/>
              <w:spacing w:line="288" w:lineRule="auto"/>
              <w:jc w:val="center"/>
              <w:rPr>
                <w:rFonts w:ascii="宋体" w:hAnsi="宋体" w:hint="eastAsia"/>
                <w:b/>
              </w:rPr>
            </w:pPr>
            <w:r>
              <w:rPr>
                <w:rFonts w:ascii="宋体" w:hAnsi="宋体" w:hint="eastAsia"/>
                <w:b/>
              </w:rPr>
              <w:t>学 时</w:t>
            </w:r>
          </w:p>
        </w:tc>
        <w:tc>
          <w:tcPr>
            <w:tcW w:w="3335" w:type="dxa"/>
            <w:vAlign w:val="center"/>
          </w:tcPr>
          <w:p>
            <w:pPr>
              <w:snapToGrid w:val="0"/>
              <w:spacing w:line="288" w:lineRule="auto"/>
              <w:jc w:val="center"/>
              <w:rPr>
                <w:rFonts w:ascii="宋体" w:hAnsi="宋体" w:hint="eastAsia"/>
              </w:rPr>
            </w:pPr>
            <w:r>
              <w:rPr>
                <w:rFonts w:ascii="宋体" w:hAnsi="宋体"/>
              </w:rPr>
              <w:t>8</w:t>
            </w: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班 级</w:t>
            </w:r>
          </w:p>
        </w:tc>
        <w:tc>
          <w:tcPr>
            <w:tcW w:w="3049" w:type="dxa"/>
            <w:vAlign w:val="center"/>
          </w:tcPr>
          <w:p>
            <w:pPr>
              <w:snapToGrid w:val="0"/>
              <w:spacing w:line="288" w:lineRule="auto"/>
              <w:jc w:val="center"/>
              <w:rPr>
                <w:rFonts w:ascii="宋体" w:hAnsi="宋体" w:hint="eastAsia"/>
              </w:rPr>
            </w:pPr>
          </w:p>
        </w:tc>
        <w:tc>
          <w:tcPr>
            <w:tcW w:w="1400" w:type="dxa"/>
            <w:vAlign w:val="center"/>
          </w:tcPr>
          <w:p>
            <w:pPr>
              <w:snapToGrid w:val="0"/>
              <w:spacing w:line="288" w:lineRule="auto"/>
              <w:jc w:val="center"/>
              <w:rPr>
                <w:rFonts w:ascii="宋体" w:hAnsi="宋体" w:hint="eastAsia"/>
                <w:b/>
              </w:rPr>
            </w:pPr>
            <w:r>
              <w:rPr>
                <w:rFonts w:ascii="宋体" w:hAnsi="宋体" w:hint="eastAsia"/>
                <w:b/>
              </w:rPr>
              <w:t>教 师</w:t>
            </w:r>
          </w:p>
        </w:tc>
        <w:tc>
          <w:tcPr>
            <w:tcW w:w="3335" w:type="dxa"/>
            <w:vAlign w:val="center"/>
          </w:tcPr>
          <w:p>
            <w:pPr>
              <w:snapToGrid w:val="0"/>
              <w:spacing w:line="288" w:lineRule="auto"/>
              <w:jc w:val="center"/>
              <w:rPr>
                <w:rFonts w:ascii="宋体" w:hAnsi="宋体" w:hint="eastAsia"/>
              </w:rPr>
            </w:pPr>
          </w:p>
        </w:tc>
      </w:tr>
      <w:tr>
        <w:tblPrEx>
          <w:tblLayout w:type="fixed"/>
          <w:tblCellMar>
            <w:top w:w="0" w:type="dxa"/>
            <w:left w:w="108" w:type="dxa"/>
            <w:bottom w:w="0" w:type="dxa"/>
            <w:right w:w="108" w:type="dxa"/>
          </w:tblCellMar>
          <w:tblLook w:val="0000"/>
        </w:tblPrEx>
        <w:trPr>
          <w:trHeight w:val="630"/>
        </w:trPr>
        <w:tc>
          <w:tcPr>
            <w:tcW w:w="1270" w:type="dxa"/>
            <w:vAlign w:val="center"/>
          </w:tcPr>
          <w:p>
            <w:pPr>
              <w:snapToGrid w:val="0"/>
              <w:spacing w:line="288" w:lineRule="auto"/>
              <w:jc w:val="center"/>
              <w:rPr>
                <w:rFonts w:ascii="宋体" w:hAnsi="宋体" w:hint="eastAsia"/>
                <w:b/>
              </w:rPr>
            </w:pPr>
            <w:r>
              <w:rPr>
                <w:rFonts w:ascii="宋体" w:hAnsi="宋体" w:hint="eastAsia"/>
                <w:b/>
              </w:rPr>
              <w:t>地 点</w:t>
            </w:r>
          </w:p>
        </w:tc>
        <w:tc>
          <w:tcPr>
            <w:tcW w:w="3049" w:type="dxa"/>
            <w:vAlign w:val="center"/>
          </w:tcPr>
          <w:p>
            <w:pPr>
              <w:snapToGrid w:val="0"/>
              <w:spacing w:line="288" w:lineRule="auto"/>
              <w:jc w:val="center"/>
              <w:rPr>
                <w:rFonts w:ascii="宋体" w:hAnsi="宋体" w:hint="eastAsia"/>
              </w:rPr>
            </w:pPr>
            <w:r>
              <w:rPr>
                <w:rFonts w:ascii="宋体" w:hAnsi="宋体" w:hint="eastAsia"/>
              </w:rPr>
              <w:t>多媒体教室、实训车间</w:t>
            </w:r>
          </w:p>
        </w:tc>
        <w:tc>
          <w:tcPr>
            <w:tcW w:w="1400" w:type="dxa"/>
            <w:vAlign w:val="center"/>
          </w:tcPr>
          <w:p>
            <w:pPr>
              <w:snapToGrid w:val="0"/>
              <w:spacing w:line="288" w:lineRule="auto"/>
              <w:jc w:val="center"/>
              <w:rPr>
                <w:rFonts w:ascii="宋体" w:hAnsi="宋体" w:hint="eastAsia"/>
                <w:b/>
              </w:rPr>
            </w:pPr>
            <w:r>
              <w:rPr>
                <w:rFonts w:ascii="宋体" w:hAnsi="宋体" w:hint="eastAsia"/>
                <w:b/>
              </w:rPr>
              <w:t>时 间</w:t>
            </w:r>
          </w:p>
        </w:tc>
        <w:tc>
          <w:tcPr>
            <w:tcW w:w="3335" w:type="dxa"/>
            <w:vAlign w:val="center"/>
          </w:tcPr>
          <w:p>
            <w:pPr>
              <w:snapToGrid w:val="0"/>
              <w:spacing w:line="288" w:lineRule="auto"/>
              <w:jc w:val="center"/>
              <w:rPr>
                <w:rFonts w:ascii="宋体" w:hAnsi="宋体" w:hint="eastAsia"/>
              </w:rPr>
            </w:pPr>
            <w:r>
              <w:rPr>
                <w:rFonts w:ascii="宋体" w:hAnsi="宋体" w:hint="eastAsia"/>
              </w:rPr>
              <w:t>第   周  星期    第      节</w:t>
            </w:r>
          </w:p>
        </w:tc>
      </w:tr>
      <w:tr>
        <w:tblPrEx>
          <w:tblLayout w:type="fixed"/>
          <w:tblCellMar>
            <w:top w:w="0" w:type="dxa"/>
            <w:left w:w="108" w:type="dxa"/>
            <w:bottom w:w="0" w:type="dxa"/>
            <w:right w:w="108" w:type="dxa"/>
          </w:tblCellMar>
          <w:tblLook w:val="0000"/>
        </w:tblPrEx>
        <w:trPr>
          <w:trHeight w:val="1394"/>
        </w:trPr>
        <w:tc>
          <w:tcPr>
            <w:tcW w:w="1270" w:type="dxa"/>
            <w:vAlign w:val="center"/>
          </w:tcPr>
          <w:p>
            <w:pPr>
              <w:rPr>
                <w:rFonts w:ascii="宋体" w:hAnsi="宋体" w:hint="eastAsia"/>
                <w:b/>
              </w:rPr>
            </w:pPr>
            <w:r>
              <w:rPr>
                <w:rFonts w:ascii="宋体" w:hAnsi="宋体" w:hint="eastAsia"/>
                <w:b/>
              </w:rPr>
              <w:t>学习目标</w:t>
            </w:r>
          </w:p>
        </w:tc>
        <w:tc>
          <w:tcPr>
            <w:tcW w:w="7784" w:type="dxa"/>
            <w:gridSpan w:val="3"/>
            <w:vAlign w:val="center"/>
          </w:tcPr>
          <w:p>
            <w:pPr>
              <w:rPr>
                <w:rFonts w:ascii="宋体" w:hAnsi="宋体"/>
              </w:rPr>
            </w:pPr>
            <w:r>
              <w:rPr>
                <w:rFonts w:ascii="宋体" w:hAnsi="宋体" w:hint="eastAsia"/>
              </w:rPr>
              <w:t>1.深刻理解工匠精神的内涵</w:t>
            </w:r>
          </w:p>
          <w:p>
            <w:pPr>
              <w:rPr>
                <w:rFonts w:ascii="宋体" w:hAnsi="宋体"/>
              </w:rPr>
            </w:pPr>
            <w:r>
              <w:rPr>
                <w:rFonts w:ascii="宋体" w:hAnsi="宋体" w:hint="eastAsia"/>
              </w:rPr>
              <w:t>2.掌握组织机构设置的原则和方法</w:t>
            </w:r>
          </w:p>
          <w:p>
            <w:pPr>
              <w:rPr>
                <w:rFonts w:ascii="宋体" w:hAnsi="宋体"/>
              </w:rPr>
            </w:pPr>
            <w:r>
              <w:rPr>
                <w:rFonts w:ascii="宋体" w:hAnsi="宋体" w:hint="eastAsia"/>
              </w:rPr>
              <w:t>3.掌握人力资源规划的原则和内容</w:t>
            </w:r>
          </w:p>
          <w:p>
            <w:pPr>
              <w:rPr>
                <w:rFonts w:ascii="宋体" w:hAnsi="宋体" w:hint="eastAsia"/>
                <w:b/>
              </w:rPr>
            </w:pPr>
            <w:r>
              <w:rPr>
                <w:rFonts w:ascii="宋体" w:hAnsi="宋体" w:hint="eastAsia"/>
              </w:rPr>
              <w:t>4.掌握工作绩效考核的作用和激励机制的内容</w:t>
            </w:r>
          </w:p>
        </w:tc>
      </w:tr>
      <w:tr>
        <w:tblPrEx>
          <w:tblLayout w:type="fixed"/>
          <w:tblCellMar>
            <w:top w:w="0" w:type="dxa"/>
            <w:left w:w="108" w:type="dxa"/>
            <w:bottom w:w="0" w:type="dxa"/>
            <w:right w:w="108" w:type="dxa"/>
          </w:tblCellMar>
          <w:tblLook w:val="0000"/>
        </w:tblPrEx>
        <w:trPr>
          <w:trHeight w:val="988"/>
        </w:trPr>
        <w:tc>
          <w:tcPr>
            <w:tcW w:w="1270" w:type="dxa"/>
            <w:vAlign w:val="center"/>
          </w:tcPr>
          <w:p>
            <w:pPr>
              <w:snapToGrid w:val="0"/>
              <w:spacing w:line="288" w:lineRule="auto"/>
              <w:jc w:val="center"/>
              <w:rPr>
                <w:rFonts w:ascii="宋体" w:hAnsi="宋体" w:hint="eastAsia"/>
                <w:b/>
              </w:rPr>
            </w:pPr>
            <w:r>
              <w:rPr>
                <w:rFonts w:ascii="宋体" w:hAnsi="宋体" w:hint="eastAsia"/>
                <w:b/>
              </w:rPr>
              <w:t>素质目标</w:t>
            </w:r>
          </w:p>
        </w:tc>
        <w:tc>
          <w:tcPr>
            <w:tcW w:w="7784" w:type="dxa"/>
            <w:gridSpan w:val="3"/>
            <w:vAlign w:val="center"/>
          </w:tcPr>
          <w:p>
            <w:pPr>
              <w:tabs>
                <w:tab w:val="left" w:pos="220"/>
              </w:tabs>
              <w:rPr>
                <w:rFonts w:ascii="宋体" w:hAnsi="宋体" w:cs="宋体"/>
                <w:color w:val="000000"/>
                <w:kern w:val="0"/>
                <w:szCs w:val="21"/>
              </w:rPr>
            </w:pPr>
            <w:r>
              <w:rPr>
                <w:rFonts w:ascii="宋体" w:hAnsi="宋体" w:cs="宋体"/>
                <w:color w:val="000000"/>
                <w:kern w:val="0"/>
                <w:szCs w:val="21"/>
              </w:rPr>
              <w:t>1.培养工匠精神和劳模精神</w:t>
            </w:r>
          </w:p>
          <w:p>
            <w:pPr>
              <w:tabs>
                <w:tab w:val="left" w:pos="220"/>
              </w:tabs>
              <w:rPr>
                <w:rFonts w:ascii="宋体" w:hAnsi="宋体" w:cs="宋体" w:hint="eastAsia"/>
                <w:color w:val="000000"/>
                <w:kern w:val="0"/>
                <w:szCs w:val="21"/>
              </w:rPr>
            </w:pPr>
            <w:r>
              <w:rPr>
                <w:rFonts w:ascii="宋体" w:hAnsi="宋体" w:cs="宋体"/>
                <w:color w:val="000000"/>
                <w:kern w:val="0"/>
                <w:szCs w:val="21"/>
              </w:rPr>
              <w:t>2..培养爱岗敬业的工作态度</w:t>
            </w:r>
          </w:p>
        </w:tc>
      </w:tr>
      <w:tr>
        <w:tblPrEx>
          <w:tblLayout w:type="fixed"/>
          <w:tblCellMar>
            <w:top w:w="0" w:type="dxa"/>
            <w:left w:w="108" w:type="dxa"/>
            <w:bottom w:w="0" w:type="dxa"/>
            <w:right w:w="108" w:type="dxa"/>
          </w:tblCellMar>
          <w:tblLook w:val="0000"/>
        </w:tblPrEx>
        <w:trPr>
          <w:trHeight w:val="1201"/>
        </w:trPr>
        <w:tc>
          <w:tcPr>
            <w:tcW w:w="1270" w:type="dxa"/>
            <w:vAlign w:val="center"/>
          </w:tcPr>
          <w:p>
            <w:pPr>
              <w:snapToGrid w:val="0"/>
              <w:spacing w:line="288" w:lineRule="auto"/>
              <w:jc w:val="center"/>
              <w:rPr>
                <w:rFonts w:ascii="宋体" w:hAnsi="宋体" w:hint="eastAsia"/>
                <w:b/>
              </w:rPr>
            </w:pPr>
            <w:r>
              <w:rPr>
                <w:rFonts w:ascii="宋体" w:hAnsi="宋体" w:hint="eastAsia"/>
                <w:b/>
              </w:rPr>
              <w:t>教学重点</w:t>
            </w:r>
          </w:p>
        </w:tc>
        <w:tc>
          <w:tcPr>
            <w:tcW w:w="7784" w:type="dxa"/>
            <w:gridSpan w:val="3"/>
            <w:vAlign w:val="center"/>
          </w:tcPr>
          <w:p>
            <w:pPr>
              <w:snapToGrid w:val="0"/>
              <w:spacing w:line="288" w:lineRule="auto"/>
              <w:rPr>
                <w:rFonts w:ascii="宋体" w:hAnsi="宋体" w:hint="eastAsia"/>
              </w:rPr>
            </w:pPr>
            <w:r>
              <w:rPr>
                <w:rFonts w:ascii="宋体" w:hAnsi="宋体" w:hint="eastAsia"/>
              </w:rPr>
              <w:t>1．组织机构</w:t>
            </w:r>
          </w:p>
          <w:p>
            <w:pPr>
              <w:snapToGrid w:val="0"/>
              <w:spacing w:line="288" w:lineRule="auto"/>
              <w:rPr>
                <w:rFonts w:ascii="宋体" w:hAnsi="宋体" w:hint="eastAsia"/>
              </w:rPr>
            </w:pPr>
            <w:r>
              <w:rPr>
                <w:rFonts w:ascii="宋体" w:hAnsi="宋体"/>
              </w:rPr>
              <w:t>2</w:t>
            </w:r>
            <w:r>
              <w:rPr>
                <w:rFonts w:ascii="宋体" w:hAnsi="宋体" w:hint="eastAsia"/>
              </w:rPr>
              <w:t>.汽修企业人力资源管理</w:t>
            </w:r>
          </w:p>
        </w:tc>
      </w:tr>
      <w:tr>
        <w:tblPrEx>
          <w:tblLayout w:type="fixed"/>
          <w:tblCellMar>
            <w:top w:w="0" w:type="dxa"/>
            <w:left w:w="108" w:type="dxa"/>
            <w:bottom w:w="0" w:type="dxa"/>
            <w:right w:w="108" w:type="dxa"/>
          </w:tblCellMar>
          <w:tblLook w:val="0000"/>
        </w:tblPrEx>
        <w:trPr>
          <w:trHeight w:val="1074"/>
        </w:trPr>
        <w:tc>
          <w:tcPr>
            <w:tcW w:w="1270" w:type="dxa"/>
            <w:vAlign w:val="center"/>
          </w:tcPr>
          <w:p>
            <w:pPr>
              <w:snapToGrid w:val="0"/>
              <w:spacing w:line="288" w:lineRule="auto"/>
              <w:jc w:val="center"/>
              <w:rPr>
                <w:rFonts w:ascii="宋体" w:hAnsi="宋体" w:hint="eastAsia"/>
                <w:b/>
              </w:rPr>
            </w:pPr>
            <w:r>
              <w:rPr>
                <w:rFonts w:ascii="宋体" w:hAnsi="宋体" w:hint="eastAsia"/>
                <w:b/>
              </w:rPr>
              <w:t>教学难点</w:t>
            </w:r>
          </w:p>
        </w:tc>
        <w:tc>
          <w:tcPr>
            <w:tcW w:w="7784" w:type="dxa"/>
            <w:gridSpan w:val="3"/>
            <w:vAlign w:val="center"/>
          </w:tcPr>
          <w:p>
            <w:pPr>
              <w:snapToGrid w:val="0"/>
              <w:spacing w:line="288" w:lineRule="auto"/>
              <w:rPr>
                <w:rFonts w:ascii="宋体" w:hAnsi="宋体" w:hint="eastAsia"/>
              </w:rPr>
            </w:pPr>
            <w:r>
              <w:rPr>
                <w:rFonts w:ascii="宋体" w:hAnsi="宋体" w:hint="eastAsia"/>
              </w:rPr>
              <w:t>汽修企业人力资源管理</w:t>
            </w:r>
          </w:p>
        </w:tc>
      </w:tr>
      <w:tr>
        <w:tblPrEx>
          <w:tblLayout w:type="fixed"/>
          <w:tblCellMar>
            <w:top w:w="0" w:type="dxa"/>
            <w:left w:w="108" w:type="dxa"/>
            <w:bottom w:w="0" w:type="dxa"/>
            <w:right w:w="108" w:type="dxa"/>
          </w:tblCellMar>
          <w:tblLook w:val="0000"/>
        </w:tblPrEx>
        <w:trPr>
          <w:trHeight w:val="1028"/>
        </w:trPr>
        <w:tc>
          <w:tcPr>
            <w:tcW w:w="1270" w:type="dxa"/>
            <w:vAlign w:val="center"/>
          </w:tcPr>
          <w:p>
            <w:pPr>
              <w:snapToGrid w:val="0"/>
              <w:spacing w:line="288" w:lineRule="auto"/>
              <w:jc w:val="center"/>
              <w:rPr>
                <w:rFonts w:ascii="宋体" w:hAnsi="宋体" w:hint="eastAsia"/>
                <w:b/>
              </w:rPr>
            </w:pPr>
            <w:r>
              <w:rPr>
                <w:rFonts w:ascii="宋体" w:hAnsi="宋体" w:hint="eastAsia"/>
                <w:b/>
              </w:rPr>
              <w:t>教学资源</w:t>
            </w:r>
          </w:p>
        </w:tc>
        <w:tc>
          <w:tcPr>
            <w:tcW w:w="7784" w:type="dxa"/>
            <w:gridSpan w:val="3"/>
            <w:vAlign w:val="center"/>
          </w:tcPr>
          <w:p>
            <w:pPr>
              <w:snapToGrid w:val="0"/>
              <w:spacing w:line="288" w:lineRule="auto"/>
              <w:rPr>
                <w:rFonts w:ascii="宋体" w:hAnsi="宋体" w:hint="eastAsia"/>
              </w:rPr>
            </w:pPr>
            <w:r>
              <w:rPr>
                <w:rFonts w:ascii="宋体" w:hAnsi="宋体" w:hint="eastAsia"/>
              </w:rPr>
              <w:t>教材、学材、PPT课件、课程录像、图片、任务工单、试题库、课程网站等。</w:t>
            </w:r>
          </w:p>
        </w:tc>
      </w:tr>
      <w:tr>
        <w:tblPrEx>
          <w:tblLayout w:type="fixed"/>
          <w:tblCellMar>
            <w:top w:w="0" w:type="dxa"/>
            <w:left w:w="108" w:type="dxa"/>
            <w:bottom w:w="0" w:type="dxa"/>
            <w:right w:w="108" w:type="dxa"/>
          </w:tblCellMar>
          <w:tblLook w:val="0000"/>
        </w:tblPrEx>
        <w:trPr>
          <w:trHeight w:val="1577"/>
        </w:trPr>
        <w:tc>
          <w:tcPr>
            <w:tcW w:w="1270" w:type="dxa"/>
            <w:vAlign w:val="center"/>
          </w:tcPr>
          <w:p>
            <w:pPr>
              <w:snapToGrid w:val="0"/>
              <w:spacing w:line="288" w:lineRule="auto"/>
              <w:rPr>
                <w:rFonts w:ascii="宋体" w:hAnsi="宋体" w:hint="eastAsia"/>
                <w:b/>
              </w:rPr>
            </w:pPr>
            <w:r>
              <w:rPr>
                <w:rFonts w:ascii="宋体" w:hAnsi="宋体" w:hint="eastAsia"/>
                <w:b/>
              </w:rPr>
              <w:t>课后作业</w:t>
            </w:r>
          </w:p>
        </w:tc>
        <w:tc>
          <w:tcPr>
            <w:tcW w:w="7784" w:type="dxa"/>
            <w:gridSpan w:val="3"/>
            <w:vAlign w:val="center"/>
          </w:tcPr>
          <w:p>
            <w:pPr>
              <w:rPr>
                <w:rFonts w:ascii="宋体" w:hAnsi="宋体" w:hint="eastAsia"/>
                <w:szCs w:val="21"/>
              </w:rPr>
            </w:pPr>
            <w:r>
              <w:rPr>
                <w:rFonts w:ascii="宋体" w:hAnsi="宋体" w:hint="eastAsia"/>
                <w:szCs w:val="21"/>
              </w:rPr>
              <w:t>1.任务书。</w:t>
            </w:r>
          </w:p>
          <w:p>
            <w:pPr>
              <w:snapToGrid w:val="0"/>
              <w:spacing w:line="288" w:lineRule="auto"/>
              <w:rPr>
                <w:rFonts w:ascii="宋体" w:hAnsi="宋体" w:hint="eastAsia"/>
              </w:rPr>
            </w:pPr>
            <w:r>
              <w:rPr>
                <w:rFonts w:ascii="宋体" w:hAnsi="宋体" w:hint="eastAsia"/>
                <w:szCs w:val="21"/>
              </w:rPr>
              <w:t>2.习题集</w:t>
            </w:r>
          </w:p>
        </w:tc>
      </w:tr>
      <w:tr>
        <w:tblPrEx>
          <w:tblLayout w:type="fixed"/>
          <w:tblCellMar>
            <w:top w:w="0" w:type="dxa"/>
            <w:left w:w="108" w:type="dxa"/>
            <w:bottom w:w="0" w:type="dxa"/>
            <w:right w:w="108" w:type="dxa"/>
          </w:tblCellMar>
          <w:tblLook w:val="0000"/>
        </w:tblPrEx>
        <w:trPr>
          <w:trHeight w:val="1486"/>
        </w:trPr>
        <w:tc>
          <w:tcPr>
            <w:tcW w:w="1270" w:type="dxa"/>
            <w:vAlign w:val="center"/>
          </w:tcPr>
          <w:p>
            <w:pPr>
              <w:snapToGrid w:val="0"/>
              <w:spacing w:line="288" w:lineRule="auto"/>
              <w:rPr>
                <w:rFonts w:ascii="宋体" w:hAnsi="宋体" w:hint="eastAsia"/>
                <w:b/>
              </w:rPr>
            </w:pPr>
            <w:r>
              <w:rPr>
                <w:rFonts w:ascii="宋体" w:hAnsi="宋体" w:hint="eastAsia"/>
                <w:b/>
              </w:rPr>
              <w:t>课后记录</w:t>
            </w:r>
          </w:p>
        </w:tc>
        <w:tc>
          <w:tcPr>
            <w:tcW w:w="7784" w:type="dxa"/>
            <w:gridSpan w:val="3"/>
            <w:vAlign w:val="center"/>
          </w:tcPr>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p>
            <w:pPr>
              <w:snapToGrid w:val="0"/>
              <w:spacing w:line="288" w:lineRule="auto"/>
              <w:rPr>
                <w:rFonts w:ascii="宋体" w:hAnsi="宋体" w:hint="eastAsia"/>
              </w:rPr>
            </w:pPr>
          </w:p>
        </w:tc>
      </w:tr>
    </w:tbl>
    <w:p>
      <w:pPr>
        <w:sectPr>
          <w:headerReference w:type="default" r:id="rId127"/>
          <w:footerReference w:type="even" r:id="rId128"/>
          <w:footerReference w:type="default" r:id="rId129"/>
          <w:pgSz w:w="11906" w:h="16838"/>
          <w:pgMar w:top="1440" w:right="1800" w:bottom="1440" w:left="1800" w:header="851" w:footer="992" w:gutter="0"/>
          <w:pgNumType w:start="41"/>
          <w:cols w:space="708"/>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7"/>
        </w:trPr>
        <w:tc>
          <w:tcPr>
            <w:tcW w:w="9054" w:type="dxa"/>
            <w:vAlign w:val="center"/>
          </w:tcPr>
          <w:p>
            <w:pPr>
              <w:snapToGrid w:val="0"/>
              <w:jc w:val="center"/>
              <w:rPr>
                <w:rFonts w:ascii="宋体" w:hAnsi="宋体" w:hint="eastAsia"/>
                <w:szCs w:val="21"/>
              </w:rPr>
            </w:pPr>
            <w:r>
              <w:rPr>
                <w:rFonts w:ascii="宋体" w:hAnsi="宋体" w:hint="eastAsia"/>
                <w:b/>
                <w:bCs/>
                <w:szCs w:val="21"/>
              </w:rPr>
              <w:t>教学内容</w:t>
            </w:r>
          </w:p>
        </w:tc>
      </w:tr>
      <w:tr>
        <w:tblPrEx>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80" w:firstLineChars="200"/>
              <w:rPr>
                <w:b/>
                <w:sz w:val="24"/>
                <w:szCs w:val="21"/>
                <w:lang w:val="en-GB" w:eastAsia="zh-Hans"/>
              </w:rPr>
            </w:pPr>
            <w:r>
              <w:rPr>
                <w:rFonts w:hint="eastAsia"/>
                <w:b/>
                <w:sz w:val="24"/>
                <w:szCs w:val="21"/>
                <w:lang w:val="en-GB" w:eastAsia="zh-Hans"/>
              </w:rPr>
              <w:t>问题导入：</w:t>
            </w:r>
          </w:p>
          <w:p>
            <w:pPr>
              <w:widowControl/>
              <w:spacing w:line="440" w:lineRule="exact"/>
              <w:ind w:firstLine="420" w:firstLineChars="200"/>
              <w:jc w:val="left"/>
              <w:rPr>
                <w:szCs w:val="21"/>
                <w:lang w:val="en-GB" w:eastAsia="zh-Hans"/>
              </w:rPr>
            </w:pPr>
            <w:r>
              <w:rPr>
                <w:rFonts w:hint="eastAsia"/>
                <w:szCs w:val="21"/>
                <w:lang w:val="en-GB" w:eastAsia="zh-Hans"/>
              </w:rPr>
              <w:t>汽车维修行业技工缺乏问题越来越突出，出现行业从业人员少，流动性大等问题，很多企业老板抱怨现在汽车维修工水平低、要求工资高，加大了企业经营成本。面对如此困境如何设计激励薪酬，如何培养员工爱岗敬业、精益求精的工匠精神呢？</w:t>
            </w:r>
          </w:p>
          <w:p>
            <w:pPr>
              <w:widowControl/>
              <w:spacing w:line="440" w:lineRule="exact"/>
              <w:ind w:firstLine="420" w:firstLineChars="200"/>
              <w:jc w:val="left"/>
              <w:rPr>
                <w:rFonts w:hint="eastAsia"/>
                <w:szCs w:val="21"/>
                <w:lang w:val="en-GB" w:eastAsia="zh-Hans"/>
              </w:rPr>
            </w:pPr>
          </w:p>
          <w:p>
            <w:pPr>
              <w:spacing w:line="440" w:lineRule="exact"/>
              <w:ind w:firstLine="2160" w:firstLineChars="600"/>
              <w:jc w:val="both"/>
              <w:rPr>
                <w:b/>
                <w:sz w:val="36"/>
                <w:szCs w:val="21"/>
                <w:lang w:val="en-GB"/>
              </w:rPr>
            </w:pPr>
            <w:r>
              <w:rPr>
                <w:rFonts w:hint="eastAsia"/>
                <w:b/>
                <w:sz w:val="36"/>
                <w:szCs w:val="21"/>
                <w:lang w:val="en-GB"/>
              </w:rPr>
              <w:t xml:space="preserve">学习任务一 </w:t>
            </w:r>
            <w:r>
              <w:rPr>
                <w:b/>
                <w:sz w:val="36"/>
                <w:szCs w:val="21"/>
                <w:lang w:val="en-GB"/>
              </w:rPr>
              <w:t xml:space="preserve">  </w:t>
            </w:r>
            <w:r>
              <w:rPr>
                <w:rFonts w:hint="eastAsia"/>
                <w:b/>
                <w:sz w:val="36"/>
                <w:szCs w:val="21"/>
                <w:lang w:val="en-GB"/>
              </w:rPr>
              <w:t>组织机构</w:t>
            </w:r>
          </w:p>
          <w:p>
            <w:pPr>
              <w:spacing w:line="440" w:lineRule="exact"/>
              <w:ind w:firstLine="560" w:firstLineChars="200"/>
              <w:jc w:val="center"/>
              <w:rPr>
                <w:rFonts w:hint="eastAsia"/>
                <w:b/>
                <w:sz w:val="28"/>
                <w:szCs w:val="21"/>
                <w:lang w:val="en-GB"/>
              </w:rPr>
            </w:pPr>
          </w:p>
          <w:p>
            <w:pPr>
              <w:spacing w:line="440" w:lineRule="exact"/>
              <w:ind w:firstLine="480" w:firstLineChars="200"/>
              <w:rPr>
                <w:rFonts w:hint="eastAsia"/>
                <w:b/>
                <w:sz w:val="24"/>
                <w:szCs w:val="21"/>
                <w:lang w:val="en-GB" w:eastAsia="zh-Hans"/>
              </w:rPr>
            </w:pPr>
            <w:r>
              <w:rPr>
                <w:rFonts w:hint="eastAsia"/>
                <w:b/>
                <w:sz w:val="24"/>
                <w:szCs w:val="21"/>
                <w:lang w:val="en-GB" w:eastAsia="zh-Hans"/>
              </w:rPr>
              <w:t>一、 组织机构设置的原则</w:t>
            </w:r>
            <w:r>
              <w:rPr>
                <w:rFonts w:hint="eastAsia"/>
                <w:b/>
                <w:sz w:val="24"/>
                <w:szCs w:val="21"/>
                <w:lang w:val="en-GB"/>
              </w:rPr>
              <w:t>和方法</w:t>
            </w:r>
          </w:p>
          <w:p>
            <w:pPr>
              <w:spacing w:line="440" w:lineRule="exact"/>
              <w:ind w:firstLine="440" w:firstLineChars="200"/>
              <w:rPr>
                <w:rFonts w:hint="eastAsia"/>
                <w:b/>
                <w:sz w:val="22"/>
                <w:szCs w:val="21"/>
                <w:lang w:val="en-GB" w:eastAsia="zh-Hans"/>
              </w:rPr>
            </w:pPr>
            <w:r>
              <w:rPr>
                <w:rFonts w:hint="eastAsia"/>
                <w:b/>
                <w:sz w:val="22"/>
                <w:szCs w:val="21"/>
                <w:lang w:val="en-GB" w:eastAsia="zh-Hans"/>
              </w:rPr>
              <w:t>1．组织机构设置的原则</w:t>
            </w:r>
          </w:p>
          <w:p>
            <w:pPr>
              <w:spacing w:line="440" w:lineRule="exact"/>
              <w:ind w:firstLine="420" w:firstLineChars="200"/>
              <w:rPr>
                <w:rFonts w:hint="eastAsia"/>
                <w:szCs w:val="21"/>
                <w:lang w:val="en-GB" w:eastAsia="zh-Hans"/>
              </w:rPr>
            </w:pPr>
            <w:r>
              <w:rPr>
                <w:rFonts w:hint="eastAsia"/>
                <w:szCs w:val="21"/>
                <w:lang w:val="en-GB" w:eastAsia="zh-Hans"/>
              </w:rPr>
              <w:t>（1）目标明确</w:t>
            </w:r>
          </w:p>
          <w:p>
            <w:pPr>
              <w:spacing w:line="440" w:lineRule="exact"/>
              <w:ind w:firstLine="420" w:firstLineChars="200"/>
              <w:rPr>
                <w:rFonts w:hint="eastAsia"/>
                <w:szCs w:val="21"/>
                <w:lang w:val="en-GB" w:eastAsia="zh-Hans"/>
              </w:rPr>
            </w:pPr>
            <w:r>
              <w:rPr>
                <w:rFonts w:hint="eastAsia"/>
                <w:szCs w:val="21"/>
                <w:lang w:val="en-GB" w:eastAsia="zh-Hans"/>
              </w:rPr>
              <w:t>（2）功能模块清晰</w:t>
            </w:r>
          </w:p>
          <w:p>
            <w:pPr>
              <w:spacing w:line="440" w:lineRule="exact"/>
              <w:ind w:firstLine="420" w:firstLineChars="200"/>
              <w:rPr>
                <w:rFonts w:hint="eastAsia"/>
                <w:szCs w:val="21"/>
                <w:lang w:val="en-GB" w:eastAsia="zh-Hans"/>
              </w:rPr>
            </w:pPr>
            <w:r>
              <w:rPr>
                <w:rFonts w:hint="eastAsia"/>
                <w:szCs w:val="21"/>
                <w:lang w:val="en-GB" w:eastAsia="zh-Hans"/>
              </w:rPr>
              <w:t>（3）分工明确</w:t>
            </w:r>
          </w:p>
          <w:p>
            <w:pPr>
              <w:spacing w:line="440" w:lineRule="exact"/>
              <w:ind w:firstLine="440" w:firstLineChars="200"/>
              <w:rPr>
                <w:rFonts w:hint="eastAsia"/>
                <w:b/>
                <w:sz w:val="22"/>
                <w:szCs w:val="21"/>
                <w:lang w:val="en-GB" w:eastAsia="zh-Hans"/>
              </w:rPr>
            </w:pPr>
            <w:r>
              <w:rPr>
                <w:rFonts w:hint="eastAsia"/>
                <w:b/>
                <w:sz w:val="22"/>
                <w:szCs w:val="21"/>
                <w:lang w:val="en-GB" w:eastAsia="zh-Hans"/>
              </w:rPr>
              <w:t>2．组织机构设置的方法</w:t>
            </w:r>
          </w:p>
          <w:p>
            <w:pPr>
              <w:spacing w:line="440" w:lineRule="exact"/>
              <w:ind w:firstLine="420" w:firstLineChars="200"/>
              <w:rPr>
                <w:szCs w:val="21"/>
                <w:lang w:val="en-GB" w:eastAsia="zh-Hans"/>
              </w:rPr>
            </w:pPr>
            <w:r>
              <w:rPr>
                <w:rFonts w:hint="eastAsia"/>
                <w:szCs w:val="21"/>
                <w:lang w:val="en-GB" w:eastAsia="zh-Hans"/>
              </w:rPr>
              <w:t>(1)工作划分。首先根据分工协作和效率优先的原则，将汽车维修企业划分为业务接待、维修、质量检验、配件采购管理、会计结算、生活接待等。</w:t>
            </w:r>
          </w:p>
          <w:p>
            <w:pPr>
              <w:spacing w:line="440" w:lineRule="exact"/>
              <w:ind w:firstLine="420" w:firstLineChars="200"/>
              <w:rPr>
                <w:rFonts w:hint="eastAsia"/>
                <w:szCs w:val="21"/>
                <w:lang w:val="en-GB" w:eastAsia="zh-Hans"/>
              </w:rPr>
            </w:pPr>
            <w:r>
              <w:rPr>
                <w:rFonts w:hint="eastAsia"/>
                <w:szCs w:val="21"/>
                <w:lang w:val="en-GB" w:eastAsia="zh-Hans"/>
              </w:rPr>
              <w:t>（2）建立部门。把相近的工作归在一起，在此基础上建立相应部门。根据生产规模的大小一些部门可以合并，也可以分开。汽车维修企业常见的部门有：业务接待部、配件部、维修车间、技术部、办公室、财务部等。</w:t>
            </w:r>
          </w:p>
          <w:p>
            <w:pPr>
              <w:spacing w:line="440" w:lineRule="exact"/>
              <w:ind w:firstLine="420" w:firstLineChars="200"/>
              <w:rPr>
                <w:rFonts w:hint="eastAsia"/>
                <w:szCs w:val="21"/>
                <w:lang w:val="en-GB" w:eastAsia="zh-Hans"/>
              </w:rPr>
            </w:pPr>
            <w:r>
              <w:rPr>
                <w:rFonts w:hint="eastAsia"/>
                <w:szCs w:val="21"/>
                <w:lang w:val="en-GB" w:eastAsia="zh-Hans"/>
              </w:rPr>
              <w:t>（3）确定管理层次。确定一个上级直接指挥的下级部门的数目。</w:t>
            </w:r>
          </w:p>
          <w:p>
            <w:pPr>
              <w:spacing w:line="440" w:lineRule="exact"/>
              <w:ind w:firstLine="420" w:firstLineChars="200"/>
              <w:rPr>
                <w:rFonts w:hint="eastAsia"/>
                <w:szCs w:val="21"/>
                <w:lang w:val="en-GB" w:eastAsia="zh-Hans"/>
              </w:rPr>
            </w:pPr>
            <w:r>
              <w:rPr>
                <w:rFonts w:hint="eastAsia"/>
                <w:szCs w:val="21"/>
                <w:lang w:val="en-GB" w:eastAsia="zh-Hans"/>
              </w:rPr>
              <w:t>（4）确定职权关系。确定各级管理者的职务、责任和权力。</w:t>
            </w:r>
          </w:p>
          <w:p>
            <w:pPr>
              <w:spacing w:line="440" w:lineRule="exact"/>
              <w:ind w:firstLine="480" w:firstLineChars="200"/>
              <w:rPr>
                <w:rFonts w:hint="eastAsia"/>
                <w:b/>
                <w:sz w:val="24"/>
                <w:szCs w:val="21"/>
                <w:lang w:val="en-GB" w:eastAsia="zh-Hans"/>
              </w:rPr>
            </w:pPr>
            <w:r>
              <w:rPr>
                <w:rFonts w:hint="eastAsia"/>
                <w:b/>
                <w:sz w:val="24"/>
                <w:szCs w:val="21"/>
                <w:lang w:val="en-GB"/>
              </w:rPr>
              <w:t>二、</w:t>
            </w:r>
            <w:r>
              <w:rPr>
                <w:rFonts w:hint="eastAsia"/>
                <w:b/>
                <w:sz w:val="24"/>
                <w:szCs w:val="21"/>
                <w:lang w:val="en-GB" w:eastAsia="zh-Hans"/>
              </w:rPr>
              <w:t>汽车维修企业常见组织机构</w:t>
            </w:r>
          </w:p>
          <w:p>
            <w:pPr>
              <w:spacing w:line="440" w:lineRule="exact"/>
              <w:ind w:firstLine="420" w:firstLineChars="200"/>
              <w:rPr>
                <w:rFonts w:hint="eastAsia"/>
                <w:szCs w:val="21"/>
                <w:lang w:val="en-GB"/>
              </w:rPr>
            </w:pPr>
            <w:r>
              <w:rPr>
                <w:rFonts w:hint="eastAsia"/>
                <w:szCs w:val="21"/>
                <w:lang w:val="en-GB"/>
              </w:rPr>
              <w:t>1．一般汽车维修企业常见组织机构</w:t>
            </w:r>
          </w:p>
          <w:p>
            <w:pPr>
              <w:spacing w:line="440" w:lineRule="exact"/>
              <w:ind w:firstLine="420" w:firstLineChars="200"/>
              <w:rPr>
                <w:rFonts w:hint="eastAsia"/>
                <w:szCs w:val="21"/>
                <w:lang w:val="en-GB" w:eastAsia="zh-Hans"/>
              </w:rPr>
            </w:pPr>
            <w:r>
              <w:rPr>
                <w:rFonts w:hint="eastAsia"/>
                <w:szCs w:val="21"/>
                <w:lang w:val="en-GB" w:eastAsia="zh-Hans"/>
              </w:rPr>
              <w:t>（1）整车维修一类汽车维修企业。整车维修一类企业的特点：一是规模较大，有的企业员工甚至达到上百人或几百人，二是专业化程度高。因此，整车维修一类企业的组织机构可如图 3--1   所示。</w:t>
            </w:r>
          </w:p>
          <w:p>
            <w:pPr>
              <w:spacing w:line="440" w:lineRule="exact"/>
              <w:ind w:firstLine="420" w:firstLineChars="200"/>
              <w:rPr>
                <w:rFonts w:hint="eastAsia"/>
                <w:szCs w:val="21"/>
                <w:lang w:val="en-GB" w:eastAsia="zh-Hans"/>
              </w:rPr>
            </w:pPr>
            <w:r>
              <w:rPr>
                <w:rFonts w:hint="eastAsia"/>
                <w:szCs w:val="21"/>
                <w:lang w:val="en-GB" w:eastAsia="zh-Hans"/>
              </w:rPr>
              <w:pict>
                <v:rect id="矩形 2" o:spid="_x0000_s1026" style="width:108pt;height:31.2pt;margin-top:7.8pt;margin-left:117pt;mso-wrap-style:square;position:absolute;z-index:251658240">
                  <v:stroke linestyle="single"/>
                  <o:lock v:ext="edit" aspectratio="f"/>
                  <v:textbox>
                    <w:txbxContent>
                      <w:p>
                        <w:pPr>
                          <w:ind w:firstLine="630" w:firstLineChars="300"/>
                          <w:rPr>
                            <w:rFonts w:hint="eastAsia"/>
                          </w:rPr>
                        </w:pPr>
                        <w:r>
                          <w:rPr>
                            <w:rFonts w:hint="eastAsia"/>
                          </w:rPr>
                          <w:t>厂长</w:t>
                        </w:r>
                      </w:p>
                    </w:txbxContent>
                  </v:textbox>
                </v:rect>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pict>
                <v:line id="直线 3" o:spid="_x0000_s1027" style="mso-wrap-style:square;position:absolute;z-index:251662336" from="171pt,7.8pt" to="171.05pt,15.6pt">
                  <v:stroke linestyle="single"/>
                  <o:lock v:ext="edit" aspectratio="f"/>
                </v:line>
              </w:pict>
            </w:r>
          </w:p>
          <w:p>
            <w:pPr>
              <w:spacing w:line="440" w:lineRule="exact"/>
              <w:ind w:firstLine="420" w:firstLineChars="200"/>
              <w:rPr>
                <w:rFonts w:hint="eastAsia"/>
                <w:szCs w:val="21"/>
                <w:lang w:val="en-GB" w:eastAsia="zh-Hans"/>
              </w:rPr>
            </w:pPr>
            <w:r>
              <w:rPr>
                <w:rFonts w:hint="eastAsia"/>
                <w:szCs w:val="21"/>
                <w:lang w:val="en-GB" w:eastAsia="zh-Hans"/>
              </w:rPr>
              <w:pict>
                <v:line id="直线 4" o:spid="_x0000_s1028" style="mso-wrap-style:square;position:absolute;z-index:251661312" from="171pt,0" to="171.05pt,0">
                  <v:stroke linestyle="single"/>
                  <o:lock v:ext="edit" aspectratio="f"/>
                </v:line>
              </w:pict>
            </w:r>
            <w:r>
              <w:rPr>
                <w:rFonts w:hint="eastAsia"/>
                <w:szCs w:val="21"/>
                <w:lang w:val="en-GB" w:eastAsia="zh-Hans"/>
              </w:rPr>
              <w:pict>
                <v:rect id="矩形 5" o:spid="_x0000_s1029" style="width:99pt;height:23.4pt;margin-top:7.8pt;margin-left:126pt;mso-wrap-style:square;position:absolute;z-index:251660288">
                  <v:stroke linestyle="single"/>
                  <o:lock v:ext="edit" aspectratio="f"/>
                  <v:textbox>
                    <w:txbxContent>
                      <w:p>
                        <w:pPr>
                          <w:rPr>
                            <w:rFonts w:hint="eastAsia"/>
                          </w:rPr>
                        </w:pPr>
                        <w:r>
                          <w:rPr>
                            <w:rFonts w:hint="eastAsia"/>
                          </w:rPr>
                          <w:t>副厂长</w:t>
                        </w:r>
                      </w:p>
                    </w:txbxContent>
                  </v:textbox>
                </v:rect>
              </w:pict>
            </w:r>
            <w:r>
              <w:rPr>
                <w:rFonts w:hint="eastAsia"/>
                <w:szCs w:val="21"/>
                <w:lang w:val="en-GB" w:eastAsia="zh-Hans"/>
              </w:rPr>
              <w:pict>
                <v:line id="直线 6" o:spid="_x0000_s1030" style="mso-wrap-style:square;position:absolute;z-index:251659264" from="171pt,0" to="171.05pt,7.8pt">
                  <v:stroke linestyle="single" endarrow="block"/>
                  <o:lock v:ext="edit" aspectratio="f"/>
                </v:line>
              </w:pict>
            </w:r>
          </w:p>
          <w:p>
            <w:pPr>
              <w:spacing w:line="440" w:lineRule="exact"/>
              <w:ind w:firstLine="420" w:firstLineChars="200"/>
              <w:rPr>
                <w:rFonts w:hint="eastAsia"/>
                <w:szCs w:val="21"/>
                <w:lang w:val="en-GB" w:eastAsia="zh-Hans"/>
              </w:rPr>
            </w:pPr>
          </w:p>
        </w:tc>
      </w:tr>
    </w:tbl>
    <w:p>
      <w:pPr>
        <w:sectPr>
          <w:headerReference w:type="default" r:id="rId130"/>
          <w:footerReference w:type="even" r:id="rId131"/>
          <w:footerReference w:type="default" r:id="rId132"/>
          <w:type w:val="nextPage"/>
          <w:pgSz w:w="11906" w:h="16838"/>
          <w:pgMar w:top="1440" w:right="1800" w:bottom="1440" w:left="1800" w:header="851" w:footer="992" w:gutter="0"/>
          <w:pgNumType w:start="42"/>
          <w:cols w:space="708"/>
          <w:titlePg w:val="0"/>
          <w:docGrid w:type="lines" w:linePitch="312"/>
        </w:sectPr>
      </w:pPr>
    </w:p>
    <w:tbl>
      <w:tblPr>
        <w:tblStyle w:val="TableNormal"/>
        <w:tblpPr w:leftFromText="180" w:rightFromText="180" w:vertAnchor="page" w:horzAnchor="margin" w:tblpY="2296"/>
        <w:tblOverlap w:val="nev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54"/>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8"/>
        </w:trPr>
        <w:tc>
          <w:tcPr>
            <w:tcW w:w="9054" w:type="dxa"/>
            <w:vAlign w:val="center"/>
          </w:tcPr>
          <w:p>
            <w:pPr>
              <w:spacing w:line="440" w:lineRule="exact"/>
              <w:ind w:firstLine="420" w:firstLineChars="200"/>
              <w:rPr>
                <w:rFonts w:hint="eastAsia"/>
                <w:szCs w:val="21"/>
                <w:lang w:val="en-GB" w:eastAsia="zh-Hans"/>
              </w:rPr>
            </w:pPr>
            <w:r>
              <w:rPr>
                <w:rFonts w:hint="eastAsia"/>
                <w:szCs w:val="21"/>
                <w:lang w:val="en-GB" w:eastAsia="zh-Hans"/>
              </w:rPr>
              <w:pict>
                <v:line id="直线 7" o:spid="_x0000_s1031" style="mso-wrap-style:square;position:absolute;z-index:251663360" from="171pt,7.8pt" to="171.05pt,23.4pt">
                  <v:stroke linestyle="single" endarrow="block"/>
                  <o:lock v:ext="edit" aspectratio="f"/>
                </v:line>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pict>
                <v:line id="直线 8" o:spid="_x0000_s1032" style="mso-wrap-style:square;position:absolute;z-index:251664384" from="-27pt,0" to="414pt,0">
                  <v:stroke linestyle="single"/>
                  <o:lock v:ext="edit" aspectratio="f"/>
                </v:line>
              </w:pict>
            </w:r>
            <w:r>
              <w:rPr>
                <w:rFonts w:hint="eastAsia"/>
                <w:szCs w:val="21"/>
                <w:lang w:val="en-GB" w:eastAsia="zh-Hans"/>
              </w:rPr>
              <w:pict>
                <v:line id="直线 9" o:spid="_x0000_s1033" style="mso-wrap-style:square;position:absolute;z-index:251717632" from="-27pt,0" to="-26.95pt,163.8pt">
                  <v:stroke linestyle="single" endarrow="block"/>
                  <o:lock v:ext="edit" aspectratio="f"/>
                </v:line>
              </w:pict>
            </w:r>
            <w:r>
              <w:rPr>
                <w:rFonts w:hint="eastAsia"/>
                <w:szCs w:val="21"/>
                <w:lang w:val="en-GB" w:eastAsia="zh-Hans"/>
              </w:rPr>
              <w:pict>
                <v:line id="直线 10" o:spid="_x0000_s1034" style="mso-wrap-style:square;position:absolute;z-index:251716608" from="378pt,0" to="378.05pt,31.2pt">
                  <v:stroke linestyle="single"/>
                  <o:lock v:ext="edit" aspectratio="f"/>
                </v:line>
              </w:pict>
            </w:r>
            <w:r>
              <w:rPr>
                <w:rFonts w:hint="eastAsia"/>
                <w:szCs w:val="21"/>
                <w:lang w:val="en-GB" w:eastAsia="zh-Hans"/>
              </w:rPr>
              <w:pict>
                <v:line id="直线 11" o:spid="_x0000_s1035" style="mso-wrap-style:square;position:absolute;z-index:251665408" from="27pt,0" to="27.05pt,15.6pt">
                  <v:stroke linestyle="single" endarrow="block"/>
                  <o:lock v:ext="edit" aspectratio="f"/>
                </v:line>
              </w:pict>
            </w:r>
            <w:r>
              <w:rPr>
                <w:rFonts w:hint="eastAsia"/>
                <w:szCs w:val="21"/>
                <w:lang w:val="en-GB" w:eastAsia="zh-Hans"/>
              </w:rPr>
              <w:pict>
                <v:line id="直线 12" o:spid="_x0000_s1036" style="mso-wrap-style:square;position:absolute;z-index:251680768" from="414pt,0" to="414.05pt,15.6pt">
                  <v:stroke linestyle="single" endarrow="block"/>
                  <o:lock v:ext="edit" aspectratio="f"/>
                </v:line>
              </w:pict>
            </w:r>
            <w:r>
              <w:rPr>
                <w:rFonts w:hint="eastAsia"/>
                <w:szCs w:val="21"/>
                <w:lang w:val="en-GB" w:eastAsia="zh-Hans"/>
              </w:rPr>
              <w:pict>
                <v:line id="直线 13" o:spid="_x0000_s1037" style="mso-wrap-style:square;position:absolute;z-index:251667456" from="4in,0" to="288.05pt,15.6pt">
                  <v:stroke linestyle="single" endarrow="block"/>
                  <o:lock v:ext="edit" aspectratio="f"/>
                </v:line>
              </w:pict>
            </w:r>
            <w:r>
              <w:rPr>
                <w:rFonts w:hint="eastAsia"/>
                <w:szCs w:val="21"/>
                <w:lang w:val="en-GB" w:eastAsia="zh-Hans"/>
              </w:rPr>
              <w:pict>
                <v:line id="直线 14" o:spid="_x0000_s1038" style="mso-wrap-style:square;position:absolute;z-index:251666432" from="171pt,0" to="171.05pt,15.6pt">
                  <v:stroke linestyle="single" endarrow="block"/>
                  <o:lock v:ext="edit" aspectratio="f"/>
                </v:line>
              </w:pict>
            </w:r>
          </w:p>
          <w:p>
            <w:pPr>
              <w:spacing w:line="440" w:lineRule="exact"/>
              <w:ind w:firstLine="420" w:firstLineChars="200"/>
              <w:rPr>
                <w:rFonts w:hint="eastAsia"/>
                <w:szCs w:val="21"/>
                <w:lang w:val="en-GB" w:eastAsia="zh-Hans"/>
              </w:rPr>
            </w:pPr>
            <w:r>
              <w:rPr>
                <w:rFonts w:hint="eastAsia"/>
                <w:szCs w:val="21"/>
                <w:lang w:val="en-GB" w:eastAsia="zh-Hans"/>
              </w:rPr>
              <w:pict>
                <v:rect id="矩形 15" o:spid="_x0000_s1039" style="width:63pt;height:23.4pt;margin-top:0;margin-left:387pt;mso-wrap-style:square;position:absolute;z-index:251681792">
                  <v:stroke linestyle="single"/>
                  <o:lock v:ext="edit" aspectratio="f"/>
                  <v:textbox>
                    <w:txbxContent>
                      <w:p>
                        <w:pPr>
                          <w:rPr>
                            <w:rFonts w:hint="eastAsia"/>
                          </w:rPr>
                        </w:pPr>
                        <w:r>
                          <w:rPr>
                            <w:rFonts w:hint="eastAsia"/>
                          </w:rPr>
                          <w:t>财务主管</w:t>
                        </w:r>
                      </w:p>
                    </w:txbxContent>
                  </v:textbox>
                </v:rect>
              </w:pict>
            </w:r>
            <w:r>
              <w:rPr>
                <w:rFonts w:hint="eastAsia"/>
                <w:szCs w:val="21"/>
                <w:lang w:val="en-GB" w:eastAsia="zh-Hans"/>
              </w:rPr>
              <w:pict>
                <v:rect id="矩形 16" o:spid="_x0000_s1040" style="width:90pt;height:23.4pt;margin-top:0;margin-left:243pt;mso-wrap-style:square;position:absolute;z-index:251670528">
                  <v:stroke linestyle="single"/>
                  <o:lock v:ext="edit" aspectratio="f"/>
                  <v:textbox>
                    <w:txbxContent>
                      <w:p>
                        <w:pPr>
                          <w:rPr>
                            <w:rFonts w:hint="eastAsia"/>
                          </w:rPr>
                        </w:pPr>
                        <w:r>
                          <w:rPr>
                            <w:rFonts w:hint="eastAsia"/>
                          </w:rPr>
                          <w:t>车间主管</w:t>
                        </w:r>
                      </w:p>
                    </w:txbxContent>
                  </v:textbox>
                </v:rect>
              </w:pict>
            </w:r>
            <w:r>
              <w:rPr>
                <w:rFonts w:hint="eastAsia"/>
                <w:szCs w:val="21"/>
                <w:lang w:val="en-GB" w:eastAsia="zh-Hans"/>
              </w:rPr>
              <w:pict>
                <v:rect id="矩形 17" o:spid="_x0000_s1041" style="width:63pt;height:23.4pt;margin-top:0;margin-left:-9pt;mso-wrap-style:square;position:absolute;z-index:251668480">
                  <v:stroke linestyle="single"/>
                  <o:lock v:ext="edit" aspectratio="f"/>
                  <v:textbox>
                    <w:txbxContent>
                      <w:p>
                        <w:pPr>
                          <w:rPr>
                            <w:rFonts w:hint="eastAsia"/>
                          </w:rPr>
                        </w:pPr>
                        <w:r>
                          <w:rPr>
                            <w:rFonts w:hint="eastAsia"/>
                          </w:rPr>
                          <w:t>业务主管</w:t>
                        </w:r>
                      </w:p>
                    </w:txbxContent>
                  </v:textbox>
                </v:rect>
              </w:pict>
            </w:r>
            <w:r>
              <w:rPr>
                <w:rFonts w:hint="eastAsia"/>
                <w:szCs w:val="21"/>
                <w:lang w:val="en-GB" w:eastAsia="zh-Hans"/>
              </w:rPr>
              <w:pict>
                <v:rect id="矩形 18" o:spid="_x0000_s1042" style="width:63pt;height:23.4pt;margin-top:0;margin-left:2in;mso-wrap-style:square;position:absolute;z-index:251669504">
                  <v:stroke linestyle="single"/>
                  <o:lock v:ext="edit" aspectratio="f"/>
                  <v:textbox>
                    <w:txbxContent>
                      <w:p>
                        <w:pPr>
                          <w:rPr>
                            <w:rFonts w:hint="eastAsia"/>
                          </w:rPr>
                        </w:pPr>
                        <w:r>
                          <w:rPr>
                            <w:rFonts w:hint="eastAsia"/>
                          </w:rPr>
                          <w:t>配件主管</w:t>
                        </w:r>
                      </w:p>
                    </w:txbxContent>
                  </v:textbox>
                </v:rect>
              </w:pict>
            </w:r>
          </w:p>
          <w:p>
            <w:pPr>
              <w:spacing w:line="440" w:lineRule="exact"/>
              <w:ind w:firstLine="420" w:firstLineChars="200"/>
              <w:rPr>
                <w:rFonts w:hint="eastAsia"/>
                <w:szCs w:val="21"/>
                <w:lang w:val="en-GB" w:eastAsia="zh-Hans"/>
              </w:rPr>
            </w:pPr>
            <w:r>
              <w:rPr>
                <w:rFonts w:hint="eastAsia"/>
                <w:szCs w:val="21"/>
                <w:lang w:val="en-GB" w:eastAsia="zh-Hans"/>
              </w:rPr>
              <w:pict>
                <v:line id="直线 19" o:spid="_x0000_s1043" style="mso-wrap-style:square;position:absolute;z-index:251708416" from="378pt,0" to="378.05pt,132.6pt">
                  <v:stroke linestyle="single" endarrow="block"/>
                  <o:lock v:ext="edit" aspectratio="f"/>
                </v:line>
              </w:pict>
            </w:r>
            <w:r>
              <w:rPr>
                <w:rFonts w:hint="eastAsia"/>
                <w:szCs w:val="21"/>
                <w:lang w:val="en-GB" w:eastAsia="zh-Hans"/>
              </w:rPr>
              <w:pict>
                <v:line id="直线 20" o:spid="_x0000_s1044" style="mso-wrap-style:square;position:absolute;z-index:251677696" from="18pt,7.8pt" to="18.05pt,31.2pt">
                  <v:stroke linestyle="single" endarrow="block"/>
                  <o:lock v:ext="edit" aspectratio="f"/>
                </v:line>
              </w:pict>
            </w:r>
            <w:r>
              <w:rPr>
                <w:rFonts w:hint="eastAsia"/>
                <w:szCs w:val="21"/>
                <w:lang w:val="en-GB" w:eastAsia="zh-Hans"/>
              </w:rPr>
              <w:pict>
                <v:line id="直线 21" o:spid="_x0000_s1045" style="mso-wrap-style:square;position:absolute;z-index:251687936" from="4in,7.8pt" to="288.05pt,31.2pt">
                  <v:stroke linestyle="single" endarrow="block"/>
                  <o:lock v:ext="edit" aspectratio="f"/>
                </v:line>
              </w:pict>
            </w:r>
            <w:r>
              <w:rPr>
                <w:rFonts w:hint="eastAsia"/>
                <w:szCs w:val="21"/>
                <w:lang w:val="en-GB" w:eastAsia="zh-Hans"/>
              </w:rPr>
              <w:pict>
                <v:line id="直线 22" o:spid="_x0000_s1046" style="mso-wrap-style:square;position:absolute;z-index:251682816" from="414pt,7.8pt" to="414.05pt,23.4pt">
                  <v:stroke linestyle="single" endarrow="block"/>
                  <o:lock v:ext="edit" aspectratio="f"/>
                </v:line>
              </w:pict>
            </w:r>
            <w:r>
              <w:rPr>
                <w:rFonts w:hint="eastAsia"/>
                <w:szCs w:val="21"/>
                <w:lang w:val="en-GB" w:eastAsia="zh-Hans"/>
              </w:rPr>
              <w:pict>
                <v:line id="直线 23" o:spid="_x0000_s1047" style="mso-wrap-style:square;position:absolute;z-index:251676672" from="171pt,7.8pt" to="171.05pt,23.4pt">
                  <v:stroke linestyle="single" endarrow="block"/>
                  <o:lock v:ext="edit" aspectratio="f"/>
                </v:line>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pict>
                <v:line id="直线 24" o:spid="_x0000_s1048" style="mso-wrap-style:square;position:absolute;z-index:251683840" from="396pt,0" to="6in,0">
                  <v:stroke linestyle="single"/>
                  <o:lock v:ext="edit" aspectratio="f"/>
                </v:line>
              </w:pict>
            </w:r>
            <w:r>
              <w:rPr>
                <w:rFonts w:hint="eastAsia"/>
                <w:szCs w:val="21"/>
                <w:lang w:val="en-GB" w:eastAsia="zh-Hans"/>
              </w:rPr>
              <w:pict>
                <v:line id="直线 25" o:spid="_x0000_s1049" style="mso-wrap-style:square;position:absolute;z-index:251728896" from="6in,0" to="432.05pt,15.6pt">
                  <v:stroke linestyle="single" endarrow="block"/>
                  <o:lock v:ext="edit" aspectratio="f"/>
                </v:line>
              </w:pict>
            </w:r>
            <w:r>
              <w:rPr>
                <w:rFonts w:hint="eastAsia"/>
                <w:szCs w:val="21"/>
                <w:lang w:val="en-GB" w:eastAsia="zh-Hans"/>
              </w:rPr>
              <w:pict>
                <v:line id="直线 26" o:spid="_x0000_s1050" style="mso-wrap-style:square;position:absolute;z-index:251707392" from="396pt,0" to="396.05pt,15.6pt">
                  <v:stroke linestyle="single" endarrow="block"/>
                  <o:lock v:ext="edit" aspectratio="f"/>
                </v:line>
              </w:pict>
            </w:r>
            <w:r>
              <w:rPr>
                <w:rFonts w:hint="eastAsia"/>
                <w:szCs w:val="21"/>
                <w:lang w:val="en-GB" w:eastAsia="zh-Hans"/>
              </w:rPr>
              <w:pict>
                <v:line id="直线 27" o:spid="_x0000_s1051" style="mso-wrap-style:square;position:absolute;z-index:251705344" from="108pt,0" to="108.05pt,15.6pt">
                  <v:stroke linestyle="single" endarrow="block"/>
                  <o:lock v:ext="edit" aspectratio="f"/>
                </v:line>
              </w:pict>
            </w:r>
            <w:r>
              <w:rPr>
                <w:rFonts w:hint="eastAsia"/>
                <w:szCs w:val="21"/>
                <w:lang w:val="en-GB" w:eastAsia="zh-Hans"/>
              </w:rPr>
              <w:pict>
                <v:line id="直线 28" o:spid="_x0000_s1052" style="mso-wrap-style:square;position:absolute;z-index:251688960" from="108pt,0" to="207pt,0">
                  <v:stroke linestyle="single"/>
                  <o:lock v:ext="edit" aspectratio="f"/>
                </v:line>
              </w:pict>
            </w:r>
            <w:r>
              <w:rPr>
                <w:rFonts w:hint="eastAsia"/>
                <w:szCs w:val="21"/>
                <w:lang w:val="en-GB" w:eastAsia="zh-Hans"/>
              </w:rPr>
              <w:pict>
                <v:line id="直线 29" o:spid="_x0000_s1053" style="mso-wrap-style:square;position:absolute;z-index:251704320" from="27pt,0" to="27.05pt,15.6pt">
                  <v:stroke linestyle="single" endarrow="block"/>
                  <o:lock v:ext="edit" aspectratio="f"/>
                </v:line>
              </w:pict>
            </w:r>
            <w:r>
              <w:rPr>
                <w:rFonts w:hint="eastAsia"/>
                <w:szCs w:val="21"/>
                <w:lang w:val="en-GB" w:eastAsia="zh-Hans"/>
              </w:rPr>
              <w:pict>
                <v:line id="直线 30" o:spid="_x0000_s1054" style="mso-wrap-style:square;position:absolute;z-index:251674624" from="1in,0" to="72.05pt,15.6pt">
                  <v:stroke linestyle="single" endarrow="block"/>
                  <o:lock v:ext="edit" aspectratio="f"/>
                </v:line>
              </w:pict>
            </w:r>
            <w:r>
              <w:rPr>
                <w:rFonts w:hint="eastAsia"/>
                <w:szCs w:val="21"/>
                <w:lang w:val="en-GB" w:eastAsia="zh-Hans"/>
              </w:rPr>
              <w:pict>
                <v:line id="直线 31" o:spid="_x0000_s1055" style="flip:x;mso-wrap-style:square;position:absolute;z-index:251671552" from="-9pt,0" to="1in,0">
                  <v:stroke linestyle="single"/>
                  <o:lock v:ext="edit" aspectratio="f"/>
                </v:line>
              </w:pict>
            </w:r>
            <w:r>
              <w:rPr>
                <w:rFonts w:hint="eastAsia"/>
                <w:szCs w:val="21"/>
                <w:lang w:val="en-GB" w:eastAsia="zh-Hans"/>
              </w:rPr>
              <w:pict>
                <v:line id="直线 32" o:spid="_x0000_s1056" style="mso-wrap-style:square;position:absolute;z-index:251672576" from="-9pt,0" to="-8.95pt,15.6pt">
                  <v:stroke linestyle="single" endarrow="block"/>
                  <o:lock v:ext="edit" aspectratio="f"/>
                </v:line>
              </w:pict>
            </w:r>
            <w:r>
              <w:rPr>
                <w:rFonts w:hint="eastAsia"/>
                <w:szCs w:val="21"/>
                <w:lang w:val="en-GB" w:eastAsia="zh-Hans"/>
              </w:rPr>
              <w:pict>
                <v:line id="直线 33" o:spid="_x0000_s1057" style="mso-wrap-style:square;position:absolute;z-index:251678720" from="-9pt,0" to="-8.95pt,15.6pt">
                  <v:stroke linestyle="single" endarrow="block"/>
                  <o:lock v:ext="edit" aspectratio="f"/>
                </v:line>
              </w:pict>
            </w:r>
            <w:r>
              <w:rPr>
                <w:rFonts w:hint="eastAsia"/>
                <w:szCs w:val="21"/>
                <w:lang w:val="en-GB" w:eastAsia="zh-Hans"/>
              </w:rPr>
              <w:pict>
                <v:line id="直线 34" o:spid="_x0000_s1058" style="mso-wrap-style:square;position:absolute;z-index:251695104" from="252pt,0" to="351pt,0">
                  <v:stroke linestyle="single"/>
                  <o:lock v:ext="edit" aspectratio="f"/>
                </v:line>
              </w:pict>
            </w:r>
            <w:r>
              <w:rPr>
                <w:rFonts w:hint="eastAsia"/>
                <w:szCs w:val="21"/>
                <w:lang w:val="en-GB" w:eastAsia="zh-Hans"/>
              </w:rPr>
              <w:pict>
                <v:line id="直线 35" o:spid="_x0000_s1059" style="mso-wrap-style:square;position:absolute;z-index:251702272" from="351pt,0" to="351.05pt,15.6pt">
                  <v:stroke linestyle="single" endarrow="block"/>
                  <o:lock v:ext="edit" aspectratio="f"/>
                </v:line>
              </w:pict>
            </w:r>
            <w:r>
              <w:rPr>
                <w:rFonts w:hint="eastAsia"/>
                <w:szCs w:val="21"/>
                <w:lang w:val="en-GB" w:eastAsia="zh-Hans"/>
              </w:rPr>
              <w:pict>
                <v:line id="直线 36" o:spid="_x0000_s1060" style="mso-wrap-style:square;position:absolute;z-index:251700224" from="306pt,0" to="306.05pt,15.6pt">
                  <v:stroke linestyle="single" endarrow="block"/>
                  <o:lock v:ext="edit" aspectratio="f"/>
                </v:line>
              </w:pict>
            </w:r>
            <w:r>
              <w:rPr>
                <w:rFonts w:hint="eastAsia"/>
                <w:szCs w:val="21"/>
                <w:lang w:val="en-GB" w:eastAsia="zh-Hans"/>
              </w:rPr>
              <w:pict>
                <v:line id="直线 37" o:spid="_x0000_s1061" style="mso-wrap-style:square;position:absolute;z-index:251698176" from="279pt,0" to="279.05pt,15.6pt">
                  <v:stroke linestyle="single" endarrow="block"/>
                  <o:lock v:ext="edit" aspectratio="f"/>
                </v:line>
              </w:pict>
            </w:r>
            <w:r>
              <w:rPr>
                <w:rFonts w:hint="eastAsia"/>
                <w:szCs w:val="21"/>
                <w:lang w:val="en-GB" w:eastAsia="zh-Hans"/>
              </w:rPr>
              <w:pict>
                <v:line id="直线 38" o:spid="_x0000_s1062" style="mso-wrap-style:square;position:absolute;z-index:251696128" from="252pt,0" to="252.05pt,15.6pt">
                  <v:stroke linestyle="single" endarrow="block"/>
                  <o:lock v:ext="edit" aspectratio="f"/>
                </v:line>
              </w:pict>
            </w:r>
            <w:r>
              <w:rPr>
                <w:rFonts w:hint="eastAsia"/>
                <w:szCs w:val="21"/>
                <w:lang w:val="en-GB" w:eastAsia="zh-Hans"/>
              </w:rPr>
              <w:pict>
                <v:line id="直线 39" o:spid="_x0000_s1063" style="mso-wrap-style:square;position:absolute;z-index:251693056" from="207pt,0" to="207.05pt,15.6pt">
                  <v:stroke linestyle="single" endarrow="block"/>
                  <o:lock v:ext="edit" aspectratio="f"/>
                </v:line>
              </w:pict>
            </w:r>
            <w:r>
              <w:rPr>
                <w:rFonts w:hint="eastAsia"/>
                <w:szCs w:val="21"/>
                <w:lang w:val="en-GB" w:eastAsia="zh-Hans"/>
              </w:rPr>
              <w:pict>
                <v:line id="直线 40" o:spid="_x0000_s1064" style="mso-wrap-style:square;position:absolute;z-index:251691008" from="171pt,0" to="171.05pt,15.6pt">
                  <v:stroke linestyle="single" endarrow="block"/>
                  <o:lock v:ext="edit" aspectratio="f"/>
                </v:line>
              </w:pict>
            </w:r>
            <w:r>
              <w:rPr>
                <w:rFonts w:hint="eastAsia"/>
                <w:szCs w:val="21"/>
                <w:lang w:val="en-GB" w:eastAsia="zh-Hans"/>
              </w:rPr>
              <w:pict>
                <v:line id="直线 41" o:spid="_x0000_s1065" style="flip:x;mso-wrap-style:square;position:absolute;z-index:251684864" from="468pt,0" to="468.05pt,15.6pt">
                  <v:stroke linestyle="single" endarrow="block"/>
                  <o:lock v:ext="edit" aspectratio="f"/>
                </v:line>
              </w:pict>
            </w:r>
          </w:p>
          <w:p>
            <w:pPr>
              <w:spacing w:line="440" w:lineRule="exact"/>
              <w:ind w:firstLine="420" w:firstLineChars="200"/>
              <w:rPr>
                <w:rFonts w:hint="eastAsia"/>
                <w:szCs w:val="21"/>
                <w:lang w:val="en-GB" w:eastAsia="zh-Hans"/>
              </w:rPr>
            </w:pPr>
            <w:r>
              <w:rPr>
                <w:rFonts w:hint="eastAsia"/>
                <w:szCs w:val="21"/>
                <w:lang w:val="en-GB" w:eastAsia="zh-Hans"/>
              </w:rPr>
              <w:pict>
                <v:rect id="矩形 42" o:spid="_x0000_s1066" style="width:27pt;height:54.6pt;margin-top:0;margin-left:423pt;mso-wrap-style:square;position:absolute;z-index:251686912">
                  <v:stroke linestyle="single"/>
                  <o:lock v:ext="edit" aspectratio="f"/>
                  <v:textbox>
                    <w:txbxContent>
                      <w:p>
                        <w:pPr>
                          <w:rPr>
                            <w:rFonts w:hint="eastAsia"/>
                          </w:rPr>
                        </w:pPr>
                        <w:r>
                          <w:rPr>
                            <w:rFonts w:hint="eastAsia"/>
                          </w:rPr>
                          <w:t>收款</w:t>
                        </w:r>
                      </w:p>
                    </w:txbxContent>
                  </v:textbox>
                </v:rect>
              </w:pict>
            </w:r>
            <w:r>
              <w:rPr>
                <w:rFonts w:hint="eastAsia"/>
                <w:szCs w:val="21"/>
                <w:lang w:val="en-GB" w:eastAsia="zh-Hans"/>
              </w:rPr>
              <w:pict>
                <v:rect id="矩形 43" o:spid="_x0000_s1067" style="width:27pt;height:54.6pt;margin-top:0;margin-left:387pt;mso-wrap-style:square;position:absolute;z-index:251685888">
                  <v:stroke linestyle="single"/>
                  <o:lock v:ext="edit" aspectratio="f"/>
                  <v:textbox>
                    <w:txbxContent>
                      <w:p>
                        <w:pPr>
                          <w:rPr>
                            <w:rFonts w:hint="eastAsia"/>
                          </w:rPr>
                        </w:pPr>
                        <w:r>
                          <w:rPr>
                            <w:rFonts w:hint="eastAsia"/>
                          </w:rPr>
                          <w:t>财务</w:t>
                        </w:r>
                      </w:p>
                    </w:txbxContent>
                  </v:textbox>
                </v:rect>
              </w:pict>
            </w:r>
            <w:r>
              <w:rPr>
                <w:rFonts w:hint="eastAsia"/>
                <w:szCs w:val="21"/>
                <w:lang w:val="en-GB" w:eastAsia="zh-Hans"/>
              </w:rPr>
              <w:pict>
                <v:rect id="矩形 44" o:spid="_x0000_s1068" style="width:27pt;height:78pt;margin-top:0;margin-left:198pt;mso-wrap-style:square;position:absolute;z-index:251694080">
                  <v:stroke linestyle="single"/>
                  <o:lock v:ext="edit" aspectratio="f"/>
                  <v:textbox>
                    <w:txbxContent>
                      <w:p>
                        <w:pPr>
                          <w:rPr>
                            <w:rFonts w:hint="eastAsia"/>
                            <w:sz w:val="18"/>
                          </w:rPr>
                        </w:pPr>
                        <w:r>
                          <w:rPr>
                            <w:rFonts w:hint="eastAsia"/>
                            <w:sz w:val="18"/>
                          </w:rPr>
                          <w:t>工具员</w:t>
                        </w:r>
                      </w:p>
                    </w:txbxContent>
                  </v:textbox>
                </v:rect>
              </w:pict>
            </w:r>
            <w:r>
              <w:rPr>
                <w:rFonts w:hint="eastAsia"/>
                <w:szCs w:val="21"/>
                <w:lang w:val="en-GB" w:eastAsia="zh-Hans"/>
              </w:rPr>
              <w:pict>
                <v:rect id="矩形 45" o:spid="_x0000_s1069" style="width:27pt;height:78pt;margin-top:0;margin-left:234pt;mso-wrap-style:square;position:absolute;z-index:251697152">
                  <v:stroke linestyle="single"/>
                  <o:lock v:ext="edit" aspectratio="f"/>
                  <v:textbox>
                    <w:txbxContent>
                      <w:p>
                        <w:pPr>
                          <w:rPr>
                            <w:rFonts w:hint="eastAsia"/>
                            <w:sz w:val="18"/>
                          </w:rPr>
                        </w:pPr>
                        <w:r>
                          <w:rPr>
                            <w:rFonts w:hint="eastAsia"/>
                            <w:sz w:val="18"/>
                          </w:rPr>
                          <w:t>机修班组</w:t>
                        </w:r>
                      </w:p>
                    </w:txbxContent>
                  </v:textbox>
                </v:rect>
              </w:pict>
            </w:r>
            <w:r>
              <w:rPr>
                <w:rFonts w:hint="eastAsia"/>
                <w:szCs w:val="21"/>
                <w:lang w:val="en-GB" w:eastAsia="zh-Hans"/>
              </w:rPr>
              <w:pict>
                <v:rect id="矩形 46" o:spid="_x0000_s1070" style="width:27pt;height:70.2pt;margin-top:0;margin-left:342pt;mso-wrap-style:square;position:absolute;z-index:251703296">
                  <v:stroke linestyle="single"/>
                  <o:lock v:ext="edit" aspectratio="f"/>
                  <v:textbox>
                    <w:txbxContent>
                      <w:p>
                        <w:pPr>
                          <w:rPr>
                            <w:rFonts w:hint="eastAsia"/>
                            <w:sz w:val="18"/>
                          </w:rPr>
                        </w:pPr>
                        <w:r>
                          <w:rPr>
                            <w:rFonts w:hint="eastAsia"/>
                            <w:sz w:val="18"/>
                          </w:rPr>
                          <w:t>电工班组</w:t>
                        </w:r>
                      </w:p>
                    </w:txbxContent>
                  </v:textbox>
                </v:rect>
              </w:pict>
            </w:r>
            <w:r>
              <w:rPr>
                <w:rFonts w:hint="eastAsia"/>
                <w:szCs w:val="21"/>
                <w:lang w:val="en-GB" w:eastAsia="zh-Hans"/>
              </w:rPr>
              <w:pict>
                <v:rect id="矩形 47" o:spid="_x0000_s1071" style="width:27pt;height:70.2pt;margin-top:0;margin-left:90pt;mso-wrap-style:square;position:absolute;z-index:251706368">
                  <v:stroke linestyle="single"/>
                  <o:lock v:ext="edit" aspectratio="f"/>
                  <v:textbox>
                    <w:txbxContent>
                      <w:p>
                        <w:pPr>
                          <w:rPr>
                            <w:rFonts w:hint="eastAsia"/>
                          </w:rPr>
                        </w:pPr>
                        <w:r>
                          <w:rPr>
                            <w:rFonts w:hint="eastAsia"/>
                          </w:rPr>
                          <w:t>保管</w:t>
                        </w:r>
                      </w:p>
                    </w:txbxContent>
                  </v:textbox>
                </v:rect>
              </w:pict>
            </w:r>
            <w:r>
              <w:rPr>
                <w:rFonts w:hint="eastAsia"/>
                <w:szCs w:val="21"/>
                <w:lang w:val="en-GB" w:eastAsia="zh-Hans"/>
              </w:rPr>
              <w:pict>
                <v:rect id="矩形 48" o:spid="_x0000_s1072" style="width:27pt;height:70.2pt;margin-top:0;margin-left:126pt;mso-wrap-style:square;position:absolute;z-index:251689984">
                  <v:stroke linestyle="single"/>
                  <o:lock v:ext="edit" aspectratio="f"/>
                  <v:textbox>
                    <w:txbxContent>
                      <w:p>
                        <w:pPr>
                          <w:pStyle w:val="BodyText"/>
                          <w:rPr>
                            <w:rFonts w:hint="eastAsia"/>
                          </w:rPr>
                        </w:pPr>
                        <w:r>
                          <w:rPr>
                            <w:rFonts w:hint="eastAsia"/>
                          </w:rPr>
                          <w:t>采购</w:t>
                        </w:r>
                      </w:p>
                    </w:txbxContent>
                  </v:textbox>
                </v:rect>
              </w:pict>
            </w:r>
            <w:r>
              <w:rPr>
                <w:rFonts w:hint="eastAsia"/>
                <w:szCs w:val="21"/>
                <w:lang w:val="en-GB" w:eastAsia="zh-Hans"/>
              </w:rPr>
              <w:pict>
                <v:rect id="矩形 49" o:spid="_x0000_s1073" style="width:27pt;height:70.2pt;margin-top:0;margin-left:54pt;mso-wrap-style:square;position:absolute;z-index:251675648">
                  <v:stroke linestyle="single"/>
                  <o:lock v:ext="edit" aspectratio="f"/>
                  <v:textbox>
                    <w:txbxContent>
                      <w:p>
                        <w:pPr>
                          <w:rPr>
                            <w:rFonts w:hint="eastAsia"/>
                          </w:rPr>
                        </w:pPr>
                        <w:r>
                          <w:rPr>
                            <w:rFonts w:hint="eastAsia"/>
                          </w:rPr>
                          <w:t>生活接待</w:t>
                        </w:r>
                      </w:p>
                    </w:txbxContent>
                  </v:textbox>
                </v:rect>
              </w:pict>
            </w:r>
            <w:r>
              <w:rPr>
                <w:rFonts w:hint="eastAsia"/>
                <w:szCs w:val="21"/>
                <w:lang w:val="en-GB" w:eastAsia="zh-Hans"/>
              </w:rPr>
              <w:pict>
                <v:rect id="矩形 50" o:spid="_x0000_s1074" style="width:27pt;height:54.6pt;margin-top:0;margin-left:18pt;mso-wrap-style:square;position:absolute;z-index:251673600">
                  <v:stroke linestyle="single"/>
                  <o:lock v:ext="edit" aspectratio="f"/>
                  <v:textbox>
                    <w:txbxContent>
                      <w:p>
                        <w:pPr>
                          <w:rPr>
                            <w:rFonts w:hint="eastAsia"/>
                          </w:rPr>
                        </w:pPr>
                        <w:r>
                          <w:rPr>
                            <w:rFonts w:hint="eastAsia"/>
                          </w:rPr>
                          <w:t>信息员</w:t>
                        </w:r>
                      </w:p>
                    </w:txbxContent>
                  </v:textbox>
                </v:rect>
              </w:pict>
            </w:r>
            <w:r>
              <w:rPr>
                <w:rFonts w:hint="eastAsia"/>
                <w:szCs w:val="21"/>
                <w:lang w:val="en-GB" w:eastAsia="zh-Hans"/>
              </w:rPr>
              <w:pict>
                <v:rect id="矩形 51" o:spid="_x0000_s1075" style="width:27pt;height:70.2pt;margin-top:0;margin-left:-18pt;mso-wrap-style:square;position:absolute;z-index:251679744">
                  <v:stroke linestyle="single"/>
                  <o:lock v:ext="edit" aspectratio="f"/>
                  <v:textbox>
                    <w:txbxContent>
                      <w:p>
                        <w:pPr>
                          <w:rPr>
                            <w:rFonts w:hint="eastAsia"/>
                          </w:rPr>
                        </w:pPr>
                        <w:r>
                          <w:rPr>
                            <w:rFonts w:hint="eastAsia"/>
                          </w:rPr>
                          <w:t>业务接待</w:t>
                        </w:r>
                      </w:p>
                    </w:txbxContent>
                  </v:textbox>
                </v:rect>
              </w:pict>
            </w:r>
            <w:r>
              <w:rPr>
                <w:rFonts w:hint="eastAsia"/>
                <w:szCs w:val="21"/>
                <w:lang w:val="en-GB" w:eastAsia="zh-Hans"/>
              </w:rPr>
              <w:pict>
                <v:rect id="矩形 52" o:spid="_x0000_s1076" style="width:27pt;height:70.2pt;margin-top:0;margin-left:306pt;mso-wrap-style:square;position:absolute;z-index:251701248">
                  <v:stroke linestyle="single"/>
                  <o:lock v:ext="edit" aspectratio="f"/>
                  <v:textbox>
                    <w:txbxContent>
                      <w:p>
                        <w:pPr>
                          <w:rPr>
                            <w:rFonts w:hint="eastAsia"/>
                            <w:sz w:val="18"/>
                          </w:rPr>
                        </w:pPr>
                        <w:r>
                          <w:rPr>
                            <w:rFonts w:hint="eastAsia"/>
                            <w:sz w:val="18"/>
                          </w:rPr>
                          <w:t>喷漆班组</w:t>
                        </w:r>
                      </w:p>
                    </w:txbxContent>
                  </v:textbox>
                </v:rect>
              </w:pict>
            </w:r>
            <w:r>
              <w:rPr>
                <w:rFonts w:hint="eastAsia"/>
                <w:szCs w:val="21"/>
                <w:lang w:val="en-GB" w:eastAsia="zh-Hans"/>
              </w:rPr>
              <w:pict>
                <v:rect id="矩形 53" o:spid="_x0000_s1077" style="width:27pt;height:70.2pt;margin-top:0;margin-left:270pt;mso-wrap-style:square;position:absolute;z-index:251699200">
                  <v:stroke linestyle="single"/>
                  <o:lock v:ext="edit" aspectratio="f"/>
                  <v:textbox>
                    <w:txbxContent>
                      <w:p>
                        <w:pPr>
                          <w:rPr>
                            <w:rFonts w:hint="eastAsia"/>
                          </w:rPr>
                        </w:pPr>
                        <w:r>
                          <w:rPr>
                            <w:rFonts w:hint="eastAsia"/>
                          </w:rPr>
                          <w:t>钣金班组</w:t>
                        </w:r>
                      </w:p>
                    </w:txbxContent>
                  </v:textbox>
                </v:rect>
              </w:pict>
            </w:r>
            <w:r>
              <w:rPr>
                <w:rFonts w:hint="eastAsia"/>
                <w:szCs w:val="21"/>
                <w:lang w:val="en-GB" w:eastAsia="zh-Hans"/>
              </w:rPr>
              <w:pict>
                <v:rect id="矩形 54" o:spid="_x0000_s1078" style="width:27pt;height:70.2pt;margin-top:0;margin-left:162pt;mso-wrap-style:square;position:absolute;z-index:251692032">
                  <v:stroke linestyle="single"/>
                  <o:lock v:ext="edit" aspectratio="f"/>
                  <v:textbox>
                    <w:txbxContent>
                      <w:p>
                        <w:pPr>
                          <w:pStyle w:val="BodyText"/>
                          <w:rPr>
                            <w:rFonts w:hint="eastAsia"/>
                          </w:rPr>
                        </w:pPr>
                        <w:r>
                          <w:rPr>
                            <w:rFonts w:hint="eastAsia"/>
                          </w:rPr>
                          <w:t>计划</w:t>
                        </w:r>
                      </w:p>
                    </w:txbxContent>
                  </v:textbox>
                </v:rect>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pict>
                <v:rect id="矩形 55" o:spid="_x0000_s1079" style="width:90pt;height:31.2pt;margin-top:7.8pt;margin-left:-45pt;mso-wrap-style:square;position:absolute;z-index:251718656">
                  <v:stroke linestyle="single"/>
                  <o:lock v:ext="edit" aspectratio="f"/>
                  <v:textbox>
                    <w:txbxContent>
                      <w:p>
                        <w:pPr>
                          <w:rPr>
                            <w:rFonts w:hint="eastAsia"/>
                          </w:rPr>
                        </w:pPr>
                        <w:r>
                          <w:rPr>
                            <w:rFonts w:hint="eastAsia"/>
                          </w:rPr>
                          <w:t>综合部经理</w:t>
                        </w:r>
                      </w:p>
                    </w:txbxContent>
                  </v:textbox>
                </v:rect>
              </w:pict>
            </w:r>
            <w:r>
              <w:rPr>
                <w:rFonts w:hint="eastAsia"/>
                <w:szCs w:val="21"/>
                <w:lang w:val="en-GB" w:eastAsia="zh-Hans"/>
              </w:rPr>
              <w:pict>
                <v:rect id="矩形 56" o:spid="_x0000_s1080" style="width:90pt;height:23.4pt;margin-top:7.8pt;margin-left:351pt;mso-wrap-style:square;position:absolute;z-index:251710464">
                  <v:stroke linestyle="single"/>
                  <o:lock v:ext="edit" aspectratio="f"/>
                  <v:textbox>
                    <w:txbxContent>
                      <w:p>
                        <w:pPr>
                          <w:rPr>
                            <w:rFonts w:hint="eastAsia"/>
                          </w:rPr>
                        </w:pPr>
                        <w:r>
                          <w:rPr>
                            <w:rFonts w:hint="eastAsia"/>
                          </w:rPr>
                          <w:t>技术经理</w:t>
                        </w:r>
                      </w:p>
                    </w:txbxContent>
                  </v:textbox>
                </v:rect>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pict>
                <v:line id="直线 57" o:spid="_x0000_s1081" style="mso-wrap-style:square;position:absolute;z-index:251719680" from="-36pt,7.8pt" to="-35.95pt,23.4pt">
                  <v:stroke linestyle="single" endarrow="block"/>
                  <o:lock v:ext="edit" aspectratio="f"/>
                </v:line>
              </w:pict>
            </w:r>
            <w:r>
              <w:rPr>
                <w:rFonts w:hint="eastAsia"/>
                <w:szCs w:val="21"/>
                <w:lang w:val="en-GB" w:eastAsia="zh-Hans"/>
              </w:rPr>
              <w:pict>
                <v:line id="直线 58" o:spid="_x0000_s1082" style="mso-wrap-style:square;position:absolute;z-index:251711488" from="396pt,0" to="396.05pt,23.4pt">
                  <v:stroke linestyle="single" endarrow="block"/>
                  <o:lock v:ext="edit" aspectratio="f"/>
                </v:line>
              </w:pict>
            </w:r>
          </w:p>
          <w:p>
            <w:pPr>
              <w:spacing w:line="440" w:lineRule="exact"/>
              <w:ind w:firstLine="420" w:firstLineChars="200"/>
              <w:rPr>
                <w:rFonts w:hint="eastAsia"/>
                <w:szCs w:val="21"/>
                <w:lang w:val="en-GB" w:eastAsia="zh-Hans"/>
              </w:rPr>
            </w:pPr>
            <w:r>
              <w:rPr>
                <w:rFonts w:hint="eastAsia"/>
                <w:szCs w:val="21"/>
                <w:lang w:val="en-GB" w:eastAsia="zh-Hans"/>
              </w:rPr>
              <w:pict>
                <v:line id="直线 59" o:spid="_x0000_s1083" style="mso-wrap-style:square;position:absolute;z-index:251712512" from="369pt,7.8pt" to="6in,7.8pt">
                  <v:stroke linestyle="single"/>
                  <o:lock v:ext="edit" aspectratio="f"/>
                </v:line>
              </w:pict>
            </w:r>
            <w:r>
              <w:rPr>
                <w:rFonts w:hint="eastAsia"/>
                <w:szCs w:val="21"/>
                <w:lang w:val="en-GB" w:eastAsia="zh-Hans"/>
              </w:rPr>
              <w:pict>
                <v:line id="直线 60" o:spid="_x0000_s1084" style="mso-wrap-style:square;position:absolute;z-index:251720704" from="-45pt,7.8pt" to="36pt,7.8pt">
                  <v:stroke linestyle="single"/>
                  <o:lock v:ext="edit" aspectratio="f"/>
                </v:line>
              </w:pict>
            </w:r>
            <w:r>
              <w:rPr>
                <w:rFonts w:hint="eastAsia"/>
                <w:szCs w:val="21"/>
                <w:lang w:val="en-GB" w:eastAsia="zh-Hans"/>
              </w:rPr>
              <w:pict>
                <v:line id="直线 61" o:spid="_x0000_s1085" style="mso-wrap-style:square;position:absolute;z-index:251727872" from="-45pt,7.8pt" to="-44.95pt,31.2pt">
                  <v:stroke linestyle="single" endarrow="block"/>
                  <o:lock v:ext="edit" aspectratio="f"/>
                </v:line>
              </w:pict>
            </w:r>
            <w:r>
              <w:rPr>
                <w:rFonts w:hint="eastAsia"/>
                <w:szCs w:val="21"/>
                <w:lang w:val="en-GB" w:eastAsia="zh-Hans"/>
              </w:rPr>
              <w:pict>
                <v:line id="直线 62" o:spid="_x0000_s1086" style="mso-wrap-style:square;position:absolute;z-index:251723776" from="0,7.8pt" to="0.05pt,31.2pt">
                  <v:stroke linestyle="single" endarrow="block"/>
                  <o:lock v:ext="edit" aspectratio="f"/>
                </v:line>
              </w:pict>
            </w:r>
            <w:r>
              <w:rPr>
                <w:rFonts w:hint="eastAsia"/>
                <w:szCs w:val="21"/>
                <w:lang w:val="en-GB" w:eastAsia="zh-Hans"/>
              </w:rPr>
              <w:pict>
                <v:line id="直线 63" o:spid="_x0000_s1087" style="mso-wrap-style:square;position:absolute;z-index:251722752" from="36pt,7.8pt" to="36.05pt,31.2pt">
                  <v:stroke linestyle="single" endarrow="block"/>
                  <o:lock v:ext="edit" aspectratio="f"/>
                </v:line>
              </w:pict>
            </w:r>
            <w:r>
              <w:rPr>
                <w:rFonts w:hint="eastAsia"/>
                <w:szCs w:val="21"/>
                <w:lang w:val="en-GB" w:eastAsia="zh-Hans"/>
              </w:rPr>
              <w:pict>
                <v:line id="直线 64" o:spid="_x0000_s1088" style="mso-wrap-style:square;position:absolute;z-index:251721728" from="-63pt,7.8pt" to="-62.95pt,31.2pt">
                  <v:stroke linestyle="single" endarrow="block"/>
                  <o:lock v:ext="edit" aspectratio="f"/>
                </v:line>
              </w:pict>
            </w:r>
            <w:r>
              <w:rPr>
                <w:rFonts w:hint="eastAsia"/>
                <w:szCs w:val="21"/>
                <w:lang w:val="en-GB" w:eastAsia="zh-Hans"/>
              </w:rPr>
              <w:pict>
                <v:line id="直线 65" o:spid="_x0000_s1089" style="mso-wrap-style:square;position:absolute;z-index:251714560" from="6in,7.8pt" to="432.05pt,46.8pt">
                  <v:stroke linestyle="single" endarrow="block"/>
                  <o:lock v:ext="edit" aspectratio="f"/>
                </v:line>
              </w:pict>
            </w:r>
            <w:r>
              <w:rPr>
                <w:rFonts w:hint="eastAsia"/>
                <w:szCs w:val="21"/>
                <w:lang w:val="en-GB" w:eastAsia="zh-Hans"/>
              </w:rPr>
              <w:pict>
                <v:line id="直线 66" o:spid="_x0000_s1090" style="mso-wrap-style:square;position:absolute;z-index:251713536" from="369pt,7.8pt" to="369.05pt,54.6pt">
                  <v:stroke linestyle="single" endarrow="block"/>
                  <o:lock v:ext="edit" aspectratio="f"/>
                </v:line>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pict>
                <v:rect id="矩形 67" o:spid="_x0000_s1091" style="width:27pt;height:78pt;margin-top:0;margin-left:-45pt;mso-wrap-style:square;position:absolute;z-index:251724800">
                  <v:stroke linestyle="single"/>
                  <o:lock v:ext="edit" aspectratio="f"/>
                  <v:textbox>
                    <w:txbxContent>
                      <w:p>
                        <w:pPr>
                          <w:rPr>
                            <w:rFonts w:hint="eastAsia"/>
                          </w:rPr>
                        </w:pPr>
                        <w:r>
                          <w:rPr>
                            <w:rFonts w:hint="eastAsia"/>
                          </w:rPr>
                          <w:t>保卫</w:t>
                        </w:r>
                      </w:p>
                    </w:txbxContent>
                  </v:textbox>
                </v:rect>
              </w:pict>
            </w:r>
            <w:r>
              <w:rPr>
                <w:rFonts w:hint="eastAsia"/>
                <w:szCs w:val="21"/>
                <w:lang w:val="en-GB" w:eastAsia="zh-Hans"/>
              </w:rPr>
              <w:pict>
                <v:rect id="矩形 68" o:spid="_x0000_s1092" style="width:27pt;height:85.8pt;margin-top:0;margin-left:27pt;mso-wrap-style:square;position:absolute;z-index:251726848">
                  <v:stroke linestyle="single"/>
                  <o:lock v:ext="edit" aspectratio="f"/>
                  <v:textbox>
                    <w:txbxContent>
                      <w:p>
                        <w:pPr>
                          <w:rPr>
                            <w:rFonts w:hint="eastAsia"/>
                          </w:rPr>
                        </w:pPr>
                        <w:r>
                          <w:rPr>
                            <w:rFonts w:hint="eastAsia"/>
                          </w:rPr>
                          <w:t>食堂</w:t>
                        </w:r>
                      </w:p>
                    </w:txbxContent>
                  </v:textbox>
                </v:rect>
              </w:pict>
            </w:r>
            <w:r>
              <w:rPr>
                <w:rFonts w:hint="eastAsia"/>
                <w:szCs w:val="21"/>
                <w:lang w:val="en-GB" w:eastAsia="zh-Hans"/>
              </w:rPr>
              <w:pict>
                <v:rect id="矩形 69" o:spid="_x0000_s1093" style="width:27pt;height:78pt;margin-top:0;margin-left:-9pt;mso-wrap-style:square;position:absolute;z-index:251725824">
                  <v:stroke linestyle="single"/>
                  <o:lock v:ext="edit" aspectratio="f"/>
                  <v:textbox>
                    <w:txbxContent>
                      <w:p>
                        <w:pPr>
                          <w:rPr>
                            <w:rFonts w:hint="eastAsia"/>
                          </w:rPr>
                        </w:pPr>
                        <w:r>
                          <w:rPr>
                            <w:rFonts w:hint="eastAsia"/>
                          </w:rPr>
                          <w:t>办公室</w:t>
                        </w:r>
                      </w:p>
                    </w:txbxContent>
                  </v:textbox>
                </v:rect>
              </w:pict>
            </w:r>
          </w:p>
          <w:p>
            <w:pPr>
              <w:spacing w:line="440" w:lineRule="exact"/>
              <w:ind w:firstLine="420" w:firstLineChars="200"/>
              <w:rPr>
                <w:rFonts w:hint="eastAsia"/>
                <w:szCs w:val="21"/>
                <w:lang w:val="en-GB" w:eastAsia="zh-Hans"/>
              </w:rPr>
            </w:pPr>
            <w:r>
              <w:rPr>
                <w:rFonts w:hint="eastAsia"/>
                <w:szCs w:val="21"/>
                <w:lang w:val="en-GB" w:eastAsia="zh-Hans"/>
              </w:rPr>
              <w:pict>
                <v:rect id="矩形 70" o:spid="_x0000_s1094" style="width:27pt;height:78pt;margin-top:0;margin-left:414pt;mso-wrap-style:square;position:absolute;z-index:251715584">
                  <v:stroke linestyle="single"/>
                  <o:lock v:ext="edit" aspectratio="f"/>
                  <v:textbox>
                    <w:txbxContent>
                      <w:p>
                        <w:pPr>
                          <w:rPr>
                            <w:rFonts w:hint="eastAsia"/>
                          </w:rPr>
                        </w:pPr>
                        <w:r>
                          <w:rPr>
                            <w:rFonts w:hint="eastAsia"/>
                          </w:rPr>
                          <w:t>设备管理</w:t>
                        </w:r>
                      </w:p>
                    </w:txbxContent>
                  </v:textbox>
                </v:rect>
              </w:pict>
            </w:r>
            <w:r>
              <w:rPr>
                <w:rFonts w:hint="eastAsia"/>
                <w:szCs w:val="21"/>
                <w:lang w:val="en-GB" w:eastAsia="zh-Hans"/>
              </w:rPr>
              <w:pict>
                <v:rect id="矩形 71" o:spid="_x0000_s1095" style="width:27pt;height:70.2pt;margin-top:7.8pt;margin-left:351pt;mso-wrap-style:square;position:absolute;z-index:251709440">
                  <v:stroke linestyle="single"/>
                  <o:lock v:ext="edit" aspectratio="f"/>
                  <v:textbox>
                    <w:txbxContent>
                      <w:p>
                        <w:pPr>
                          <w:rPr>
                            <w:rFonts w:hint="eastAsia"/>
                          </w:rPr>
                        </w:pPr>
                        <w:r>
                          <w:rPr>
                            <w:rFonts w:hint="eastAsia"/>
                          </w:rPr>
                          <w:t>质量检验</w:t>
                        </w:r>
                      </w:p>
                    </w:txbxContent>
                  </v:textbox>
                </v:rect>
              </w:pic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t xml:space="preserve">         图3-1    整车维修一类企业组织机构图 </w: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r>
              <w:rPr>
                <w:rFonts w:hint="eastAsia"/>
                <w:szCs w:val="21"/>
                <w:lang w:val="en-GB" w:eastAsia="zh-Hans"/>
              </w:rPr>
              <w:t>（2）整车维修二类汽车维修企业。其组织机构可如图 3--2   所示。</w:t>
            </w: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p>
            <w:pPr>
              <w:spacing w:line="440" w:lineRule="exact"/>
              <w:ind w:firstLine="420" w:firstLineChars="200"/>
              <w:rPr>
                <w:rFonts w:hint="eastAsia"/>
                <w:szCs w:val="21"/>
                <w:lang w:val="en-GB" w:eastAsia="zh-Hans"/>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3" w:history="1">
        <w:r>
          <w:rPr>
            <w:rFonts w:ascii="SimSun" w:eastAsia="SimSun" w:hAnsi="SimSun" w:cs="SimSun"/>
            <w:b/>
            <w:bCs/>
            <w:color w:val="0000EE"/>
            <w:kern w:val="0"/>
            <w:sz w:val="30"/>
            <w:szCs w:val="30"/>
            <w:u w:val="single" w:color="0000EE"/>
          </w:rPr>
          <w:t>https://d.book118.com/166131133050010053</w:t>
        </w:r>
      </w:hyperlink>
    </w:p>
    <w:p/>
    <w:sectPr>
      <w:headerReference w:type="default" r:id="rId134"/>
      <w:footerReference w:type="even" r:id="rId135"/>
      <w:footerReference w:type="default" r:id="rId136"/>
      <w:type w:val="nextPage"/>
      <w:pgSz w:w="11906" w:h="16838"/>
      <w:pgMar w:top="1440" w:right="1800" w:bottom="1440" w:left="1800" w:header="851" w:footer="992" w:gutter="0"/>
      <w:pgNumType w:start="43"/>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Times">
    <w:altName w:val="Times New Roman"/>
    <w:panose1 w:val="02020603050405020304"/>
    <w:charset w:val="00"/>
    <w:family w:val="roman"/>
    <w:pitch w:val="default"/>
    <w:sig w:usb0="E0002EFF" w:usb1="C000785B" w:usb2="00000009" w:usb3="00000000" w:csb0="000001FF" w:csb1="00000000"/>
  </w:font>
  <w:font w:name="方正书宋简体">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0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黑体">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r>
      <w:t>《</w:t>
    </w:r>
    <w:r>
      <w:rPr>
        <w:rFonts w:hint="eastAsia"/>
      </w:rPr>
      <w:t>现代</w:t>
    </w:r>
    <w:r>
      <w:t>汽车维修企业管理</w:t>
    </w:r>
    <w:r>
      <w:rPr>
        <w:rFonts w:hint="eastAsia"/>
      </w:rPr>
      <w:t>实务</w:t>
    </w:r>
    <w:r>
      <w:t>》</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right"/>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9CC16F6"/>
    <w:multiLevelType w:val="singleLevel"/>
    <w:tmpl w:val="99CC16F6"/>
    <w:lvl w:ilvl="0">
      <w:start w:val="1"/>
      <w:numFmt w:val="decimal"/>
      <w:suff w:val="nothing"/>
      <w:lvlText w:val="（%1）"/>
      <w:lvlJc w:val="left"/>
    </w:lvl>
  </w:abstractNum>
  <w:abstractNum w:abstractNumId="1">
    <w:nsid w:val="A9F96ABE"/>
    <w:multiLevelType w:val="singleLevel"/>
    <w:tmpl w:val="A9F96ABE"/>
    <w:lvl w:ilvl="0">
      <w:start w:val="7"/>
      <w:numFmt w:val="decimal"/>
      <w:lvlText w:val="%1."/>
      <w:lvlJc w:val="left"/>
      <w:pPr>
        <w:tabs>
          <w:tab w:val="num" w:pos="312"/>
        </w:tabs>
      </w:pPr>
    </w:lvl>
  </w:abstractNum>
  <w:abstractNum w:abstractNumId="2">
    <w:nsid w:val="CD1AC4EB"/>
    <w:multiLevelType w:val="singleLevel"/>
    <w:tmpl w:val="CD1AC4EB"/>
    <w:lvl w:ilvl="0">
      <w:start w:val="1"/>
      <w:numFmt w:val="chineseCounting"/>
      <w:suff w:val="nothing"/>
      <w:lvlText w:val="%1、"/>
      <w:lvlJc w:val="left"/>
      <w:rPr>
        <w:rFonts w:hint="eastAsia"/>
      </w:rPr>
    </w:lvl>
  </w:abstractNum>
  <w:abstractNum w:abstractNumId="3">
    <w:nsid w:val="F066385A"/>
    <w:multiLevelType w:val="singleLevel"/>
    <w:tmpl w:val="F066385A"/>
    <w:lvl w:ilvl="0">
      <w:start w:val="4"/>
      <w:numFmt w:val="decimal"/>
      <w:suff w:val="nothing"/>
      <w:lvlText w:val="（%1）"/>
      <w:lvlJc w:val="left"/>
    </w:lvl>
  </w:abstractNum>
  <w:abstractNum w:abstractNumId="4">
    <w:nsid w:val="00000012"/>
    <w:multiLevelType w:val="multilevel"/>
    <w:tmpl w:val="00000012"/>
    <w:lvl w:ilvl="0">
      <w:start w:val="1"/>
      <w:numFmt w:val="decimal"/>
      <w:suff w:val="space"/>
      <w:lvlText w:val="%1 "/>
      <w:lvlJc w:val="left"/>
      <w:pPr>
        <w:ind w:left="840" w:firstLine="0"/>
      </w:pPr>
      <w:rPr>
        <w:rFonts w:ascii="Times" w:hAnsi="Times" w:hint="default"/>
        <w:b/>
        <w:i w:val="0"/>
        <w:sz w:val="32"/>
        <w:szCs w:val="32"/>
      </w:rPr>
    </w:lvl>
    <w:lvl w:ilvl="1">
      <w:start w:val="1"/>
      <w:numFmt w:val="chineseCountingThousand"/>
      <w:lvlText w:val="%2、"/>
      <w:lvlJc w:val="left"/>
      <w:pPr>
        <w:tabs>
          <w:tab w:val="num" w:pos="840"/>
        </w:tabs>
        <w:ind w:left="840" w:hanging="420"/>
      </w:pPr>
      <w:rPr>
        <w:rFonts w:hint="default"/>
        <w:b/>
        <w:i w:val="0"/>
        <w:sz w:val="32"/>
        <w:szCs w:val="32"/>
      </w:rPr>
    </w:lvl>
    <w:lvl w:ilvl="2">
      <w:start w:val="1"/>
      <w:numFmt w:val="decimal"/>
      <w:suff w:val="space"/>
      <w:lvlText w:val="%1.%2.%3"/>
      <w:lvlJc w:val="left"/>
      <w:pPr>
        <w:ind w:left="840" w:firstLine="0"/>
      </w:pPr>
      <w:rPr>
        <w:rFonts w:ascii="Times New Roman" w:hAnsi="Times New Roman" w:cs="Times New Roman" w:hint="eastAsia"/>
        <w:b w:val="0"/>
        <w:bCs w:val="0"/>
        <w:i w:val="0"/>
        <w:iCs w:val="0"/>
        <w:caps w:val="0"/>
        <w:smallCaps w:val="0"/>
        <w:strike w:val="0"/>
        <w:dstrike w:val="0"/>
        <w:outline w:val="0"/>
        <w:shadow w:val="0"/>
        <w:emboss w:val="0"/>
        <w:imprint w:val="0"/>
        <w:vanish w:val="0"/>
        <w:spacing w:val="0"/>
        <w:position w:val="0"/>
        <w:u w:val="none"/>
        <w:vertAlign w:val="baseline"/>
      </w:rPr>
    </w:lvl>
    <w:lvl w:ilvl="3">
      <w:start w:val="1"/>
      <w:numFmt w:val="decimal"/>
      <w:suff w:val="space"/>
      <w:lvlText w:val="%1.%2.%3.%4"/>
      <w:lvlJc w:val="left"/>
      <w:pPr>
        <w:ind w:left="840" w:firstLine="0"/>
      </w:pPr>
      <w:rPr>
        <w:rFonts w:ascii="Times" w:hAnsi="Times" w:hint="default"/>
        <w:b/>
        <w:i w:val="0"/>
      </w:rPr>
    </w:lvl>
    <w:lvl w:ilvl="4">
      <w:start w:val="1"/>
      <w:numFmt w:val="decimal"/>
      <w:suff w:val="space"/>
      <w:lvlText w:val="%5."/>
      <w:lvlJc w:val="left"/>
      <w:pPr>
        <w:ind w:left="-420" w:firstLine="0"/>
      </w:pPr>
      <w:rPr>
        <w:rFonts w:ascii="方正书宋简体" w:eastAsia="方正书宋简体" w:hint="eastAsia"/>
        <w:b w:val="0"/>
        <w:i w:val="0"/>
      </w:rPr>
    </w:lvl>
    <w:lvl w:ilvl="5">
      <w:start w:val="1"/>
      <w:numFmt w:val="decimal"/>
      <w:suff w:val="space"/>
      <w:lvlText w:val="%6)"/>
      <w:lvlJc w:val="left"/>
      <w:pPr>
        <w:ind w:left="420" w:firstLine="0"/>
      </w:pPr>
      <w:rPr>
        <w:rFonts w:ascii="方正书宋简体" w:eastAsia="方正书宋简体" w:hint="eastAsia"/>
        <w:b w:val="0"/>
        <w:i w:val="0"/>
        <w:sz w:val="21"/>
        <w:szCs w:val="21"/>
      </w:rPr>
    </w:lvl>
    <w:lvl w:ilvl="6">
      <w:start w:val="1"/>
      <w:numFmt w:val="decimal"/>
      <w:suff w:val="space"/>
      <w:lvlText w:val="(%7)"/>
      <w:lvlJc w:val="left"/>
      <w:pPr>
        <w:ind w:left="420" w:firstLine="0"/>
      </w:pPr>
      <w:rPr>
        <w:rFonts w:ascii="方正书宋简体" w:eastAsia="方正书宋简体" w:hint="eastAsia"/>
      </w:rPr>
    </w:lvl>
    <w:lvl w:ilvl="7">
      <w:start w:val="1"/>
      <w:numFmt w:val="lowerLetter"/>
      <w:suff w:val="space"/>
      <w:lvlText w:val="%8."/>
      <w:lvlJc w:val="left"/>
      <w:pPr>
        <w:ind w:left="0" w:firstLine="0"/>
      </w:pPr>
      <w:rPr>
        <w:rFonts w:ascii="方正书宋简体" w:eastAsia="方正书宋简体" w:hint="eastAsia"/>
      </w:rPr>
    </w:lvl>
    <w:lvl w:ilvl="8">
      <w:start w:val="1"/>
      <w:numFmt w:val="decimal"/>
      <w:lvlText w:val="%1.%2.%3.%4.%5.%6.%7.%8.%9."/>
      <w:lvlJc w:val="left"/>
      <w:pPr>
        <w:tabs>
          <w:tab w:val="num" w:pos="4197"/>
        </w:tabs>
        <w:ind w:left="4197" w:hanging="1559"/>
      </w:pPr>
      <w:rPr>
        <w:rFonts w:hint="eastAsia"/>
      </w:rPr>
    </w:lvl>
  </w:abstractNum>
  <w:abstractNum w:abstractNumId="5">
    <w:nsid w:val="0448965C"/>
    <w:multiLevelType w:val="multilevel"/>
    <w:tmpl w:val="123D50C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123D50C1"/>
    <w:multiLevelType w:val="multilevel"/>
    <w:tmpl w:val="123D50C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4A0A353B"/>
    <w:multiLevelType w:val="multilevel"/>
    <w:tmpl w:val="4A0A353B"/>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5879918A"/>
    <w:multiLevelType w:val="singleLevel"/>
    <w:tmpl w:val="5879918A"/>
    <w:lvl w:ilvl="0">
      <w:start w:val="3"/>
      <w:numFmt w:val="chineseCounting"/>
      <w:suff w:val="nothing"/>
      <w:lvlText w:val="（%1）"/>
      <w:lvlJc w:val="left"/>
      <w:rPr>
        <w:rFonts w:hint="eastAsia"/>
      </w:rPr>
    </w:lvl>
  </w:abstractNum>
  <w:abstractNum w:abstractNumId="9">
    <w:nsid w:val="641B3896"/>
    <w:multiLevelType w:val="multilevel"/>
    <w:tmpl w:val="641B3896"/>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71E666B4"/>
    <w:multiLevelType w:val="singleLevel"/>
    <w:tmpl w:val="71E666B4"/>
    <w:lvl w:ilvl="0">
      <w:start w:val="1"/>
      <w:numFmt w:val="decimal"/>
      <w:lvlText w:val="%1."/>
      <w:lvlJc w:val="left"/>
      <w:pPr>
        <w:tabs>
          <w:tab w:val="num" w:pos="312"/>
        </w:tabs>
      </w:pPr>
    </w:lvl>
  </w:abstractNum>
  <w:abstractNum w:abstractNumId="11">
    <w:nsid w:val="74A648BD"/>
    <w:multiLevelType w:val="multilevel"/>
    <w:tmpl w:val="74A648BD"/>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754361ED"/>
    <w:multiLevelType w:val="multilevel"/>
    <w:tmpl w:val="754361ED"/>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4"/>
  </w:num>
  <w:num w:numId="2">
    <w:abstractNumId w:val="10"/>
  </w:num>
  <w:num w:numId="3">
    <w:abstractNumId w:val="8"/>
  </w:num>
  <w:num w:numId="4">
    <w:abstractNumId w:val="6"/>
  </w:num>
  <w:num w:numId="5">
    <w:abstractNumId w:val="12"/>
  </w:num>
  <w:num w:numId="6">
    <w:abstractNumId w:val="9"/>
  </w:num>
  <w:num w:numId="7">
    <w:abstractNumId w:val="7"/>
  </w:num>
  <w:num w:numId="8">
    <w:abstractNumId w:val="11"/>
  </w:num>
  <w:num w:numId="9">
    <w:abstractNumId w:val="0"/>
  </w:num>
  <w:num w:numId="10">
    <w:abstractNumId w:val="1"/>
  </w:num>
  <w:num w:numId="11">
    <w:abstractNumId w:val="3"/>
  </w:num>
  <w:num w:numId="12">
    <w:abstractNumId w:val="2"/>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wrapTrailSpaces/>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4548"/>
    <w:rsid w:val="00186995"/>
    <w:rsid w:val="00193FC4"/>
    <w:rsid w:val="00197C43"/>
    <w:rsid w:val="001F7425"/>
    <w:rsid w:val="0026044B"/>
    <w:rsid w:val="002F4CC1"/>
    <w:rsid w:val="002F75D1"/>
    <w:rsid w:val="0033151C"/>
    <w:rsid w:val="00397A66"/>
    <w:rsid w:val="003E5A28"/>
    <w:rsid w:val="00445867"/>
    <w:rsid w:val="00455191"/>
    <w:rsid w:val="00496DAC"/>
    <w:rsid w:val="00507731"/>
    <w:rsid w:val="00532909"/>
    <w:rsid w:val="005352E1"/>
    <w:rsid w:val="00547AD5"/>
    <w:rsid w:val="00593DF1"/>
    <w:rsid w:val="006244EA"/>
    <w:rsid w:val="0063028F"/>
    <w:rsid w:val="00646A95"/>
    <w:rsid w:val="006D3959"/>
    <w:rsid w:val="00711EB0"/>
    <w:rsid w:val="00730E3F"/>
    <w:rsid w:val="00791FEF"/>
    <w:rsid w:val="00830A2B"/>
    <w:rsid w:val="008355E4"/>
    <w:rsid w:val="00866F14"/>
    <w:rsid w:val="00871C6C"/>
    <w:rsid w:val="008A4BC3"/>
    <w:rsid w:val="008B5526"/>
    <w:rsid w:val="009305D7"/>
    <w:rsid w:val="009B2365"/>
    <w:rsid w:val="009B69E0"/>
    <w:rsid w:val="00A52B0D"/>
    <w:rsid w:val="00A533F6"/>
    <w:rsid w:val="00AA67DD"/>
    <w:rsid w:val="00B6385C"/>
    <w:rsid w:val="00BC3E05"/>
    <w:rsid w:val="00C15B5C"/>
    <w:rsid w:val="00C41942"/>
    <w:rsid w:val="00C8620B"/>
    <w:rsid w:val="00CD159E"/>
    <w:rsid w:val="00CD6FA6"/>
    <w:rsid w:val="00D0039A"/>
    <w:rsid w:val="00D1448A"/>
    <w:rsid w:val="00D67C38"/>
    <w:rsid w:val="00D80AAF"/>
    <w:rsid w:val="00DC0981"/>
    <w:rsid w:val="00DD7AE8"/>
    <w:rsid w:val="00E31D59"/>
    <w:rsid w:val="00E43016"/>
    <w:rsid w:val="00E66D14"/>
    <w:rsid w:val="00E72F4C"/>
    <w:rsid w:val="00EB7EA3"/>
    <w:rsid w:val="00FA07DD"/>
    <w:rsid w:val="013C156F"/>
    <w:rsid w:val="0421465E"/>
    <w:rsid w:val="0D8855AE"/>
    <w:rsid w:val="142941B6"/>
    <w:rsid w:val="16E10C02"/>
    <w:rsid w:val="2AFB1B95"/>
    <w:rsid w:val="2E4F6485"/>
    <w:rsid w:val="33295AFA"/>
    <w:rsid w:val="3A4A1C08"/>
    <w:rsid w:val="3AFE4CDB"/>
    <w:rsid w:val="49CA7978"/>
    <w:rsid w:val="589E5971"/>
    <w:rsid w:val="6188378C"/>
    <w:rsid w:val="61F72AA2"/>
    <w:rsid w:val="64A72786"/>
    <w:rsid w:val="687F6EDA"/>
    <w:rsid w:val="73B15378"/>
    <w:rsid w:val="74D73F29"/>
    <w:rsid w:val="784159F4"/>
    <w:rsid w:val="7DF16238"/>
    <w:rsid w:val="7FB91D43"/>
  </w:rsids>
  <w:docVars>
    <w:docVar w:name="commondata" w:val="eyJoZGlkIjoiMzJlYzg4NGM1MDAxZDBlNDExNTU4ZTI0YjEzYTBjNzg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numPr>
        <w:ilvl w:val="0"/>
        <w:numId w:val="1"/>
      </w:numPr>
      <w:spacing w:before="624" w:beforeLines="200" w:after="624" w:afterLines="200" w:line="400" w:lineRule="atLeast"/>
      <w:jc w:val="center"/>
      <w:outlineLvl w:val="0"/>
    </w:pPr>
    <w:rPr>
      <w:rFonts w:eastAsia="黑体"/>
      <w:bCs/>
      <w:kern w:val="44"/>
      <w:sz w:val="32"/>
      <w:szCs w:val="32"/>
    </w:rPr>
  </w:style>
  <w:style w:type="paragraph" w:styleId="Heading2">
    <w:name w:val="heading 2"/>
    <w:basedOn w:val="Normal"/>
    <w:next w:val="Normal"/>
    <w:link w:val="2"/>
    <w:qFormat/>
    <w:pPr>
      <w:keepNext/>
      <w:keepLines/>
      <w:spacing w:before="120" w:beforeLines="0" w:after="120" w:afterLines="0" w:line="360" w:lineRule="auto"/>
      <w:outlineLvl w:val="1"/>
    </w:pPr>
    <w:rPr>
      <w:rFonts w:ascii="黑体" w:eastAsia="黑体" w:hAnsi="黑体" w:cs="Times New Roman"/>
      <w:b/>
      <w:bCs/>
      <w:kern w:val="2"/>
      <w:sz w:val="28"/>
      <w:szCs w:val="32"/>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character" w:styleId="Strong">
    <w:name w:val="Strong"/>
    <w:basedOn w:val="DefaultParagraphFont"/>
    <w:qFormat/>
    <w:rPr>
      <w:rFonts w:ascii="Times New Roman" w:eastAsia="宋体" w:hAnsi="Times New Roman" w:cs="Times New Roman"/>
      <w:b/>
    </w:rPr>
  </w:style>
  <w:style w:type="character" w:styleId="PageNumber">
    <w:name w:val="page number"/>
    <w:basedOn w:val="DefaultParagraphFont"/>
  </w:style>
  <w:style w:type="character" w:styleId="CommentReference">
    <w:name w:val="annotation reference"/>
    <w:rPr>
      <w:rFonts w:ascii="Times New Roman" w:eastAsia="宋体" w:hAnsi="Times New Roman" w:cs="Times New Roman"/>
      <w:sz w:val="21"/>
      <w:szCs w:val="21"/>
    </w:rPr>
  </w:style>
  <w:style w:type="character" w:customStyle="1" w:styleId="a">
    <w:name w:val="批注文字 字符"/>
    <w:link w:val="CommentText"/>
    <w:rPr>
      <w:rFonts w:ascii="Calibri" w:hAnsi="Calibri"/>
      <w:kern w:val="2"/>
      <w:sz w:val="21"/>
      <w:szCs w:val="24"/>
    </w:rPr>
  </w:style>
  <w:style w:type="character" w:customStyle="1" w:styleId="a0">
    <w:name w:val="批注框文本 字符"/>
    <w:link w:val="BalloonText"/>
    <w:rPr>
      <w:kern w:val="2"/>
      <w:sz w:val="18"/>
      <w:szCs w:val="18"/>
    </w:rPr>
  </w:style>
  <w:style w:type="character" w:customStyle="1" w:styleId="a1">
    <w:name w:val="批注主题 字符"/>
    <w:link w:val="CommentSubject"/>
    <w:rPr>
      <w:rFonts w:ascii="Calibri" w:eastAsia="宋体" w:hAnsi="Calibri" w:cs="Times New Roman"/>
      <w:b/>
      <w:bCs/>
      <w:kern w:val="2"/>
      <w:sz w:val="21"/>
      <w:szCs w:val="24"/>
    </w:rPr>
  </w:style>
  <w:style w:type="character" w:customStyle="1" w:styleId="2">
    <w:name w:val="标题 2 字符"/>
    <w:link w:val="Heading2"/>
    <w:semiHidden/>
    <w:rPr>
      <w:rFonts w:ascii="等线 Light" w:eastAsia="等线 Light" w:hAnsi="等线 Light" w:cs="Times New Roman"/>
      <w:b/>
      <w:bCs/>
      <w:kern w:val="2"/>
      <w:sz w:val="32"/>
      <w:szCs w:val="32"/>
    </w:rPr>
  </w:style>
  <w:style w:type="character" w:customStyle="1" w:styleId="a2">
    <w:name w:val="正文文本 字符"/>
    <w:link w:val="BodyText"/>
    <w:rPr>
      <w:rFonts w:ascii="Times New Roman" w:eastAsia="宋体" w:hAnsi="Times New Roman" w:cs="Times New Roman"/>
      <w:kern w:val="2"/>
      <w:sz w:val="21"/>
      <w:szCs w:val="24"/>
    </w:rPr>
  </w:style>
  <w:style w:type="paragraph" w:styleId="BodyTextIndent2">
    <w:name w:val="Body Text Indent 2"/>
    <w:basedOn w:val="Normal"/>
    <w:pPr>
      <w:ind w:firstLine="480"/>
    </w:pPr>
    <w:rPr>
      <w:rFonts w:ascii="Times New Roman" w:eastAsia="宋体" w:hAnsi="Times New Roman" w:cs="Times New Roman"/>
      <w:sz w:val="24"/>
    </w:rPr>
  </w:style>
  <w:style w:type="paragraph" w:styleId="BodyTextIndent">
    <w:name w:val="Body Text Indent"/>
    <w:basedOn w:val="Normal"/>
    <w:pPr>
      <w:ind w:left="480"/>
    </w:pPr>
    <w:rPr>
      <w:rFonts w:ascii="Times New Roman" w:eastAsia="宋体" w:hAnsi="Times New Roman" w:cs="Times New Roman"/>
      <w:sz w:val="24"/>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 w:type="paragraph" w:styleId="BodyText">
    <w:name w:val="Body Text"/>
    <w:basedOn w:val="Normal"/>
    <w:link w:val="a2"/>
    <w:rPr>
      <w:sz w:val="18"/>
    </w:rPr>
  </w:style>
  <w:style w:type="paragraph" w:styleId="BodyTextIndent3">
    <w:name w:val="Body Text Indent 3"/>
    <w:basedOn w:val="Normal"/>
    <w:pPr>
      <w:ind w:firstLine="480"/>
    </w:pPr>
    <w:rPr>
      <w:rFonts w:ascii="Times New Roman" w:eastAsia="华文行楷" w:hAnsi="Times New Roman" w:cs="Times New Roman"/>
      <w:sz w:val="24"/>
    </w:rPr>
  </w:style>
  <w:style w:type="paragraph" w:styleId="BalloonText">
    <w:name w:val="Balloon Text"/>
    <w:basedOn w:val="Normal"/>
    <w:link w:val="a0"/>
    <w:rPr>
      <w:sz w:val="18"/>
      <w:szCs w:val="18"/>
    </w:rPr>
  </w:style>
  <w:style w:type="paragraph" w:styleId="BodyTextFirstIndent">
    <w:name w:val="Body Text First Indent"/>
    <w:basedOn w:val="Normal"/>
    <w:qFormat/>
    <w:pPr>
      <w:ind w:firstLine="498" w:firstLineChars="200"/>
    </w:pPr>
    <w:rPr>
      <w:rFonts w:ascii="Times New Roman" w:eastAsia="宋体" w:hAnsi="Times New Roman" w:cs="Times New Roman"/>
      <w:sz w:val="24"/>
      <w:szCs w:val="20"/>
    </w:rPr>
  </w:style>
  <w:style w:type="paragraph" w:styleId="CommentSubject">
    <w:name w:val="annotation subject"/>
    <w:basedOn w:val="CommentText"/>
    <w:next w:val="CommentText"/>
    <w:link w:val="a1"/>
    <w:rPr>
      <w:rFonts w:ascii="Times New Roman" w:hAnsi="Times New Roman"/>
      <w:b/>
      <w:bCs/>
    </w:rPr>
  </w:style>
  <w:style w:type="paragraph" w:styleId="CommentText">
    <w:name w:val="annotation text"/>
    <w:basedOn w:val="Normal"/>
    <w:link w:val="a"/>
    <w:qFormat/>
    <w:pPr>
      <w:jc w:val="left"/>
    </w:pPr>
    <w:rPr>
      <w:rFonts w:ascii="Calibri" w:eastAsia="宋体" w:hAnsi="Calibri" w:cs="Times New Roman"/>
    </w:rPr>
  </w:style>
  <w:style w:type="paragraph" w:styleId="NormalWeb">
    <w:name w:val="Normal (Web)"/>
    <w:basedOn w:val="Normal"/>
    <w:rPr>
      <w:sz w:val="24"/>
    </w:rPr>
  </w:style>
  <w:style w:type="paragraph" w:customStyle="1" w:styleId="HSO-2U-Thema">
    <w:name w:val="HSO-Ü2 (U-Thema)"/>
    <w:basedOn w:val="Normal"/>
    <w:pPr>
      <w:widowControl/>
      <w:spacing w:after="60" w:afterLines="0"/>
      <w:jc w:val="left"/>
    </w:pPr>
    <w:rPr>
      <w:rFonts w:ascii="Arial Black" w:eastAsia="宋体" w:hAnsi="Arial Black" w:cs="Times New Roman"/>
      <w:kern w:val="0"/>
      <w:sz w:val="22"/>
      <w:szCs w:val="20"/>
      <w:lang w:val="de-DE" w:eastAsia="de-DE"/>
    </w:rPr>
  </w:style>
  <w:style w:type="paragraph" w:customStyle="1" w:styleId="Default">
    <w:name w:val="Default"/>
    <w:qFormat/>
    <w:pPr>
      <w:widowControl w:val="0"/>
      <w:autoSpaceDE w:val="0"/>
      <w:autoSpaceDN w:val="0"/>
      <w:adjustRightInd w:val="0"/>
    </w:pPr>
    <w:rPr>
      <w:rFonts w:ascii="Arial Unicode MS" w:eastAsia="Arial Unicode MS" w:hAnsi="Calibri" w:cs="Arial Unicode MS"/>
      <w:color w:val="000000"/>
      <w:sz w:val="24"/>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33.xml" /><Relationship Id="rId101" Type="http://schemas.openxmlformats.org/officeDocument/2006/relationships/footer" Target="footer65.xml" /><Relationship Id="rId102" Type="http://schemas.openxmlformats.org/officeDocument/2006/relationships/footer" Target="footer66.xml" /><Relationship Id="rId103" Type="http://schemas.openxmlformats.org/officeDocument/2006/relationships/header" Target="header34.xml" /><Relationship Id="rId104" Type="http://schemas.openxmlformats.org/officeDocument/2006/relationships/footer" Target="footer67.xml" /><Relationship Id="rId105" Type="http://schemas.openxmlformats.org/officeDocument/2006/relationships/footer" Target="footer68.xml" /><Relationship Id="rId106" Type="http://schemas.openxmlformats.org/officeDocument/2006/relationships/header" Target="header35.xml" /><Relationship Id="rId107" Type="http://schemas.openxmlformats.org/officeDocument/2006/relationships/footer" Target="footer69.xml" /><Relationship Id="rId108" Type="http://schemas.openxmlformats.org/officeDocument/2006/relationships/footer" Target="footer70.xml" /><Relationship Id="rId109" Type="http://schemas.openxmlformats.org/officeDocument/2006/relationships/header" Target="header36.xml" /><Relationship Id="rId11" Type="http://schemas.openxmlformats.org/officeDocument/2006/relationships/footer" Target="footer5.xml" /><Relationship Id="rId110" Type="http://schemas.openxmlformats.org/officeDocument/2006/relationships/footer" Target="footer71.xml" /><Relationship Id="rId111" Type="http://schemas.openxmlformats.org/officeDocument/2006/relationships/footer" Target="footer72.xml" /><Relationship Id="rId112" Type="http://schemas.openxmlformats.org/officeDocument/2006/relationships/header" Target="header37.xml" /><Relationship Id="rId113" Type="http://schemas.openxmlformats.org/officeDocument/2006/relationships/footer" Target="footer73.xml" /><Relationship Id="rId114" Type="http://schemas.openxmlformats.org/officeDocument/2006/relationships/footer" Target="footer74.xml" /><Relationship Id="rId115" Type="http://schemas.openxmlformats.org/officeDocument/2006/relationships/header" Target="header38.xml" /><Relationship Id="rId116" Type="http://schemas.openxmlformats.org/officeDocument/2006/relationships/footer" Target="footer75.xml" /><Relationship Id="rId117" Type="http://schemas.openxmlformats.org/officeDocument/2006/relationships/footer" Target="footer76.xml" /><Relationship Id="rId118" Type="http://schemas.openxmlformats.org/officeDocument/2006/relationships/header" Target="header39.xml" /><Relationship Id="rId119" Type="http://schemas.openxmlformats.org/officeDocument/2006/relationships/footer" Target="footer77.xml" /><Relationship Id="rId12" Type="http://schemas.openxmlformats.org/officeDocument/2006/relationships/footer" Target="footer6.xml" /><Relationship Id="rId120" Type="http://schemas.openxmlformats.org/officeDocument/2006/relationships/footer" Target="footer78.xml" /><Relationship Id="rId121" Type="http://schemas.openxmlformats.org/officeDocument/2006/relationships/header" Target="header40.xml" /><Relationship Id="rId122" Type="http://schemas.openxmlformats.org/officeDocument/2006/relationships/footer" Target="footer79.xml" /><Relationship Id="rId123" Type="http://schemas.openxmlformats.org/officeDocument/2006/relationships/footer" Target="footer80.xml" /><Relationship Id="rId124" Type="http://schemas.openxmlformats.org/officeDocument/2006/relationships/header" Target="header41.xml" /><Relationship Id="rId125" Type="http://schemas.openxmlformats.org/officeDocument/2006/relationships/footer" Target="footer81.xml" /><Relationship Id="rId126" Type="http://schemas.openxmlformats.org/officeDocument/2006/relationships/footer" Target="footer82.xml" /><Relationship Id="rId127" Type="http://schemas.openxmlformats.org/officeDocument/2006/relationships/header" Target="header42.xml" /><Relationship Id="rId128" Type="http://schemas.openxmlformats.org/officeDocument/2006/relationships/footer" Target="footer83.xml" /><Relationship Id="rId129" Type="http://schemas.openxmlformats.org/officeDocument/2006/relationships/footer" Target="footer84.xml" /><Relationship Id="rId13" Type="http://schemas.openxmlformats.org/officeDocument/2006/relationships/header" Target="header4.xml" /><Relationship Id="rId130" Type="http://schemas.openxmlformats.org/officeDocument/2006/relationships/header" Target="header43.xml" /><Relationship Id="rId131" Type="http://schemas.openxmlformats.org/officeDocument/2006/relationships/footer" Target="footer85.xml" /><Relationship Id="rId132" Type="http://schemas.openxmlformats.org/officeDocument/2006/relationships/footer" Target="footer86.xml" /><Relationship Id="rId133" Type="http://schemas.openxmlformats.org/officeDocument/2006/relationships/hyperlink" Target="https://d.book118.com/166131133050010053" TargetMode="External" /><Relationship Id="rId134" Type="http://schemas.openxmlformats.org/officeDocument/2006/relationships/header" Target="header44.xml" /><Relationship Id="rId135" Type="http://schemas.openxmlformats.org/officeDocument/2006/relationships/footer" Target="footer87.xml" /><Relationship Id="rId136" Type="http://schemas.openxmlformats.org/officeDocument/2006/relationships/footer" Target="footer88.xml" /><Relationship Id="rId137" Type="http://schemas.openxmlformats.org/officeDocument/2006/relationships/theme" Target="theme/theme1.xml" /><Relationship Id="rId138" Type="http://schemas.openxmlformats.org/officeDocument/2006/relationships/numbering" Target="numbering.xml" /><Relationship Id="rId139" Type="http://schemas.openxmlformats.org/officeDocument/2006/relationships/styles" Target="styles.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header" Target="header17.xml" /><Relationship Id="rId53" Type="http://schemas.openxmlformats.org/officeDocument/2006/relationships/footer" Target="footer33.xml" /><Relationship Id="rId54" Type="http://schemas.openxmlformats.org/officeDocument/2006/relationships/footer" Target="footer34.xml" /><Relationship Id="rId55" Type="http://schemas.openxmlformats.org/officeDocument/2006/relationships/header" Target="header18.xml" /><Relationship Id="rId56" Type="http://schemas.openxmlformats.org/officeDocument/2006/relationships/footer" Target="footer35.xml" /><Relationship Id="rId57" Type="http://schemas.openxmlformats.org/officeDocument/2006/relationships/footer" Target="footer36.xml" /><Relationship Id="rId58" Type="http://schemas.openxmlformats.org/officeDocument/2006/relationships/header" Target="header19.xml" /><Relationship Id="rId59" Type="http://schemas.openxmlformats.org/officeDocument/2006/relationships/footer" Target="footer37.xml" /><Relationship Id="rId6" Type="http://schemas.openxmlformats.org/officeDocument/2006/relationships/footer" Target="footer2.xml" /><Relationship Id="rId60" Type="http://schemas.openxmlformats.org/officeDocument/2006/relationships/footer" Target="footer38.xml" /><Relationship Id="rId61" Type="http://schemas.openxmlformats.org/officeDocument/2006/relationships/header" Target="header20.xml" /><Relationship Id="rId62" Type="http://schemas.openxmlformats.org/officeDocument/2006/relationships/footer" Target="footer39.xml" /><Relationship Id="rId63" Type="http://schemas.openxmlformats.org/officeDocument/2006/relationships/footer" Target="footer40.xml" /><Relationship Id="rId64" Type="http://schemas.openxmlformats.org/officeDocument/2006/relationships/header" Target="header21.xml" /><Relationship Id="rId65" Type="http://schemas.openxmlformats.org/officeDocument/2006/relationships/footer" Target="footer41.xml" /><Relationship Id="rId66" Type="http://schemas.openxmlformats.org/officeDocument/2006/relationships/footer" Target="footer42.xml" /><Relationship Id="rId67" Type="http://schemas.openxmlformats.org/officeDocument/2006/relationships/header" Target="header22.xml" /><Relationship Id="rId68" Type="http://schemas.openxmlformats.org/officeDocument/2006/relationships/footer" Target="footer43.xml" /><Relationship Id="rId69" Type="http://schemas.openxmlformats.org/officeDocument/2006/relationships/footer" Target="footer44.xml" /><Relationship Id="rId7" Type="http://schemas.openxmlformats.org/officeDocument/2006/relationships/header" Target="header2.xml" /><Relationship Id="rId70" Type="http://schemas.openxmlformats.org/officeDocument/2006/relationships/header" Target="header23.xml" /><Relationship Id="rId71" Type="http://schemas.openxmlformats.org/officeDocument/2006/relationships/footer" Target="footer45.xml" /><Relationship Id="rId72" Type="http://schemas.openxmlformats.org/officeDocument/2006/relationships/footer" Target="footer46.xml" /><Relationship Id="rId73" Type="http://schemas.openxmlformats.org/officeDocument/2006/relationships/header" Target="header24.xml" /><Relationship Id="rId74" Type="http://schemas.openxmlformats.org/officeDocument/2006/relationships/footer" Target="footer47.xml" /><Relationship Id="rId75" Type="http://schemas.openxmlformats.org/officeDocument/2006/relationships/footer" Target="footer48.xml" /><Relationship Id="rId76" Type="http://schemas.openxmlformats.org/officeDocument/2006/relationships/header" Target="header25.xml" /><Relationship Id="rId77" Type="http://schemas.openxmlformats.org/officeDocument/2006/relationships/footer" Target="footer49.xml" /><Relationship Id="rId78" Type="http://schemas.openxmlformats.org/officeDocument/2006/relationships/footer" Target="footer50.xml" /><Relationship Id="rId79" Type="http://schemas.openxmlformats.org/officeDocument/2006/relationships/header" Target="header26.xml" /><Relationship Id="rId8" Type="http://schemas.openxmlformats.org/officeDocument/2006/relationships/footer" Target="footer3.xml" /><Relationship Id="rId80" Type="http://schemas.openxmlformats.org/officeDocument/2006/relationships/footer" Target="footer51.xml" /><Relationship Id="rId81" Type="http://schemas.openxmlformats.org/officeDocument/2006/relationships/footer" Target="footer52.xml" /><Relationship Id="rId82" Type="http://schemas.openxmlformats.org/officeDocument/2006/relationships/header" Target="header27.xml" /><Relationship Id="rId83" Type="http://schemas.openxmlformats.org/officeDocument/2006/relationships/footer" Target="footer53.xml" /><Relationship Id="rId84" Type="http://schemas.openxmlformats.org/officeDocument/2006/relationships/footer" Target="footer54.xml" /><Relationship Id="rId85" Type="http://schemas.openxmlformats.org/officeDocument/2006/relationships/header" Target="header28.xml" /><Relationship Id="rId86" Type="http://schemas.openxmlformats.org/officeDocument/2006/relationships/footer" Target="footer55.xml" /><Relationship Id="rId87" Type="http://schemas.openxmlformats.org/officeDocument/2006/relationships/footer" Target="footer56.xml" /><Relationship Id="rId88" Type="http://schemas.openxmlformats.org/officeDocument/2006/relationships/header" Target="header29.xml" /><Relationship Id="rId89" Type="http://schemas.openxmlformats.org/officeDocument/2006/relationships/footer" Target="footer57.xml" /><Relationship Id="rId9" Type="http://schemas.openxmlformats.org/officeDocument/2006/relationships/footer" Target="footer4.xml" /><Relationship Id="rId90" Type="http://schemas.openxmlformats.org/officeDocument/2006/relationships/footer" Target="footer58.xml" /><Relationship Id="rId91" Type="http://schemas.openxmlformats.org/officeDocument/2006/relationships/header" Target="header30.xml" /><Relationship Id="rId92" Type="http://schemas.openxmlformats.org/officeDocument/2006/relationships/footer" Target="footer59.xml" /><Relationship Id="rId93" Type="http://schemas.openxmlformats.org/officeDocument/2006/relationships/footer" Target="footer60.xml" /><Relationship Id="rId94" Type="http://schemas.openxmlformats.org/officeDocument/2006/relationships/header" Target="header31.xml" /><Relationship Id="rId95" Type="http://schemas.openxmlformats.org/officeDocument/2006/relationships/footer" Target="footer61.xml" /><Relationship Id="rId96" Type="http://schemas.openxmlformats.org/officeDocument/2006/relationships/footer" Target="footer62.xml" /><Relationship Id="rId97" Type="http://schemas.openxmlformats.org/officeDocument/2006/relationships/header" Target="header32.xml" /><Relationship Id="rId98" Type="http://schemas.openxmlformats.org/officeDocument/2006/relationships/footer" Target="footer63.xml" /><Relationship Id="rId99" Type="http://schemas.openxmlformats.org/officeDocument/2006/relationships/footer" Target="footer6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0</TotalTime>
  <Pages>61</Pages>
  <Words>2590</Words>
  <Characters>14767</Characters>
  <Application>Microsoft Office Word</Application>
  <DocSecurity>0</DocSecurity>
  <Lines>123</Lines>
  <Paragraphs>34</Paragraphs>
  <ScaleCrop>false</ScaleCrop>
  <Company/>
  <LinksUpToDate>false</LinksUpToDate>
  <CharactersWithSpaces>17323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Administrator</cp:lastModifiedBy>
  <cp:revision>4</cp:revision>
  <dcterms:created xsi:type="dcterms:W3CDTF">2024-02-19T14:19:00Z</dcterms:created>
  <dcterms:modified xsi:type="dcterms:W3CDTF">2024-02-29T06:06:49Z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31F6BF1D70C64B87A14C6E9E6F2E3C12_12</vt:lpwstr>
  </property>
  <property fmtid="{D5CDD505-2E9C-101B-9397-08002B2CF9AE}" pid="3" name="KSOProductBuildVer">
    <vt:lpwstr>2052-10.1.0.7566</vt:lpwstr>
  </property>
</Properties>
</file>