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中高压异步电机项目可行性建设方案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7" w:history="1">
        <w:r>
          <w:rPr>
            <w:rFonts w:ascii="仿宋" w:eastAsia="仿宋" w:hAnsi="仿宋" w:cs="仿宋" w:hint="eastAsia"/>
            <w:lang w:eastAsia="zh-CN"/>
          </w:rPr>
          <w:t>前言</w:t>
        </w:r>
        <w:r>
          <w:tab/>
        </w:r>
        <w:r>
          <w:fldChar w:fldCharType="begin"/>
        </w:r>
        <w:r>
          <w:instrText xml:space="preserve"> PAGEREF _Toc4567 \h </w:instrText>
        </w:r>
        <w:r>
          <w:fldChar w:fldCharType="separate"/>
        </w:r>
        <w:r>
          <w:t>3</w:t>
        </w:r>
        <w:r>
          <w:fldChar w:fldCharType="end"/>
        </w:r>
      </w:hyperlink>
    </w:p>
    <w:p>
      <w:pPr>
        <w:pStyle w:val="TOC1"/>
        <w:tabs>
          <w:tab w:val="right" w:leader="dot" w:pos="8306"/>
        </w:tabs>
      </w:pPr>
      <w:hyperlink w:anchor="_Toc19313" w:history="1">
        <w:r>
          <w:rPr>
            <w:rFonts w:ascii="仿宋" w:eastAsia="仿宋" w:hAnsi="仿宋" w:cs="仿宋" w:hint="eastAsia"/>
            <w:lang w:eastAsia="zh-CN"/>
          </w:rPr>
          <w:t>一、中高压异步电机项目概论</w:t>
        </w:r>
        <w:r>
          <w:tab/>
        </w:r>
        <w:r>
          <w:fldChar w:fldCharType="begin"/>
        </w:r>
        <w:r>
          <w:instrText xml:space="preserve"> PAGEREF _Toc19313 \h </w:instrText>
        </w:r>
        <w:r>
          <w:fldChar w:fldCharType="separate"/>
        </w:r>
        <w:r>
          <w:t>3</w:t>
        </w:r>
        <w:r>
          <w:fldChar w:fldCharType="end"/>
        </w:r>
      </w:hyperlink>
    </w:p>
    <w:p>
      <w:pPr>
        <w:pStyle w:val="TOC2"/>
        <w:tabs>
          <w:tab w:val="right" w:leader="dot" w:pos="8306"/>
        </w:tabs>
      </w:pPr>
      <w:hyperlink w:anchor="_Toc23859" w:history="1">
        <w:r>
          <w:rPr>
            <w:rFonts w:ascii="仿宋" w:eastAsia="仿宋" w:hAnsi="仿宋" w:cs="仿宋" w:hint="eastAsia"/>
            <w:lang w:eastAsia="zh-CN"/>
          </w:rPr>
          <w:t>(一)、项目申报单位概况</w:t>
        </w:r>
        <w:r>
          <w:tab/>
        </w:r>
        <w:r>
          <w:fldChar w:fldCharType="begin"/>
        </w:r>
        <w:r>
          <w:instrText xml:space="preserve"> PAGEREF _Toc23859 \h </w:instrText>
        </w:r>
        <w:r>
          <w:fldChar w:fldCharType="separate"/>
        </w:r>
        <w:r>
          <w:t>3</w:t>
        </w:r>
        <w:r>
          <w:fldChar w:fldCharType="end"/>
        </w:r>
      </w:hyperlink>
    </w:p>
    <w:p>
      <w:pPr>
        <w:pStyle w:val="TOC2"/>
        <w:tabs>
          <w:tab w:val="right" w:leader="dot" w:pos="8306"/>
        </w:tabs>
      </w:pPr>
      <w:hyperlink w:anchor="_Toc18669" w:history="1">
        <w:r>
          <w:rPr>
            <w:rFonts w:ascii="仿宋" w:eastAsia="仿宋" w:hAnsi="仿宋" w:cs="仿宋" w:hint="eastAsia"/>
            <w:lang w:eastAsia="zh-CN"/>
          </w:rPr>
          <w:t>(二)、项目概况</w:t>
        </w:r>
        <w:r>
          <w:tab/>
        </w:r>
        <w:r>
          <w:fldChar w:fldCharType="begin"/>
        </w:r>
        <w:r>
          <w:instrText xml:space="preserve"> PAGEREF _Toc18669 \h </w:instrText>
        </w:r>
        <w:r>
          <w:fldChar w:fldCharType="separate"/>
        </w:r>
        <w:r>
          <w:t>4</w:t>
        </w:r>
        <w:r>
          <w:fldChar w:fldCharType="end"/>
        </w:r>
      </w:hyperlink>
    </w:p>
    <w:p>
      <w:pPr>
        <w:pStyle w:val="TOC1"/>
        <w:tabs>
          <w:tab w:val="right" w:leader="dot" w:pos="8306"/>
        </w:tabs>
      </w:pPr>
      <w:hyperlink w:anchor="_Toc19625" w:history="1">
        <w:r>
          <w:rPr>
            <w:rFonts w:ascii="仿宋" w:eastAsia="仿宋" w:hAnsi="仿宋" w:cs="仿宋" w:hint="eastAsia"/>
            <w:lang w:eastAsia="zh-CN"/>
          </w:rPr>
          <w:t>二、财务管理与成本控制</w:t>
        </w:r>
        <w:r>
          <w:tab/>
        </w:r>
        <w:r>
          <w:fldChar w:fldCharType="begin"/>
        </w:r>
        <w:r>
          <w:instrText xml:space="preserve"> PAGEREF _Toc19625 \h </w:instrText>
        </w:r>
        <w:r>
          <w:fldChar w:fldCharType="separate"/>
        </w:r>
        <w:r>
          <w:t>7</w:t>
        </w:r>
        <w:r>
          <w:fldChar w:fldCharType="end"/>
        </w:r>
      </w:hyperlink>
    </w:p>
    <w:p>
      <w:pPr>
        <w:pStyle w:val="TOC2"/>
        <w:tabs>
          <w:tab w:val="right" w:leader="dot" w:pos="8306"/>
        </w:tabs>
      </w:pPr>
      <w:hyperlink w:anchor="_Toc12005" w:history="1">
        <w:r>
          <w:rPr>
            <w:rFonts w:ascii="仿宋" w:eastAsia="仿宋" w:hAnsi="仿宋" w:cs="仿宋" w:hint="eastAsia"/>
            <w:lang w:eastAsia="zh-CN"/>
          </w:rPr>
          <w:t>(一)、财务管理体系建设</w:t>
        </w:r>
        <w:r>
          <w:tab/>
        </w:r>
        <w:r>
          <w:fldChar w:fldCharType="begin"/>
        </w:r>
        <w:r>
          <w:instrText xml:space="preserve"> PAGEREF _Toc12005 \h </w:instrText>
        </w:r>
        <w:r>
          <w:fldChar w:fldCharType="separate"/>
        </w:r>
        <w:r>
          <w:t>7</w:t>
        </w:r>
        <w:r>
          <w:fldChar w:fldCharType="end"/>
        </w:r>
      </w:hyperlink>
    </w:p>
    <w:p>
      <w:pPr>
        <w:pStyle w:val="TOC2"/>
        <w:tabs>
          <w:tab w:val="right" w:leader="dot" w:pos="8306"/>
        </w:tabs>
      </w:pPr>
      <w:hyperlink w:anchor="_Toc14675" w:history="1">
        <w:r>
          <w:rPr>
            <w:rFonts w:ascii="仿宋" w:eastAsia="仿宋" w:hAnsi="仿宋" w:cs="仿宋" w:hint="eastAsia"/>
            <w:lang w:eastAsia="zh-CN"/>
          </w:rPr>
          <w:t>(二)、成本控制措施</w:t>
        </w:r>
        <w:r>
          <w:tab/>
        </w:r>
        <w:r>
          <w:fldChar w:fldCharType="begin"/>
        </w:r>
        <w:r>
          <w:instrText xml:space="preserve"> PAGEREF _Toc14675 \h </w:instrText>
        </w:r>
        <w:r>
          <w:fldChar w:fldCharType="separate"/>
        </w:r>
        <w:r>
          <w:t>8</w:t>
        </w:r>
        <w:r>
          <w:fldChar w:fldCharType="end"/>
        </w:r>
      </w:hyperlink>
    </w:p>
    <w:p>
      <w:pPr>
        <w:pStyle w:val="TOC1"/>
        <w:tabs>
          <w:tab w:val="right" w:leader="dot" w:pos="8306"/>
        </w:tabs>
      </w:pPr>
      <w:hyperlink w:anchor="_Toc23125" w:history="1">
        <w:r>
          <w:rPr>
            <w:rFonts w:ascii="仿宋" w:eastAsia="仿宋" w:hAnsi="仿宋" w:cs="仿宋" w:hint="eastAsia"/>
            <w:lang w:eastAsia="zh-CN"/>
          </w:rPr>
          <w:t>三、社会影响分析</w:t>
        </w:r>
        <w:r>
          <w:tab/>
        </w:r>
        <w:r>
          <w:fldChar w:fldCharType="begin"/>
        </w:r>
        <w:r>
          <w:instrText xml:space="preserve"> PAGEREF _Toc23125 \h </w:instrText>
        </w:r>
        <w:r>
          <w:fldChar w:fldCharType="separate"/>
        </w:r>
        <w:r>
          <w:t>9</w:t>
        </w:r>
        <w:r>
          <w:fldChar w:fldCharType="end"/>
        </w:r>
      </w:hyperlink>
    </w:p>
    <w:p>
      <w:pPr>
        <w:pStyle w:val="TOC2"/>
        <w:tabs>
          <w:tab w:val="right" w:leader="dot" w:pos="8306"/>
        </w:tabs>
      </w:pPr>
      <w:hyperlink w:anchor="_Toc31579" w:history="1">
        <w:r>
          <w:rPr>
            <w:rFonts w:ascii="仿宋" w:eastAsia="仿宋" w:hAnsi="仿宋" w:cs="仿宋" w:hint="eastAsia"/>
            <w:lang w:eastAsia="zh-CN"/>
          </w:rPr>
          <w:t>(一)、社会影响效果分析</w:t>
        </w:r>
        <w:r>
          <w:tab/>
        </w:r>
        <w:r>
          <w:fldChar w:fldCharType="begin"/>
        </w:r>
        <w:r>
          <w:instrText xml:space="preserve"> PAGEREF _Toc31579 \h </w:instrText>
        </w:r>
        <w:r>
          <w:fldChar w:fldCharType="separate"/>
        </w:r>
        <w:r>
          <w:t>9</w:t>
        </w:r>
        <w:r>
          <w:fldChar w:fldCharType="end"/>
        </w:r>
      </w:hyperlink>
    </w:p>
    <w:p>
      <w:pPr>
        <w:pStyle w:val="TOC2"/>
        <w:tabs>
          <w:tab w:val="right" w:leader="dot" w:pos="8306"/>
        </w:tabs>
      </w:pPr>
      <w:hyperlink w:anchor="_Toc32089" w:history="1">
        <w:r>
          <w:rPr>
            <w:rFonts w:ascii="仿宋" w:eastAsia="仿宋" w:hAnsi="仿宋" w:cs="仿宋" w:hint="eastAsia"/>
            <w:lang w:eastAsia="zh-CN"/>
          </w:rPr>
          <w:t>(二)、社会适应性分析</w:t>
        </w:r>
        <w:r>
          <w:tab/>
        </w:r>
        <w:r>
          <w:fldChar w:fldCharType="begin"/>
        </w:r>
        <w:r>
          <w:instrText xml:space="preserve"> PAGEREF _Toc32089 \h </w:instrText>
        </w:r>
        <w:r>
          <w:fldChar w:fldCharType="separate"/>
        </w:r>
        <w:r>
          <w:t>12</w:t>
        </w:r>
        <w:r>
          <w:fldChar w:fldCharType="end"/>
        </w:r>
      </w:hyperlink>
    </w:p>
    <w:p>
      <w:pPr>
        <w:pStyle w:val="TOC2"/>
        <w:tabs>
          <w:tab w:val="right" w:leader="dot" w:pos="8306"/>
        </w:tabs>
      </w:pPr>
      <w:hyperlink w:anchor="_Toc13469" w:history="1">
        <w:r>
          <w:rPr>
            <w:rFonts w:ascii="仿宋" w:eastAsia="仿宋" w:hAnsi="仿宋" w:cs="仿宋" w:hint="eastAsia"/>
            <w:lang w:eastAsia="zh-CN"/>
          </w:rPr>
          <w:t>(三)、社会风险及对策分析</w:t>
        </w:r>
        <w:r>
          <w:tab/>
        </w:r>
        <w:r>
          <w:fldChar w:fldCharType="begin"/>
        </w:r>
        <w:r>
          <w:instrText xml:space="preserve"> PAGEREF _Toc13469 \h </w:instrText>
        </w:r>
        <w:r>
          <w:fldChar w:fldCharType="separate"/>
        </w:r>
        <w:r>
          <w:t>13</w:t>
        </w:r>
        <w:r>
          <w:fldChar w:fldCharType="end"/>
        </w:r>
      </w:hyperlink>
    </w:p>
    <w:p>
      <w:pPr>
        <w:pStyle w:val="TOC1"/>
        <w:tabs>
          <w:tab w:val="right" w:leader="dot" w:pos="8306"/>
        </w:tabs>
      </w:pPr>
      <w:hyperlink w:anchor="_Toc20934" w:history="1">
        <w:r>
          <w:rPr>
            <w:rFonts w:ascii="仿宋" w:eastAsia="仿宋" w:hAnsi="仿宋" w:cs="仿宋" w:hint="eastAsia"/>
            <w:lang w:eastAsia="zh-CN"/>
          </w:rPr>
          <w:t>四、经济影响分析</w:t>
        </w:r>
        <w:r>
          <w:tab/>
        </w:r>
        <w:r>
          <w:fldChar w:fldCharType="begin"/>
        </w:r>
        <w:r>
          <w:instrText xml:space="preserve"> PAGEREF _Toc20934 \h </w:instrText>
        </w:r>
        <w:r>
          <w:fldChar w:fldCharType="separate"/>
        </w:r>
        <w:r>
          <w:t>17</w:t>
        </w:r>
        <w:r>
          <w:fldChar w:fldCharType="end"/>
        </w:r>
      </w:hyperlink>
    </w:p>
    <w:p>
      <w:pPr>
        <w:pStyle w:val="TOC2"/>
        <w:tabs>
          <w:tab w:val="right" w:leader="dot" w:pos="8306"/>
        </w:tabs>
      </w:pPr>
      <w:hyperlink w:anchor="_Toc352" w:history="1">
        <w:r>
          <w:rPr>
            <w:rFonts w:ascii="仿宋" w:eastAsia="仿宋" w:hAnsi="仿宋" w:cs="仿宋" w:hint="eastAsia"/>
            <w:lang w:eastAsia="zh-CN"/>
          </w:rPr>
          <w:t>(一)、经济费用效益或费用效果分析</w:t>
        </w:r>
        <w:r>
          <w:tab/>
        </w:r>
        <w:r>
          <w:fldChar w:fldCharType="begin"/>
        </w:r>
        <w:r>
          <w:instrText xml:space="preserve"> PAGEREF _Toc352 \h </w:instrText>
        </w:r>
        <w:r>
          <w:fldChar w:fldCharType="separate"/>
        </w:r>
        <w:r>
          <w:t>17</w:t>
        </w:r>
        <w:r>
          <w:fldChar w:fldCharType="end"/>
        </w:r>
      </w:hyperlink>
    </w:p>
    <w:p>
      <w:pPr>
        <w:pStyle w:val="TOC2"/>
        <w:tabs>
          <w:tab w:val="right" w:leader="dot" w:pos="8306"/>
        </w:tabs>
      </w:pPr>
      <w:hyperlink w:anchor="_Toc11647" w:history="1">
        <w:r>
          <w:rPr>
            <w:rFonts w:ascii="仿宋" w:eastAsia="仿宋" w:hAnsi="仿宋" w:cs="仿宋" w:hint="eastAsia"/>
            <w:lang w:eastAsia="zh-CN"/>
          </w:rPr>
          <w:t>(二)、行业影响分析</w:t>
        </w:r>
        <w:r>
          <w:tab/>
        </w:r>
        <w:r>
          <w:fldChar w:fldCharType="begin"/>
        </w:r>
        <w:r>
          <w:instrText xml:space="preserve"> PAGEREF _Toc11647 \h </w:instrText>
        </w:r>
        <w:r>
          <w:fldChar w:fldCharType="separate"/>
        </w:r>
        <w:r>
          <w:t>19</w:t>
        </w:r>
        <w:r>
          <w:fldChar w:fldCharType="end"/>
        </w:r>
      </w:hyperlink>
    </w:p>
    <w:p>
      <w:pPr>
        <w:pStyle w:val="TOC2"/>
        <w:tabs>
          <w:tab w:val="right" w:leader="dot" w:pos="8306"/>
        </w:tabs>
      </w:pPr>
      <w:hyperlink w:anchor="_Toc18380" w:history="1">
        <w:r>
          <w:rPr>
            <w:rFonts w:ascii="仿宋" w:eastAsia="仿宋" w:hAnsi="仿宋" w:cs="仿宋" w:hint="eastAsia"/>
            <w:lang w:eastAsia="zh-CN"/>
          </w:rPr>
          <w:t>(三)、区域经济影响分析</w:t>
        </w:r>
        <w:r>
          <w:tab/>
        </w:r>
        <w:r>
          <w:fldChar w:fldCharType="begin"/>
        </w:r>
        <w:r>
          <w:instrText xml:space="preserve"> PAGEREF _Toc18380 \h </w:instrText>
        </w:r>
        <w:r>
          <w:fldChar w:fldCharType="separate"/>
        </w:r>
        <w:r>
          <w:t>21</w:t>
        </w:r>
        <w:r>
          <w:fldChar w:fldCharType="end"/>
        </w:r>
      </w:hyperlink>
    </w:p>
    <w:p>
      <w:pPr>
        <w:pStyle w:val="TOC2"/>
        <w:tabs>
          <w:tab w:val="right" w:leader="dot" w:pos="8306"/>
        </w:tabs>
      </w:pPr>
      <w:hyperlink w:anchor="_Toc28313" w:history="1">
        <w:r>
          <w:rPr>
            <w:rFonts w:ascii="仿宋" w:eastAsia="仿宋" w:hAnsi="仿宋" w:cs="仿宋" w:hint="eastAsia"/>
            <w:lang w:eastAsia="zh-CN"/>
          </w:rPr>
          <w:t>(四)、宏观经济影响分析</w:t>
        </w:r>
        <w:r>
          <w:tab/>
        </w:r>
        <w:r>
          <w:fldChar w:fldCharType="begin"/>
        </w:r>
        <w:r>
          <w:instrText xml:space="preserve"> PAGEREF _Toc28313 \h </w:instrText>
        </w:r>
        <w:r>
          <w:fldChar w:fldCharType="separate"/>
        </w:r>
        <w:r>
          <w:t>22</w:t>
        </w:r>
        <w:r>
          <w:fldChar w:fldCharType="end"/>
        </w:r>
      </w:hyperlink>
    </w:p>
    <w:p>
      <w:pPr>
        <w:pStyle w:val="TOC1"/>
        <w:tabs>
          <w:tab w:val="right" w:leader="dot" w:pos="8306"/>
        </w:tabs>
      </w:pPr>
      <w:hyperlink w:anchor="_Toc25600" w:history="1">
        <w:r>
          <w:rPr>
            <w:rFonts w:ascii="仿宋" w:eastAsia="仿宋" w:hAnsi="仿宋" w:cs="仿宋" w:hint="eastAsia"/>
            <w:lang w:eastAsia="zh-CN"/>
          </w:rPr>
          <w:t>五、环境和生态影响分析</w:t>
        </w:r>
        <w:r>
          <w:tab/>
        </w:r>
        <w:r>
          <w:fldChar w:fldCharType="begin"/>
        </w:r>
        <w:r>
          <w:instrText xml:space="preserve"> PAGEREF _Toc25600 \h </w:instrText>
        </w:r>
        <w:r>
          <w:fldChar w:fldCharType="separate"/>
        </w:r>
        <w:r>
          <w:t>23</w:t>
        </w:r>
        <w:r>
          <w:fldChar w:fldCharType="end"/>
        </w:r>
      </w:hyperlink>
    </w:p>
    <w:p>
      <w:pPr>
        <w:pStyle w:val="TOC2"/>
        <w:tabs>
          <w:tab w:val="right" w:leader="dot" w:pos="8306"/>
        </w:tabs>
      </w:pPr>
      <w:hyperlink w:anchor="_Toc9618" w:history="1">
        <w:r>
          <w:rPr>
            <w:rFonts w:ascii="仿宋" w:eastAsia="仿宋" w:hAnsi="仿宋" w:cs="仿宋" w:hint="eastAsia"/>
            <w:lang w:eastAsia="zh-CN"/>
          </w:rPr>
          <w:t>(一)、环境和生态现状</w:t>
        </w:r>
        <w:r>
          <w:tab/>
        </w:r>
        <w:r>
          <w:fldChar w:fldCharType="begin"/>
        </w:r>
        <w:r>
          <w:instrText xml:space="preserve"> PAGEREF _Toc9618 \h </w:instrText>
        </w:r>
        <w:r>
          <w:fldChar w:fldCharType="separate"/>
        </w:r>
        <w:r>
          <w:t>23</w:t>
        </w:r>
        <w:r>
          <w:fldChar w:fldCharType="end"/>
        </w:r>
      </w:hyperlink>
    </w:p>
    <w:p>
      <w:pPr>
        <w:pStyle w:val="TOC2"/>
        <w:tabs>
          <w:tab w:val="right" w:leader="dot" w:pos="8306"/>
        </w:tabs>
      </w:pPr>
      <w:hyperlink w:anchor="_Toc7675" w:history="1">
        <w:r>
          <w:rPr>
            <w:rFonts w:ascii="仿宋" w:eastAsia="仿宋" w:hAnsi="仿宋" w:cs="仿宋" w:hint="eastAsia"/>
            <w:lang w:eastAsia="zh-CN"/>
          </w:rPr>
          <w:t>(二)、生态环境影响分析</w:t>
        </w:r>
        <w:r>
          <w:tab/>
        </w:r>
        <w:r>
          <w:fldChar w:fldCharType="begin"/>
        </w:r>
        <w:r>
          <w:instrText xml:space="preserve"> PAGEREF _Toc7675 \h </w:instrText>
        </w:r>
        <w:r>
          <w:fldChar w:fldCharType="separate"/>
        </w:r>
        <w:r>
          <w:t>25</w:t>
        </w:r>
        <w:r>
          <w:fldChar w:fldCharType="end"/>
        </w:r>
      </w:hyperlink>
    </w:p>
    <w:p>
      <w:pPr>
        <w:pStyle w:val="TOC2"/>
        <w:tabs>
          <w:tab w:val="right" w:leader="dot" w:pos="8306"/>
        </w:tabs>
      </w:pPr>
      <w:hyperlink w:anchor="_Toc22038" w:history="1">
        <w:r>
          <w:rPr>
            <w:rFonts w:ascii="仿宋" w:eastAsia="仿宋" w:hAnsi="仿宋" w:cs="仿宋" w:hint="eastAsia"/>
            <w:lang w:eastAsia="zh-CN"/>
          </w:rPr>
          <w:t>(三)、生态环境保护措施</w:t>
        </w:r>
        <w:r>
          <w:tab/>
        </w:r>
        <w:r>
          <w:fldChar w:fldCharType="begin"/>
        </w:r>
        <w:r>
          <w:instrText xml:space="preserve"> PAGEREF _Toc22038 \h </w:instrText>
        </w:r>
        <w:r>
          <w:fldChar w:fldCharType="separate"/>
        </w:r>
        <w:r>
          <w:t>26</w:t>
        </w:r>
        <w:r>
          <w:fldChar w:fldCharType="end"/>
        </w:r>
      </w:hyperlink>
    </w:p>
    <w:p>
      <w:pPr>
        <w:pStyle w:val="TOC2"/>
        <w:tabs>
          <w:tab w:val="right" w:leader="dot" w:pos="8306"/>
        </w:tabs>
      </w:pPr>
      <w:hyperlink w:anchor="_Toc32694" w:history="1">
        <w:r>
          <w:rPr>
            <w:rFonts w:ascii="仿宋" w:eastAsia="仿宋" w:hAnsi="仿宋" w:cs="仿宋" w:hint="eastAsia"/>
            <w:lang w:eastAsia="zh-CN"/>
          </w:rPr>
          <w:t>(四)、地质灾害影响分析</w:t>
        </w:r>
        <w:r>
          <w:tab/>
        </w:r>
        <w:r>
          <w:fldChar w:fldCharType="begin"/>
        </w:r>
        <w:r>
          <w:instrText xml:space="preserve"> PAGEREF _Toc32694 \h </w:instrText>
        </w:r>
        <w:r>
          <w:fldChar w:fldCharType="separate"/>
        </w:r>
        <w:r>
          <w:t>28</w:t>
        </w:r>
        <w:r>
          <w:fldChar w:fldCharType="end"/>
        </w:r>
      </w:hyperlink>
    </w:p>
    <w:p>
      <w:pPr>
        <w:pStyle w:val="TOC2"/>
        <w:tabs>
          <w:tab w:val="right" w:leader="dot" w:pos="8306"/>
        </w:tabs>
      </w:pPr>
      <w:hyperlink w:anchor="_Toc11057" w:history="1">
        <w:r>
          <w:rPr>
            <w:rFonts w:ascii="仿宋" w:eastAsia="仿宋" w:hAnsi="仿宋" w:cs="仿宋" w:hint="eastAsia"/>
            <w:lang w:eastAsia="zh-CN"/>
          </w:rPr>
          <w:t>(五)、特殊环境影响</w:t>
        </w:r>
        <w:r>
          <w:tab/>
        </w:r>
        <w:r>
          <w:fldChar w:fldCharType="begin"/>
        </w:r>
        <w:r>
          <w:instrText xml:space="preserve"> PAGEREF _Toc11057 \h </w:instrText>
        </w:r>
        <w:r>
          <w:fldChar w:fldCharType="separate"/>
        </w:r>
        <w:r>
          <w:t>29</w:t>
        </w:r>
        <w:r>
          <w:fldChar w:fldCharType="end"/>
        </w:r>
      </w:hyperlink>
    </w:p>
    <w:p>
      <w:pPr>
        <w:pStyle w:val="TOC1"/>
        <w:tabs>
          <w:tab w:val="right" w:leader="dot" w:pos="8306"/>
        </w:tabs>
      </w:pPr>
      <w:hyperlink w:anchor="_Toc5407" w:history="1">
        <w:r>
          <w:rPr>
            <w:rFonts w:ascii="仿宋" w:eastAsia="仿宋" w:hAnsi="仿宋" w:cs="仿宋" w:hint="eastAsia"/>
            <w:lang w:eastAsia="zh-CN"/>
          </w:rPr>
          <w:t>六、建设风险评估分析</w:t>
        </w:r>
        <w:r>
          <w:tab/>
        </w:r>
        <w:r>
          <w:fldChar w:fldCharType="begin"/>
        </w:r>
        <w:r>
          <w:instrText xml:space="preserve"> PAGEREF _Toc5407 \h </w:instrText>
        </w:r>
        <w:r>
          <w:fldChar w:fldCharType="separate"/>
        </w:r>
        <w:r>
          <w:t>31</w:t>
        </w:r>
        <w:r>
          <w:fldChar w:fldCharType="end"/>
        </w:r>
      </w:hyperlink>
    </w:p>
    <w:p>
      <w:pPr>
        <w:pStyle w:val="TOC2"/>
        <w:tabs>
          <w:tab w:val="right" w:leader="dot" w:pos="8306"/>
        </w:tabs>
      </w:pPr>
      <w:hyperlink w:anchor="_Toc8676" w:history="1">
        <w:r>
          <w:rPr>
            <w:rFonts w:ascii="仿宋" w:eastAsia="仿宋" w:hAnsi="仿宋" w:cs="仿宋" w:hint="eastAsia"/>
            <w:lang w:eastAsia="zh-CN"/>
          </w:rPr>
          <w:t>(一)、政策风险分析</w:t>
        </w:r>
        <w:r>
          <w:tab/>
        </w:r>
        <w:r>
          <w:fldChar w:fldCharType="begin"/>
        </w:r>
        <w:r>
          <w:instrText xml:space="preserve"> PAGEREF _Toc8676 \h </w:instrText>
        </w:r>
        <w:r>
          <w:fldChar w:fldCharType="separate"/>
        </w:r>
        <w:r>
          <w:t>31</w:t>
        </w:r>
        <w:r>
          <w:fldChar w:fldCharType="end"/>
        </w:r>
      </w:hyperlink>
    </w:p>
    <w:p>
      <w:pPr>
        <w:pStyle w:val="TOC2"/>
        <w:tabs>
          <w:tab w:val="right" w:leader="dot" w:pos="8306"/>
        </w:tabs>
      </w:pPr>
      <w:hyperlink w:anchor="_Toc11478" w:history="1">
        <w:r>
          <w:rPr>
            <w:rFonts w:ascii="仿宋" w:eastAsia="仿宋" w:hAnsi="仿宋" w:cs="仿宋" w:hint="eastAsia"/>
            <w:lang w:eastAsia="zh-CN"/>
          </w:rPr>
          <w:t>(二)、社会风险分析</w:t>
        </w:r>
        <w:r>
          <w:tab/>
        </w:r>
        <w:r>
          <w:fldChar w:fldCharType="begin"/>
        </w:r>
        <w:r>
          <w:instrText xml:space="preserve"> PAGEREF _Toc11478 \h </w:instrText>
        </w:r>
        <w:r>
          <w:fldChar w:fldCharType="separate"/>
        </w:r>
        <w:r>
          <w:t>32</w:t>
        </w:r>
        <w:r>
          <w:fldChar w:fldCharType="end"/>
        </w:r>
      </w:hyperlink>
    </w:p>
    <w:p>
      <w:pPr>
        <w:pStyle w:val="TOC2"/>
        <w:tabs>
          <w:tab w:val="right" w:leader="dot" w:pos="8306"/>
        </w:tabs>
      </w:pPr>
      <w:hyperlink w:anchor="_Toc1389" w:history="1">
        <w:r>
          <w:rPr>
            <w:rFonts w:ascii="仿宋" w:eastAsia="仿宋" w:hAnsi="仿宋" w:cs="仿宋" w:hint="eastAsia"/>
            <w:lang w:eastAsia="zh-CN"/>
          </w:rPr>
          <w:t>(三)、市场风险分析</w:t>
        </w:r>
        <w:r>
          <w:tab/>
        </w:r>
        <w:r>
          <w:fldChar w:fldCharType="begin"/>
        </w:r>
        <w:r>
          <w:instrText xml:space="preserve"> PAGEREF _Toc1389 \h </w:instrText>
        </w:r>
        <w:r>
          <w:fldChar w:fldCharType="separate"/>
        </w:r>
        <w:r>
          <w:t>33</w:t>
        </w:r>
        <w:r>
          <w:fldChar w:fldCharType="end"/>
        </w:r>
      </w:hyperlink>
    </w:p>
    <w:p>
      <w:pPr>
        <w:pStyle w:val="TOC2"/>
        <w:tabs>
          <w:tab w:val="right" w:leader="dot" w:pos="8306"/>
        </w:tabs>
      </w:pPr>
      <w:hyperlink w:anchor="_Toc10197" w:history="1">
        <w:r>
          <w:rPr>
            <w:rFonts w:ascii="仿宋" w:eastAsia="仿宋" w:hAnsi="仿宋" w:cs="仿宋" w:hint="eastAsia"/>
            <w:lang w:eastAsia="zh-CN"/>
          </w:rPr>
          <w:t>(四)、资金风险分析</w:t>
        </w:r>
        <w:r>
          <w:tab/>
        </w:r>
        <w:r>
          <w:fldChar w:fldCharType="begin"/>
        </w:r>
        <w:r>
          <w:instrText xml:space="preserve"> PAGEREF _Toc10197 \h </w:instrText>
        </w:r>
        <w:r>
          <w:fldChar w:fldCharType="separate"/>
        </w:r>
        <w:r>
          <w:t>34</w:t>
        </w:r>
        <w:r>
          <w:fldChar w:fldCharType="end"/>
        </w:r>
      </w:hyperlink>
    </w:p>
    <w:p>
      <w:pPr>
        <w:pStyle w:val="TOC2"/>
        <w:tabs>
          <w:tab w:val="right" w:leader="dot" w:pos="8306"/>
        </w:tabs>
      </w:pPr>
      <w:hyperlink w:anchor="_Toc12996" w:history="1">
        <w:r>
          <w:rPr>
            <w:rFonts w:ascii="仿宋" w:eastAsia="仿宋" w:hAnsi="仿宋" w:cs="仿宋" w:hint="eastAsia"/>
            <w:lang w:eastAsia="zh-CN"/>
          </w:rPr>
          <w:t>(五)、技术风险分析</w:t>
        </w:r>
        <w:r>
          <w:tab/>
        </w:r>
        <w:r>
          <w:fldChar w:fldCharType="begin"/>
        </w:r>
        <w:r>
          <w:instrText xml:space="preserve"> PAGEREF _Toc12996 \h </w:instrText>
        </w:r>
        <w:r>
          <w:fldChar w:fldCharType="separate"/>
        </w:r>
        <w:r>
          <w:t>35</w:t>
        </w:r>
        <w:r>
          <w:fldChar w:fldCharType="end"/>
        </w:r>
      </w:hyperlink>
    </w:p>
    <w:p>
      <w:pPr>
        <w:pStyle w:val="TOC2"/>
        <w:tabs>
          <w:tab w:val="right" w:leader="dot" w:pos="8306"/>
        </w:tabs>
      </w:pPr>
      <w:hyperlink w:anchor="_Toc6002" w:history="1">
        <w:r>
          <w:rPr>
            <w:rFonts w:ascii="仿宋" w:eastAsia="仿宋" w:hAnsi="仿宋" w:cs="仿宋" w:hint="eastAsia"/>
            <w:lang w:eastAsia="zh-CN"/>
          </w:rPr>
          <w:t>(六)、财务风险分析</w:t>
        </w:r>
        <w:r>
          <w:tab/>
        </w:r>
        <w:r>
          <w:fldChar w:fldCharType="begin"/>
        </w:r>
        <w:r>
          <w:instrText xml:space="preserve"> PAGEREF _Toc6002 \h </w:instrText>
        </w:r>
        <w:r>
          <w:fldChar w:fldCharType="separate"/>
        </w:r>
        <w:r>
          <w:t>37</w:t>
        </w:r>
        <w:r>
          <w:fldChar w:fldCharType="end"/>
        </w:r>
      </w:hyperlink>
    </w:p>
    <w:p>
      <w:pPr>
        <w:pStyle w:val="TOC2"/>
        <w:tabs>
          <w:tab w:val="right" w:leader="dot" w:pos="8306"/>
        </w:tabs>
      </w:pPr>
      <w:hyperlink w:anchor="_Toc1313" w:history="1">
        <w:r>
          <w:rPr>
            <w:rFonts w:ascii="仿宋" w:eastAsia="仿宋" w:hAnsi="仿宋" w:cs="仿宋" w:hint="eastAsia"/>
            <w:lang w:eastAsia="zh-CN"/>
          </w:rPr>
          <w:t>(七)、管理风险分析</w:t>
        </w:r>
        <w:r>
          <w:tab/>
        </w:r>
        <w:r>
          <w:fldChar w:fldCharType="begin"/>
        </w:r>
        <w:r>
          <w:instrText xml:space="preserve"> PAGEREF _Toc1313 \h </w:instrText>
        </w:r>
        <w:r>
          <w:fldChar w:fldCharType="separate"/>
        </w:r>
        <w:r>
          <w:t>38</w:t>
        </w:r>
        <w:r>
          <w:fldChar w:fldCharType="end"/>
        </w:r>
      </w:hyperlink>
    </w:p>
    <w:p>
      <w:pPr>
        <w:pStyle w:val="TOC2"/>
        <w:tabs>
          <w:tab w:val="right" w:leader="dot" w:pos="8306"/>
        </w:tabs>
      </w:pPr>
      <w:hyperlink w:anchor="_Toc9310" w:history="1">
        <w:r>
          <w:rPr>
            <w:rFonts w:ascii="仿宋" w:eastAsia="仿宋" w:hAnsi="仿宋" w:cs="仿宋" w:hint="eastAsia"/>
            <w:lang w:eastAsia="zh-CN"/>
          </w:rPr>
          <w:t>(八)、其它风险分析</w:t>
        </w:r>
        <w:r>
          <w:tab/>
        </w:r>
        <w:r>
          <w:fldChar w:fldCharType="begin"/>
        </w:r>
        <w:r>
          <w:instrText xml:space="preserve"> PAGEREF _Toc9310 \h </w:instrText>
        </w:r>
        <w:r>
          <w:fldChar w:fldCharType="separate"/>
        </w:r>
        <w:r>
          <w:t>40</w:t>
        </w:r>
        <w:r>
          <w:fldChar w:fldCharType="end"/>
        </w:r>
      </w:hyperlink>
    </w:p>
    <w:p>
      <w:pPr>
        <w:pStyle w:val="TOC2"/>
        <w:tabs>
          <w:tab w:val="right" w:leader="dot" w:pos="8306"/>
        </w:tabs>
      </w:pPr>
      <w:hyperlink w:anchor="_Toc7040" w:history="1">
        <w:r>
          <w:rPr>
            <w:rFonts w:ascii="仿宋" w:eastAsia="仿宋" w:hAnsi="仿宋" w:cs="仿宋" w:hint="eastAsia"/>
            <w:lang w:eastAsia="zh-CN"/>
          </w:rPr>
          <w:t>(九)、社会影响评估</w:t>
        </w:r>
        <w:r>
          <w:tab/>
        </w:r>
        <w:r>
          <w:fldChar w:fldCharType="begin"/>
        </w:r>
        <w:r>
          <w:instrText xml:space="preserve"> PAGEREF _Toc7040 \h </w:instrText>
        </w:r>
        <w:r>
          <w:fldChar w:fldCharType="separate"/>
        </w:r>
        <w:r>
          <w:t>41</w:t>
        </w:r>
        <w:r>
          <w:fldChar w:fldCharType="end"/>
        </w:r>
      </w:hyperlink>
    </w:p>
    <w:p>
      <w:pPr>
        <w:pStyle w:val="TOC1"/>
        <w:tabs>
          <w:tab w:val="right" w:leader="dot" w:pos="8306"/>
        </w:tabs>
      </w:pPr>
      <w:hyperlink w:anchor="_Toc20095" w:history="1">
        <w:r>
          <w:rPr>
            <w:rFonts w:ascii="仿宋" w:eastAsia="仿宋" w:hAnsi="仿宋" w:cs="仿宋" w:hint="eastAsia"/>
            <w:lang w:eastAsia="zh-CN"/>
          </w:rPr>
          <w:t>七、资金管理与财务规划</w:t>
        </w:r>
        <w:r>
          <w:tab/>
        </w:r>
        <w:r>
          <w:fldChar w:fldCharType="begin"/>
        </w:r>
        <w:r>
          <w:instrText xml:space="preserve"> PAGEREF _Toc20095 \h </w:instrText>
        </w:r>
        <w:r>
          <w:fldChar w:fldCharType="separate"/>
        </w:r>
        <w:r>
          <w:t>43</w:t>
        </w:r>
        <w:r>
          <w:fldChar w:fldCharType="end"/>
        </w:r>
      </w:hyperlink>
    </w:p>
    <w:p>
      <w:pPr>
        <w:pStyle w:val="TOC2"/>
        <w:tabs>
          <w:tab w:val="right" w:leader="dot" w:pos="8306"/>
        </w:tabs>
      </w:pPr>
      <w:hyperlink w:anchor="_Toc26498" w:history="1">
        <w:r>
          <w:rPr>
            <w:rFonts w:ascii="仿宋" w:eastAsia="仿宋" w:hAnsi="仿宋" w:cs="仿宋" w:hint="eastAsia"/>
            <w:lang w:eastAsia="zh-CN"/>
          </w:rPr>
          <w:t>(一)、项目资金来源与筹措</w:t>
        </w:r>
        <w:r>
          <w:tab/>
        </w:r>
        <w:r>
          <w:fldChar w:fldCharType="begin"/>
        </w:r>
        <w:r>
          <w:instrText xml:space="preserve"> PAGEREF _Toc26498 \h </w:instrText>
        </w:r>
        <w:r>
          <w:fldChar w:fldCharType="separate"/>
        </w:r>
        <w:r>
          <w:t>43</w:t>
        </w:r>
        <w:r>
          <w:fldChar w:fldCharType="end"/>
        </w:r>
      </w:hyperlink>
    </w:p>
    <w:p>
      <w:pPr>
        <w:pStyle w:val="TOC2"/>
        <w:tabs>
          <w:tab w:val="right" w:leader="dot" w:pos="8306"/>
        </w:tabs>
      </w:pPr>
      <w:hyperlink w:anchor="_Toc21735" w:history="1">
        <w:r>
          <w:rPr>
            <w:rFonts w:ascii="仿宋" w:eastAsia="仿宋" w:hAnsi="仿宋" w:cs="仿宋" w:hint="eastAsia"/>
            <w:lang w:eastAsia="zh-CN"/>
          </w:rPr>
          <w:t>(二)、资金使用与监管</w:t>
        </w:r>
        <w:r>
          <w:tab/>
        </w:r>
        <w:r>
          <w:fldChar w:fldCharType="begin"/>
        </w:r>
        <w:r>
          <w:instrText xml:space="preserve"> PAGEREF _Toc21735 \h </w:instrText>
        </w:r>
        <w:r>
          <w:fldChar w:fldCharType="separate"/>
        </w:r>
        <w:r>
          <w:t>45</w:t>
        </w:r>
        <w:r>
          <w:fldChar w:fldCharType="end"/>
        </w:r>
      </w:hyperlink>
    </w:p>
    <w:p>
      <w:pPr>
        <w:pStyle w:val="TOC2"/>
        <w:tabs>
          <w:tab w:val="right" w:leader="dot" w:pos="8306"/>
        </w:tabs>
      </w:pPr>
      <w:hyperlink w:anchor="_Toc14365" w:history="1">
        <w:r>
          <w:rPr>
            <w:rFonts w:ascii="仿宋" w:eastAsia="仿宋" w:hAnsi="仿宋" w:cs="仿宋" w:hint="eastAsia"/>
            <w:lang w:eastAsia="zh-CN"/>
          </w:rPr>
          <w:t>(三)、财务规划与预测</w:t>
        </w:r>
        <w:r>
          <w:tab/>
        </w:r>
        <w:r>
          <w:fldChar w:fldCharType="begin"/>
        </w:r>
        <w:r>
          <w:instrText xml:space="preserve"> PAGEREF _Toc14365 \h </w:instrText>
        </w:r>
        <w:r>
          <w:fldChar w:fldCharType="separate"/>
        </w:r>
        <w:r>
          <w:t>46</w:t>
        </w:r>
        <w:r>
          <w:fldChar w:fldCharType="end"/>
        </w:r>
      </w:hyperlink>
    </w:p>
    <w:p>
      <w:pPr>
        <w:pStyle w:val="TOC1"/>
        <w:tabs>
          <w:tab w:val="right" w:leader="dot" w:pos="8306"/>
        </w:tabs>
      </w:pPr>
      <w:hyperlink w:anchor="_Toc20020" w:history="1">
        <w:r>
          <w:rPr>
            <w:rFonts w:ascii="仿宋" w:eastAsia="仿宋" w:hAnsi="仿宋" w:cs="仿宋" w:hint="eastAsia"/>
            <w:lang w:eastAsia="zh-CN"/>
          </w:rPr>
          <w:t>八、土地利用与规划方案</w:t>
        </w:r>
        <w:r>
          <w:tab/>
        </w:r>
        <w:r>
          <w:fldChar w:fldCharType="begin"/>
        </w:r>
        <w:r>
          <w:instrText xml:space="preserve"> PAGEREF _Toc20020 \h </w:instrText>
        </w:r>
        <w:r>
          <w:fldChar w:fldCharType="separate"/>
        </w:r>
        <w:r>
          <w:t>47</w:t>
        </w:r>
        <w:r>
          <w:fldChar w:fldCharType="end"/>
        </w:r>
      </w:hyperlink>
    </w:p>
    <w:p>
      <w:pPr>
        <w:pStyle w:val="TOC2"/>
        <w:tabs>
          <w:tab w:val="right" w:leader="dot" w:pos="8306"/>
        </w:tabs>
      </w:pPr>
      <w:hyperlink w:anchor="_Toc18166" w:history="1">
        <w:r>
          <w:rPr>
            <w:rFonts w:ascii="仿宋" w:eastAsia="仿宋" w:hAnsi="仿宋" w:cs="仿宋" w:hint="eastAsia"/>
            <w:lang w:eastAsia="zh-CN"/>
          </w:rPr>
          <w:t>(一)、项目用地情况分析</w:t>
        </w:r>
        <w:r>
          <w:tab/>
        </w:r>
        <w:r>
          <w:fldChar w:fldCharType="begin"/>
        </w:r>
        <w:r>
          <w:instrText xml:space="preserve"> PAGEREF _Toc18166 \h </w:instrText>
        </w:r>
        <w:r>
          <w:fldChar w:fldCharType="separate"/>
        </w:r>
        <w:r>
          <w:t>47</w:t>
        </w:r>
        <w:r>
          <w:fldChar w:fldCharType="end"/>
        </w:r>
      </w:hyperlink>
    </w:p>
    <w:p>
      <w:pPr>
        <w:pStyle w:val="TOC2"/>
        <w:tabs>
          <w:tab w:val="right" w:leader="dot" w:pos="8306"/>
        </w:tabs>
      </w:pPr>
      <w:hyperlink w:anchor="_Toc32014" w:history="1">
        <w:r>
          <w:rPr>
            <w:rFonts w:ascii="仿宋" w:eastAsia="仿宋" w:hAnsi="仿宋" w:cs="仿宋" w:hint="eastAsia"/>
            <w:lang w:eastAsia="zh-CN"/>
          </w:rPr>
          <w:t>(二)、土地利用规划方案</w:t>
        </w:r>
        <w:r>
          <w:tab/>
        </w:r>
        <w:r>
          <w:fldChar w:fldCharType="begin"/>
        </w:r>
        <w:r>
          <w:instrText xml:space="preserve"> PAGEREF _Toc32014 \h </w:instrText>
        </w:r>
        <w:r>
          <w:fldChar w:fldCharType="separate"/>
        </w:r>
        <w:r>
          <w:t>48</w:t>
        </w:r>
        <w:r>
          <w:fldChar w:fldCharType="end"/>
        </w:r>
      </w:hyperlink>
    </w:p>
    <w:p>
      <w:pPr>
        <w:pStyle w:val="TOC1"/>
        <w:tabs>
          <w:tab w:val="right" w:leader="dot" w:pos="8306"/>
        </w:tabs>
      </w:pPr>
      <w:hyperlink w:anchor="_Toc17752" w:history="1">
        <w:r>
          <w:rPr>
            <w:rFonts w:ascii="仿宋" w:eastAsia="仿宋" w:hAnsi="仿宋" w:cs="仿宋" w:hint="eastAsia"/>
            <w:lang w:eastAsia="zh-CN"/>
          </w:rPr>
          <w:t>九、项目质量与标准</w:t>
        </w:r>
        <w:r>
          <w:tab/>
        </w:r>
        <w:r>
          <w:fldChar w:fldCharType="begin"/>
        </w:r>
        <w:r>
          <w:instrText xml:space="preserve"> PAGEREF _Toc17752 \h </w:instrText>
        </w:r>
        <w:r>
          <w:fldChar w:fldCharType="separate"/>
        </w:r>
        <w:r>
          <w:t>49</w:t>
        </w:r>
        <w:r>
          <w:fldChar w:fldCharType="end"/>
        </w:r>
      </w:hyperlink>
    </w:p>
    <w:p>
      <w:pPr>
        <w:pStyle w:val="TOC2"/>
        <w:tabs>
          <w:tab w:val="right" w:leader="dot" w:pos="8306"/>
        </w:tabs>
      </w:pPr>
      <w:hyperlink w:anchor="_Toc2483" w:history="1">
        <w:r>
          <w:rPr>
            <w:rFonts w:ascii="仿宋" w:eastAsia="仿宋" w:hAnsi="仿宋" w:cs="仿宋" w:hint="eastAsia"/>
            <w:lang w:eastAsia="zh-CN"/>
          </w:rPr>
          <w:t>(一)、质量保障体系</w:t>
        </w:r>
        <w:r>
          <w:tab/>
        </w:r>
        <w:r>
          <w:fldChar w:fldCharType="begin"/>
        </w:r>
        <w:r>
          <w:instrText xml:space="preserve"> PAGEREF _Toc2483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26" w:history="1">
        <w:r>
          <w:rPr>
            <w:rFonts w:ascii="仿宋" w:eastAsia="仿宋" w:hAnsi="仿宋" w:cs="仿宋" w:hint="eastAsia"/>
            <w:lang w:eastAsia="zh-CN"/>
          </w:rPr>
          <w:t>(二)、标准化作业流程</w:t>
        </w:r>
        <w:r>
          <w:tab/>
        </w:r>
        <w:r>
          <w:fldChar w:fldCharType="begin"/>
        </w:r>
        <w:r>
          <w:instrText xml:space="preserve"> PAGEREF _Toc3626 \h </w:instrText>
        </w:r>
        <w:r>
          <w:fldChar w:fldCharType="separate"/>
        </w:r>
        <w:r>
          <w:t>50</w:t>
        </w:r>
        <w:r>
          <w:fldChar w:fldCharType="end"/>
        </w:r>
      </w:hyperlink>
    </w:p>
    <w:p>
      <w:pPr>
        <w:pStyle w:val="TOC2"/>
        <w:tabs>
          <w:tab w:val="right" w:leader="dot" w:pos="8306"/>
        </w:tabs>
      </w:pPr>
      <w:hyperlink w:anchor="_Toc20643" w:history="1">
        <w:r>
          <w:rPr>
            <w:rFonts w:ascii="仿宋" w:eastAsia="仿宋" w:hAnsi="仿宋" w:cs="仿宋" w:hint="eastAsia"/>
            <w:lang w:eastAsia="zh-CN"/>
          </w:rPr>
          <w:t>(三)、质量监控与评估</w:t>
        </w:r>
        <w:r>
          <w:tab/>
        </w:r>
        <w:r>
          <w:fldChar w:fldCharType="begin"/>
        </w:r>
        <w:r>
          <w:instrText xml:space="preserve"> PAGEREF _Toc20643 \h </w:instrText>
        </w:r>
        <w:r>
          <w:fldChar w:fldCharType="separate"/>
        </w:r>
        <w:r>
          <w:t>52</w:t>
        </w:r>
        <w:r>
          <w:fldChar w:fldCharType="end"/>
        </w:r>
      </w:hyperlink>
    </w:p>
    <w:p>
      <w:pPr>
        <w:pStyle w:val="TOC2"/>
        <w:tabs>
          <w:tab w:val="right" w:leader="dot" w:pos="8306"/>
        </w:tabs>
      </w:pPr>
      <w:hyperlink w:anchor="_Toc3153" w:history="1">
        <w:r>
          <w:rPr>
            <w:rFonts w:ascii="仿宋" w:eastAsia="仿宋" w:hAnsi="仿宋" w:cs="仿宋" w:hint="eastAsia"/>
            <w:lang w:eastAsia="zh-CN"/>
          </w:rPr>
          <w:t>(四)、质量改进计划</w:t>
        </w:r>
        <w:r>
          <w:tab/>
        </w:r>
        <w:r>
          <w:fldChar w:fldCharType="begin"/>
        </w:r>
        <w:r>
          <w:instrText xml:space="preserve"> PAGEREF _Toc3153 \h </w:instrText>
        </w:r>
        <w:r>
          <w:fldChar w:fldCharType="separate"/>
        </w:r>
        <w:r>
          <w:t>53</w:t>
        </w:r>
        <w:r>
          <w:fldChar w:fldCharType="end"/>
        </w:r>
      </w:hyperlink>
    </w:p>
    <w:p>
      <w:pPr>
        <w:pStyle w:val="TOC1"/>
        <w:tabs>
          <w:tab w:val="right" w:leader="dot" w:pos="8306"/>
        </w:tabs>
      </w:pPr>
      <w:hyperlink w:anchor="_Toc14315" w:history="1">
        <w:r>
          <w:rPr>
            <w:rFonts w:ascii="仿宋" w:eastAsia="仿宋" w:hAnsi="仿宋" w:cs="仿宋" w:hint="eastAsia"/>
            <w:lang w:eastAsia="zh-CN"/>
          </w:rPr>
          <w:t>十、项目变更管理</w:t>
        </w:r>
        <w:r>
          <w:tab/>
        </w:r>
        <w:r>
          <w:fldChar w:fldCharType="begin"/>
        </w:r>
        <w:r>
          <w:instrText xml:space="preserve"> PAGEREF _Toc14315 \h </w:instrText>
        </w:r>
        <w:r>
          <w:fldChar w:fldCharType="separate"/>
        </w:r>
        <w:r>
          <w:t>54</w:t>
        </w:r>
        <w:r>
          <w:fldChar w:fldCharType="end"/>
        </w:r>
      </w:hyperlink>
    </w:p>
    <w:p>
      <w:pPr>
        <w:pStyle w:val="TOC2"/>
        <w:tabs>
          <w:tab w:val="right" w:leader="dot" w:pos="8306"/>
        </w:tabs>
      </w:pPr>
      <w:hyperlink w:anchor="_Toc8542" w:history="1">
        <w:r>
          <w:rPr>
            <w:rFonts w:ascii="仿宋" w:eastAsia="仿宋" w:hAnsi="仿宋" w:cs="仿宋" w:hint="eastAsia"/>
            <w:lang w:eastAsia="zh-CN"/>
          </w:rPr>
          <w:t>(一)、变更控制流程</w:t>
        </w:r>
        <w:r>
          <w:tab/>
        </w:r>
        <w:r>
          <w:fldChar w:fldCharType="begin"/>
        </w:r>
        <w:r>
          <w:instrText xml:space="preserve"> PAGEREF _Toc8542 \h </w:instrText>
        </w:r>
        <w:r>
          <w:fldChar w:fldCharType="separate"/>
        </w:r>
        <w:r>
          <w:t>54</w:t>
        </w:r>
        <w:r>
          <w:fldChar w:fldCharType="end"/>
        </w:r>
      </w:hyperlink>
    </w:p>
    <w:p>
      <w:pPr>
        <w:pStyle w:val="TOC2"/>
        <w:tabs>
          <w:tab w:val="right" w:leader="dot" w:pos="8306"/>
        </w:tabs>
      </w:pPr>
      <w:hyperlink w:anchor="_Toc18347" w:history="1">
        <w:r>
          <w:rPr>
            <w:rFonts w:ascii="仿宋" w:eastAsia="仿宋" w:hAnsi="仿宋" w:cs="仿宋" w:hint="eastAsia"/>
            <w:lang w:eastAsia="zh-CN"/>
          </w:rPr>
          <w:t>(二)、影响评估与处理</w:t>
        </w:r>
        <w:r>
          <w:tab/>
        </w:r>
        <w:r>
          <w:fldChar w:fldCharType="begin"/>
        </w:r>
        <w:r>
          <w:instrText xml:space="preserve"> PAGEREF _Toc18347 \h </w:instrText>
        </w:r>
        <w:r>
          <w:fldChar w:fldCharType="separate"/>
        </w:r>
        <w:r>
          <w:t>55</w:t>
        </w:r>
        <w:r>
          <w:fldChar w:fldCharType="end"/>
        </w:r>
      </w:hyperlink>
    </w:p>
    <w:p>
      <w:pPr>
        <w:pStyle w:val="TOC2"/>
        <w:tabs>
          <w:tab w:val="right" w:leader="dot" w:pos="8306"/>
        </w:tabs>
      </w:pPr>
      <w:hyperlink w:anchor="_Toc30337" w:history="1">
        <w:r>
          <w:rPr>
            <w:rFonts w:ascii="仿宋" w:eastAsia="仿宋" w:hAnsi="仿宋" w:cs="仿宋" w:hint="eastAsia"/>
            <w:lang w:eastAsia="zh-CN"/>
          </w:rPr>
          <w:t>(三)、变更记录与追踪</w:t>
        </w:r>
        <w:r>
          <w:tab/>
        </w:r>
        <w:r>
          <w:fldChar w:fldCharType="begin"/>
        </w:r>
        <w:r>
          <w:instrText xml:space="preserve"> PAGEREF _Toc30337 \h </w:instrText>
        </w:r>
        <w:r>
          <w:fldChar w:fldCharType="separate"/>
        </w:r>
        <w:r>
          <w:t>57</w:t>
        </w:r>
        <w:r>
          <w:fldChar w:fldCharType="end"/>
        </w:r>
      </w:hyperlink>
    </w:p>
    <w:p>
      <w:pPr>
        <w:pStyle w:val="TOC2"/>
        <w:tabs>
          <w:tab w:val="right" w:leader="dot" w:pos="8306"/>
        </w:tabs>
      </w:pPr>
      <w:hyperlink w:anchor="_Toc26557" w:history="1">
        <w:r>
          <w:rPr>
            <w:rFonts w:ascii="仿宋" w:eastAsia="仿宋" w:hAnsi="仿宋" w:cs="仿宋" w:hint="eastAsia"/>
            <w:lang w:eastAsia="zh-CN"/>
          </w:rPr>
          <w:t>(四)、变更管理策略</w:t>
        </w:r>
        <w:r>
          <w:tab/>
        </w:r>
        <w:r>
          <w:fldChar w:fldCharType="begin"/>
        </w:r>
        <w:r>
          <w:instrText xml:space="preserve"> PAGEREF _Toc26557 \h </w:instrText>
        </w:r>
        <w:r>
          <w:fldChar w:fldCharType="separate"/>
        </w:r>
        <w:r>
          <w:t>58</w:t>
        </w:r>
        <w:r>
          <w:fldChar w:fldCharType="end"/>
        </w:r>
      </w:hyperlink>
    </w:p>
    <w:p>
      <w:pPr>
        <w:pStyle w:val="TOC1"/>
        <w:tabs>
          <w:tab w:val="right" w:leader="dot" w:pos="8306"/>
        </w:tabs>
      </w:pPr>
      <w:hyperlink w:anchor="_Toc12804" w:history="1">
        <w:r>
          <w:rPr>
            <w:rFonts w:ascii="仿宋" w:eastAsia="仿宋" w:hAnsi="仿宋" w:cs="仿宋" w:hint="eastAsia"/>
            <w:lang w:eastAsia="zh-CN"/>
          </w:rPr>
          <w:t>十一、项目实施与管理方案</w:t>
        </w:r>
        <w:r>
          <w:tab/>
        </w:r>
        <w:r>
          <w:fldChar w:fldCharType="begin"/>
        </w:r>
        <w:r>
          <w:instrText xml:space="preserve"> PAGEREF _Toc12804 \h </w:instrText>
        </w:r>
        <w:r>
          <w:fldChar w:fldCharType="separate"/>
        </w:r>
        <w:r>
          <w:t>60</w:t>
        </w:r>
        <w:r>
          <w:fldChar w:fldCharType="end"/>
        </w:r>
      </w:hyperlink>
    </w:p>
    <w:p>
      <w:pPr>
        <w:pStyle w:val="TOC2"/>
        <w:tabs>
          <w:tab w:val="right" w:leader="dot" w:pos="8306"/>
        </w:tabs>
      </w:pPr>
      <w:hyperlink w:anchor="_Toc29611" w:history="1">
        <w:r>
          <w:rPr>
            <w:rFonts w:ascii="仿宋" w:eastAsia="仿宋" w:hAnsi="仿宋" w:cs="仿宋" w:hint="eastAsia"/>
            <w:lang w:eastAsia="zh-CN"/>
          </w:rPr>
          <w:t>(一)、项目实施计划</w:t>
        </w:r>
        <w:r>
          <w:tab/>
        </w:r>
        <w:r>
          <w:fldChar w:fldCharType="begin"/>
        </w:r>
        <w:r>
          <w:instrText xml:space="preserve"> PAGEREF _Toc29611 \h </w:instrText>
        </w:r>
        <w:r>
          <w:fldChar w:fldCharType="separate"/>
        </w:r>
        <w:r>
          <w:t>60</w:t>
        </w:r>
        <w:r>
          <w:fldChar w:fldCharType="end"/>
        </w:r>
      </w:hyperlink>
    </w:p>
    <w:p>
      <w:pPr>
        <w:pStyle w:val="TOC2"/>
        <w:tabs>
          <w:tab w:val="right" w:leader="dot" w:pos="8306"/>
        </w:tabs>
      </w:pPr>
      <w:hyperlink w:anchor="_Toc7665" w:history="1">
        <w:r>
          <w:rPr>
            <w:rFonts w:ascii="仿宋" w:eastAsia="仿宋" w:hAnsi="仿宋" w:cs="仿宋" w:hint="eastAsia"/>
            <w:lang w:eastAsia="zh-CN"/>
          </w:rPr>
          <w:t>(二)、项目组织机构与职责</w:t>
        </w:r>
        <w:r>
          <w:tab/>
        </w:r>
        <w:r>
          <w:fldChar w:fldCharType="begin"/>
        </w:r>
        <w:r>
          <w:instrText xml:space="preserve"> PAGEREF _Toc7665 \h </w:instrText>
        </w:r>
        <w:r>
          <w:fldChar w:fldCharType="separate"/>
        </w:r>
        <w:r>
          <w:t>61</w:t>
        </w:r>
        <w:r>
          <w:fldChar w:fldCharType="end"/>
        </w:r>
      </w:hyperlink>
    </w:p>
    <w:p>
      <w:pPr>
        <w:pStyle w:val="TOC2"/>
        <w:tabs>
          <w:tab w:val="right" w:leader="dot" w:pos="8306"/>
        </w:tabs>
      </w:pPr>
      <w:hyperlink w:anchor="_Toc8029" w:history="1">
        <w:r>
          <w:rPr>
            <w:rFonts w:ascii="仿宋" w:eastAsia="仿宋" w:hAnsi="仿宋" w:cs="仿宋" w:hint="eastAsia"/>
            <w:lang w:eastAsia="zh-CN"/>
          </w:rPr>
          <w:t>(三)、项目管理与监控体系</w:t>
        </w:r>
        <w:r>
          <w:tab/>
        </w:r>
        <w:r>
          <w:fldChar w:fldCharType="begin"/>
        </w:r>
        <w:r>
          <w:instrText xml:space="preserve"> PAGEREF _Toc8029 \h </w:instrText>
        </w:r>
        <w:r>
          <w:fldChar w:fldCharType="separate"/>
        </w:r>
        <w:r>
          <w:t>64</w:t>
        </w:r>
        <w:r>
          <w:fldChar w:fldCharType="end"/>
        </w:r>
      </w:hyperlink>
    </w:p>
    <w:p>
      <w:pPr>
        <w:pStyle w:val="TOC1"/>
        <w:tabs>
          <w:tab w:val="right" w:leader="dot" w:pos="8306"/>
        </w:tabs>
      </w:pPr>
      <w:hyperlink w:anchor="_Toc28810" w:history="1">
        <w:r>
          <w:rPr>
            <w:rFonts w:ascii="仿宋" w:eastAsia="仿宋" w:hAnsi="仿宋" w:cs="仿宋" w:hint="eastAsia"/>
            <w:lang w:eastAsia="zh-CN"/>
          </w:rPr>
          <w:t>十二、客户关系管理与市场拓展</w:t>
        </w:r>
        <w:r>
          <w:tab/>
        </w:r>
        <w:r>
          <w:fldChar w:fldCharType="begin"/>
        </w:r>
        <w:r>
          <w:instrText xml:space="preserve"> PAGEREF _Toc28810 \h </w:instrText>
        </w:r>
        <w:r>
          <w:fldChar w:fldCharType="separate"/>
        </w:r>
        <w:r>
          <w:t>66</w:t>
        </w:r>
        <w:r>
          <w:fldChar w:fldCharType="end"/>
        </w:r>
      </w:hyperlink>
    </w:p>
    <w:p>
      <w:pPr>
        <w:pStyle w:val="TOC2"/>
        <w:tabs>
          <w:tab w:val="right" w:leader="dot" w:pos="8306"/>
        </w:tabs>
      </w:pPr>
      <w:hyperlink w:anchor="_Toc14883" w:history="1">
        <w:r>
          <w:rPr>
            <w:rFonts w:ascii="仿宋" w:eastAsia="仿宋" w:hAnsi="仿宋" w:cs="仿宋" w:hint="eastAsia"/>
            <w:lang w:eastAsia="zh-CN"/>
          </w:rPr>
          <w:t>(一)、客户关系管理策略</w:t>
        </w:r>
        <w:r>
          <w:tab/>
        </w:r>
        <w:r>
          <w:fldChar w:fldCharType="begin"/>
        </w:r>
        <w:r>
          <w:instrText xml:space="preserve"> PAGEREF _Toc14883 \h </w:instrText>
        </w:r>
        <w:r>
          <w:fldChar w:fldCharType="separate"/>
        </w:r>
        <w:r>
          <w:t>66</w:t>
        </w:r>
        <w:r>
          <w:fldChar w:fldCharType="end"/>
        </w:r>
      </w:hyperlink>
    </w:p>
    <w:p>
      <w:pPr>
        <w:pStyle w:val="TOC2"/>
        <w:tabs>
          <w:tab w:val="right" w:leader="dot" w:pos="8306"/>
        </w:tabs>
      </w:pPr>
      <w:hyperlink w:anchor="_Toc11694" w:history="1">
        <w:r>
          <w:rPr>
            <w:rFonts w:ascii="仿宋" w:eastAsia="仿宋" w:hAnsi="仿宋" w:cs="仿宋" w:hint="eastAsia"/>
            <w:lang w:eastAsia="zh-CN"/>
          </w:rPr>
          <w:t>(二)、市场拓展方案</w:t>
        </w:r>
        <w:r>
          <w:tab/>
        </w:r>
        <w:r>
          <w:fldChar w:fldCharType="begin"/>
        </w:r>
        <w:r>
          <w:instrText xml:space="preserve"> PAGEREF _Toc11694 \h </w:instrText>
        </w:r>
        <w:r>
          <w:fldChar w:fldCharType="separate"/>
        </w:r>
        <w:r>
          <w:t>67</w:t>
        </w:r>
        <w:r>
          <w:fldChar w:fldCharType="end"/>
        </w:r>
      </w:hyperlink>
    </w:p>
    <w:p>
      <w:pPr>
        <w:pStyle w:val="TOC1"/>
        <w:tabs>
          <w:tab w:val="right" w:leader="dot" w:pos="8306"/>
        </w:tabs>
      </w:pPr>
      <w:hyperlink w:anchor="_Toc2812" w:history="1">
        <w:r>
          <w:rPr>
            <w:rFonts w:ascii="仿宋" w:eastAsia="仿宋" w:hAnsi="仿宋" w:cs="仿宋" w:hint="eastAsia"/>
            <w:lang w:eastAsia="zh-CN"/>
          </w:rPr>
          <w:t>十三、设施与设备管理</w:t>
        </w:r>
        <w:r>
          <w:tab/>
        </w:r>
        <w:r>
          <w:fldChar w:fldCharType="begin"/>
        </w:r>
        <w:r>
          <w:instrText xml:space="preserve"> PAGEREF _Toc2812 \h </w:instrText>
        </w:r>
        <w:r>
          <w:fldChar w:fldCharType="separate"/>
        </w:r>
        <w:r>
          <w:t>68</w:t>
        </w:r>
        <w:r>
          <w:fldChar w:fldCharType="end"/>
        </w:r>
      </w:hyperlink>
    </w:p>
    <w:p>
      <w:pPr>
        <w:pStyle w:val="TOC2"/>
        <w:tabs>
          <w:tab w:val="right" w:leader="dot" w:pos="8306"/>
        </w:tabs>
      </w:pPr>
      <w:hyperlink w:anchor="_Toc4212" w:history="1">
        <w:r>
          <w:rPr>
            <w:rFonts w:ascii="仿宋" w:eastAsia="仿宋" w:hAnsi="仿宋" w:cs="仿宋" w:hint="eastAsia"/>
            <w:lang w:eastAsia="zh-CN"/>
          </w:rPr>
          <w:t>(一)、设施规划与配置</w:t>
        </w:r>
        <w:r>
          <w:tab/>
        </w:r>
        <w:r>
          <w:fldChar w:fldCharType="begin"/>
        </w:r>
        <w:r>
          <w:instrText xml:space="preserve"> PAGEREF _Toc4212 \h </w:instrText>
        </w:r>
        <w:r>
          <w:fldChar w:fldCharType="separate"/>
        </w:r>
        <w:r>
          <w:t>68</w:t>
        </w:r>
        <w:r>
          <w:fldChar w:fldCharType="end"/>
        </w:r>
      </w:hyperlink>
    </w:p>
    <w:p>
      <w:pPr>
        <w:pStyle w:val="TOC2"/>
        <w:tabs>
          <w:tab w:val="right" w:leader="dot" w:pos="8306"/>
        </w:tabs>
      </w:pPr>
      <w:hyperlink w:anchor="_Toc6232" w:history="1">
        <w:r>
          <w:rPr>
            <w:rFonts w:ascii="仿宋" w:eastAsia="仿宋" w:hAnsi="仿宋" w:cs="仿宋" w:hint="eastAsia"/>
            <w:lang w:eastAsia="zh-CN"/>
          </w:rPr>
          <w:t>(二)、设备采购与维护管理</w:t>
        </w:r>
        <w:r>
          <w:tab/>
        </w:r>
        <w:r>
          <w:fldChar w:fldCharType="begin"/>
        </w:r>
        <w:r>
          <w:instrText xml:space="preserve"> PAGEREF _Toc6232 \h </w:instrText>
        </w:r>
        <w:r>
          <w:fldChar w:fldCharType="separate"/>
        </w:r>
        <w:r>
          <w:t>69</w:t>
        </w:r>
        <w:r>
          <w:fldChar w:fldCharType="end"/>
        </w:r>
      </w:hyperlink>
    </w:p>
    <w:p>
      <w:pPr>
        <w:pStyle w:val="TOC2"/>
        <w:tabs>
          <w:tab w:val="right" w:leader="dot" w:pos="8306"/>
        </w:tabs>
      </w:pPr>
      <w:hyperlink w:anchor="_Toc9848" w:history="1">
        <w:r>
          <w:rPr>
            <w:rFonts w:ascii="仿宋" w:eastAsia="仿宋" w:hAnsi="仿宋" w:cs="仿宋" w:hint="eastAsia"/>
            <w:lang w:eastAsia="zh-CN"/>
          </w:rPr>
          <w:t>(三)、设施设备升级策略</w:t>
        </w:r>
        <w:r>
          <w:tab/>
        </w:r>
        <w:r>
          <w:fldChar w:fldCharType="begin"/>
        </w:r>
        <w:r>
          <w:instrText xml:space="preserve"> PAGEREF _Toc9848 \h </w:instrText>
        </w:r>
        <w:r>
          <w:fldChar w:fldCharType="separate"/>
        </w:r>
        <w:r>
          <w:t>69</w:t>
        </w:r>
        <w:r>
          <w:fldChar w:fldCharType="end"/>
        </w:r>
      </w:hyperlink>
    </w:p>
    <w:p>
      <w:pPr>
        <w:pStyle w:val="TOC1"/>
        <w:tabs>
          <w:tab w:val="right" w:leader="dot" w:pos="8306"/>
        </w:tabs>
      </w:pPr>
      <w:hyperlink w:anchor="_Toc32420" w:history="1">
        <w:r>
          <w:rPr>
            <w:rFonts w:ascii="仿宋" w:eastAsia="仿宋" w:hAnsi="仿宋" w:cs="仿宋" w:hint="eastAsia"/>
            <w:lang w:eastAsia="zh-CN"/>
          </w:rPr>
          <w:t>十四、创新驱动与持续发展</w:t>
        </w:r>
        <w:r>
          <w:tab/>
        </w:r>
        <w:r>
          <w:fldChar w:fldCharType="begin"/>
        </w:r>
        <w:r>
          <w:instrText xml:space="preserve"> PAGEREF _Toc32420 \h </w:instrText>
        </w:r>
        <w:r>
          <w:fldChar w:fldCharType="separate"/>
        </w:r>
        <w:r>
          <w:t>70</w:t>
        </w:r>
        <w:r>
          <w:fldChar w:fldCharType="end"/>
        </w:r>
      </w:hyperlink>
    </w:p>
    <w:p>
      <w:pPr>
        <w:pStyle w:val="TOC2"/>
        <w:tabs>
          <w:tab w:val="right" w:leader="dot" w:pos="8306"/>
        </w:tabs>
      </w:pPr>
      <w:hyperlink w:anchor="_Toc21165" w:history="1">
        <w:r>
          <w:rPr>
            <w:rFonts w:ascii="仿宋" w:eastAsia="仿宋" w:hAnsi="仿宋" w:cs="仿宋" w:hint="eastAsia"/>
            <w:lang w:eastAsia="zh-CN"/>
          </w:rPr>
          <w:t>(一)、创新驱动战略实施</w:t>
        </w:r>
        <w:r>
          <w:tab/>
        </w:r>
        <w:r>
          <w:fldChar w:fldCharType="begin"/>
        </w:r>
        <w:r>
          <w:instrText xml:space="preserve"> PAGEREF _Toc21165 \h </w:instrText>
        </w:r>
        <w:r>
          <w:fldChar w:fldCharType="separate"/>
        </w:r>
        <w:r>
          <w:t>70</w:t>
        </w:r>
        <w:r>
          <w:fldChar w:fldCharType="end"/>
        </w:r>
      </w:hyperlink>
    </w:p>
    <w:p>
      <w:pPr>
        <w:pStyle w:val="TOC2"/>
        <w:tabs>
          <w:tab w:val="right" w:leader="dot" w:pos="8306"/>
        </w:tabs>
      </w:pPr>
      <w:hyperlink w:anchor="_Toc21590" w:history="1">
        <w:r>
          <w:rPr>
            <w:rFonts w:ascii="仿宋" w:eastAsia="仿宋" w:hAnsi="仿宋" w:cs="仿宋" w:hint="eastAsia"/>
            <w:lang w:eastAsia="zh-CN"/>
          </w:rPr>
          <w:t>(二)、持续发展路径探索</w:t>
        </w:r>
        <w:r>
          <w:tab/>
        </w:r>
        <w:r>
          <w:fldChar w:fldCharType="begin"/>
        </w:r>
        <w:r>
          <w:instrText xml:space="preserve"> PAGEREF _Toc21590 \h </w:instrText>
        </w:r>
        <w:r>
          <w:fldChar w:fldCharType="separate"/>
        </w:r>
        <w:r>
          <w:t>72</w:t>
        </w:r>
        <w:r>
          <w:fldChar w:fldCharType="end"/>
        </w:r>
      </w:hyperlink>
    </w:p>
    <w:p>
      <w:pPr>
        <w:pStyle w:val="TOC1"/>
        <w:tabs>
          <w:tab w:val="right" w:leader="dot" w:pos="8306"/>
        </w:tabs>
      </w:pPr>
      <w:hyperlink w:anchor="_Toc23482" w:history="1">
        <w:r>
          <w:rPr>
            <w:rFonts w:ascii="仿宋" w:eastAsia="仿宋" w:hAnsi="仿宋" w:cs="仿宋" w:hint="eastAsia"/>
            <w:lang w:eastAsia="zh-CN"/>
          </w:rPr>
          <w:t>十五、合作与交流机制建立</w:t>
        </w:r>
        <w:r>
          <w:tab/>
        </w:r>
        <w:r>
          <w:fldChar w:fldCharType="begin"/>
        </w:r>
        <w:r>
          <w:instrText xml:space="preserve"> PAGEREF _Toc23482 \h </w:instrText>
        </w:r>
        <w:r>
          <w:fldChar w:fldCharType="separate"/>
        </w:r>
        <w:r>
          <w:t>76</w:t>
        </w:r>
        <w:r>
          <w:fldChar w:fldCharType="end"/>
        </w:r>
      </w:hyperlink>
    </w:p>
    <w:p>
      <w:pPr>
        <w:pStyle w:val="TOC2"/>
        <w:tabs>
          <w:tab w:val="right" w:leader="dot" w:pos="8306"/>
        </w:tabs>
      </w:pPr>
      <w:hyperlink w:anchor="_Toc20323" w:history="1">
        <w:r>
          <w:rPr>
            <w:rFonts w:ascii="仿宋" w:eastAsia="仿宋" w:hAnsi="仿宋" w:cs="仿宋" w:hint="eastAsia"/>
            <w:lang w:eastAsia="zh-CN"/>
          </w:rPr>
          <w:t>(一)、合作伙伴选择与合作方式</w:t>
        </w:r>
        <w:r>
          <w:tab/>
        </w:r>
        <w:r>
          <w:fldChar w:fldCharType="begin"/>
        </w:r>
        <w:r>
          <w:instrText xml:space="preserve"> PAGEREF _Toc20323 \h </w:instrText>
        </w:r>
        <w:r>
          <w:fldChar w:fldCharType="separate"/>
        </w:r>
        <w:r>
          <w:t>76</w:t>
        </w:r>
        <w:r>
          <w:fldChar w:fldCharType="end"/>
        </w:r>
      </w:hyperlink>
    </w:p>
    <w:p>
      <w:pPr>
        <w:pStyle w:val="TOC2"/>
        <w:tabs>
          <w:tab w:val="right" w:leader="dot" w:pos="8306"/>
        </w:tabs>
      </w:pPr>
      <w:hyperlink w:anchor="_Toc2591" w:history="1">
        <w:r>
          <w:rPr>
            <w:rFonts w:ascii="仿宋" w:eastAsia="仿宋" w:hAnsi="仿宋" w:cs="仿宋" w:hint="eastAsia"/>
            <w:lang w:eastAsia="zh-CN"/>
          </w:rPr>
          <w:t>(二)、交流与合作平台搭建</w:t>
        </w:r>
        <w:r>
          <w:tab/>
        </w:r>
        <w:r>
          <w:fldChar w:fldCharType="begin"/>
        </w:r>
        <w:r>
          <w:instrText xml:space="preserve"> PAGEREF _Toc2591 \h </w:instrText>
        </w:r>
        <w:r>
          <w:fldChar w:fldCharType="separate"/>
        </w:r>
        <w:r>
          <w:t>77</w:t>
        </w:r>
        <w:r>
          <w:fldChar w:fldCharType="end"/>
        </w:r>
      </w:hyperlink>
    </w:p>
    <w:p>
      <w:pPr>
        <w:pStyle w:val="TOC1"/>
        <w:tabs>
          <w:tab w:val="right" w:leader="dot" w:pos="8306"/>
        </w:tabs>
      </w:pPr>
      <w:hyperlink w:anchor="_Toc16182" w:history="1">
        <w:r>
          <w:rPr>
            <w:rFonts w:ascii="仿宋" w:eastAsia="仿宋" w:hAnsi="仿宋" w:cs="仿宋" w:hint="eastAsia"/>
            <w:lang w:eastAsia="zh-CN"/>
          </w:rPr>
          <w:t>十六、产业协同与集群发展</w:t>
        </w:r>
        <w:r>
          <w:tab/>
        </w:r>
        <w:r>
          <w:fldChar w:fldCharType="begin"/>
        </w:r>
        <w:r>
          <w:instrText xml:space="preserve"> PAGEREF _Toc16182 \h </w:instrText>
        </w:r>
        <w:r>
          <w:fldChar w:fldCharType="separate"/>
        </w:r>
        <w:r>
          <w:t>79</w:t>
        </w:r>
        <w:r>
          <w:fldChar w:fldCharType="end"/>
        </w:r>
      </w:hyperlink>
    </w:p>
    <w:p>
      <w:pPr>
        <w:pStyle w:val="TOC2"/>
        <w:tabs>
          <w:tab w:val="right" w:leader="dot" w:pos="8306"/>
        </w:tabs>
      </w:pPr>
      <w:hyperlink w:anchor="_Toc15551" w:history="1">
        <w:r>
          <w:rPr>
            <w:rFonts w:ascii="仿宋" w:eastAsia="仿宋" w:hAnsi="仿宋" w:cs="仿宋" w:hint="eastAsia"/>
            <w:lang w:eastAsia="zh-CN"/>
          </w:rPr>
          <w:t>(一)、产业协同机制建设</w:t>
        </w:r>
        <w:r>
          <w:tab/>
        </w:r>
        <w:r>
          <w:fldChar w:fldCharType="begin"/>
        </w:r>
        <w:r>
          <w:instrText xml:space="preserve"> PAGEREF _Toc15551 \h </w:instrText>
        </w:r>
        <w:r>
          <w:fldChar w:fldCharType="separate"/>
        </w:r>
        <w:r>
          <w:t>79</w:t>
        </w:r>
        <w:r>
          <w:fldChar w:fldCharType="end"/>
        </w:r>
      </w:hyperlink>
    </w:p>
    <w:p>
      <w:pPr>
        <w:pStyle w:val="TOC2"/>
        <w:tabs>
          <w:tab w:val="right" w:leader="dot" w:pos="8306"/>
        </w:tabs>
      </w:pPr>
      <w:hyperlink w:anchor="_Toc20097" w:history="1">
        <w:r>
          <w:rPr>
            <w:rFonts w:ascii="仿宋" w:eastAsia="仿宋" w:hAnsi="仿宋" w:cs="仿宋" w:hint="eastAsia"/>
            <w:lang w:eastAsia="zh-CN"/>
          </w:rPr>
          <w:t>(二)、产业集群培育与发展</w:t>
        </w:r>
        <w:r>
          <w:tab/>
        </w:r>
        <w:r>
          <w:fldChar w:fldCharType="begin"/>
        </w:r>
        <w:r>
          <w:instrText xml:space="preserve"> PAGEREF _Toc20097 \h </w:instrText>
        </w:r>
        <w:r>
          <w:fldChar w:fldCharType="separate"/>
        </w:r>
        <w:r>
          <w:t>80</w:t>
        </w:r>
        <w:r>
          <w:fldChar w:fldCharType="end"/>
        </w:r>
      </w:hyperlink>
    </w:p>
    <w:p>
      <w:pPr>
        <w:pStyle w:val="TOC1"/>
        <w:tabs>
          <w:tab w:val="right" w:leader="dot" w:pos="8306"/>
        </w:tabs>
      </w:pPr>
      <w:hyperlink w:anchor="_Toc27805" w:history="1">
        <w:r>
          <w:rPr>
            <w:rFonts w:ascii="仿宋" w:eastAsia="仿宋" w:hAnsi="仿宋" w:cs="仿宋" w:hint="eastAsia"/>
            <w:lang w:eastAsia="zh-CN"/>
          </w:rPr>
          <w:t>十七、企业合规与伦理</w:t>
        </w:r>
        <w:r>
          <w:tab/>
        </w:r>
        <w:r>
          <w:fldChar w:fldCharType="begin"/>
        </w:r>
        <w:r>
          <w:instrText xml:space="preserve"> PAGEREF _Toc27805 \h </w:instrText>
        </w:r>
        <w:r>
          <w:fldChar w:fldCharType="separate"/>
        </w:r>
        <w:r>
          <w:t>81</w:t>
        </w:r>
        <w:r>
          <w:fldChar w:fldCharType="end"/>
        </w:r>
      </w:hyperlink>
    </w:p>
    <w:p>
      <w:pPr>
        <w:pStyle w:val="TOC2"/>
        <w:tabs>
          <w:tab w:val="right" w:leader="dot" w:pos="8306"/>
        </w:tabs>
      </w:pPr>
      <w:hyperlink w:anchor="_Toc15906" w:history="1">
        <w:r>
          <w:rPr>
            <w:rFonts w:ascii="仿宋" w:eastAsia="仿宋" w:hAnsi="仿宋" w:cs="仿宋" w:hint="eastAsia"/>
            <w:lang w:eastAsia="zh-CN"/>
          </w:rPr>
          <w:t>(一)、合规政策与程序</w:t>
        </w:r>
        <w:r>
          <w:tab/>
        </w:r>
        <w:r>
          <w:fldChar w:fldCharType="begin"/>
        </w:r>
        <w:r>
          <w:instrText xml:space="preserve"> PAGEREF _Toc15906 \h </w:instrText>
        </w:r>
        <w:r>
          <w:fldChar w:fldCharType="separate"/>
        </w:r>
        <w:r>
          <w:t>81</w:t>
        </w:r>
        <w:r>
          <w:fldChar w:fldCharType="end"/>
        </w:r>
      </w:hyperlink>
    </w:p>
    <w:p>
      <w:pPr>
        <w:pStyle w:val="TOC2"/>
        <w:tabs>
          <w:tab w:val="right" w:leader="dot" w:pos="8306"/>
        </w:tabs>
      </w:pPr>
      <w:hyperlink w:anchor="_Toc15097" w:history="1">
        <w:r>
          <w:rPr>
            <w:rFonts w:ascii="仿宋" w:eastAsia="仿宋" w:hAnsi="仿宋" w:cs="仿宋" w:hint="eastAsia"/>
            <w:lang w:eastAsia="zh-CN"/>
          </w:rPr>
          <w:t>(二)、伦理规范与培训</w:t>
        </w:r>
        <w:r>
          <w:tab/>
        </w:r>
        <w:r>
          <w:fldChar w:fldCharType="begin"/>
        </w:r>
        <w:r>
          <w:instrText xml:space="preserve"> PAGEREF _Toc15097 \h </w:instrText>
        </w:r>
        <w:r>
          <w:fldChar w:fldCharType="separate"/>
        </w:r>
        <w:r>
          <w:t>82</w:t>
        </w:r>
        <w:r>
          <w:fldChar w:fldCharType="end"/>
        </w:r>
      </w:hyperlink>
    </w:p>
    <w:p>
      <w:pPr>
        <w:pStyle w:val="TOC2"/>
        <w:tabs>
          <w:tab w:val="right" w:leader="dot" w:pos="8306"/>
        </w:tabs>
      </w:pPr>
      <w:hyperlink w:anchor="_Toc20848" w:history="1">
        <w:r>
          <w:rPr>
            <w:rFonts w:ascii="仿宋" w:eastAsia="仿宋" w:hAnsi="仿宋" w:cs="仿宋" w:hint="eastAsia"/>
            <w:lang w:eastAsia="zh-CN"/>
          </w:rPr>
          <w:t>(三)、合规风险评估</w:t>
        </w:r>
        <w:r>
          <w:tab/>
        </w:r>
        <w:r>
          <w:fldChar w:fldCharType="begin"/>
        </w:r>
        <w:r>
          <w:instrText xml:space="preserve"> PAGEREF _Toc20848 \h </w:instrText>
        </w:r>
        <w:r>
          <w:fldChar w:fldCharType="separate"/>
        </w:r>
        <w:r>
          <w:t>83</w:t>
        </w:r>
        <w:r>
          <w:fldChar w:fldCharType="end"/>
        </w:r>
      </w:hyperlink>
    </w:p>
    <w:p>
      <w:pPr>
        <w:pStyle w:val="TOC2"/>
        <w:tabs>
          <w:tab w:val="right" w:leader="dot" w:pos="8306"/>
        </w:tabs>
      </w:pPr>
      <w:hyperlink w:anchor="_Toc901" w:history="1">
        <w:r>
          <w:rPr>
            <w:rFonts w:ascii="仿宋" w:eastAsia="仿宋" w:hAnsi="仿宋" w:cs="仿宋" w:hint="eastAsia"/>
            <w:lang w:eastAsia="zh-CN"/>
          </w:rPr>
          <w:t>(四)、合规监督与执行</w:t>
        </w:r>
        <w:r>
          <w:tab/>
        </w:r>
        <w:r>
          <w:fldChar w:fldCharType="begin"/>
        </w:r>
        <w:r>
          <w:instrText xml:space="preserve"> PAGEREF _Toc901 \h </w:instrText>
        </w:r>
        <w:r>
          <w:fldChar w:fldCharType="separate"/>
        </w:r>
        <w:r>
          <w:t>84</w:t>
        </w:r>
        <w:r>
          <w:fldChar w:fldCharType="end"/>
        </w:r>
      </w:hyperlink>
    </w:p>
    <w:p>
      <w:pPr>
        <w:pStyle w:val="TOC1"/>
        <w:tabs>
          <w:tab w:val="right" w:leader="dot" w:pos="8306"/>
        </w:tabs>
      </w:pPr>
      <w:hyperlink w:anchor="_Toc30598" w:history="1">
        <w:r>
          <w:rPr>
            <w:rFonts w:ascii="仿宋" w:eastAsia="仿宋" w:hAnsi="仿宋" w:cs="仿宋" w:hint="eastAsia"/>
            <w:lang w:eastAsia="zh-CN"/>
          </w:rPr>
          <w:t>十八、人力资源管理与开发</w:t>
        </w:r>
        <w:r>
          <w:tab/>
        </w:r>
        <w:r>
          <w:fldChar w:fldCharType="begin"/>
        </w:r>
        <w:r>
          <w:instrText xml:space="preserve"> PAGEREF _Toc30598 \h </w:instrText>
        </w:r>
        <w:r>
          <w:fldChar w:fldCharType="separate"/>
        </w:r>
        <w:r>
          <w:t>85</w:t>
        </w:r>
        <w:r>
          <w:fldChar w:fldCharType="end"/>
        </w:r>
      </w:hyperlink>
    </w:p>
    <w:p>
      <w:pPr>
        <w:pStyle w:val="TOC2"/>
        <w:tabs>
          <w:tab w:val="right" w:leader="dot" w:pos="8306"/>
        </w:tabs>
      </w:pPr>
      <w:hyperlink w:anchor="_Toc31925" w:history="1">
        <w:r>
          <w:rPr>
            <w:rFonts w:ascii="仿宋" w:eastAsia="仿宋" w:hAnsi="仿宋" w:cs="仿宋" w:hint="eastAsia"/>
            <w:lang w:eastAsia="zh-CN"/>
          </w:rPr>
          <w:t>(一)、人力资源规划</w:t>
        </w:r>
        <w:r>
          <w:tab/>
        </w:r>
        <w:r>
          <w:fldChar w:fldCharType="begin"/>
        </w:r>
        <w:r>
          <w:instrText xml:space="preserve"> PAGEREF _Toc31925 \h </w:instrText>
        </w:r>
        <w:r>
          <w:fldChar w:fldCharType="separate"/>
        </w:r>
        <w:r>
          <w:t>85</w:t>
        </w:r>
        <w:r>
          <w:fldChar w:fldCharType="end"/>
        </w:r>
      </w:hyperlink>
    </w:p>
    <w:p>
      <w:pPr>
        <w:pStyle w:val="TOC2"/>
        <w:tabs>
          <w:tab w:val="right" w:leader="dot" w:pos="8306"/>
        </w:tabs>
      </w:pPr>
      <w:hyperlink w:anchor="_Toc2498" w:history="1">
        <w:r>
          <w:rPr>
            <w:rFonts w:ascii="仿宋" w:eastAsia="仿宋" w:hAnsi="仿宋" w:cs="仿宋" w:hint="eastAsia"/>
            <w:lang w:eastAsia="zh-CN"/>
          </w:rPr>
          <w:t>(二)、人力资源开发与培训</w:t>
        </w:r>
        <w:r>
          <w:tab/>
        </w:r>
        <w:r>
          <w:fldChar w:fldCharType="begin"/>
        </w:r>
        <w:r>
          <w:instrText xml:space="preserve"> PAGEREF _Toc2498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13"/>
      <w:r>
        <w:rPr>
          <w:rFonts w:ascii="仿宋" w:eastAsia="仿宋" w:hAnsi="仿宋" w:cs="仿宋" w:hint="eastAsia"/>
          <w:sz w:val="28"/>
          <w:lang w:eastAsia="zh-CN"/>
        </w:rPr>
        <w:t>一、中高压异步电机项目概论</w:t>
      </w:r>
      <w:bookmarkEnd w:id="2"/>
    </w:p>
    <w:p>
      <w:pPr>
        <w:pStyle w:val="Heading2"/>
        <w:rPr>
          <w:rFonts w:ascii="仿宋" w:eastAsia="仿宋" w:hAnsi="仿宋" w:cs="仿宋" w:hint="eastAsia"/>
          <w:lang w:eastAsia="zh-CN"/>
        </w:rPr>
      </w:pPr>
      <w:bookmarkStart w:id="3" w:name="_Toc2385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的申报单位是“XXX实业发展公司”，这是一家在其所处行业内备受尊敬的企业。公司自成立以来，通过其在中高压异步电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该公司的法定代表人秦XX，在中高压异步电机项目及其他多个行业领域中都有着显著的贡献。秦XX以其出色的领导才能和敏锐的商业洞察力，带领公司在中高压异步电机项目等多个领域实现了持续的成长和成功。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高压异步电机项目的重要合作伙伴。公司专注于[行业名称]领域，以创新作为驱动力，不断推动技术进步和市场扩张。在中高压异步电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高压异步电机项目中展现了强劲的增长和稳定的财务表现。公司通过有效的策略，在中高压异步电机项目中扩大了其市场份额并增强了盈利能力。同时，公司积极承担社会责任，参与各类社会公益项目，增强了其在中高压异步电机项目中的品牌形象和社会影响力。</w:t>
      </w:r>
    </w:p>
    <w:p>
      <w:pPr>
        <w:pStyle w:val="Heading2"/>
        <w:ind w:firstLine="560" w:firstLineChars="200"/>
        <w:rPr>
          <w:rFonts w:ascii="仿宋" w:eastAsia="仿宋" w:hAnsi="仿宋" w:cs="仿宋" w:hint="eastAsia"/>
          <w:sz w:val="28"/>
          <w:lang w:eastAsia="zh-CN"/>
        </w:rPr>
      </w:pPr>
      <w:bookmarkStart w:id="4" w:name="_Toc1866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压异步电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中高压异步电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625"/>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2005"/>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高压异步电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4675"/>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3125"/>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31579"/>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中高压异步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高压异步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高压异步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压异步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https://d.book118.com/166155224003010104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94294"/>
    <w:rsid w:val="7C9942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5522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2024-03-13T16:42:00Z</dcterms:created>
  <dcterms:modified xsi:type="dcterms:W3CDTF">2024-03-13T16:43:09Z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11F51D17DB8F4C3A88BE9F75A59DDB44_11</vt:lpwstr>
  </property>
  <property fmtid="{D5CDD505-2E9C-101B-9397-08002B2CF9AE}" pid="3" name="KSOProductBuildVer">
    <vt:lpwstr>2052-12.1.0.16250</vt:lpwstr>
  </property>
</Properties>
</file>