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导航仪项目建设总纲及方案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12" w:history="1">
        <w:r>
          <w:rPr>
            <w:rFonts w:ascii="仿宋" w:eastAsia="仿宋" w:hAnsi="仿宋" w:cs="仿宋" w:hint="eastAsia"/>
            <w:lang w:eastAsia="zh-CN"/>
          </w:rPr>
          <w:t>序言</w:t>
        </w:r>
        <w:r>
          <w:tab/>
        </w:r>
        <w:r>
          <w:fldChar w:fldCharType="begin"/>
        </w:r>
        <w:r>
          <w:instrText xml:space="preserve"> PAGEREF _Toc9912 \h </w:instrText>
        </w:r>
        <w:r>
          <w:fldChar w:fldCharType="separate"/>
        </w:r>
        <w:r>
          <w:t>3</w:t>
        </w:r>
        <w:r>
          <w:fldChar w:fldCharType="end"/>
        </w:r>
      </w:hyperlink>
    </w:p>
    <w:p>
      <w:pPr>
        <w:pStyle w:val="TOC1"/>
        <w:tabs>
          <w:tab w:val="right" w:leader="dot" w:pos="8306"/>
        </w:tabs>
      </w:pPr>
      <w:hyperlink w:anchor="_Toc7159" w:history="1">
        <w:r>
          <w:rPr>
            <w:rFonts w:ascii="仿宋" w:eastAsia="仿宋" w:hAnsi="仿宋" w:cs="仿宋" w:hint="eastAsia"/>
            <w:lang w:eastAsia="zh-CN"/>
          </w:rPr>
          <w:t>一、导航仪项目概论</w:t>
        </w:r>
        <w:r>
          <w:tab/>
        </w:r>
        <w:r>
          <w:fldChar w:fldCharType="begin"/>
        </w:r>
        <w:r>
          <w:instrText xml:space="preserve"> PAGEREF _Toc7159 \h </w:instrText>
        </w:r>
        <w:r>
          <w:fldChar w:fldCharType="separate"/>
        </w:r>
        <w:r>
          <w:t>3</w:t>
        </w:r>
        <w:r>
          <w:fldChar w:fldCharType="end"/>
        </w:r>
      </w:hyperlink>
    </w:p>
    <w:p>
      <w:pPr>
        <w:pStyle w:val="TOC2"/>
        <w:tabs>
          <w:tab w:val="right" w:leader="dot" w:pos="8306"/>
        </w:tabs>
      </w:pPr>
      <w:hyperlink w:anchor="_Toc22119" w:history="1">
        <w:r>
          <w:rPr>
            <w:rFonts w:ascii="仿宋" w:eastAsia="仿宋" w:hAnsi="仿宋" w:cs="仿宋" w:hint="eastAsia"/>
            <w:lang w:eastAsia="zh-CN"/>
          </w:rPr>
          <w:t>(一)、项目申报单位概况</w:t>
        </w:r>
        <w:r>
          <w:tab/>
        </w:r>
        <w:r>
          <w:fldChar w:fldCharType="begin"/>
        </w:r>
        <w:r>
          <w:instrText xml:space="preserve"> PAGEREF _Toc22119 \h </w:instrText>
        </w:r>
        <w:r>
          <w:fldChar w:fldCharType="separate"/>
        </w:r>
        <w:r>
          <w:t>3</w:t>
        </w:r>
        <w:r>
          <w:fldChar w:fldCharType="end"/>
        </w:r>
      </w:hyperlink>
    </w:p>
    <w:p>
      <w:pPr>
        <w:pStyle w:val="TOC2"/>
        <w:tabs>
          <w:tab w:val="right" w:leader="dot" w:pos="8306"/>
        </w:tabs>
      </w:pPr>
      <w:hyperlink w:anchor="_Toc21573" w:history="1">
        <w:r>
          <w:rPr>
            <w:rFonts w:ascii="仿宋" w:eastAsia="仿宋" w:hAnsi="仿宋" w:cs="仿宋" w:hint="eastAsia"/>
            <w:lang w:eastAsia="zh-CN"/>
          </w:rPr>
          <w:t>(二)、项目概况</w:t>
        </w:r>
        <w:r>
          <w:tab/>
        </w:r>
        <w:r>
          <w:fldChar w:fldCharType="begin"/>
        </w:r>
        <w:r>
          <w:instrText xml:space="preserve"> PAGEREF _Toc21573 \h </w:instrText>
        </w:r>
        <w:r>
          <w:fldChar w:fldCharType="separate"/>
        </w:r>
        <w:r>
          <w:t>4</w:t>
        </w:r>
        <w:r>
          <w:fldChar w:fldCharType="end"/>
        </w:r>
      </w:hyperlink>
    </w:p>
    <w:p>
      <w:pPr>
        <w:pStyle w:val="TOC1"/>
        <w:tabs>
          <w:tab w:val="right" w:leader="dot" w:pos="8306"/>
        </w:tabs>
      </w:pPr>
      <w:hyperlink w:anchor="_Toc8207" w:history="1">
        <w:r>
          <w:rPr>
            <w:rFonts w:ascii="仿宋" w:eastAsia="仿宋" w:hAnsi="仿宋" w:cs="仿宋" w:hint="eastAsia"/>
            <w:lang w:eastAsia="zh-CN"/>
          </w:rPr>
          <w:t>二、项目监理与质量保证</w:t>
        </w:r>
        <w:r>
          <w:tab/>
        </w:r>
        <w:r>
          <w:fldChar w:fldCharType="begin"/>
        </w:r>
        <w:r>
          <w:instrText xml:space="preserve"> PAGEREF _Toc8207 \h </w:instrText>
        </w:r>
        <w:r>
          <w:fldChar w:fldCharType="separate"/>
        </w:r>
        <w:r>
          <w:t>7</w:t>
        </w:r>
        <w:r>
          <w:fldChar w:fldCharType="end"/>
        </w:r>
      </w:hyperlink>
    </w:p>
    <w:p>
      <w:pPr>
        <w:pStyle w:val="TOC2"/>
        <w:tabs>
          <w:tab w:val="right" w:leader="dot" w:pos="8306"/>
        </w:tabs>
      </w:pPr>
      <w:hyperlink w:anchor="_Toc17843" w:history="1">
        <w:r>
          <w:rPr>
            <w:rFonts w:ascii="仿宋" w:eastAsia="仿宋" w:hAnsi="仿宋" w:cs="仿宋" w:hint="eastAsia"/>
            <w:lang w:eastAsia="zh-CN"/>
          </w:rPr>
          <w:t>(一)、监理体系构建</w:t>
        </w:r>
        <w:r>
          <w:tab/>
        </w:r>
        <w:r>
          <w:fldChar w:fldCharType="begin"/>
        </w:r>
        <w:r>
          <w:instrText xml:space="preserve"> PAGEREF _Toc17843 \h </w:instrText>
        </w:r>
        <w:r>
          <w:fldChar w:fldCharType="separate"/>
        </w:r>
        <w:r>
          <w:t>7</w:t>
        </w:r>
        <w:r>
          <w:fldChar w:fldCharType="end"/>
        </w:r>
      </w:hyperlink>
    </w:p>
    <w:p>
      <w:pPr>
        <w:pStyle w:val="TOC2"/>
        <w:tabs>
          <w:tab w:val="right" w:leader="dot" w:pos="8306"/>
        </w:tabs>
      </w:pPr>
      <w:hyperlink w:anchor="_Toc28209" w:history="1">
        <w:r>
          <w:rPr>
            <w:rFonts w:ascii="仿宋" w:eastAsia="仿宋" w:hAnsi="仿宋" w:cs="仿宋" w:hint="eastAsia"/>
            <w:lang w:eastAsia="zh-CN"/>
          </w:rPr>
          <w:t>(二)、质量保证体系实施</w:t>
        </w:r>
        <w:r>
          <w:tab/>
        </w:r>
        <w:r>
          <w:fldChar w:fldCharType="begin"/>
        </w:r>
        <w:r>
          <w:instrText xml:space="preserve"> PAGEREF _Toc28209 \h </w:instrText>
        </w:r>
        <w:r>
          <w:fldChar w:fldCharType="separate"/>
        </w:r>
        <w:r>
          <w:t>8</w:t>
        </w:r>
        <w:r>
          <w:fldChar w:fldCharType="end"/>
        </w:r>
      </w:hyperlink>
    </w:p>
    <w:p>
      <w:pPr>
        <w:pStyle w:val="TOC2"/>
        <w:tabs>
          <w:tab w:val="right" w:leader="dot" w:pos="8306"/>
        </w:tabs>
      </w:pPr>
      <w:hyperlink w:anchor="_Toc19243" w:history="1">
        <w:r>
          <w:rPr>
            <w:rFonts w:ascii="仿宋" w:eastAsia="仿宋" w:hAnsi="仿宋" w:cs="仿宋" w:hint="eastAsia"/>
            <w:lang w:eastAsia="zh-CN"/>
          </w:rPr>
          <w:t>(三)、监理与质量控制流程</w:t>
        </w:r>
        <w:r>
          <w:tab/>
        </w:r>
        <w:r>
          <w:fldChar w:fldCharType="begin"/>
        </w:r>
        <w:r>
          <w:instrText xml:space="preserve"> PAGEREF _Toc19243 \h </w:instrText>
        </w:r>
        <w:r>
          <w:fldChar w:fldCharType="separate"/>
        </w:r>
        <w:r>
          <w:t>8</w:t>
        </w:r>
        <w:r>
          <w:fldChar w:fldCharType="end"/>
        </w:r>
      </w:hyperlink>
    </w:p>
    <w:p>
      <w:pPr>
        <w:pStyle w:val="TOC1"/>
        <w:tabs>
          <w:tab w:val="right" w:leader="dot" w:pos="8306"/>
        </w:tabs>
      </w:pPr>
      <w:hyperlink w:anchor="_Toc2252" w:history="1">
        <w:r>
          <w:rPr>
            <w:rFonts w:ascii="仿宋" w:eastAsia="仿宋" w:hAnsi="仿宋" w:cs="仿宋" w:hint="eastAsia"/>
            <w:lang w:eastAsia="zh-CN"/>
          </w:rPr>
          <w:t>三、背景、必要性分析</w:t>
        </w:r>
        <w:r>
          <w:tab/>
        </w:r>
        <w:r>
          <w:fldChar w:fldCharType="begin"/>
        </w:r>
        <w:r>
          <w:instrText xml:space="preserve"> PAGEREF _Toc2252 \h </w:instrText>
        </w:r>
        <w:r>
          <w:fldChar w:fldCharType="separate"/>
        </w:r>
        <w:r>
          <w:t>9</w:t>
        </w:r>
        <w:r>
          <w:fldChar w:fldCharType="end"/>
        </w:r>
      </w:hyperlink>
    </w:p>
    <w:p>
      <w:pPr>
        <w:pStyle w:val="TOC2"/>
        <w:tabs>
          <w:tab w:val="right" w:leader="dot" w:pos="8306"/>
        </w:tabs>
      </w:pPr>
      <w:hyperlink w:anchor="_Toc2664" w:history="1">
        <w:r>
          <w:rPr>
            <w:rFonts w:ascii="仿宋" w:eastAsia="仿宋" w:hAnsi="仿宋" w:cs="仿宋" w:hint="eastAsia"/>
            <w:lang w:eastAsia="zh-CN"/>
          </w:rPr>
          <w:t>(一)、项目建设背景</w:t>
        </w:r>
        <w:r>
          <w:tab/>
        </w:r>
        <w:r>
          <w:fldChar w:fldCharType="begin"/>
        </w:r>
        <w:r>
          <w:instrText xml:space="preserve"> PAGEREF _Toc2664 \h </w:instrText>
        </w:r>
        <w:r>
          <w:fldChar w:fldCharType="separate"/>
        </w:r>
        <w:r>
          <w:t>9</w:t>
        </w:r>
        <w:r>
          <w:fldChar w:fldCharType="end"/>
        </w:r>
      </w:hyperlink>
    </w:p>
    <w:p>
      <w:pPr>
        <w:pStyle w:val="TOC2"/>
        <w:tabs>
          <w:tab w:val="right" w:leader="dot" w:pos="8306"/>
        </w:tabs>
      </w:pPr>
      <w:hyperlink w:anchor="_Toc28039" w:history="1">
        <w:r>
          <w:rPr>
            <w:rFonts w:ascii="仿宋" w:eastAsia="仿宋" w:hAnsi="仿宋" w:cs="仿宋" w:hint="eastAsia"/>
            <w:lang w:eastAsia="zh-CN"/>
          </w:rPr>
          <w:t>(二)、必要性分析</w:t>
        </w:r>
        <w:r>
          <w:tab/>
        </w:r>
        <w:r>
          <w:fldChar w:fldCharType="begin"/>
        </w:r>
        <w:r>
          <w:instrText xml:space="preserve"> PAGEREF _Toc28039 \h </w:instrText>
        </w:r>
        <w:r>
          <w:fldChar w:fldCharType="separate"/>
        </w:r>
        <w:r>
          <w:t>10</w:t>
        </w:r>
        <w:r>
          <w:fldChar w:fldCharType="end"/>
        </w:r>
      </w:hyperlink>
    </w:p>
    <w:p>
      <w:pPr>
        <w:pStyle w:val="TOC2"/>
        <w:tabs>
          <w:tab w:val="right" w:leader="dot" w:pos="8306"/>
        </w:tabs>
      </w:pPr>
      <w:hyperlink w:anchor="_Toc1540" w:history="1">
        <w:r>
          <w:rPr>
            <w:rFonts w:ascii="仿宋" w:eastAsia="仿宋" w:hAnsi="仿宋" w:cs="仿宋" w:hint="eastAsia"/>
            <w:lang w:eastAsia="zh-CN"/>
          </w:rPr>
          <w:t>(三)、项目建设有利条件</w:t>
        </w:r>
        <w:r>
          <w:tab/>
        </w:r>
        <w:r>
          <w:fldChar w:fldCharType="begin"/>
        </w:r>
        <w:r>
          <w:instrText xml:space="preserve"> PAGEREF _Toc1540 \h </w:instrText>
        </w:r>
        <w:r>
          <w:fldChar w:fldCharType="separate"/>
        </w:r>
        <w:r>
          <w:t>11</w:t>
        </w:r>
        <w:r>
          <w:fldChar w:fldCharType="end"/>
        </w:r>
      </w:hyperlink>
    </w:p>
    <w:p>
      <w:pPr>
        <w:pStyle w:val="TOC1"/>
        <w:tabs>
          <w:tab w:val="right" w:leader="dot" w:pos="8306"/>
        </w:tabs>
      </w:pPr>
      <w:hyperlink w:anchor="_Toc18932" w:history="1">
        <w:r>
          <w:rPr>
            <w:rFonts w:ascii="仿宋" w:eastAsia="仿宋" w:hAnsi="仿宋" w:cs="仿宋" w:hint="eastAsia"/>
            <w:lang w:eastAsia="zh-CN"/>
          </w:rPr>
          <w:t>四、资源开发及综合利用分析</w:t>
        </w:r>
        <w:r>
          <w:tab/>
        </w:r>
        <w:r>
          <w:fldChar w:fldCharType="begin"/>
        </w:r>
        <w:r>
          <w:instrText xml:space="preserve"> PAGEREF _Toc18932 \h </w:instrText>
        </w:r>
        <w:r>
          <w:fldChar w:fldCharType="separate"/>
        </w:r>
        <w:r>
          <w:t>13</w:t>
        </w:r>
        <w:r>
          <w:fldChar w:fldCharType="end"/>
        </w:r>
      </w:hyperlink>
    </w:p>
    <w:p>
      <w:pPr>
        <w:pStyle w:val="TOC2"/>
        <w:tabs>
          <w:tab w:val="right" w:leader="dot" w:pos="8306"/>
        </w:tabs>
      </w:pPr>
      <w:hyperlink w:anchor="_Toc7451" w:history="1">
        <w:r>
          <w:rPr>
            <w:rFonts w:ascii="仿宋" w:eastAsia="仿宋" w:hAnsi="仿宋" w:cs="仿宋" w:hint="eastAsia"/>
            <w:lang w:eastAsia="zh-CN"/>
          </w:rPr>
          <w:t>(一)、资源开发方案</w:t>
        </w:r>
        <w:r>
          <w:tab/>
        </w:r>
        <w:r>
          <w:fldChar w:fldCharType="begin"/>
        </w:r>
        <w:r>
          <w:instrText xml:space="preserve"> PAGEREF _Toc7451 \h </w:instrText>
        </w:r>
        <w:r>
          <w:fldChar w:fldCharType="separate"/>
        </w:r>
        <w:r>
          <w:t>13</w:t>
        </w:r>
        <w:r>
          <w:fldChar w:fldCharType="end"/>
        </w:r>
      </w:hyperlink>
    </w:p>
    <w:p>
      <w:pPr>
        <w:pStyle w:val="TOC2"/>
        <w:tabs>
          <w:tab w:val="right" w:leader="dot" w:pos="8306"/>
        </w:tabs>
      </w:pPr>
      <w:hyperlink w:anchor="_Toc12590" w:history="1">
        <w:r>
          <w:rPr>
            <w:rFonts w:ascii="仿宋" w:eastAsia="仿宋" w:hAnsi="仿宋" w:cs="仿宋" w:hint="eastAsia"/>
            <w:lang w:eastAsia="zh-CN"/>
          </w:rPr>
          <w:t>(二)、资源利用方案</w:t>
        </w:r>
        <w:r>
          <w:tab/>
        </w:r>
        <w:r>
          <w:fldChar w:fldCharType="begin"/>
        </w:r>
        <w:r>
          <w:instrText xml:space="preserve"> PAGEREF _Toc12590 \h </w:instrText>
        </w:r>
        <w:r>
          <w:fldChar w:fldCharType="separate"/>
        </w:r>
        <w:r>
          <w:t>14</w:t>
        </w:r>
        <w:r>
          <w:fldChar w:fldCharType="end"/>
        </w:r>
      </w:hyperlink>
    </w:p>
    <w:p>
      <w:pPr>
        <w:pStyle w:val="TOC2"/>
        <w:tabs>
          <w:tab w:val="right" w:leader="dot" w:pos="8306"/>
        </w:tabs>
      </w:pPr>
      <w:hyperlink w:anchor="_Toc19723" w:history="1">
        <w:r>
          <w:rPr>
            <w:rFonts w:ascii="仿宋" w:eastAsia="仿宋" w:hAnsi="仿宋" w:cs="仿宋" w:hint="eastAsia"/>
            <w:lang w:eastAsia="zh-CN"/>
          </w:rPr>
          <w:t>(三)、资源节约措施</w:t>
        </w:r>
        <w:r>
          <w:tab/>
        </w:r>
        <w:r>
          <w:fldChar w:fldCharType="begin"/>
        </w:r>
        <w:r>
          <w:instrText xml:space="preserve"> PAGEREF _Toc19723 \h </w:instrText>
        </w:r>
        <w:r>
          <w:fldChar w:fldCharType="separate"/>
        </w:r>
        <w:r>
          <w:t>15</w:t>
        </w:r>
        <w:r>
          <w:fldChar w:fldCharType="end"/>
        </w:r>
      </w:hyperlink>
    </w:p>
    <w:p>
      <w:pPr>
        <w:pStyle w:val="TOC1"/>
        <w:tabs>
          <w:tab w:val="right" w:leader="dot" w:pos="8306"/>
        </w:tabs>
      </w:pPr>
      <w:hyperlink w:anchor="_Toc12064" w:history="1">
        <w:r>
          <w:rPr>
            <w:rFonts w:ascii="仿宋" w:eastAsia="仿宋" w:hAnsi="仿宋" w:cs="仿宋" w:hint="eastAsia"/>
            <w:lang w:eastAsia="zh-CN"/>
          </w:rPr>
          <w:t>五、经济影响分析</w:t>
        </w:r>
        <w:r>
          <w:tab/>
        </w:r>
        <w:r>
          <w:fldChar w:fldCharType="begin"/>
        </w:r>
        <w:r>
          <w:instrText xml:space="preserve"> PAGEREF _Toc12064 \h </w:instrText>
        </w:r>
        <w:r>
          <w:fldChar w:fldCharType="separate"/>
        </w:r>
        <w:r>
          <w:t>16</w:t>
        </w:r>
        <w:r>
          <w:fldChar w:fldCharType="end"/>
        </w:r>
      </w:hyperlink>
    </w:p>
    <w:p>
      <w:pPr>
        <w:pStyle w:val="TOC2"/>
        <w:tabs>
          <w:tab w:val="right" w:leader="dot" w:pos="8306"/>
        </w:tabs>
      </w:pPr>
      <w:hyperlink w:anchor="_Toc28174" w:history="1">
        <w:r>
          <w:rPr>
            <w:rFonts w:ascii="仿宋" w:eastAsia="仿宋" w:hAnsi="仿宋" w:cs="仿宋" w:hint="eastAsia"/>
            <w:lang w:eastAsia="zh-CN"/>
          </w:rPr>
          <w:t>(一)、经济费用效益或费用效果分析</w:t>
        </w:r>
        <w:r>
          <w:tab/>
        </w:r>
        <w:r>
          <w:fldChar w:fldCharType="begin"/>
        </w:r>
        <w:r>
          <w:instrText xml:space="preserve"> PAGEREF _Toc28174 \h </w:instrText>
        </w:r>
        <w:r>
          <w:fldChar w:fldCharType="separate"/>
        </w:r>
        <w:r>
          <w:t>16</w:t>
        </w:r>
        <w:r>
          <w:fldChar w:fldCharType="end"/>
        </w:r>
      </w:hyperlink>
    </w:p>
    <w:p>
      <w:pPr>
        <w:pStyle w:val="TOC2"/>
        <w:tabs>
          <w:tab w:val="right" w:leader="dot" w:pos="8306"/>
        </w:tabs>
      </w:pPr>
      <w:hyperlink w:anchor="_Toc12078" w:history="1">
        <w:r>
          <w:rPr>
            <w:rFonts w:ascii="仿宋" w:eastAsia="仿宋" w:hAnsi="仿宋" w:cs="仿宋" w:hint="eastAsia"/>
            <w:lang w:eastAsia="zh-CN"/>
          </w:rPr>
          <w:t>(二)、行业影响分析</w:t>
        </w:r>
        <w:r>
          <w:tab/>
        </w:r>
        <w:r>
          <w:fldChar w:fldCharType="begin"/>
        </w:r>
        <w:r>
          <w:instrText xml:space="preserve"> PAGEREF _Toc12078 \h </w:instrText>
        </w:r>
        <w:r>
          <w:fldChar w:fldCharType="separate"/>
        </w:r>
        <w:r>
          <w:t>19</w:t>
        </w:r>
        <w:r>
          <w:fldChar w:fldCharType="end"/>
        </w:r>
      </w:hyperlink>
    </w:p>
    <w:p>
      <w:pPr>
        <w:pStyle w:val="TOC2"/>
        <w:tabs>
          <w:tab w:val="right" w:leader="dot" w:pos="8306"/>
        </w:tabs>
      </w:pPr>
      <w:hyperlink w:anchor="_Toc10689" w:history="1">
        <w:r>
          <w:rPr>
            <w:rFonts w:ascii="仿宋" w:eastAsia="仿宋" w:hAnsi="仿宋" w:cs="仿宋" w:hint="eastAsia"/>
            <w:lang w:eastAsia="zh-CN"/>
          </w:rPr>
          <w:t>(三)、区域经济影响分析</w:t>
        </w:r>
        <w:r>
          <w:tab/>
        </w:r>
        <w:r>
          <w:fldChar w:fldCharType="begin"/>
        </w:r>
        <w:r>
          <w:instrText xml:space="preserve"> PAGEREF _Toc10689 \h </w:instrText>
        </w:r>
        <w:r>
          <w:fldChar w:fldCharType="separate"/>
        </w:r>
        <w:r>
          <w:t>20</w:t>
        </w:r>
        <w:r>
          <w:fldChar w:fldCharType="end"/>
        </w:r>
      </w:hyperlink>
    </w:p>
    <w:p>
      <w:pPr>
        <w:pStyle w:val="TOC2"/>
        <w:tabs>
          <w:tab w:val="right" w:leader="dot" w:pos="8306"/>
        </w:tabs>
      </w:pPr>
      <w:hyperlink w:anchor="_Toc6435" w:history="1">
        <w:r>
          <w:rPr>
            <w:rFonts w:ascii="仿宋" w:eastAsia="仿宋" w:hAnsi="仿宋" w:cs="仿宋" w:hint="eastAsia"/>
            <w:lang w:eastAsia="zh-CN"/>
          </w:rPr>
          <w:t>(四)、宏观经济影响分析</w:t>
        </w:r>
        <w:r>
          <w:tab/>
        </w:r>
        <w:r>
          <w:fldChar w:fldCharType="begin"/>
        </w:r>
        <w:r>
          <w:instrText xml:space="preserve"> PAGEREF _Toc6435 \h </w:instrText>
        </w:r>
        <w:r>
          <w:fldChar w:fldCharType="separate"/>
        </w:r>
        <w:r>
          <w:t>21</w:t>
        </w:r>
        <w:r>
          <w:fldChar w:fldCharType="end"/>
        </w:r>
      </w:hyperlink>
    </w:p>
    <w:p>
      <w:pPr>
        <w:pStyle w:val="TOC1"/>
        <w:tabs>
          <w:tab w:val="right" w:leader="dot" w:pos="8306"/>
        </w:tabs>
      </w:pPr>
      <w:hyperlink w:anchor="_Toc8922" w:history="1">
        <w:r>
          <w:rPr>
            <w:rFonts w:ascii="仿宋" w:eastAsia="仿宋" w:hAnsi="仿宋" w:cs="仿宋" w:hint="eastAsia"/>
            <w:lang w:eastAsia="zh-CN"/>
          </w:rPr>
          <w:t>六、建设风险评估分析</w:t>
        </w:r>
        <w:r>
          <w:tab/>
        </w:r>
        <w:r>
          <w:fldChar w:fldCharType="begin"/>
        </w:r>
        <w:r>
          <w:instrText xml:space="preserve"> PAGEREF _Toc8922 \h </w:instrText>
        </w:r>
        <w:r>
          <w:fldChar w:fldCharType="separate"/>
        </w:r>
        <w:r>
          <w:t>23</w:t>
        </w:r>
        <w:r>
          <w:fldChar w:fldCharType="end"/>
        </w:r>
      </w:hyperlink>
    </w:p>
    <w:p>
      <w:pPr>
        <w:pStyle w:val="TOC2"/>
        <w:tabs>
          <w:tab w:val="right" w:leader="dot" w:pos="8306"/>
        </w:tabs>
      </w:pPr>
      <w:hyperlink w:anchor="_Toc24206" w:history="1">
        <w:r>
          <w:rPr>
            <w:rFonts w:ascii="仿宋" w:eastAsia="仿宋" w:hAnsi="仿宋" w:cs="仿宋" w:hint="eastAsia"/>
            <w:lang w:eastAsia="zh-CN"/>
          </w:rPr>
          <w:t>(一)、政策风险分析</w:t>
        </w:r>
        <w:r>
          <w:tab/>
        </w:r>
        <w:r>
          <w:fldChar w:fldCharType="begin"/>
        </w:r>
        <w:r>
          <w:instrText xml:space="preserve"> PAGEREF _Toc24206 \h </w:instrText>
        </w:r>
        <w:r>
          <w:fldChar w:fldCharType="separate"/>
        </w:r>
        <w:r>
          <w:t>23</w:t>
        </w:r>
        <w:r>
          <w:fldChar w:fldCharType="end"/>
        </w:r>
      </w:hyperlink>
    </w:p>
    <w:p>
      <w:pPr>
        <w:pStyle w:val="TOC2"/>
        <w:tabs>
          <w:tab w:val="right" w:leader="dot" w:pos="8306"/>
        </w:tabs>
      </w:pPr>
      <w:hyperlink w:anchor="_Toc16282" w:history="1">
        <w:r>
          <w:rPr>
            <w:rFonts w:ascii="仿宋" w:eastAsia="仿宋" w:hAnsi="仿宋" w:cs="仿宋" w:hint="eastAsia"/>
            <w:lang w:eastAsia="zh-CN"/>
          </w:rPr>
          <w:t>(二)、社会风险分析</w:t>
        </w:r>
        <w:r>
          <w:tab/>
        </w:r>
        <w:r>
          <w:fldChar w:fldCharType="begin"/>
        </w:r>
        <w:r>
          <w:instrText xml:space="preserve"> PAGEREF _Toc16282 \h </w:instrText>
        </w:r>
        <w:r>
          <w:fldChar w:fldCharType="separate"/>
        </w:r>
        <w:r>
          <w:t>24</w:t>
        </w:r>
        <w:r>
          <w:fldChar w:fldCharType="end"/>
        </w:r>
      </w:hyperlink>
    </w:p>
    <w:p>
      <w:pPr>
        <w:pStyle w:val="TOC2"/>
        <w:tabs>
          <w:tab w:val="right" w:leader="dot" w:pos="8306"/>
        </w:tabs>
      </w:pPr>
      <w:hyperlink w:anchor="_Toc17389" w:history="1">
        <w:r>
          <w:rPr>
            <w:rFonts w:ascii="仿宋" w:eastAsia="仿宋" w:hAnsi="仿宋" w:cs="仿宋" w:hint="eastAsia"/>
            <w:lang w:eastAsia="zh-CN"/>
          </w:rPr>
          <w:t>(三)、市场风险分析</w:t>
        </w:r>
        <w:r>
          <w:tab/>
        </w:r>
        <w:r>
          <w:fldChar w:fldCharType="begin"/>
        </w:r>
        <w:r>
          <w:instrText xml:space="preserve"> PAGEREF _Toc17389 \h </w:instrText>
        </w:r>
        <w:r>
          <w:fldChar w:fldCharType="separate"/>
        </w:r>
        <w:r>
          <w:t>25</w:t>
        </w:r>
        <w:r>
          <w:fldChar w:fldCharType="end"/>
        </w:r>
      </w:hyperlink>
    </w:p>
    <w:p>
      <w:pPr>
        <w:pStyle w:val="TOC2"/>
        <w:tabs>
          <w:tab w:val="right" w:leader="dot" w:pos="8306"/>
        </w:tabs>
      </w:pPr>
      <w:hyperlink w:anchor="_Toc21693" w:history="1">
        <w:r>
          <w:rPr>
            <w:rFonts w:ascii="仿宋" w:eastAsia="仿宋" w:hAnsi="仿宋" w:cs="仿宋" w:hint="eastAsia"/>
            <w:lang w:eastAsia="zh-CN"/>
          </w:rPr>
          <w:t>(四)、资金风险分析</w:t>
        </w:r>
        <w:r>
          <w:tab/>
        </w:r>
        <w:r>
          <w:fldChar w:fldCharType="begin"/>
        </w:r>
        <w:r>
          <w:instrText xml:space="preserve"> PAGEREF _Toc21693 \h </w:instrText>
        </w:r>
        <w:r>
          <w:fldChar w:fldCharType="separate"/>
        </w:r>
        <w:r>
          <w:t>26</w:t>
        </w:r>
        <w:r>
          <w:fldChar w:fldCharType="end"/>
        </w:r>
      </w:hyperlink>
    </w:p>
    <w:p>
      <w:pPr>
        <w:pStyle w:val="TOC2"/>
        <w:tabs>
          <w:tab w:val="right" w:leader="dot" w:pos="8306"/>
        </w:tabs>
      </w:pPr>
      <w:hyperlink w:anchor="_Toc19551" w:history="1">
        <w:r>
          <w:rPr>
            <w:rFonts w:ascii="仿宋" w:eastAsia="仿宋" w:hAnsi="仿宋" w:cs="仿宋" w:hint="eastAsia"/>
            <w:lang w:eastAsia="zh-CN"/>
          </w:rPr>
          <w:t>(五)、技术风险分析</w:t>
        </w:r>
        <w:r>
          <w:tab/>
        </w:r>
        <w:r>
          <w:fldChar w:fldCharType="begin"/>
        </w:r>
        <w:r>
          <w:instrText xml:space="preserve"> PAGEREF _Toc19551 \h </w:instrText>
        </w:r>
        <w:r>
          <w:fldChar w:fldCharType="separate"/>
        </w:r>
        <w:r>
          <w:t>27</w:t>
        </w:r>
        <w:r>
          <w:fldChar w:fldCharType="end"/>
        </w:r>
      </w:hyperlink>
    </w:p>
    <w:p>
      <w:pPr>
        <w:pStyle w:val="TOC2"/>
        <w:tabs>
          <w:tab w:val="right" w:leader="dot" w:pos="8306"/>
        </w:tabs>
      </w:pPr>
      <w:hyperlink w:anchor="_Toc7414" w:history="1">
        <w:r>
          <w:rPr>
            <w:rFonts w:ascii="仿宋" w:eastAsia="仿宋" w:hAnsi="仿宋" w:cs="仿宋" w:hint="eastAsia"/>
            <w:lang w:eastAsia="zh-CN"/>
          </w:rPr>
          <w:t>(六)、财务风险分析</w:t>
        </w:r>
        <w:r>
          <w:tab/>
        </w:r>
        <w:r>
          <w:fldChar w:fldCharType="begin"/>
        </w:r>
        <w:r>
          <w:instrText xml:space="preserve"> PAGEREF _Toc7414 \h </w:instrText>
        </w:r>
        <w:r>
          <w:fldChar w:fldCharType="separate"/>
        </w:r>
        <w:r>
          <w:t>29</w:t>
        </w:r>
        <w:r>
          <w:fldChar w:fldCharType="end"/>
        </w:r>
      </w:hyperlink>
    </w:p>
    <w:p>
      <w:pPr>
        <w:pStyle w:val="TOC2"/>
        <w:tabs>
          <w:tab w:val="right" w:leader="dot" w:pos="8306"/>
        </w:tabs>
      </w:pPr>
      <w:hyperlink w:anchor="_Toc9136" w:history="1">
        <w:r>
          <w:rPr>
            <w:rFonts w:ascii="仿宋" w:eastAsia="仿宋" w:hAnsi="仿宋" w:cs="仿宋" w:hint="eastAsia"/>
            <w:lang w:eastAsia="zh-CN"/>
          </w:rPr>
          <w:t>(七)、管理风险分析</w:t>
        </w:r>
        <w:r>
          <w:tab/>
        </w:r>
        <w:r>
          <w:fldChar w:fldCharType="begin"/>
        </w:r>
        <w:r>
          <w:instrText xml:space="preserve"> PAGEREF _Toc9136 \h </w:instrText>
        </w:r>
        <w:r>
          <w:fldChar w:fldCharType="separate"/>
        </w:r>
        <w:r>
          <w:t>30</w:t>
        </w:r>
        <w:r>
          <w:fldChar w:fldCharType="end"/>
        </w:r>
      </w:hyperlink>
    </w:p>
    <w:p>
      <w:pPr>
        <w:pStyle w:val="TOC2"/>
        <w:tabs>
          <w:tab w:val="right" w:leader="dot" w:pos="8306"/>
        </w:tabs>
      </w:pPr>
      <w:hyperlink w:anchor="_Toc2357" w:history="1">
        <w:r>
          <w:rPr>
            <w:rFonts w:ascii="仿宋" w:eastAsia="仿宋" w:hAnsi="仿宋" w:cs="仿宋" w:hint="eastAsia"/>
            <w:lang w:eastAsia="zh-CN"/>
          </w:rPr>
          <w:t>(八)、其它风险分析</w:t>
        </w:r>
        <w:r>
          <w:tab/>
        </w:r>
        <w:r>
          <w:fldChar w:fldCharType="begin"/>
        </w:r>
        <w:r>
          <w:instrText xml:space="preserve"> PAGEREF _Toc2357 \h </w:instrText>
        </w:r>
        <w:r>
          <w:fldChar w:fldCharType="separate"/>
        </w:r>
        <w:r>
          <w:t>32</w:t>
        </w:r>
        <w:r>
          <w:fldChar w:fldCharType="end"/>
        </w:r>
      </w:hyperlink>
    </w:p>
    <w:p>
      <w:pPr>
        <w:pStyle w:val="TOC2"/>
        <w:tabs>
          <w:tab w:val="right" w:leader="dot" w:pos="8306"/>
        </w:tabs>
      </w:pPr>
      <w:hyperlink w:anchor="_Toc508" w:history="1">
        <w:r>
          <w:rPr>
            <w:rFonts w:ascii="仿宋" w:eastAsia="仿宋" w:hAnsi="仿宋" w:cs="仿宋" w:hint="eastAsia"/>
            <w:lang w:eastAsia="zh-CN"/>
          </w:rPr>
          <w:t>(九)、社会影响评估</w:t>
        </w:r>
        <w:r>
          <w:tab/>
        </w:r>
        <w:r>
          <w:fldChar w:fldCharType="begin"/>
        </w:r>
        <w:r>
          <w:instrText xml:space="preserve"> PAGEREF _Toc508 \h </w:instrText>
        </w:r>
        <w:r>
          <w:fldChar w:fldCharType="separate"/>
        </w:r>
        <w:r>
          <w:t>33</w:t>
        </w:r>
        <w:r>
          <w:fldChar w:fldCharType="end"/>
        </w:r>
      </w:hyperlink>
    </w:p>
    <w:p>
      <w:pPr>
        <w:pStyle w:val="TOC1"/>
        <w:tabs>
          <w:tab w:val="right" w:leader="dot" w:pos="8306"/>
        </w:tabs>
      </w:pPr>
      <w:hyperlink w:anchor="_Toc6226" w:history="1">
        <w:r>
          <w:rPr>
            <w:rFonts w:ascii="仿宋" w:eastAsia="仿宋" w:hAnsi="仿宋" w:cs="仿宋" w:hint="eastAsia"/>
            <w:lang w:eastAsia="zh-CN"/>
          </w:rPr>
          <w:t>七、技术创新与产业升级</w:t>
        </w:r>
        <w:r>
          <w:tab/>
        </w:r>
        <w:r>
          <w:fldChar w:fldCharType="begin"/>
        </w:r>
        <w:r>
          <w:instrText xml:space="preserve"> PAGEREF _Toc6226 \h </w:instrText>
        </w:r>
        <w:r>
          <w:fldChar w:fldCharType="separate"/>
        </w:r>
        <w:r>
          <w:t>35</w:t>
        </w:r>
        <w:r>
          <w:fldChar w:fldCharType="end"/>
        </w:r>
      </w:hyperlink>
    </w:p>
    <w:p>
      <w:pPr>
        <w:pStyle w:val="TOC2"/>
        <w:tabs>
          <w:tab w:val="right" w:leader="dot" w:pos="8306"/>
        </w:tabs>
      </w:pPr>
      <w:hyperlink w:anchor="_Toc7489" w:history="1">
        <w:r>
          <w:rPr>
            <w:rFonts w:ascii="仿宋" w:eastAsia="仿宋" w:hAnsi="仿宋" w:cs="仿宋" w:hint="eastAsia"/>
            <w:lang w:eastAsia="zh-CN"/>
          </w:rPr>
          <w:t>(一)、技术创新方向与目标</w:t>
        </w:r>
        <w:r>
          <w:tab/>
        </w:r>
        <w:r>
          <w:fldChar w:fldCharType="begin"/>
        </w:r>
        <w:r>
          <w:instrText xml:space="preserve"> PAGEREF _Toc7489 \h </w:instrText>
        </w:r>
        <w:r>
          <w:fldChar w:fldCharType="separate"/>
        </w:r>
        <w:r>
          <w:t>35</w:t>
        </w:r>
        <w:r>
          <w:fldChar w:fldCharType="end"/>
        </w:r>
      </w:hyperlink>
    </w:p>
    <w:p>
      <w:pPr>
        <w:pStyle w:val="TOC2"/>
        <w:tabs>
          <w:tab w:val="right" w:leader="dot" w:pos="8306"/>
        </w:tabs>
      </w:pPr>
      <w:hyperlink w:anchor="_Toc6350" w:history="1">
        <w:r>
          <w:rPr>
            <w:rFonts w:ascii="仿宋" w:eastAsia="仿宋" w:hAnsi="仿宋" w:cs="仿宋" w:hint="eastAsia"/>
            <w:lang w:eastAsia="zh-CN"/>
          </w:rPr>
          <w:t>(二)、产业升级路径与措施</w:t>
        </w:r>
        <w:r>
          <w:tab/>
        </w:r>
        <w:r>
          <w:fldChar w:fldCharType="begin"/>
        </w:r>
        <w:r>
          <w:instrText xml:space="preserve"> PAGEREF _Toc6350 \h </w:instrText>
        </w:r>
        <w:r>
          <w:fldChar w:fldCharType="separate"/>
        </w:r>
        <w:r>
          <w:t>36</w:t>
        </w:r>
        <w:r>
          <w:fldChar w:fldCharType="end"/>
        </w:r>
      </w:hyperlink>
    </w:p>
    <w:p>
      <w:pPr>
        <w:pStyle w:val="TOC1"/>
        <w:tabs>
          <w:tab w:val="right" w:leader="dot" w:pos="8306"/>
        </w:tabs>
      </w:pPr>
      <w:hyperlink w:anchor="_Toc8335" w:history="1">
        <w:r>
          <w:rPr>
            <w:rFonts w:ascii="仿宋" w:eastAsia="仿宋" w:hAnsi="仿宋" w:cs="仿宋" w:hint="eastAsia"/>
            <w:lang w:eastAsia="zh-CN"/>
          </w:rPr>
          <w:t>八、安全与应急管理</w:t>
        </w:r>
        <w:r>
          <w:tab/>
        </w:r>
        <w:r>
          <w:fldChar w:fldCharType="begin"/>
        </w:r>
        <w:r>
          <w:instrText xml:space="preserve"> PAGEREF _Toc8335 \h </w:instrText>
        </w:r>
        <w:r>
          <w:fldChar w:fldCharType="separate"/>
        </w:r>
        <w:r>
          <w:t>38</w:t>
        </w:r>
        <w:r>
          <w:fldChar w:fldCharType="end"/>
        </w:r>
      </w:hyperlink>
    </w:p>
    <w:p>
      <w:pPr>
        <w:pStyle w:val="TOC2"/>
        <w:tabs>
          <w:tab w:val="right" w:leader="dot" w:pos="8306"/>
        </w:tabs>
      </w:pPr>
      <w:hyperlink w:anchor="_Toc3520" w:history="1">
        <w:r>
          <w:rPr>
            <w:rFonts w:ascii="仿宋" w:eastAsia="仿宋" w:hAnsi="仿宋" w:cs="仿宋" w:hint="eastAsia"/>
            <w:lang w:eastAsia="zh-CN"/>
          </w:rPr>
          <w:t>(一)、安全生产管理</w:t>
        </w:r>
        <w:r>
          <w:tab/>
        </w:r>
        <w:r>
          <w:fldChar w:fldCharType="begin"/>
        </w:r>
        <w:r>
          <w:instrText xml:space="preserve"> PAGEREF _Toc3520 \h </w:instrText>
        </w:r>
        <w:r>
          <w:fldChar w:fldCharType="separate"/>
        </w:r>
        <w:r>
          <w:t>38</w:t>
        </w:r>
        <w:r>
          <w:fldChar w:fldCharType="end"/>
        </w:r>
      </w:hyperlink>
    </w:p>
    <w:p>
      <w:pPr>
        <w:pStyle w:val="TOC2"/>
        <w:tabs>
          <w:tab w:val="right" w:leader="dot" w:pos="8306"/>
        </w:tabs>
      </w:pPr>
      <w:hyperlink w:anchor="_Toc7616" w:history="1">
        <w:r>
          <w:rPr>
            <w:rFonts w:ascii="仿宋" w:eastAsia="仿宋" w:hAnsi="仿宋" w:cs="仿宋" w:hint="eastAsia"/>
            <w:lang w:eastAsia="zh-CN"/>
          </w:rPr>
          <w:t>(二)、应急预案与响应</w:t>
        </w:r>
        <w:r>
          <w:tab/>
        </w:r>
        <w:r>
          <w:fldChar w:fldCharType="begin"/>
        </w:r>
        <w:r>
          <w:instrText xml:space="preserve"> PAGEREF _Toc7616 \h </w:instrText>
        </w:r>
        <w:r>
          <w:fldChar w:fldCharType="separate"/>
        </w:r>
        <w:r>
          <w:t>39</w:t>
        </w:r>
        <w:r>
          <w:fldChar w:fldCharType="end"/>
        </w:r>
      </w:hyperlink>
    </w:p>
    <w:p>
      <w:pPr>
        <w:pStyle w:val="TOC1"/>
        <w:tabs>
          <w:tab w:val="right" w:leader="dot" w:pos="8306"/>
        </w:tabs>
      </w:pPr>
      <w:hyperlink w:anchor="_Toc30776" w:history="1">
        <w:r>
          <w:rPr>
            <w:rFonts w:ascii="仿宋" w:eastAsia="仿宋" w:hAnsi="仿宋" w:cs="仿宋" w:hint="eastAsia"/>
            <w:lang w:eastAsia="zh-CN"/>
          </w:rPr>
          <w:t>九、项目进度计划</w:t>
        </w:r>
        <w:r>
          <w:tab/>
        </w:r>
        <w:r>
          <w:fldChar w:fldCharType="begin"/>
        </w:r>
        <w:r>
          <w:instrText xml:space="preserve"> PAGEREF _Toc30776 \h </w:instrText>
        </w:r>
        <w:r>
          <w:fldChar w:fldCharType="separate"/>
        </w:r>
        <w:r>
          <w:t>41</w:t>
        </w:r>
        <w:r>
          <w:fldChar w:fldCharType="end"/>
        </w:r>
      </w:hyperlink>
    </w:p>
    <w:p>
      <w:pPr>
        <w:pStyle w:val="TOC2"/>
        <w:tabs>
          <w:tab w:val="right" w:leader="dot" w:pos="8306"/>
        </w:tabs>
      </w:pPr>
      <w:hyperlink w:anchor="_Toc21975" w:history="1">
        <w:r>
          <w:rPr>
            <w:rFonts w:ascii="仿宋" w:eastAsia="仿宋" w:hAnsi="仿宋" w:cs="仿宋" w:hint="eastAsia"/>
            <w:lang w:eastAsia="zh-CN"/>
          </w:rPr>
          <w:t>(一)、建设周期</w:t>
        </w:r>
        <w:r>
          <w:tab/>
        </w:r>
        <w:r>
          <w:fldChar w:fldCharType="begin"/>
        </w:r>
        <w:r>
          <w:instrText xml:space="preserve"> PAGEREF _Toc21975 \h </w:instrText>
        </w:r>
        <w:r>
          <w:fldChar w:fldCharType="separate"/>
        </w:r>
        <w:r>
          <w:t>41</w:t>
        </w:r>
        <w:r>
          <w:fldChar w:fldCharType="end"/>
        </w:r>
      </w:hyperlink>
    </w:p>
    <w:p>
      <w:pPr>
        <w:pStyle w:val="TOC2"/>
        <w:tabs>
          <w:tab w:val="right" w:leader="dot" w:pos="8306"/>
        </w:tabs>
      </w:pPr>
      <w:hyperlink w:anchor="_Toc4244" w:history="1">
        <w:r>
          <w:rPr>
            <w:rFonts w:ascii="仿宋" w:eastAsia="仿宋" w:hAnsi="仿宋" w:cs="仿宋" w:hint="eastAsia"/>
            <w:lang w:eastAsia="zh-CN"/>
          </w:rPr>
          <w:t>(二)、建设进度</w:t>
        </w:r>
        <w:r>
          <w:tab/>
        </w:r>
        <w:r>
          <w:fldChar w:fldCharType="begin"/>
        </w:r>
        <w:r>
          <w:instrText xml:space="preserve"> PAGEREF _Toc4244 \h </w:instrText>
        </w:r>
        <w:r>
          <w:fldChar w:fldCharType="separate"/>
        </w:r>
        <w:r>
          <w:t>41</w:t>
        </w:r>
        <w:r>
          <w:fldChar w:fldCharType="end"/>
        </w:r>
      </w:hyperlink>
    </w:p>
    <w:p>
      <w:pPr>
        <w:pStyle w:val="TOC2"/>
        <w:tabs>
          <w:tab w:val="right" w:leader="dot" w:pos="8306"/>
        </w:tabs>
      </w:pPr>
      <w:hyperlink w:anchor="_Toc21883" w:history="1">
        <w:r>
          <w:rPr>
            <w:rFonts w:ascii="仿宋" w:eastAsia="仿宋" w:hAnsi="仿宋" w:cs="仿宋" w:hint="eastAsia"/>
            <w:lang w:eastAsia="zh-CN"/>
          </w:rPr>
          <w:t>(三)、进度安排注意事项</w:t>
        </w:r>
        <w:r>
          <w:tab/>
        </w:r>
        <w:r>
          <w:fldChar w:fldCharType="begin"/>
        </w:r>
        <w:r>
          <w:instrText xml:space="preserve"> PAGEREF _Toc21883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44" w:history="1">
        <w:r>
          <w:rPr>
            <w:rFonts w:ascii="仿宋" w:eastAsia="仿宋" w:hAnsi="仿宋" w:cs="仿宋" w:hint="eastAsia"/>
            <w:lang w:eastAsia="zh-CN"/>
          </w:rPr>
          <w:t>(四)、人力资源配置</w:t>
        </w:r>
        <w:r>
          <w:tab/>
        </w:r>
        <w:r>
          <w:fldChar w:fldCharType="begin"/>
        </w:r>
        <w:r>
          <w:instrText xml:space="preserve"> PAGEREF _Toc6044 \h </w:instrText>
        </w:r>
        <w:r>
          <w:fldChar w:fldCharType="separate"/>
        </w:r>
        <w:r>
          <w:t>43</w:t>
        </w:r>
        <w:r>
          <w:fldChar w:fldCharType="end"/>
        </w:r>
      </w:hyperlink>
    </w:p>
    <w:p>
      <w:pPr>
        <w:pStyle w:val="TOC2"/>
        <w:tabs>
          <w:tab w:val="right" w:leader="dot" w:pos="8306"/>
        </w:tabs>
      </w:pPr>
      <w:hyperlink w:anchor="_Toc3625" w:history="1">
        <w:r>
          <w:rPr>
            <w:rFonts w:ascii="仿宋" w:eastAsia="仿宋" w:hAnsi="仿宋" w:cs="仿宋" w:hint="eastAsia"/>
            <w:lang w:eastAsia="zh-CN"/>
          </w:rPr>
          <w:t>(五)、员工培训</w:t>
        </w:r>
        <w:r>
          <w:tab/>
        </w:r>
        <w:r>
          <w:fldChar w:fldCharType="begin"/>
        </w:r>
        <w:r>
          <w:instrText xml:space="preserve"> PAGEREF _Toc3625 \h </w:instrText>
        </w:r>
        <w:r>
          <w:fldChar w:fldCharType="separate"/>
        </w:r>
        <w:r>
          <w:t>45</w:t>
        </w:r>
        <w:r>
          <w:fldChar w:fldCharType="end"/>
        </w:r>
      </w:hyperlink>
    </w:p>
    <w:p>
      <w:pPr>
        <w:pStyle w:val="TOC2"/>
        <w:tabs>
          <w:tab w:val="right" w:leader="dot" w:pos="8306"/>
        </w:tabs>
      </w:pPr>
      <w:hyperlink w:anchor="_Toc25953" w:history="1">
        <w:r>
          <w:rPr>
            <w:rFonts w:ascii="仿宋" w:eastAsia="仿宋" w:hAnsi="仿宋" w:cs="仿宋" w:hint="eastAsia"/>
            <w:lang w:eastAsia="zh-CN"/>
          </w:rPr>
          <w:t>(六)、项目实施保障</w:t>
        </w:r>
        <w:r>
          <w:tab/>
        </w:r>
        <w:r>
          <w:fldChar w:fldCharType="begin"/>
        </w:r>
        <w:r>
          <w:instrText xml:space="preserve"> PAGEREF _Toc25953 \h </w:instrText>
        </w:r>
        <w:r>
          <w:fldChar w:fldCharType="separate"/>
        </w:r>
        <w:r>
          <w:t>46</w:t>
        </w:r>
        <w:r>
          <w:fldChar w:fldCharType="end"/>
        </w:r>
      </w:hyperlink>
    </w:p>
    <w:p>
      <w:pPr>
        <w:pStyle w:val="TOC2"/>
        <w:tabs>
          <w:tab w:val="right" w:leader="dot" w:pos="8306"/>
        </w:tabs>
      </w:pPr>
      <w:hyperlink w:anchor="_Toc6672" w:history="1">
        <w:r>
          <w:rPr>
            <w:rFonts w:ascii="仿宋" w:eastAsia="仿宋" w:hAnsi="仿宋" w:cs="仿宋" w:hint="eastAsia"/>
            <w:lang w:eastAsia="zh-CN"/>
          </w:rPr>
          <w:t>(七)、安全规范管理</w:t>
        </w:r>
        <w:r>
          <w:tab/>
        </w:r>
        <w:r>
          <w:fldChar w:fldCharType="begin"/>
        </w:r>
        <w:r>
          <w:instrText xml:space="preserve"> PAGEREF _Toc6672 \h </w:instrText>
        </w:r>
        <w:r>
          <w:fldChar w:fldCharType="separate"/>
        </w:r>
        <w:r>
          <w:t>47</w:t>
        </w:r>
        <w:r>
          <w:fldChar w:fldCharType="end"/>
        </w:r>
      </w:hyperlink>
    </w:p>
    <w:p>
      <w:pPr>
        <w:pStyle w:val="TOC1"/>
        <w:tabs>
          <w:tab w:val="right" w:leader="dot" w:pos="8306"/>
        </w:tabs>
      </w:pPr>
      <w:hyperlink w:anchor="_Toc19504" w:history="1">
        <w:r>
          <w:rPr>
            <w:rFonts w:ascii="仿宋" w:eastAsia="仿宋" w:hAnsi="仿宋" w:cs="仿宋" w:hint="eastAsia"/>
            <w:lang w:eastAsia="zh-CN"/>
          </w:rPr>
          <w:t>十、客户关系管理与市场拓展</w:t>
        </w:r>
        <w:r>
          <w:tab/>
        </w:r>
        <w:r>
          <w:fldChar w:fldCharType="begin"/>
        </w:r>
        <w:r>
          <w:instrText xml:space="preserve"> PAGEREF _Toc19504 \h </w:instrText>
        </w:r>
        <w:r>
          <w:fldChar w:fldCharType="separate"/>
        </w:r>
        <w:r>
          <w:t>48</w:t>
        </w:r>
        <w:r>
          <w:fldChar w:fldCharType="end"/>
        </w:r>
      </w:hyperlink>
    </w:p>
    <w:p>
      <w:pPr>
        <w:pStyle w:val="TOC2"/>
        <w:tabs>
          <w:tab w:val="right" w:leader="dot" w:pos="8306"/>
        </w:tabs>
      </w:pPr>
      <w:hyperlink w:anchor="_Toc1973" w:history="1">
        <w:r>
          <w:rPr>
            <w:rFonts w:ascii="仿宋" w:eastAsia="仿宋" w:hAnsi="仿宋" w:cs="仿宋" w:hint="eastAsia"/>
            <w:lang w:eastAsia="zh-CN"/>
          </w:rPr>
          <w:t>(一)、客户关系管理策略</w:t>
        </w:r>
        <w:r>
          <w:tab/>
        </w:r>
        <w:r>
          <w:fldChar w:fldCharType="begin"/>
        </w:r>
        <w:r>
          <w:instrText xml:space="preserve"> PAGEREF _Toc1973 \h </w:instrText>
        </w:r>
        <w:r>
          <w:fldChar w:fldCharType="separate"/>
        </w:r>
        <w:r>
          <w:t>48</w:t>
        </w:r>
        <w:r>
          <w:fldChar w:fldCharType="end"/>
        </w:r>
      </w:hyperlink>
    </w:p>
    <w:p>
      <w:pPr>
        <w:pStyle w:val="TOC2"/>
        <w:tabs>
          <w:tab w:val="right" w:leader="dot" w:pos="8306"/>
        </w:tabs>
      </w:pPr>
      <w:hyperlink w:anchor="_Toc22564" w:history="1">
        <w:r>
          <w:rPr>
            <w:rFonts w:ascii="仿宋" w:eastAsia="仿宋" w:hAnsi="仿宋" w:cs="仿宋" w:hint="eastAsia"/>
            <w:lang w:eastAsia="zh-CN"/>
          </w:rPr>
          <w:t>(二)、市场拓展方案</w:t>
        </w:r>
        <w:r>
          <w:tab/>
        </w:r>
        <w:r>
          <w:fldChar w:fldCharType="begin"/>
        </w:r>
        <w:r>
          <w:instrText xml:space="preserve"> PAGEREF _Toc22564 \h </w:instrText>
        </w:r>
        <w:r>
          <w:fldChar w:fldCharType="separate"/>
        </w:r>
        <w:r>
          <w:t>50</w:t>
        </w:r>
        <w:r>
          <w:fldChar w:fldCharType="end"/>
        </w:r>
      </w:hyperlink>
    </w:p>
    <w:p>
      <w:pPr>
        <w:pStyle w:val="TOC1"/>
        <w:tabs>
          <w:tab w:val="right" w:leader="dot" w:pos="8306"/>
        </w:tabs>
      </w:pPr>
      <w:hyperlink w:anchor="_Toc13266" w:history="1">
        <w:r>
          <w:rPr>
            <w:rFonts w:ascii="仿宋" w:eastAsia="仿宋" w:hAnsi="仿宋" w:cs="仿宋" w:hint="eastAsia"/>
            <w:lang w:eastAsia="zh-CN"/>
          </w:rPr>
          <w:t>十一、环境保护与治理方案</w:t>
        </w:r>
        <w:r>
          <w:tab/>
        </w:r>
        <w:r>
          <w:fldChar w:fldCharType="begin"/>
        </w:r>
        <w:r>
          <w:instrText xml:space="preserve"> PAGEREF _Toc13266 \h </w:instrText>
        </w:r>
        <w:r>
          <w:fldChar w:fldCharType="separate"/>
        </w:r>
        <w:r>
          <w:t>51</w:t>
        </w:r>
        <w:r>
          <w:fldChar w:fldCharType="end"/>
        </w:r>
      </w:hyperlink>
    </w:p>
    <w:p>
      <w:pPr>
        <w:pStyle w:val="TOC2"/>
        <w:tabs>
          <w:tab w:val="right" w:leader="dot" w:pos="8306"/>
        </w:tabs>
      </w:pPr>
      <w:hyperlink w:anchor="_Toc30730" w:history="1">
        <w:r>
          <w:rPr>
            <w:rFonts w:ascii="仿宋" w:eastAsia="仿宋" w:hAnsi="仿宋" w:cs="仿宋" w:hint="eastAsia"/>
            <w:lang w:eastAsia="zh-CN"/>
          </w:rPr>
          <w:t>(一)、项目环境影响评估</w:t>
        </w:r>
        <w:r>
          <w:tab/>
        </w:r>
        <w:r>
          <w:fldChar w:fldCharType="begin"/>
        </w:r>
        <w:r>
          <w:instrText xml:space="preserve"> PAGEREF _Toc30730 \h </w:instrText>
        </w:r>
        <w:r>
          <w:fldChar w:fldCharType="separate"/>
        </w:r>
        <w:r>
          <w:t>51</w:t>
        </w:r>
        <w:r>
          <w:fldChar w:fldCharType="end"/>
        </w:r>
      </w:hyperlink>
    </w:p>
    <w:p>
      <w:pPr>
        <w:pStyle w:val="TOC2"/>
        <w:tabs>
          <w:tab w:val="right" w:leader="dot" w:pos="8306"/>
        </w:tabs>
      </w:pPr>
      <w:hyperlink w:anchor="_Toc11019" w:history="1">
        <w:r>
          <w:rPr>
            <w:rFonts w:ascii="仿宋" w:eastAsia="仿宋" w:hAnsi="仿宋" w:cs="仿宋" w:hint="eastAsia"/>
            <w:lang w:eastAsia="zh-CN"/>
          </w:rPr>
          <w:t>(二)、环境保护措施与治理方案</w:t>
        </w:r>
        <w:r>
          <w:tab/>
        </w:r>
        <w:r>
          <w:fldChar w:fldCharType="begin"/>
        </w:r>
        <w:r>
          <w:instrText xml:space="preserve"> PAGEREF _Toc11019 \h </w:instrText>
        </w:r>
        <w:r>
          <w:fldChar w:fldCharType="separate"/>
        </w:r>
        <w:r>
          <w:t>51</w:t>
        </w:r>
        <w:r>
          <w:fldChar w:fldCharType="end"/>
        </w:r>
      </w:hyperlink>
    </w:p>
    <w:p>
      <w:pPr>
        <w:pStyle w:val="TOC1"/>
        <w:tabs>
          <w:tab w:val="right" w:leader="dot" w:pos="8306"/>
        </w:tabs>
      </w:pPr>
      <w:hyperlink w:anchor="_Toc17086" w:history="1">
        <w:r>
          <w:rPr>
            <w:rFonts w:ascii="仿宋" w:eastAsia="仿宋" w:hAnsi="仿宋" w:cs="仿宋" w:hint="eastAsia"/>
            <w:lang w:eastAsia="zh-CN"/>
          </w:rPr>
          <w:t>十二、项目质量与标准</w:t>
        </w:r>
        <w:r>
          <w:tab/>
        </w:r>
        <w:r>
          <w:fldChar w:fldCharType="begin"/>
        </w:r>
        <w:r>
          <w:instrText xml:space="preserve"> PAGEREF _Toc17086 \h </w:instrText>
        </w:r>
        <w:r>
          <w:fldChar w:fldCharType="separate"/>
        </w:r>
        <w:r>
          <w:t>52</w:t>
        </w:r>
        <w:r>
          <w:fldChar w:fldCharType="end"/>
        </w:r>
      </w:hyperlink>
    </w:p>
    <w:p>
      <w:pPr>
        <w:pStyle w:val="TOC2"/>
        <w:tabs>
          <w:tab w:val="right" w:leader="dot" w:pos="8306"/>
        </w:tabs>
      </w:pPr>
      <w:hyperlink w:anchor="_Toc6766" w:history="1">
        <w:r>
          <w:rPr>
            <w:rFonts w:ascii="仿宋" w:eastAsia="仿宋" w:hAnsi="仿宋" w:cs="仿宋" w:hint="eastAsia"/>
            <w:lang w:eastAsia="zh-CN"/>
          </w:rPr>
          <w:t>(一)、质量保障体系</w:t>
        </w:r>
        <w:r>
          <w:tab/>
        </w:r>
        <w:r>
          <w:fldChar w:fldCharType="begin"/>
        </w:r>
        <w:r>
          <w:instrText xml:space="preserve"> PAGEREF _Toc6766 \h </w:instrText>
        </w:r>
        <w:r>
          <w:fldChar w:fldCharType="separate"/>
        </w:r>
        <w:r>
          <w:t>52</w:t>
        </w:r>
        <w:r>
          <w:fldChar w:fldCharType="end"/>
        </w:r>
      </w:hyperlink>
    </w:p>
    <w:p>
      <w:pPr>
        <w:pStyle w:val="TOC2"/>
        <w:tabs>
          <w:tab w:val="right" w:leader="dot" w:pos="8306"/>
        </w:tabs>
      </w:pPr>
      <w:hyperlink w:anchor="_Toc25650" w:history="1">
        <w:r>
          <w:rPr>
            <w:rFonts w:ascii="仿宋" w:eastAsia="仿宋" w:hAnsi="仿宋" w:cs="仿宋" w:hint="eastAsia"/>
            <w:lang w:eastAsia="zh-CN"/>
          </w:rPr>
          <w:t>(二)、标准化作业流程</w:t>
        </w:r>
        <w:r>
          <w:tab/>
        </w:r>
        <w:r>
          <w:fldChar w:fldCharType="begin"/>
        </w:r>
        <w:r>
          <w:instrText xml:space="preserve"> PAGEREF _Toc25650 \h </w:instrText>
        </w:r>
        <w:r>
          <w:fldChar w:fldCharType="separate"/>
        </w:r>
        <w:r>
          <w:t>53</w:t>
        </w:r>
        <w:r>
          <w:fldChar w:fldCharType="end"/>
        </w:r>
      </w:hyperlink>
    </w:p>
    <w:p>
      <w:pPr>
        <w:pStyle w:val="TOC2"/>
        <w:tabs>
          <w:tab w:val="right" w:leader="dot" w:pos="8306"/>
        </w:tabs>
      </w:pPr>
      <w:hyperlink w:anchor="_Toc19678" w:history="1">
        <w:r>
          <w:rPr>
            <w:rFonts w:ascii="仿宋" w:eastAsia="仿宋" w:hAnsi="仿宋" w:cs="仿宋" w:hint="eastAsia"/>
            <w:lang w:eastAsia="zh-CN"/>
          </w:rPr>
          <w:t>(三)、质量监控与评估</w:t>
        </w:r>
        <w:r>
          <w:tab/>
        </w:r>
        <w:r>
          <w:fldChar w:fldCharType="begin"/>
        </w:r>
        <w:r>
          <w:instrText xml:space="preserve"> PAGEREF _Toc19678 \h </w:instrText>
        </w:r>
        <w:r>
          <w:fldChar w:fldCharType="separate"/>
        </w:r>
        <w:r>
          <w:t>55</w:t>
        </w:r>
        <w:r>
          <w:fldChar w:fldCharType="end"/>
        </w:r>
      </w:hyperlink>
    </w:p>
    <w:p>
      <w:pPr>
        <w:pStyle w:val="TOC2"/>
        <w:tabs>
          <w:tab w:val="right" w:leader="dot" w:pos="8306"/>
        </w:tabs>
      </w:pPr>
      <w:hyperlink w:anchor="_Toc22440" w:history="1">
        <w:r>
          <w:rPr>
            <w:rFonts w:ascii="仿宋" w:eastAsia="仿宋" w:hAnsi="仿宋" w:cs="仿宋" w:hint="eastAsia"/>
            <w:lang w:eastAsia="zh-CN"/>
          </w:rPr>
          <w:t>(四)、质量改进计划</w:t>
        </w:r>
        <w:r>
          <w:tab/>
        </w:r>
        <w:r>
          <w:fldChar w:fldCharType="begin"/>
        </w:r>
        <w:r>
          <w:instrText xml:space="preserve"> PAGEREF _Toc22440 \h </w:instrText>
        </w:r>
        <w:r>
          <w:fldChar w:fldCharType="separate"/>
        </w:r>
        <w:r>
          <w:t>56</w:t>
        </w:r>
        <w:r>
          <w:fldChar w:fldCharType="end"/>
        </w:r>
      </w:hyperlink>
    </w:p>
    <w:p>
      <w:pPr>
        <w:pStyle w:val="TOC1"/>
        <w:tabs>
          <w:tab w:val="right" w:leader="dot" w:pos="8306"/>
        </w:tabs>
      </w:pPr>
      <w:hyperlink w:anchor="_Toc25807" w:history="1">
        <w:r>
          <w:rPr>
            <w:rFonts w:ascii="仿宋" w:eastAsia="仿宋" w:hAnsi="仿宋" w:cs="仿宋" w:hint="eastAsia"/>
            <w:lang w:eastAsia="zh-CN"/>
          </w:rPr>
          <w:t>十三、成果转化与推广应用</w:t>
        </w:r>
        <w:r>
          <w:tab/>
        </w:r>
        <w:r>
          <w:fldChar w:fldCharType="begin"/>
        </w:r>
        <w:r>
          <w:instrText xml:space="preserve"> PAGEREF _Toc25807 \h </w:instrText>
        </w:r>
        <w:r>
          <w:fldChar w:fldCharType="separate"/>
        </w:r>
        <w:r>
          <w:t>57</w:t>
        </w:r>
        <w:r>
          <w:fldChar w:fldCharType="end"/>
        </w:r>
      </w:hyperlink>
    </w:p>
    <w:p>
      <w:pPr>
        <w:pStyle w:val="TOC2"/>
        <w:tabs>
          <w:tab w:val="right" w:leader="dot" w:pos="8306"/>
        </w:tabs>
      </w:pPr>
      <w:hyperlink w:anchor="_Toc250" w:history="1">
        <w:r>
          <w:rPr>
            <w:rFonts w:ascii="仿宋" w:eastAsia="仿宋" w:hAnsi="仿宋" w:cs="仿宋" w:hint="eastAsia"/>
            <w:lang w:eastAsia="zh-CN"/>
          </w:rPr>
          <w:t>(一)、成果转化策略制定</w:t>
        </w:r>
        <w:r>
          <w:tab/>
        </w:r>
        <w:r>
          <w:fldChar w:fldCharType="begin"/>
        </w:r>
        <w:r>
          <w:instrText xml:space="preserve"> PAGEREF _Toc250 \h </w:instrText>
        </w:r>
        <w:r>
          <w:fldChar w:fldCharType="separate"/>
        </w:r>
        <w:r>
          <w:t>57</w:t>
        </w:r>
        <w:r>
          <w:fldChar w:fldCharType="end"/>
        </w:r>
      </w:hyperlink>
    </w:p>
    <w:p>
      <w:pPr>
        <w:pStyle w:val="TOC2"/>
        <w:tabs>
          <w:tab w:val="right" w:leader="dot" w:pos="8306"/>
        </w:tabs>
      </w:pPr>
      <w:hyperlink w:anchor="_Toc15623" w:history="1">
        <w:r>
          <w:rPr>
            <w:rFonts w:ascii="仿宋" w:eastAsia="仿宋" w:hAnsi="仿宋" w:cs="仿宋" w:hint="eastAsia"/>
            <w:lang w:eastAsia="zh-CN"/>
          </w:rPr>
          <w:t>(二)、成果推广应用方案</w:t>
        </w:r>
        <w:r>
          <w:tab/>
        </w:r>
        <w:r>
          <w:fldChar w:fldCharType="begin"/>
        </w:r>
        <w:r>
          <w:instrText xml:space="preserve"> PAGEREF _Toc15623 \h </w:instrText>
        </w:r>
        <w:r>
          <w:fldChar w:fldCharType="separate"/>
        </w:r>
        <w:r>
          <w:t>58</w:t>
        </w:r>
        <w:r>
          <w:fldChar w:fldCharType="end"/>
        </w:r>
      </w:hyperlink>
    </w:p>
    <w:p>
      <w:pPr>
        <w:pStyle w:val="TOC1"/>
        <w:tabs>
          <w:tab w:val="right" w:leader="dot" w:pos="8306"/>
        </w:tabs>
      </w:pPr>
      <w:hyperlink w:anchor="_Toc1250" w:history="1">
        <w:r>
          <w:rPr>
            <w:rFonts w:ascii="仿宋" w:eastAsia="仿宋" w:hAnsi="仿宋" w:cs="仿宋" w:hint="eastAsia"/>
            <w:lang w:eastAsia="zh-CN"/>
          </w:rPr>
          <w:t>十四、项目施工方案</w:t>
        </w:r>
        <w:r>
          <w:tab/>
        </w:r>
        <w:r>
          <w:fldChar w:fldCharType="begin"/>
        </w:r>
        <w:r>
          <w:instrText xml:space="preserve"> PAGEREF _Toc1250 \h </w:instrText>
        </w:r>
        <w:r>
          <w:fldChar w:fldCharType="separate"/>
        </w:r>
        <w:r>
          <w:t>60</w:t>
        </w:r>
        <w:r>
          <w:fldChar w:fldCharType="end"/>
        </w:r>
      </w:hyperlink>
    </w:p>
    <w:p>
      <w:pPr>
        <w:pStyle w:val="TOC2"/>
        <w:tabs>
          <w:tab w:val="right" w:leader="dot" w:pos="8306"/>
        </w:tabs>
      </w:pPr>
      <w:hyperlink w:anchor="_Toc28734" w:history="1">
        <w:r>
          <w:rPr>
            <w:rFonts w:ascii="仿宋" w:eastAsia="仿宋" w:hAnsi="仿宋" w:cs="仿宋" w:hint="eastAsia"/>
            <w:lang w:eastAsia="zh-CN"/>
          </w:rPr>
          <w:t>(一)、施工组织设计</w:t>
        </w:r>
        <w:r>
          <w:tab/>
        </w:r>
        <w:r>
          <w:fldChar w:fldCharType="begin"/>
        </w:r>
        <w:r>
          <w:instrText xml:space="preserve"> PAGEREF _Toc28734 \h </w:instrText>
        </w:r>
        <w:r>
          <w:fldChar w:fldCharType="separate"/>
        </w:r>
        <w:r>
          <w:t>60</w:t>
        </w:r>
        <w:r>
          <w:fldChar w:fldCharType="end"/>
        </w:r>
      </w:hyperlink>
    </w:p>
    <w:p>
      <w:pPr>
        <w:pStyle w:val="TOC2"/>
        <w:tabs>
          <w:tab w:val="right" w:leader="dot" w:pos="8306"/>
        </w:tabs>
      </w:pPr>
      <w:hyperlink w:anchor="_Toc146" w:history="1">
        <w:r>
          <w:rPr>
            <w:rFonts w:ascii="仿宋" w:eastAsia="仿宋" w:hAnsi="仿宋" w:cs="仿宋" w:hint="eastAsia"/>
            <w:lang w:eastAsia="zh-CN"/>
          </w:rPr>
          <w:t>(二)、施工工艺与技术路线</w:t>
        </w:r>
        <w:r>
          <w:tab/>
        </w:r>
        <w:r>
          <w:fldChar w:fldCharType="begin"/>
        </w:r>
        <w:r>
          <w:instrText xml:space="preserve"> PAGEREF _Toc146 \h </w:instrText>
        </w:r>
        <w:r>
          <w:fldChar w:fldCharType="separate"/>
        </w:r>
        <w:r>
          <w:t>62</w:t>
        </w:r>
        <w:r>
          <w:fldChar w:fldCharType="end"/>
        </w:r>
      </w:hyperlink>
    </w:p>
    <w:p>
      <w:pPr>
        <w:pStyle w:val="TOC2"/>
        <w:tabs>
          <w:tab w:val="right" w:leader="dot" w:pos="8306"/>
        </w:tabs>
      </w:pPr>
      <w:hyperlink w:anchor="_Toc18124" w:history="1">
        <w:r>
          <w:rPr>
            <w:rFonts w:ascii="仿宋" w:eastAsia="仿宋" w:hAnsi="仿宋" w:cs="仿宋" w:hint="eastAsia"/>
            <w:lang w:eastAsia="zh-CN"/>
          </w:rPr>
          <w:t>(三)、关键节点施工计划</w:t>
        </w:r>
        <w:r>
          <w:tab/>
        </w:r>
        <w:r>
          <w:fldChar w:fldCharType="begin"/>
        </w:r>
        <w:r>
          <w:instrText xml:space="preserve"> PAGEREF _Toc18124 \h </w:instrText>
        </w:r>
        <w:r>
          <w:fldChar w:fldCharType="separate"/>
        </w:r>
        <w:r>
          <w:t>63</w:t>
        </w:r>
        <w:r>
          <w:fldChar w:fldCharType="end"/>
        </w:r>
      </w:hyperlink>
    </w:p>
    <w:p>
      <w:pPr>
        <w:pStyle w:val="TOC2"/>
        <w:tabs>
          <w:tab w:val="right" w:leader="dot" w:pos="8306"/>
        </w:tabs>
      </w:pPr>
      <w:hyperlink w:anchor="_Toc812" w:history="1">
        <w:r>
          <w:rPr>
            <w:rFonts w:ascii="仿宋" w:eastAsia="仿宋" w:hAnsi="仿宋" w:cs="仿宋" w:hint="eastAsia"/>
            <w:lang w:eastAsia="zh-CN"/>
          </w:rPr>
          <w:t>(四)、施工现场管理</w:t>
        </w:r>
        <w:r>
          <w:tab/>
        </w:r>
        <w:r>
          <w:fldChar w:fldCharType="begin"/>
        </w:r>
        <w:r>
          <w:instrText xml:space="preserve"> PAGEREF _Toc812 \h </w:instrText>
        </w:r>
        <w:r>
          <w:fldChar w:fldCharType="separate"/>
        </w:r>
        <w:r>
          <w:t>64</w:t>
        </w:r>
        <w:r>
          <w:fldChar w:fldCharType="end"/>
        </w:r>
      </w:hyperlink>
    </w:p>
    <w:p>
      <w:pPr>
        <w:pStyle w:val="TOC1"/>
        <w:tabs>
          <w:tab w:val="right" w:leader="dot" w:pos="8306"/>
        </w:tabs>
      </w:pPr>
      <w:hyperlink w:anchor="_Toc718" w:history="1">
        <w:r>
          <w:rPr>
            <w:rFonts w:ascii="仿宋" w:eastAsia="仿宋" w:hAnsi="仿宋" w:cs="仿宋" w:hint="eastAsia"/>
            <w:lang w:eastAsia="zh-CN"/>
          </w:rPr>
          <w:t>十五、产业协同与集群发展</w:t>
        </w:r>
        <w:r>
          <w:tab/>
        </w:r>
        <w:r>
          <w:fldChar w:fldCharType="begin"/>
        </w:r>
        <w:r>
          <w:instrText xml:space="preserve"> PAGEREF _Toc718 \h </w:instrText>
        </w:r>
        <w:r>
          <w:fldChar w:fldCharType="separate"/>
        </w:r>
        <w:r>
          <w:t>66</w:t>
        </w:r>
        <w:r>
          <w:fldChar w:fldCharType="end"/>
        </w:r>
      </w:hyperlink>
    </w:p>
    <w:p>
      <w:pPr>
        <w:pStyle w:val="TOC2"/>
        <w:tabs>
          <w:tab w:val="right" w:leader="dot" w:pos="8306"/>
        </w:tabs>
      </w:pPr>
      <w:hyperlink w:anchor="_Toc32727" w:history="1">
        <w:r>
          <w:rPr>
            <w:rFonts w:ascii="仿宋" w:eastAsia="仿宋" w:hAnsi="仿宋" w:cs="仿宋" w:hint="eastAsia"/>
            <w:lang w:eastAsia="zh-CN"/>
          </w:rPr>
          <w:t>(一)、产业协同机制建设</w:t>
        </w:r>
        <w:r>
          <w:tab/>
        </w:r>
        <w:r>
          <w:fldChar w:fldCharType="begin"/>
        </w:r>
        <w:r>
          <w:instrText xml:space="preserve"> PAGEREF _Toc32727 \h </w:instrText>
        </w:r>
        <w:r>
          <w:fldChar w:fldCharType="separate"/>
        </w:r>
        <w:r>
          <w:t>66</w:t>
        </w:r>
        <w:r>
          <w:fldChar w:fldCharType="end"/>
        </w:r>
      </w:hyperlink>
    </w:p>
    <w:p>
      <w:pPr>
        <w:pStyle w:val="TOC2"/>
        <w:tabs>
          <w:tab w:val="right" w:leader="dot" w:pos="8306"/>
        </w:tabs>
      </w:pPr>
      <w:hyperlink w:anchor="_Toc1635" w:history="1">
        <w:r>
          <w:rPr>
            <w:rFonts w:ascii="仿宋" w:eastAsia="仿宋" w:hAnsi="仿宋" w:cs="仿宋" w:hint="eastAsia"/>
            <w:lang w:eastAsia="zh-CN"/>
          </w:rPr>
          <w:t>(二)、产业集群培育与发展</w:t>
        </w:r>
        <w:r>
          <w:tab/>
        </w:r>
        <w:r>
          <w:fldChar w:fldCharType="begin"/>
        </w:r>
        <w:r>
          <w:instrText xml:space="preserve"> PAGEREF _Toc1635 \h </w:instrText>
        </w:r>
        <w:r>
          <w:fldChar w:fldCharType="separate"/>
        </w:r>
        <w:r>
          <w:t>68</w:t>
        </w:r>
        <w:r>
          <w:fldChar w:fldCharType="end"/>
        </w:r>
      </w:hyperlink>
    </w:p>
    <w:p>
      <w:pPr>
        <w:pStyle w:val="TOC1"/>
        <w:tabs>
          <w:tab w:val="right" w:leader="dot" w:pos="8306"/>
        </w:tabs>
      </w:pPr>
      <w:hyperlink w:anchor="_Toc25977" w:history="1">
        <w:r>
          <w:rPr>
            <w:rFonts w:ascii="仿宋" w:eastAsia="仿宋" w:hAnsi="仿宋" w:cs="仿宋" w:hint="eastAsia"/>
            <w:lang w:eastAsia="zh-CN"/>
          </w:rPr>
          <w:t>十六、质量管理与控制</w:t>
        </w:r>
        <w:r>
          <w:tab/>
        </w:r>
        <w:r>
          <w:fldChar w:fldCharType="begin"/>
        </w:r>
        <w:r>
          <w:instrText xml:space="preserve"> PAGEREF _Toc25977 \h </w:instrText>
        </w:r>
        <w:r>
          <w:fldChar w:fldCharType="separate"/>
        </w:r>
        <w:r>
          <w:t>68</w:t>
        </w:r>
        <w:r>
          <w:fldChar w:fldCharType="end"/>
        </w:r>
      </w:hyperlink>
    </w:p>
    <w:p>
      <w:pPr>
        <w:pStyle w:val="TOC2"/>
        <w:tabs>
          <w:tab w:val="right" w:leader="dot" w:pos="8306"/>
        </w:tabs>
      </w:pPr>
      <w:hyperlink w:anchor="_Toc27895" w:history="1">
        <w:r>
          <w:rPr>
            <w:rFonts w:ascii="仿宋" w:eastAsia="仿宋" w:hAnsi="仿宋" w:cs="仿宋" w:hint="eastAsia"/>
            <w:lang w:eastAsia="zh-CN"/>
          </w:rPr>
          <w:t>(一)、质量管理体系建设</w:t>
        </w:r>
        <w:r>
          <w:tab/>
        </w:r>
        <w:r>
          <w:fldChar w:fldCharType="begin"/>
        </w:r>
        <w:r>
          <w:instrText xml:space="preserve"> PAGEREF _Toc27895 \h </w:instrText>
        </w:r>
        <w:r>
          <w:fldChar w:fldCharType="separate"/>
        </w:r>
        <w:r>
          <w:t>68</w:t>
        </w:r>
        <w:r>
          <w:fldChar w:fldCharType="end"/>
        </w:r>
      </w:hyperlink>
    </w:p>
    <w:p>
      <w:pPr>
        <w:pStyle w:val="TOC2"/>
        <w:tabs>
          <w:tab w:val="right" w:leader="dot" w:pos="8306"/>
        </w:tabs>
      </w:pPr>
      <w:hyperlink w:anchor="_Toc12652" w:history="1">
        <w:r>
          <w:rPr>
            <w:rFonts w:ascii="仿宋" w:eastAsia="仿宋" w:hAnsi="仿宋" w:cs="仿宋" w:hint="eastAsia"/>
            <w:lang w:eastAsia="zh-CN"/>
          </w:rPr>
          <w:t>(二)、质量控制措施</w:t>
        </w:r>
        <w:r>
          <w:tab/>
        </w:r>
        <w:r>
          <w:fldChar w:fldCharType="begin"/>
        </w:r>
        <w:r>
          <w:instrText xml:space="preserve"> PAGEREF _Toc12652 \h </w:instrText>
        </w:r>
        <w:r>
          <w:fldChar w:fldCharType="separate"/>
        </w:r>
        <w:r>
          <w:t>70</w:t>
        </w:r>
        <w:r>
          <w:fldChar w:fldCharType="end"/>
        </w:r>
      </w:hyperlink>
    </w:p>
    <w:p>
      <w:pPr>
        <w:pStyle w:val="TOC1"/>
        <w:tabs>
          <w:tab w:val="right" w:leader="dot" w:pos="8306"/>
        </w:tabs>
      </w:pPr>
      <w:hyperlink w:anchor="_Toc14258" w:history="1">
        <w:r>
          <w:rPr>
            <w:rFonts w:ascii="仿宋" w:eastAsia="仿宋" w:hAnsi="仿宋" w:cs="仿宋" w:hint="eastAsia"/>
            <w:lang w:eastAsia="zh-CN"/>
          </w:rPr>
          <w:t>十七、设施与设备管理</w:t>
        </w:r>
        <w:r>
          <w:tab/>
        </w:r>
        <w:r>
          <w:fldChar w:fldCharType="begin"/>
        </w:r>
        <w:r>
          <w:instrText xml:space="preserve"> PAGEREF _Toc14258 \h </w:instrText>
        </w:r>
        <w:r>
          <w:fldChar w:fldCharType="separate"/>
        </w:r>
        <w:r>
          <w:t>71</w:t>
        </w:r>
        <w:r>
          <w:fldChar w:fldCharType="end"/>
        </w:r>
      </w:hyperlink>
    </w:p>
    <w:p>
      <w:pPr>
        <w:pStyle w:val="TOC2"/>
        <w:tabs>
          <w:tab w:val="right" w:leader="dot" w:pos="8306"/>
        </w:tabs>
      </w:pPr>
      <w:hyperlink w:anchor="_Toc15521" w:history="1">
        <w:r>
          <w:rPr>
            <w:rFonts w:ascii="仿宋" w:eastAsia="仿宋" w:hAnsi="仿宋" w:cs="仿宋" w:hint="eastAsia"/>
            <w:lang w:eastAsia="zh-CN"/>
          </w:rPr>
          <w:t>(一)、设施规划与配置</w:t>
        </w:r>
        <w:r>
          <w:tab/>
        </w:r>
        <w:r>
          <w:fldChar w:fldCharType="begin"/>
        </w:r>
        <w:r>
          <w:instrText xml:space="preserve"> PAGEREF _Toc15521 \h </w:instrText>
        </w:r>
        <w:r>
          <w:fldChar w:fldCharType="separate"/>
        </w:r>
        <w:r>
          <w:t>71</w:t>
        </w:r>
        <w:r>
          <w:fldChar w:fldCharType="end"/>
        </w:r>
      </w:hyperlink>
    </w:p>
    <w:p>
      <w:pPr>
        <w:pStyle w:val="TOC2"/>
        <w:tabs>
          <w:tab w:val="right" w:leader="dot" w:pos="8306"/>
        </w:tabs>
      </w:pPr>
      <w:hyperlink w:anchor="_Toc28289" w:history="1">
        <w:r>
          <w:rPr>
            <w:rFonts w:ascii="仿宋" w:eastAsia="仿宋" w:hAnsi="仿宋" w:cs="仿宋" w:hint="eastAsia"/>
            <w:lang w:eastAsia="zh-CN"/>
          </w:rPr>
          <w:t>(二)、设备采购与维护管理</w:t>
        </w:r>
        <w:r>
          <w:tab/>
        </w:r>
        <w:r>
          <w:fldChar w:fldCharType="begin"/>
        </w:r>
        <w:r>
          <w:instrText xml:space="preserve"> PAGEREF _Toc28289 \h </w:instrText>
        </w:r>
        <w:r>
          <w:fldChar w:fldCharType="separate"/>
        </w:r>
        <w:r>
          <w:t>72</w:t>
        </w:r>
        <w:r>
          <w:fldChar w:fldCharType="end"/>
        </w:r>
      </w:hyperlink>
    </w:p>
    <w:p>
      <w:pPr>
        <w:pStyle w:val="TOC2"/>
        <w:tabs>
          <w:tab w:val="right" w:leader="dot" w:pos="8306"/>
        </w:tabs>
      </w:pPr>
      <w:hyperlink w:anchor="_Toc16140" w:history="1">
        <w:r>
          <w:rPr>
            <w:rFonts w:ascii="仿宋" w:eastAsia="仿宋" w:hAnsi="仿宋" w:cs="仿宋" w:hint="eastAsia"/>
            <w:lang w:eastAsia="zh-CN"/>
          </w:rPr>
          <w:t>(三)、设施设备升级策略</w:t>
        </w:r>
        <w:r>
          <w:tab/>
        </w:r>
        <w:r>
          <w:fldChar w:fldCharType="begin"/>
        </w:r>
        <w:r>
          <w:instrText xml:space="preserve"> PAGEREF _Toc16140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59"/>
      <w:r>
        <w:rPr>
          <w:rFonts w:ascii="仿宋" w:eastAsia="仿宋" w:hAnsi="仿宋" w:cs="仿宋" w:hint="eastAsia"/>
          <w:sz w:val="28"/>
          <w:lang w:eastAsia="zh-CN"/>
        </w:rPr>
        <w:t>一、导航仪项目概论</w:t>
      </w:r>
      <w:bookmarkEnd w:id="2"/>
    </w:p>
    <w:p>
      <w:pPr>
        <w:pStyle w:val="Heading2"/>
        <w:rPr>
          <w:rFonts w:ascii="仿宋" w:eastAsia="仿宋" w:hAnsi="仿宋" w:cs="仿宋" w:hint="eastAsia"/>
          <w:lang w:eastAsia="zh-CN"/>
        </w:rPr>
      </w:pPr>
      <w:bookmarkStart w:id="3" w:name="_Toc2211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导航仪项目的申报单位是“XXX实业发展公司”，这是一家在其所处行业内备受尊敬的企业。公司自成立以来，通过其在导航仪项目中表现出的创新精神和卓越执行力，在市场上赢得了显著的地位。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该公司的法定代表人秦XX，在导航仪项目及其他多个行业领域中都有着显著的贡献。秦XX以其出色的领导才能和敏锐的商业洞察力，带领公司在导航仪项目等多个领域实现了持续的成长和成功。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导航仪项目的重要合作伙伴。公司专注于[行业名称]领域，以创新作为驱动力，不断推动技术进步和市场扩张。在导航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导航仪项目中展现了强劲的增长和稳定的财务表现。公司通过有效的策略，在导航仪项目中扩大了其市场份额并增强了盈利能力。同时，公司积极承担社会责任，参与各类社会公益项目，增强了其在导航仪项目中的品牌形象和社会影响力。</w:t>
      </w:r>
    </w:p>
    <w:p>
      <w:pPr>
        <w:pStyle w:val="Heading2"/>
        <w:ind w:firstLine="560" w:firstLineChars="200"/>
        <w:rPr>
          <w:rFonts w:ascii="仿宋" w:eastAsia="仿宋" w:hAnsi="仿宋" w:cs="仿宋" w:hint="eastAsia"/>
          <w:sz w:val="28"/>
          <w:lang w:eastAsia="zh-CN"/>
        </w:rPr>
      </w:pPr>
      <w:bookmarkStart w:id="4" w:name="_Toc2157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导航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导航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20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784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820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924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252"/>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664"/>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导航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导航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8039"/>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在全球经济快速发展和科技日新月异的今天，市场对创新技术和环保解决方案的需求日益增长。导航仪项目恰好聚焦于这一趋势，提供涵盖人工智能、大数据分析和可持续能源等领域的高效、先进产品和服务。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导航仪项目在其专注的领域内，特别是在人工智能和数据科学方面，有望推动显著的技术革新。项目的研发活动不仅有望孕育出改变行业运作方式的新技术，还可能在长远中影响整个技术生态系统。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导航仪项目还致力于提升当地居民的技能和就业能力，通过与当地教育机构合作提供培训和教育机会，从而提高社区整体的生活水平和社会福祉。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导航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540"/>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导航仪项目的建设和发展得益于一系列有利条件，这些条件涵盖了技术优势、市场潜力、政策支持、人力资源、基础设施以及投资和合作伙伴的支持，共同构成了项目成功的坚实基础。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https://d.book118.com/166211052123010102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导航仪项目建设总纲及方案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655C27"/>
    <w:rsid w:val="2C655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21105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2024-03-01T20:51:00Z</dcterms:created>
  <dcterms:modified xsi:type="dcterms:W3CDTF">2024-03-01T20:51:52Z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0E298791A4A54167A003D89E84302C38_11</vt:lpwstr>
  </property>
  <property fmtid="{D5CDD505-2E9C-101B-9397-08002B2CF9AE}" pid="3" name="KSOProductBuildVer">
    <vt:lpwstr>2052-12.1.0.16250</vt:lpwstr>
  </property>
</Properties>
</file>