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变分原理基础</w:t>
      </w:r>
      <w:bookmarkEnd w:id="0"/>
      <w:bookmarkEnd w:id="1"/>
      <w:bookmarkEnd w:id="2"/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罗建辉</w:t>
      </w:r>
      <w:bookmarkEnd w:id="3"/>
      <w:bookmarkEnd w:id="4"/>
      <w:bookmarkEnd w:id="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60"/>
          <w:szCs w:val="60"/>
        </w:rPr>
        <w:sectPr>
          <w:pgSz w:w="17861" w:h="25258"/>
          <w:pgMar w:top="1762" w:right="2319" w:bottom="1762" w:left="2530" w:header="0" w:footer="3" w:gutter="0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60"/>
          <w:szCs w:val="60"/>
        </w:rPr>
        <w:t>2009</w:t>
      </w:r>
      <w:r>
        <w:rPr>
          <w:b/>
          <w:bCs/>
          <w:color w:val="000000"/>
          <w:spacing w:val="0"/>
          <w:w w:val="100"/>
          <w:position w:val="0"/>
          <w:sz w:val="60"/>
          <w:szCs w:val="60"/>
        </w:rPr>
        <w:t>年夏季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center"/>
      </w:pPr>
      <w:bookmarkStart w:id="6" w:name="bookmark14"/>
      <w:bookmarkStart w:id="7" w:name="bookmark15"/>
      <w:bookmarkStart w:id="8" w:name="bookmark16"/>
      <w:r>
        <w:rPr>
          <w:color w:val="000000"/>
          <w:spacing w:val="0"/>
          <w:w w:val="100"/>
          <w:position w:val="0"/>
          <w:sz w:val="42"/>
          <w:szCs w:val="42"/>
        </w:rPr>
        <w:t>1</w:t>
      </w:r>
      <w:r>
        <w:rPr>
          <w:color w:val="000000"/>
          <w:spacing w:val="0"/>
          <w:w w:val="100"/>
          <w:position w:val="0"/>
        </w:rPr>
        <w:t>能量原理</w:t>
      </w:r>
      <w:bookmarkEnd w:id="6"/>
      <w:bookmarkEnd w:id="7"/>
      <w:bookmarkEnd w:id="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20" w:line="451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能量原理是以能量形式表述的力学定律。概括地说，在所有满足一定的约束 条件的可能状态中，真实状态应使其能量取极值或驻值。</w:t>
      </w:r>
    </w:p>
    <w:p>
      <w:pPr>
        <w:pStyle w:val="a5"/>
        <w:keepNext w:val="0"/>
        <w:framePr w:dropCap="drop" w:lines="2" w:hSpace="499" w:vSpace="499" w:vAnchor="text" w:hAnchor="text"/>
        <w:widowControl w:val="0"/>
        <w:shd w:val="clear" w:color="auto" w:fill="auto"/>
        <w:spacing w:before="0" w:line="1144" w:lineRule="exact"/>
        <w:ind w:left="0" w:firstLine="0"/>
      </w:pPr>
      <w:r>
        <w:rPr>
          <w:rFonts w:ascii="Arial" w:eastAsia="Arial" w:hAnsi="Arial" w:cs="Arial"/>
          <w:color w:val="000000"/>
          <w:spacing w:val="0"/>
          <w:w w:val="100"/>
          <w:position w:val="-24"/>
          <w:sz w:val="128"/>
          <w:szCs w:val="128"/>
        </w:rPr>
        <w:t>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461" w:lineRule="exact"/>
        <w:ind w:left="8060" w:right="0" w:firstLine="0"/>
        <w:jc w:val="left"/>
      </w:pPr>
      <w:r>
        <w:rPr>
          <w:color w:val="000000"/>
          <w:spacing w:val="0"/>
          <w:w w:val="100"/>
          <w:position w:val="0"/>
        </w:rPr>
        <w:t>变分原理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461" w:lineRule="exact"/>
        <w:ind w:left="9120" w:right="0" w:firstLine="0"/>
        <w:jc w:val="left"/>
      </w:pPr>
      <w:r>
        <w:rPr>
          <w:color w:val="000000"/>
          <w:spacing w:val="0"/>
          <w:w w:val="100"/>
          <w:position w:val="0"/>
        </w:rPr>
        <w:t>广义变分原理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461" w:lineRule="exact"/>
        <w:ind w:left="1540" w:right="0" w:firstLine="0"/>
        <w:jc w:val="left"/>
      </w:pPr>
      <w:r>
        <w:rPr>
          <w:color w:val="000000"/>
          <w:spacing w:val="0"/>
          <w:w w:val="100"/>
          <w:position w:val="0"/>
        </w:rPr>
        <w:t>能量表述形式 &lt;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2080" w:firstLine="0"/>
        <w:jc w:val="right"/>
      </w:pPr>
      <w:r>
        <w:rPr>
          <w:color w:val="000000"/>
          <w:spacing w:val="0"/>
          <w:w w:val="100"/>
          <w:position w:val="0"/>
        </w:rPr>
        <w:t>「 单变量形式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456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J </w:t>
      </w:r>
      <w:r>
        <w:rPr>
          <w:color w:val="000000"/>
          <w:spacing w:val="0"/>
          <w:w w:val="100"/>
          <w:position w:val="0"/>
          <w:sz w:val="36"/>
          <w:szCs w:val="36"/>
        </w:rPr>
        <w:t>函数形式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36"/>
          <w:szCs w:val="36"/>
        </w:rPr>
        <w:t>微分</w:t>
      </w:r>
      <w:r>
        <w:rPr>
          <w:color w:val="000000"/>
          <w:spacing w:val="0"/>
          <w:w w:val="100"/>
          <w:position w:val="0"/>
          <w:sz w:val="34"/>
          <w:szCs w:val="34"/>
        </w:rPr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40" w:line="461" w:lineRule="exact"/>
        <w:ind w:left="9120" w:right="0" w:firstLine="0"/>
        <w:jc w:val="left"/>
      </w:pPr>
      <w:r>
        <w:rPr>
          <w:color w:val="000000"/>
          <w:spacing w:val="0"/>
          <w:w w:val="100"/>
          <w:position w:val="0"/>
        </w:rPr>
        <w:t>多变量形式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461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本课程讨论结构力学、弹性力学、薄板的能量原理，只讨论线性平衡问题。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bookmarkStart w:id="9" w:name="bookmark17"/>
      <w:bookmarkStart w:id="10" w:name="bookmark18"/>
      <w:bookmarkStart w:id="11" w:name="bookmark19"/>
      <w:r>
        <w:rPr>
          <w:color w:val="000000"/>
          <w:spacing w:val="0"/>
          <w:w w:val="100"/>
          <w:position w:val="0"/>
          <w:sz w:val="42"/>
          <w:szCs w:val="42"/>
        </w:rPr>
        <w:t>2</w:t>
      </w:r>
      <w:r>
        <w:rPr>
          <w:color w:val="000000"/>
          <w:spacing w:val="0"/>
          <w:w w:val="100"/>
          <w:position w:val="0"/>
        </w:rPr>
        <w:t>弹性系统真实平衡状态的能量特征举例</w:t>
      </w:r>
      <w:bookmarkEnd w:id="9"/>
      <w:bookmarkEnd w:id="10"/>
      <w:bookmarkEnd w:id="1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470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从能量角度看，弹性系统的真实平衡状态具有如下的能量特征：即与其他可 能状态相比，真实状态的能量为极值或驻值。对这一能量特征举几个简例。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640"/>
        <w:jc w:val="left"/>
      </w:pPr>
      <w:r>
        <w:rPr>
          <w:b/>
          <w:bCs/>
          <w:color w:val="000000"/>
          <w:spacing w:val="0"/>
          <w:w w:val="100"/>
          <w:position w:val="0"/>
        </w:rPr>
        <w:t>例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b/>
          <w:bCs/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1.</w:t>
      </w:r>
      <w:r>
        <w:rPr>
          <w:b/>
          <w:bCs/>
          <w:color w:val="000000"/>
          <w:spacing w:val="0"/>
          <w:w w:val="100"/>
          <w:position w:val="0"/>
        </w:rPr>
        <w:t>弹簧系统真实平衡状态的能量特征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所示为一弹簧下端挂一重物。弹簧的刚度系数为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k</w:t>
      </w:r>
      <w:r>
        <w:rPr>
          <w:color w:val="000000"/>
          <w:spacing w:val="0"/>
          <w:w w:val="100"/>
          <w:position w:val="0"/>
        </w:rPr>
        <w:t>，重物的重力为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△</w:t>
      </w:r>
      <w:r>
        <w:rPr>
          <w:color w:val="000000"/>
          <w:spacing w:val="0"/>
          <w:w w:val="100"/>
          <w:position w:val="0"/>
        </w:rPr>
        <w:t>表示位移，当弹簧系统处于平衡状态时，求得位移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△</w:t>
      </w:r>
      <w:r>
        <w:rPr>
          <w:color w:val="000000"/>
          <w:spacing w:val="0"/>
          <w:w w:val="100"/>
          <w:position w:val="0"/>
        </w:rPr>
        <w:t>的真解为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p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484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  <w:vertAlign w:val="superscript"/>
        </w:rPr>
        <w:t>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) </w:t>
      </w:r>
      <w:r>
        <w:rPr>
          <w:color w:val="000000"/>
          <w:spacing w:val="0"/>
          <w:w w:val="100"/>
          <w:position w:val="0"/>
          <w:sz w:val="17"/>
          <w:szCs w:val="17"/>
        </w:rPr>
        <w:t>真解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=△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o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= ?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真解的能量特征是弹簧系统的势能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为极小。现检验如下：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69"/>
        </w:tabs>
        <w:bidi w:val="0"/>
        <w:spacing w:before="0" w:after="0" w:line="240" w:lineRule="auto"/>
        <w:ind w:left="0" w:right="220" w:firstLine="0"/>
        <w:jc w:val="right"/>
        <w:rPr>
          <w:sz w:val="58"/>
          <w:szCs w:val="58"/>
        </w:rPr>
      </w:pPr>
      <w:r>
        <mc:AlternateContent>
          <mc:Choice Requires="wps">
            <w:drawing>
              <wp:anchor distT="0" distB="0" distL="50800" distR="50800" simplePos="0" relativeHeight="251659264" behindDoc="0" locked="0" layoutInCell="1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38100</wp:posOffset>
                </wp:positionV>
                <wp:extent cx="3736975" cy="99060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36975" cy="990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200" w:firstLine="0"/>
                              <w:jc w:val="righ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8" w:lineRule="auto"/>
                              <w:ind w:left="0" w:right="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p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566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(2)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右边第一项是弹簧的应变能 移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的二次式。由式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(2 )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294.25pt;height:78pt;margin-top:3pt;margin-left:124.2pt;mso-position-horizontal-relative:page;mso-wrap-distance-bottom:0;mso-wrap-distance-left:4pt;mso-wrap-distance-right:4pt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200" w:firstLine="0"/>
                        <w:jc w:val="righ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8" w:lineRule="auto"/>
                        <w:ind w:left="0" w:right="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p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566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(2)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右边第一项是弹簧的应变能 移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的二次式。由式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(2 )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=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-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k△</w:t>
      </w:r>
      <w:r>
        <w:rPr>
          <w:color w:val="000000"/>
          <w:spacing w:val="0"/>
          <w:w w:val="100"/>
          <w:position w:val="0"/>
          <w:sz w:val="22"/>
          <w:szCs w:val="22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△</w:t>
      </w:r>
      <w:r>
        <w:rPr>
          <w:color w:val="000000"/>
          <w:spacing w:val="0"/>
          <w:w w:val="100"/>
          <w:position w:val="0"/>
          <w:sz w:val="58"/>
          <w:szCs w:val="58"/>
        </w:rPr>
        <w:tab/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(2)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0" w:right="0" w:firstLine="0"/>
        <w:jc w:val="center"/>
        <w:rPr>
          <w:sz w:val="30"/>
          <w:szCs w:val="3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220" w:firstLine="0"/>
        <w:jc w:val="right"/>
      </w:pPr>
      <w:r>
        <w:rPr>
          <w:color w:val="000000"/>
          <w:spacing w:val="0"/>
          <w:w w:val="100"/>
          <w:position w:val="0"/>
        </w:rPr>
        <w:t>第二项是重力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p</w:t>
      </w:r>
      <w:r>
        <w:rPr>
          <w:color w:val="000000"/>
          <w:spacing w:val="0"/>
          <w:w w:val="100"/>
          <w:position w:val="0"/>
        </w:rPr>
        <w:t>的势能。系统势能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是位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27" w:lineRule="exact"/>
        <w:ind w:left="0" w:right="0" w:firstLine="0"/>
        <w:jc w:val="center"/>
        <w:rPr>
          <w:sz w:val="24"/>
          <w:szCs w:val="24"/>
        </w:rPr>
      </w:pPr>
      <w:r>
        <mc:AlternateContent>
          <mc:Choice Requires="wps">
            <w:drawing>
              <wp:anchor distT="0" distB="0" distL="25400" distR="25400" simplePos="0" relativeHeight="251661312" behindDoc="0" locked="0" layoutInCell="1" allowOverlap="1">
                <wp:simplePos x="0" y="0"/>
                <wp:positionH relativeFrom="page">
                  <wp:posOffset>4634230</wp:posOffset>
                </wp:positionH>
                <wp:positionV relativeFrom="paragraph">
                  <wp:posOffset>190500</wp:posOffset>
                </wp:positionV>
                <wp:extent cx="1042670" cy="347345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42670" cy="347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5" w:lineRule="exact"/>
                              <w:ind w:left="0" w:right="0" w:firstLine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k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82.1pt;height:27.35pt;margin-top:15pt;margin-left:364.9pt;mso-position-horizontal-relative:page;mso-wrap-distance-bottom:0;mso-wrap-distance-left:2pt;mso-wrap-distance-right:2pt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5" w:lineRule="exact"/>
                        <w:ind w:left="0" w:right="0" w:firstLine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n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k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△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p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ascii="Courier New" w:eastAsia="Courier New" w:hAnsi="Courier New" w:cs="Courier New"/>
          <w:i/>
          <w:iCs/>
          <w:smallCaps/>
          <w:color w:val="000000"/>
          <w:spacing w:val="0"/>
          <w:w w:val="100"/>
          <w:position w:val="0"/>
          <w:sz w:val="24"/>
          <w:szCs w:val="24"/>
          <w:u w:val="single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 xml:space="preserve">2 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旦</w:t>
        <w:br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k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现考察真解的能量特征。显然，真解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(1)</w:t>
      </w:r>
      <w:r>
        <w:rPr>
          <w:color w:val="000000"/>
          <w:spacing w:val="0"/>
          <w:w w:val="100"/>
          <w:position w:val="0"/>
        </w:rPr>
        <w:t>使势能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取极小值。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720"/>
        <w:jc w:val="left"/>
        <w:sectPr>
          <w:pgSz w:w="17861" w:h="25258"/>
          <w:pgMar w:top="1858" w:right="2369" w:bottom="2698" w:left="2479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换一个角度，求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的一阶及二阶导数，得</w:t>
      </w:r>
    </w:p>
    <w:p>
      <w:pPr>
        <w:widowControl w:val="0"/>
        <w:spacing w:line="1" w:lineRule="exact"/>
        <w:sectPr>
          <w:type w:val="nextPage"/>
          <w:pgSz w:w="17861" w:h="25258"/>
          <w:pgMar w:top="1858" w:right="2369" w:bottom="2698" w:left="247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246505" distB="107315" distL="0" distR="0" simplePos="0" relativeHeight="251663360" behindDoc="0" locked="0" layoutInCell="1" allowOverlap="1">
                <wp:simplePos x="0" y="0"/>
                <wp:positionH relativeFrom="page">
                  <wp:posOffset>1976755</wp:posOffset>
                </wp:positionH>
                <wp:positionV relativeFrom="paragraph">
                  <wp:posOffset>1246505</wp:posOffset>
                </wp:positionV>
                <wp:extent cx="2609215" cy="31369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09215" cy="3136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将真解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(1)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代入式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(4)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，得竺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05.45pt;height:24.7pt;margin-top:98.15pt;margin-left:155.65pt;mso-position-horizontal-relative:page;mso-wrap-distance-bottom:8.45pt;mso-wrap-distance-left:0;mso-wrap-distance-right:0;mso-wrap-distance-top:98.15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将真解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(1)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代入式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(4)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，得竺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5058410</wp:posOffset>
                </wp:positionH>
                <wp:positionV relativeFrom="paragraph">
                  <wp:posOffset>0</wp:posOffset>
                </wp:positionV>
                <wp:extent cx="4584065" cy="166751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84065" cy="16675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d n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—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perscript"/>
                              </w:rPr>
                              <w:t>p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k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△ —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p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180" w:lineRule="auto"/>
                              <w:ind w:left="0" w:right="0" w:firstLine="1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d △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11" w:lineRule="auto"/>
                              <w:ind w:left="0" w:right="0" w:firstLine="66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perscript"/>
                              </w:rPr>
                              <w:t>p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 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k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&gt;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 0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26" w:lineRule="auto"/>
                              <w:ind w:left="0" w:right="0" w:firstLine="14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d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△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故知势能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为驻值。根据式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(5)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，又知势能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16" w:lineRule="auto"/>
                              <w:ind w:left="0" w:right="0" w:firstLine="0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pp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360.95pt;height:131.3pt;margin-top:0;margin-left:398.3pt;mso-position-horizontal-relative:page;mso-wrap-distance-bottom:0;mso-wrap-distance-left:0;mso-wrap-distance-right:0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d n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—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perscript"/>
                        </w:rPr>
                        <w:t>p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k 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△ —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p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180" w:lineRule="auto"/>
                        <w:ind w:left="0" w:right="0" w:firstLine="14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d △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d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11" w:lineRule="auto"/>
                        <w:ind w:left="0" w:right="0" w:firstLine="66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perscript"/>
                        </w:rPr>
                        <w:t>p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 =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k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&gt;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 0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26" w:lineRule="auto"/>
                        <w:ind w:left="0" w:right="0" w:firstLine="14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d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△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vertAlign w:val="superscript"/>
                        </w:rPr>
                        <w:t>2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故知势能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为驻值。根据式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(5)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，又知势能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16" w:lineRule="auto"/>
                        <w:ind w:left="0" w:right="0" w:firstLine="0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pp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5090" distB="1301750" distL="0" distR="0" simplePos="0" relativeHeight="251667456" behindDoc="0" locked="0" layoutInCell="1" allowOverlap="1">
                <wp:simplePos x="0" y="0"/>
                <wp:positionH relativeFrom="page">
                  <wp:posOffset>9417050</wp:posOffset>
                </wp:positionH>
                <wp:positionV relativeFrom="paragraph">
                  <wp:posOffset>85090</wp:posOffset>
                </wp:positionV>
                <wp:extent cx="286385" cy="28067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80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12" w:name="bookmark6"/>
                            <w:bookmarkStart w:id="13" w:name="bookmark7"/>
                            <w:bookmarkStart w:id="14" w:name="bookmark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(4)</w:t>
                            </w:r>
                            <w:bookmarkEnd w:id="12"/>
                            <w:bookmarkEnd w:id="13"/>
                            <w:bookmarkEnd w:id="1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22.55pt;height:22.1pt;margin-top:6.7pt;margin-left:741.5pt;mso-position-horizontal-relative:page;mso-wrap-distance-bottom:102.5pt;mso-wrap-distance-left:0;mso-wrap-distance-right:0;mso-wrap-distance-top:6.7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6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12" w:name="bookmark6"/>
                      <w:bookmarkStart w:id="13" w:name="bookmark7"/>
                      <w:bookmarkStart w:id="14" w:name="bookmark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(4)</w:t>
                      </w:r>
                      <w:bookmarkEnd w:id="12"/>
                      <w:bookmarkEnd w:id="13"/>
                      <w:bookmarkEnd w:id="1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01040" distB="683260" distL="0" distR="0" simplePos="0" relativeHeight="251669504" behindDoc="0" locked="0" layoutInCell="1" allowOverlap="1">
                <wp:simplePos x="0" y="0"/>
                <wp:positionH relativeFrom="page">
                  <wp:posOffset>9417050</wp:posOffset>
                </wp:positionH>
                <wp:positionV relativeFrom="paragraph">
                  <wp:posOffset>701040</wp:posOffset>
                </wp:positionV>
                <wp:extent cx="286385" cy="28321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83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15" w:name="bookmark10"/>
                            <w:bookmarkStart w:id="16" w:name="bookmark11"/>
                            <w:bookmarkStart w:id="17" w:name="bookmark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(5)</w:t>
                            </w:r>
                            <w:bookmarkEnd w:id="15"/>
                            <w:bookmarkEnd w:id="16"/>
                            <w:bookmarkEnd w:id="17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2.55pt;height:22.3pt;margin-top:55.2pt;margin-left:741.5pt;mso-position-horizontal-relative:page;mso-wrap-distance-bottom:53.8pt;mso-wrap-distance-left:0;mso-wrap-distance-right:0;mso-wrap-distance-top:55.2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6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15" w:name="bookmark10"/>
                      <w:bookmarkStart w:id="16" w:name="bookmark11"/>
                      <w:bookmarkStart w:id="17" w:name="bookmark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(5)</w:t>
                      </w:r>
                      <w:bookmarkEnd w:id="15"/>
                      <w:bookmarkEnd w:id="16"/>
                      <w:bookmarkEnd w:id="17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为极小值。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540"/>
        <w:jc w:val="both"/>
      </w:pPr>
      <w:r>
        <w:rPr>
          <w:b/>
          <w:bCs/>
          <w:color w:val="000000"/>
          <w:spacing w:val="0"/>
          <w:w w:val="100"/>
          <w:position w:val="0"/>
        </w:rPr>
        <w:t>例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b/>
          <w:bCs/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超静定梁真实平衡状态的能量特征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2a</w:t>
      </w:r>
      <w:r>
        <w:rPr>
          <w:color w:val="000000"/>
          <w:spacing w:val="0"/>
          <w:w w:val="100"/>
          <w:position w:val="0"/>
        </w:rPr>
        <w:t>所示为一超静定梁，取图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2b</w:t>
      </w:r>
      <w:r>
        <w:rPr>
          <w:color w:val="000000"/>
          <w:spacing w:val="0"/>
          <w:w w:val="100"/>
          <w:position w:val="0"/>
        </w:rPr>
        <w:t xml:space="preserve">所示静定梁为其基本结构。根据平衡 </w:t>
      </w:r>
      <w:r>
        <w:rPr>
          <w:color w:val="000000"/>
          <w:spacing w:val="0"/>
          <w:w w:val="100"/>
          <w:position w:val="0"/>
        </w:rPr>
        <w:t>条件，基本结构的弯矩可表示为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818"/>
        </w:tabs>
        <w:bidi w:val="0"/>
        <w:spacing w:before="0" w:after="0" w:line="240" w:lineRule="auto"/>
        <w:ind w:left="0" w:right="0" w:firstLine="0"/>
        <w:jc w:val="right"/>
        <w:rPr>
          <w:sz w:val="34"/>
          <w:szCs w:val="34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M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X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2"/>
          <w:szCs w:val="22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6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)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pos="12754"/>
        </w:tabs>
        <w:bidi w:val="0"/>
        <w:spacing w:before="0" w:after="0" w:line="614" w:lineRule="exact"/>
        <w:ind w:left="0" w:right="0" w:firstLine="620"/>
        <w:jc w:val="both"/>
        <w:rPr>
          <w:sz w:val="17"/>
          <w:szCs w:val="17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其中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>是在荷载作用下基本结构的弯矩，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Ml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是在单位多余力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</w:r>
      <w:r>
        <w:rPr>
          <w:color w:val="000000"/>
          <w:spacing w:val="0"/>
          <w:w w:val="100"/>
          <w:position w:val="0"/>
          <w:sz w:val="17"/>
          <w:szCs w:val="17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作用下基 本结构的弯矩，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是任意值。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655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(6)</w:t>
      </w:r>
      <w:r>
        <w:rPr>
          <w:color w:val="000000"/>
          <w:spacing w:val="0"/>
          <w:w w:val="100"/>
          <w:position w:val="0"/>
        </w:rPr>
        <w:t>同时也是超静定梁满足平衡条件的可能弯矩，由于％是任意参数，因此 超静定梁的可能弯矩尚未唯一确定。为了确定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</w:rPr>
        <w:t>的真解，还必须应用变形协调条 件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6818"/>
        </w:tabs>
        <w:bidi w:val="0"/>
        <w:spacing w:before="0" w:after="0" w:line="240" w:lineRule="auto"/>
        <w:ind w:left="0" w:right="0" w:firstLine="0"/>
        <w:jc w:val="right"/>
        <w:rPr>
          <w:sz w:val="58"/>
          <w:szCs w:val="58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11</w:t>
      </w:r>
      <w:r>
        <w:rPr>
          <w:color w:val="000000"/>
          <w:spacing w:val="0"/>
          <w:w w:val="100"/>
          <w:position w:val="0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1</w:t>
      </w:r>
      <w:r>
        <w:rPr>
          <w:color w:val="000000"/>
          <w:spacing w:val="0"/>
          <w:w w:val="100"/>
          <w:position w:val="0"/>
          <w:sz w:val="30"/>
          <w:szCs w:val="30"/>
        </w:rPr>
        <w:t>)</w:t>
      </w:r>
      <w:r>
        <w:rPr>
          <w:color w:val="000000"/>
          <w:spacing w:val="0"/>
          <w:w w:val="100"/>
          <w:position w:val="0"/>
          <w:sz w:val="17"/>
          <w:szCs w:val="17"/>
        </w:rPr>
        <w:t>真解 + 气=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0</w:t>
        <w:tab/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(7)</w:t>
      </w:r>
      <w:r>
        <w:fldChar w:fldCharType="end"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6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式中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(8)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EI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 xml:space="preserve">J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  <w:vertAlign w:val="superscript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^ dx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70"/>
        </w:tabs>
        <w:bidi w:val="0"/>
        <w:spacing w:before="0" w:after="180" w:line="182" w:lineRule="auto"/>
        <w:ind w:left="0" w:right="0" w:firstLine="0"/>
        <w:jc w:val="center"/>
        <w:rPr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8"/>
          <w:szCs w:val="18"/>
          <w:vertAlign w:val="subscript"/>
        </w:rPr>
        <w:t>EI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试验证真解的能量特征是梁的余能</w:t>
      </w:r>
      <w:r>
        <w:rPr>
          <w:color w:val="000000"/>
          <w:spacing w:val="0"/>
          <w:w w:val="100"/>
          <w:position w:val="0"/>
          <w:sz w:val="30"/>
          <w:szCs w:val="30"/>
        </w:rPr>
        <w:t>口</w:t>
      </w:r>
      <w:r>
        <w:rPr>
          <w:color w:val="000000"/>
          <w:spacing w:val="0"/>
          <w:w w:val="100"/>
          <w:position w:val="0"/>
        </w:rPr>
        <w:t>为极小值，余能</w:t>
      </w:r>
      <w:r>
        <w:rPr>
          <w:color w:val="000000"/>
          <w:spacing w:val="0"/>
          <w:w w:val="100"/>
          <w:position w:val="0"/>
          <w:sz w:val="30"/>
          <w:szCs w:val="30"/>
        </w:rPr>
        <w:t>口</w:t>
      </w:r>
      <w:r>
        <w:rPr>
          <w:color w:val="000000"/>
          <w:spacing w:val="0"/>
          <w:w w:val="100"/>
          <w:position w:val="0"/>
        </w:rPr>
        <w:t>的表示式为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554"/>
          <w:tab w:val="left" w:pos="3590"/>
        </w:tabs>
        <w:bidi w:val="0"/>
        <w:spacing w:before="0" w:after="0" w:line="142" w:lineRule="auto"/>
        <w:ind w:left="0" w:right="0" w:firstLine="0"/>
        <w:jc w:val="center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j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7"/>
          <w:szCs w:val="17"/>
          <w:vertAlign w:val="superscript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2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dx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2"/>
          <w:szCs w:val="42"/>
        </w:rPr>
        <w:t xml:space="preserve">j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 (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M X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)</w:t>
      </w:r>
      <w:r>
        <w:rPr>
          <w:color w:val="000000"/>
          <w:spacing w:val="0"/>
          <w:w w:val="100"/>
          <w:position w:val="0"/>
          <w:sz w:val="22"/>
          <w:szCs w:val="22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dx</w:t>
        <w:br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2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EI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ab/>
        <w:t xml:space="preserve">2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EI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ab/>
        <w:t xml:space="preserve">1 1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p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余能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  <w:vertAlign w:val="subscript"/>
        </w:rPr>
        <w:t>n</w:t>
      </w:r>
      <w:r>
        <w:rPr>
          <w:color w:val="000000"/>
          <w:spacing w:val="0"/>
          <w:w w:val="100"/>
          <w:position w:val="0"/>
        </w:rPr>
        <w:t>是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1</w:t>
      </w:r>
      <w:r>
        <w:rPr>
          <w:color w:val="000000"/>
          <w:spacing w:val="0"/>
          <w:w w:val="100"/>
          <w:position w:val="0"/>
        </w:rPr>
        <w:t>的二次函数，由式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(9)</w:t>
      </w:r>
      <w:r>
        <w:rPr>
          <w:color w:val="000000"/>
          <w:spacing w:val="0"/>
          <w:w w:val="100"/>
          <w:position w:val="0"/>
        </w:rPr>
        <w:t>得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82" w:lineRule="auto"/>
        <w:ind w:left="3400" w:right="0" w:firstLine="0"/>
        <w:jc w:val="lef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= 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j —(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 xml:space="preserve"> 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M M X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2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2"/>
          <w:szCs w:val="22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dx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554"/>
        </w:tabs>
        <w:bidi w:val="0"/>
        <w:spacing w:before="0" w:after="180" w:line="214" w:lineRule="auto"/>
        <w:ind w:left="0" w:right="0" w:firstLine="0"/>
        <w:jc w:val="center"/>
        <w:rPr>
          <w:sz w:val="13"/>
          <w:szCs w:val="13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EI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0"/>
          <w:szCs w:val="10"/>
        </w:rPr>
        <w:t xml:space="preserve"> 11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3"/>
          <w:szCs w:val="13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3"/>
          <w:szCs w:val="13"/>
        </w:rPr>
        <w:t>p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207"/>
        </w:tabs>
        <w:bidi w:val="0"/>
        <w:spacing w:before="0" w:after="180" w:line="240" w:lineRule="auto"/>
        <w:ind w:left="3660" w:right="0" w:firstLine="0"/>
        <w:jc w:val="left"/>
        <w:rPr>
          <w:sz w:val="24"/>
          <w:szCs w:val="24"/>
        </w:rPr>
      </w:pPr>
      <w:bookmarkStart w:id="18" w:name="bookmark20"/>
      <w:bookmarkEnd w:id="18"/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j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dx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 j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dx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 j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dx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207"/>
          <w:tab w:val="left" w:pos="4812"/>
          <w:tab w:val="left" w:pos="5945"/>
          <w:tab w:val="left" w:pos="8234"/>
        </w:tabs>
        <w:bidi w:val="0"/>
        <w:spacing w:before="0" w:after="120" w:line="240" w:lineRule="auto"/>
        <w:ind w:left="3660" w:right="0" w:firstLine="0"/>
        <w:jc w:val="left"/>
        <w:rPr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9368155</wp:posOffset>
                </wp:positionH>
                <wp:positionV relativeFrom="paragraph">
                  <wp:posOffset>76200</wp:posOffset>
                </wp:positionV>
                <wp:extent cx="399415" cy="301625"/>
                <wp:wrapSquare wrapText="lef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9415" cy="301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(10)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31.45pt;height:23.75pt;margin-top:6pt;margin-left:737.65pt;mso-position-horizontal-relative:page;mso-wrap-distance-bottom:0;mso-wrap-distance-left:9pt;mso-wrap-distance-right:9pt;mso-wrap-distance-top:0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(10)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9" w:name="bookmark21"/>
      <w:bookmarkEnd w:id="19"/>
      <w:r>
        <w:rPr>
          <w:rFonts w:ascii="Arial" w:eastAsia="Arial" w:hAnsi="Arial" w:cs="Arial"/>
          <w:color w:val="000000"/>
          <w:spacing w:val="0"/>
          <w:w w:val="100"/>
          <w:position w:val="0"/>
          <w:sz w:val="10"/>
          <w:szCs w:val="10"/>
        </w:rPr>
        <w:t>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El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EI</w:t>
        <w:tab/>
        <w:t>EI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372"/>
        </w:tabs>
        <w:bidi w:val="0"/>
        <w:spacing w:before="0" w:after="0" w:line="240" w:lineRule="auto"/>
        <w:ind w:left="3660" w:right="0" w:firstLine="0"/>
        <w:jc w:val="both"/>
        <w:rPr>
          <w:sz w:val="24"/>
          <w:szCs w:val="24"/>
        </w:rPr>
      </w:pPr>
      <w:bookmarkStart w:id="20" w:name="bookmark22"/>
      <w:bookmarkEnd w:id="20"/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dx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3400" w:right="0" w:firstLine="0"/>
        <w:jc w:val="both"/>
        <w:rPr>
          <w:sz w:val="24"/>
          <w:szCs w:val="24"/>
        </w:rPr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=~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[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2 A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 xml:space="preserve">X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j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—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19"/>
          <w:szCs w:val="19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]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207"/>
          <w:tab w:val="left" w:pos="4462"/>
          <w:tab w:val="left" w:pos="5263"/>
        </w:tabs>
        <w:bidi w:val="0"/>
        <w:spacing w:before="0" w:after="180" w:line="211" w:lineRule="auto"/>
        <w:ind w:left="3660" w:right="0" w:firstLine="0"/>
        <w:jc w:val="left"/>
        <w:rPr>
          <w:sz w:val="24"/>
          <w:szCs w:val="24"/>
        </w:rPr>
      </w:pPr>
      <w:bookmarkStart w:id="21" w:name="bookmark23"/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0"/>
          <w:szCs w:val="10"/>
        </w:rPr>
        <w:t>1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3"/>
          <w:szCs w:val="13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EI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400" w:right="0" w:firstLine="0"/>
        <w:jc w:val="left"/>
        <w:rPr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= —(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+A </w:t>
      </w:r>
      <w:r>
        <w:rPr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-A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3"/>
          <w:szCs w:val="13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j </w:t>
      </w:r>
      <w:r>
        <w:rPr>
          <w:color w:val="000000"/>
          <w:spacing w:val="0"/>
          <w:w w:val="100"/>
          <w:position w:val="0"/>
          <w:sz w:val="26"/>
          <w:szCs w:val="26"/>
        </w:rPr>
        <w:t>些］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462"/>
          <w:tab w:val="left" w:pos="5484"/>
        </w:tabs>
        <w:bidi w:val="0"/>
        <w:spacing w:before="0" w:after="0" w:line="209" w:lineRule="auto"/>
        <w:ind w:left="3660" w:right="0" w:firstLine="0"/>
        <w:jc w:val="lef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11 1</w:t>
        <w:tab/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3"/>
          <w:szCs w:val="13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0"/>
          <w:szCs w:val="10"/>
        </w:rPr>
        <w:t xml:space="preserve"> 1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0"/>
          <w:szCs w:val="10"/>
        </w:rPr>
        <w:t>p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vertAlign w:val="superscript"/>
        </w:rPr>
        <w:t>11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EI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由式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(10)</w:t>
      </w:r>
      <w:r>
        <w:rPr>
          <w:color w:val="000000"/>
          <w:spacing w:val="0"/>
          <w:w w:val="100"/>
          <w:position w:val="0"/>
        </w:rPr>
        <w:t>可知变形协调条件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(7)</w:t>
      </w:r>
      <w:r>
        <w:rPr>
          <w:color w:val="000000"/>
          <w:spacing w:val="0"/>
          <w:w w:val="100"/>
          <w:position w:val="0"/>
        </w:rPr>
        <w:t>使余能</w:t>
      </w:r>
      <w:r>
        <w:rPr>
          <w:color w:val="000000"/>
          <w:spacing w:val="0"/>
          <w:w w:val="100"/>
          <w:position w:val="0"/>
          <w:sz w:val="30"/>
          <w:szCs w:val="30"/>
        </w:rPr>
        <w:t>口</w:t>
      </w:r>
      <w:r>
        <w:rPr>
          <w:color w:val="000000"/>
          <w:spacing w:val="0"/>
          <w:w w:val="100"/>
          <w:position w:val="0"/>
        </w:rPr>
        <w:t>取极小值。换一个角度，求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的一阶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818"/>
          <w:tab w:val="left" w:pos="11462"/>
        </w:tabs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及二阶导数，得</w:t>
        <w:tab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C</w:t>
        <w:tab/>
        <w:t>C</w:t>
      </w:r>
    </w:p>
    <w:p>
      <w:pPr>
        <w:widowControl w:val="0"/>
        <w:spacing w:line="1" w:lineRule="exact"/>
        <w:sectPr>
          <w:type w:val="nextPage"/>
          <w:pgSz w:w="17861" w:h="25258"/>
          <w:pgMar w:top="1858" w:right="2369" w:bottom="2698" w:left="247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8100" distB="0" distL="0" distR="0" simplePos="0" relativeHeight="251673600" behindDoc="0" locked="0" layoutInCell="1" allowOverlap="1">
                <wp:simplePos x="0" y="0"/>
                <wp:positionH relativeFrom="page">
                  <wp:posOffset>1641475</wp:posOffset>
                </wp:positionH>
                <wp:positionV relativeFrom="paragraph">
                  <wp:posOffset>38100</wp:posOffset>
                </wp:positionV>
                <wp:extent cx="4004945" cy="205422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04945" cy="2054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490"/>
                              </w:tabs>
                              <w:bidi w:val="0"/>
                              <w:spacing w:before="0" w:after="0" w:line="394" w:lineRule="exact"/>
                              <w:ind w:left="3420" w:right="0" w:firstLine="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vertAlign w:val="superscript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^ 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j —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M 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dX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EI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perscript"/>
                              </w:rPr>
                              <w:t xml:space="preserve">1 1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u w:val="single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u w:val="single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u w:val="single"/>
                              </w:rPr>
                              <w:t>n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ab/>
                              <w:t>.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180" w:lineRule="auto"/>
                              <w:ind w:left="430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=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 xml:space="preserve">11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&gt;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0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3900" w:right="0" w:firstLine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1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由于真解满足式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(7)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代入式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(11)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(12)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，又知余能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为极小值。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315.35pt;height:161.75pt;margin-top:3pt;margin-left:129.25pt;mso-position-horizontal-relative:page;mso-wrap-distance-bottom:0;mso-wrap-distance-left:0;mso-wrap-distance-right:0;mso-wrap-distance-top:3pt;position:absolute;v-text-anchor:top;z-index:2516725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490"/>
                        </w:tabs>
                        <w:bidi w:val="0"/>
                        <w:spacing w:before="0" w:after="0" w:line="394" w:lineRule="exact"/>
                        <w:ind w:left="3420" w:right="0" w:firstLine="2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vertAlign w:val="superscript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^ 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j —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M 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dX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bscript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EI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perscript"/>
                        </w:rPr>
                        <w:t xml:space="preserve">1 1 </w:t>
                      </w:r>
                      <w:r>
                        <w:rPr>
                          <w:rFonts w:ascii="Arial Unicode MS" w:eastAsia="Arial Unicode MS" w:hAnsi="Arial Unicode MS" w:cs="Arial Unicode MS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u w:val="single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u w:val="single"/>
                          <w:vertAlign w:val="superscript"/>
                        </w:rPr>
                        <w:t>2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u w:val="single"/>
                        </w:rPr>
                        <w:t>n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ab/>
                        <w:t>.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180" w:lineRule="auto"/>
                        <w:ind w:left="430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=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 xml:space="preserve">11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&gt;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0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" w:line="240" w:lineRule="auto"/>
                        <w:ind w:left="3900" w:right="0" w:firstLine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1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由于真解满足式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(7)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代入式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(11)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(12)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，又知余能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为极小值。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4780" distB="1630680" distL="0" distR="0" simplePos="0" relativeHeight="251675648" behindDoc="0" locked="0" layoutInCell="1" allowOverlap="1">
                <wp:simplePos x="0" y="0"/>
                <wp:positionH relativeFrom="page">
                  <wp:posOffset>5680075</wp:posOffset>
                </wp:positionH>
                <wp:positionV relativeFrom="paragraph">
                  <wp:posOffset>144780</wp:posOffset>
                </wp:positionV>
                <wp:extent cx="1996440" cy="31686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9644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 xml:space="preserve"> 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dx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 xml:space="preserve">11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 xml:space="preserve"> 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157.2pt;height:24.95pt;margin-top:11.4pt;margin-left:447.25pt;mso-position-horizontal-relative:page;mso-wrap-distance-bottom:128.4pt;mso-wrap-distance-left:0;mso-wrap-distance-right:0;mso-wrap-distance-top:11.4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)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 xml:space="preserve"> 1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dx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5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 xml:space="preserve">11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 xml:space="preserve"> 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+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A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03020" distB="237490" distL="0" distR="0" simplePos="0" relativeHeight="251677696" behindDoc="0" locked="0" layoutInCell="1" allowOverlap="1">
                <wp:simplePos x="0" y="0"/>
                <wp:positionH relativeFrom="page">
                  <wp:posOffset>5619115</wp:posOffset>
                </wp:positionH>
                <wp:positionV relativeFrom="paragraph">
                  <wp:posOffset>1303020</wp:posOffset>
                </wp:positionV>
                <wp:extent cx="3401695" cy="551815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01695" cy="5518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得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土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，故知余能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为驻值。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90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267.85pt;height:43.45pt;margin-top:102.6pt;margin-left:442.45pt;mso-position-horizontal-relative:page;mso-wrap-distance-bottom:18.7pt;mso-wrap-distance-left:0;mso-wrap-distance-right:0;mso-wrap-distance-top:102.6pt;position:absolute;v-text-anchor:top;z-index:2516766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得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土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，故知余能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为驻值。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90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7470" distB="524510" distL="0" distR="0" simplePos="0" relativeHeight="251679744" behindDoc="0" locked="0" layoutInCell="1" allowOverlap="1">
                <wp:simplePos x="0" y="0"/>
                <wp:positionH relativeFrom="page">
                  <wp:posOffset>9023985</wp:posOffset>
                </wp:positionH>
                <wp:positionV relativeFrom="paragraph">
                  <wp:posOffset>77470</wp:posOffset>
                </wp:positionV>
                <wp:extent cx="755650" cy="149034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5650" cy="1490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6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bookmarkStart w:id="22" w:name="bookmark12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</w:t>
                            </w:r>
                            <w:bookmarkEnd w:id="22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11)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6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bookmarkStart w:id="23" w:name="bookmark13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</w:t>
                            </w:r>
                            <w:bookmarkEnd w:id="23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12)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6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根据式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59.5pt;height:117.35pt;margin-top:6.1pt;margin-left:710.55pt;mso-position-horizontal-relative:page;mso-wrap-distance-bottom:41.3pt;mso-wrap-distance-left:0;mso-wrap-distance-right:0;mso-wrap-distance-top:6.1pt;position:absolute;v-text-anchor:top;z-index:25167872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6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bookmarkStart w:id="22" w:name="bookmark12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</w:t>
                      </w:r>
                      <w:bookmarkEnd w:id="22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11)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6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bookmarkStart w:id="23" w:name="bookmark13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</w:t>
                      </w:r>
                      <w:bookmarkEnd w:id="23"/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12)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6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根据式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98" w:after="98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21" w:right="0" w:bottom="2021" w:left="0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continuous"/>
          <w:pgSz w:w="17861" w:h="25258"/>
          <w:pgMar w:top="2021" w:right="2520" w:bottom="2021" w:left="2530" w:header="0" w:footer="3" w:gutter="0"/>
          <w:pgNumType w:start="6"/>
          <w:cols w:space="720"/>
          <w:noEndnote/>
          <w:rtlGutter w:val="0"/>
          <w:docGrid w:linePitch="360"/>
        </w:sectPr>
      </w:pPr>
      <w:bookmarkStart w:id="24" w:name="bookmark24"/>
      <w:bookmarkStart w:id="25" w:name="bookmark25"/>
      <w:bookmarkStart w:id="26" w:name="bookmark26"/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3</w:t>
      </w:r>
      <w:r>
        <w:rPr>
          <w:color w:val="000000"/>
          <w:spacing w:val="0"/>
          <w:w w:val="100"/>
          <w:position w:val="0"/>
        </w:rPr>
        <w:t>基本能量原理</w:t>
      </w:r>
      <w:bookmarkEnd w:id="24"/>
      <w:bookmarkEnd w:id="25"/>
      <w:bookmarkEnd w:id="2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两个基本原理：最小势能原理和最小余能原理。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对应于结构力学中的位移法和力法两种基本解法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59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对应于弹性力学中的位移法和力法两种基本解法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57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最小势能原理一一在弹性平衡问题中，与一切满足位移边界条件（包括几何 方程和位移边界条件）的可能位移相比，真实位移使势能为极小值。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59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最小余能原理一一在几何连续问题中，与一切满足平衡条件（包括平衡微分 程和外力边界条件）的可能应力（或可能内力）相比，真实应力（或真实内力） 使余能为极小值。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基本能量原理提出得最早，起初是从物理概念上自然提出的，也称为自然能 量原理。其中的最小势能原理以位移为基本变量，最小余能原理以应力为基本变 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59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总之，基本能量原理是取单类变量（位移 或应力）作为基本变量的能量原 理。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bookmarkStart w:id="27" w:name="bookmark27"/>
      <w:bookmarkStart w:id="28" w:name="bookmark28"/>
      <w:bookmarkStart w:id="29" w:name="bookmark29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r>
        <w:rPr>
          <w:color w:val="000000"/>
          <w:spacing w:val="0"/>
          <w:w w:val="100"/>
          <w:position w:val="0"/>
        </w:rPr>
        <w:t>广义变分原理</w:t>
      </w:r>
      <w:bookmarkEnd w:id="27"/>
      <w:bookmarkEnd w:id="28"/>
      <w:bookmarkEnd w:id="2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结构力学和弹性力学中的混合解法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63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其基本变量是混合型的，例如混合选取位移修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｝</w:t>
      </w:r>
      <w:r>
        <w:rPr>
          <w:color w:val="000000"/>
          <w:spacing w:val="0"/>
          <w:w w:val="100"/>
          <w:position w:val="0"/>
        </w:rPr>
        <w:t>和应力</w:t>
      </w:r>
      <w:r>
        <w:rPr>
          <w:color w:val="000000"/>
          <w:spacing w:val="0"/>
          <w:w w:val="100"/>
          <w:position w:val="0"/>
          <w:vertAlign w:val="subscript"/>
        </w:rPr>
        <w:t>｛</w:t>
      </w:r>
      <w:r>
        <w:rPr>
          <w:color w:val="000000"/>
          <w:spacing w:val="0"/>
          <w:w w:val="100"/>
          <w:position w:val="0"/>
        </w:rPr>
        <w:t>曰作为基本变量，又 如混合选取位移修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｝</w:t>
      </w:r>
      <w:r>
        <w:rPr>
          <w:color w:val="000000"/>
          <w:spacing w:val="0"/>
          <w:w w:val="100"/>
          <w:position w:val="0"/>
        </w:rPr>
        <w:t>、应变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£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｝</w:t>
      </w:r>
      <w:r>
        <w:rPr>
          <w:color w:val="000000"/>
          <w:spacing w:val="0"/>
          <w:w w:val="100"/>
          <w:position w:val="0"/>
        </w:rPr>
        <w:t>、应力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Q ｝</w:t>
      </w:r>
      <w:r>
        <w:rPr>
          <w:color w:val="000000"/>
          <w:spacing w:val="0"/>
          <w:w w:val="100"/>
          <w:position w:val="0"/>
        </w:rPr>
        <w:t>作为基本变量。总之，在混合解法中所选 取的基本变量不是单类变量，而是多类变量。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广义变分原理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与之对应，在能量原理中也有混合变分原理，也称多类变量变分原理，也称广 义变分原理，由基本能量原理推广而得到的能量原理。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广义变分原理中最常用的有两个，即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Hellinger-Reissner</w:t>
      </w:r>
      <w:r>
        <w:rPr>
          <w:color w:val="000000"/>
          <w:spacing w:val="0"/>
          <w:w w:val="100"/>
          <w:position w:val="0"/>
        </w:rPr>
        <w:t>变分原理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R</w:t>
      </w:r>
      <w:r>
        <w:rPr>
          <w:color w:val="000000"/>
          <w:spacing w:val="0"/>
          <w:w w:val="100"/>
          <w:position w:val="0"/>
        </w:rPr>
        <w:t>原理） 和胡海昌一鹫津变分原理（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W</w:t>
      </w:r>
      <w:r>
        <w:rPr>
          <w:color w:val="000000"/>
          <w:spacing w:val="0"/>
          <w:w w:val="100"/>
          <w:position w:val="0"/>
        </w:rPr>
        <w:t>原理）。其中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R</w:t>
      </w:r>
      <w:r>
        <w:rPr>
          <w:color w:val="000000"/>
          <w:spacing w:val="0"/>
          <w:w w:val="100"/>
          <w:position w:val="0"/>
        </w:rPr>
        <w:t>原理以位移修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｝</w:t>
      </w:r>
      <w:r>
        <w:rPr>
          <w:color w:val="000000"/>
          <w:spacing w:val="0"/>
          <w:w w:val="100"/>
          <w:position w:val="0"/>
        </w:rPr>
        <w:t>和应力</w:t>
      </w:r>
      <w:r>
        <w:rPr>
          <w:color w:val="000000"/>
          <w:spacing w:val="0"/>
          <w:w w:val="100"/>
          <w:position w:val="0"/>
          <w:vertAlign w:val="subscript"/>
        </w:rPr>
        <w:t>｛</w:t>
      </w:r>
      <w:r>
        <w:rPr>
          <w:color w:val="000000"/>
          <w:spacing w:val="0"/>
          <w:w w:val="100"/>
          <w:position w:val="0"/>
        </w:rPr>
        <w:t>曰作 为基本变量，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W</w:t>
      </w:r>
      <w:r>
        <w:rPr>
          <w:color w:val="000000"/>
          <w:spacing w:val="0"/>
          <w:w w:val="100"/>
          <w:position w:val="0"/>
        </w:rPr>
        <w:t>原理以位移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U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｝</w:t>
      </w:r>
      <w:r>
        <w:rPr>
          <w:color w:val="000000"/>
          <w:spacing w:val="0"/>
          <w:w w:val="100"/>
          <w:position w:val="0"/>
        </w:rPr>
        <w:t>、应变伍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｝</w:t>
      </w:r>
      <w:r>
        <w:rPr>
          <w:color w:val="000000"/>
          <w:spacing w:val="0"/>
          <w:w w:val="100"/>
          <w:position w:val="0"/>
        </w:rPr>
        <w:t>、应力｛曰作为基本变量。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59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由基本能量原理推广而得到的能量原理。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</w:pPr>
      <w:bookmarkStart w:id="30" w:name="bookmark30"/>
      <w:bookmarkStart w:id="31" w:name="bookmark31"/>
      <w:bookmarkStart w:id="32" w:name="bookmark32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能量原理的外部和内部的对应关系</w:t>
      </w:r>
      <w:bookmarkEnd w:id="30"/>
      <w:bookmarkEnd w:id="31"/>
      <w:bookmarkEnd w:id="3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598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学习能量原理时，要注意左右沟通、前后呼应，清晰地了解其中的经纬脉络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475" w:lineRule="exact"/>
        <w:ind w:left="0" w:right="0" w:firstLine="0"/>
        <w:jc w:val="both"/>
        <w:sectPr>
          <w:pgSz w:w="17861" w:h="25258"/>
          <w:pgMar w:top="1814" w:right="2441" w:bottom="2793" w:left="2454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和来龙去脉。现指出以下几种对应关系，包括与其他学科之间的关系以及内部内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47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容之间的关系。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92"/>
        </w:tabs>
        <w:bidi w:val="0"/>
        <w:spacing w:before="0" w:after="0" w:line="469" w:lineRule="exact"/>
        <w:ind w:left="0" w:right="0" w:firstLine="78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能量原理与泛函变分原理的对应关系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469" w:lineRule="exact"/>
        <w:ind w:left="0" w:right="0" w:firstLine="78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本书讨论弹性结构静力分析的能量原理。与它相关的学科还有结构动力分析 的哈密尔顿原理，塑性力学的变分原理，流体力学某些问题的变分原理，最优控 制问题的变分原理。这些属于不同学科的原理各具特色，但在数学上都归属于泛 函变分原理。这里是个别与一般、具体与抽象的关系。学习能量原理时要与泛函 变分原理相联系，借鉴其通用的概念和方法，扩大视野。</w:t>
      </w:r>
      <w:r>
        <w:rPr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外部</w:t>
      </w:r>
      <w:r>
        <w:rPr>
          <w:color w:val="000000"/>
          <w:spacing w:val="0"/>
          <w:w w:val="100"/>
          <w:position w:val="0"/>
          <w:sz w:val="34"/>
          <w:szCs w:val="34"/>
        </w:rPr>
        <w:t>）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92"/>
        </w:tabs>
        <w:bidi w:val="0"/>
        <w:spacing w:before="0" w:after="0" w:line="464" w:lineRule="exact"/>
        <w:ind w:left="0" w:right="0" w:firstLine="780"/>
        <w:jc w:val="both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能量变分形式与微分方程形式的等价关系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464" w:lineRule="exact"/>
        <w:ind w:left="0" w:right="0" w:firstLine="78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讨论弹性结构静力分析问题有两种表达形式。通常作法是用微分方程和边界 条件来表述，属于微分方程形式。另一作法是用能量极值或驻值问题来表述，属 于能量变分形式。在一定条件下，能量变分形式与微分方程形式是等价的。要了 解两种形式的等价性及其适用条件。对两种形式要进行沟通，由此及彼，能进能 出。还要比较其异同，了解其优点和缺点。</w:t>
      </w:r>
      <w:r>
        <w:rPr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内部</w:t>
      </w:r>
      <w:r>
        <w:rPr>
          <w:color w:val="000000"/>
          <w:spacing w:val="0"/>
          <w:w w:val="100"/>
          <w:position w:val="0"/>
          <w:sz w:val="34"/>
          <w:szCs w:val="34"/>
        </w:rPr>
        <w:t>）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92"/>
        </w:tabs>
        <w:bidi w:val="0"/>
        <w:spacing w:before="0" w:after="0" w:line="467" w:lineRule="exact"/>
        <w:ind w:left="0" w:right="0" w:firstLine="78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能量解法与传统解法的对偶关系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467" w:lineRule="exact"/>
        <w:ind w:left="0" w:right="0" w:firstLine="78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在传统解法中，我们学过位移法、力法和混合法。在能量解法中，分别由势 能原理、余能原理和广义变分原理导出的解法实际上与位移法、力法、混合法是 等价的。它们之间形成一种对偶关系。运用对偶关系来学习能量原理，将收到事 半功倍、学一知二的效果。</w:t>
      </w:r>
      <w:r>
        <w:rPr>
          <w:color w:val="000000"/>
          <w:spacing w:val="0"/>
          <w:w w:val="100"/>
          <w:position w:val="0"/>
          <w:sz w:val="34"/>
          <w:szCs w:val="34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内部</w:t>
      </w:r>
      <w:r>
        <w:rPr>
          <w:color w:val="000000"/>
          <w:spacing w:val="0"/>
          <w:w w:val="100"/>
          <w:position w:val="0"/>
          <w:sz w:val="34"/>
          <w:szCs w:val="34"/>
        </w:rPr>
        <w:t>）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92"/>
        </w:tabs>
        <w:bidi w:val="0"/>
        <w:spacing w:before="0" w:after="0" w:line="467" w:lineRule="exact"/>
        <w:ind w:left="0" w:right="0" w:firstLine="780"/>
        <w:jc w:val="both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能量变分原理与近似解法（里兹法、有限元法）的源流关系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461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有限元已经发展为广泛采用的工程分析工具，而能量原理是其理论基础。有 限元的发展离不开能量原理的指导，也丰富了原理的内容。它们之间是源与流的 关系。欣赏源时要远望着流，欣赏流时要上溯到源。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92"/>
        </w:tabs>
        <w:bidi w:val="0"/>
        <w:spacing w:before="0" w:after="0" w:line="468" w:lineRule="exact"/>
        <w:ind w:left="0" w:right="0" w:firstLine="78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各类能量原理之间的变换关系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60" w:line="468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能量原理有多种类型，本书主要介绍其中四类，即最小势能、余能原理，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H </w:t>
      </w: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  <w:sz w:val="36"/>
          <w:szCs w:val="36"/>
        </w:rPr>
        <w:t>R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  <w:sz w:val="36"/>
          <w:szCs w:val="36"/>
        </w:rPr>
        <w:t>W</w:t>
      </w:r>
      <w:r>
        <w:rPr>
          <w:color w:val="000000"/>
          <w:spacing w:val="0"/>
          <w:w w:val="100"/>
          <w:position w:val="0"/>
        </w:rPr>
        <w:t>原理。它们都归结为各自的能量驻值条件，可用统一形式 来表述。既 要了解四类能量原理的各自特点，又要了解它们之间的相互关系，特别是由此及 彼的变换关系。把四类能量原理编成一个网，四通八达。这样掌握的知识才能灵 活驾取，运用自如。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bookmarkStart w:id="38" w:name="bookmark38"/>
      <w:bookmarkStart w:id="39" w:name="bookmark39"/>
      <w:bookmarkStart w:id="40" w:name="bookmark40"/>
      <w:r>
        <w:rPr>
          <w:color w:val="000000"/>
          <w:spacing w:val="0"/>
          <w:w w:val="100"/>
          <w:position w:val="0"/>
        </w:rPr>
        <w:t>参考文献</w:t>
      </w:r>
      <w:bookmarkEnd w:id="38"/>
      <w:bookmarkEnd w:id="39"/>
      <w:bookmarkEnd w:id="4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[1]</w:t>
      </w:r>
      <w:r>
        <w:rPr>
          <w:color w:val="000000"/>
          <w:spacing w:val="0"/>
          <w:w w:val="100"/>
          <w:position w:val="0"/>
        </w:rPr>
        <w:t>胡海昌，弹性力学的变分原理及其应用，科学出版社，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1981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⑵ 钱伟长，变分法及有限元（上册），科学出版社，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1980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60"/>
        <w:keepNext/>
        <w:keepLines/>
        <w:widowControl w:val="0"/>
        <w:numPr>
          <w:ilvl w:val="0"/>
          <w:numId w:val="4"/>
        </w:numPr>
        <w:shd w:val="clear" w:color="auto" w:fill="auto"/>
        <w:tabs>
          <w:tab w:val="left" w:pos="1330"/>
        </w:tabs>
        <w:bidi w:val="0"/>
        <w:spacing w:before="0" w:after="0" w:line="276" w:lineRule="auto"/>
        <w:ind w:left="1320" w:right="0" w:hanging="540"/>
        <w:jc w:val="both"/>
      </w:pPr>
      <w:bookmarkStart w:id="41" w:name="bookmark41"/>
      <w:bookmarkStart w:id="42" w:name="bookmark42"/>
      <w:bookmarkStart w:id="43" w:name="bookmark43"/>
      <w:bookmarkStart w:id="44" w:name="bookmark44"/>
      <w:bookmarkEnd w:id="43"/>
      <w:r>
        <w:rPr>
          <w:color w:val="000000"/>
          <w:spacing w:val="0"/>
          <w:w w:val="100"/>
          <w:position w:val="0"/>
        </w:rPr>
        <w:t xml:space="preserve">Washizu K., Variational Methods in Elasticity and Plasticity, Pergamon Press, 1968, 1975, 1982 （1,2,3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版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  <w:bookmarkEnd w:id="41"/>
      <w:bookmarkEnd w:id="42"/>
      <w:bookmarkEnd w:id="44"/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30"/>
        </w:tabs>
        <w:bidi w:val="0"/>
        <w:spacing w:before="0" w:after="0" w:line="240" w:lineRule="auto"/>
        <w:ind w:left="0" w:right="0" w:firstLine="780"/>
        <w:jc w:val="both"/>
        <w:rPr>
          <w:sz w:val="34"/>
          <w:szCs w:val="34"/>
        </w:rPr>
      </w:pPr>
      <w:bookmarkStart w:id="45" w:name="bookmark45"/>
      <w:bookmarkEnd w:id="45"/>
      <w:r>
        <w:rPr>
          <w:color w:val="000000"/>
          <w:spacing w:val="0"/>
          <w:w w:val="100"/>
          <w:position w:val="0"/>
          <w:sz w:val="36"/>
          <w:szCs w:val="36"/>
        </w:rPr>
        <w:t>龙驭球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包世华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  <w:sz w:val="36"/>
          <w:szCs w:val="36"/>
        </w:rPr>
        <w:t>结构力学教程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（II）.</w:t>
      </w:r>
      <w:r>
        <w:rPr>
          <w:color w:val="000000"/>
          <w:spacing w:val="0"/>
          <w:w w:val="100"/>
          <w:position w:val="0"/>
          <w:sz w:val="36"/>
          <w:szCs w:val="36"/>
        </w:rPr>
        <w:t>北京</w:t>
      </w:r>
      <w:r>
        <w:rPr>
          <w:color w:val="000000"/>
          <w:spacing w:val="0"/>
          <w:w w:val="100"/>
          <w:position w:val="0"/>
          <w:sz w:val="34"/>
          <w:szCs w:val="34"/>
        </w:rPr>
        <w:t>：</w:t>
      </w:r>
      <w:r>
        <w:rPr>
          <w:color w:val="000000"/>
          <w:spacing w:val="0"/>
          <w:w w:val="100"/>
          <w:position w:val="0"/>
          <w:sz w:val="36"/>
          <w:szCs w:val="36"/>
        </w:rPr>
        <w:t>高等教育出版社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,2001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30"/>
        </w:tabs>
        <w:bidi w:val="0"/>
        <w:spacing w:before="0" w:after="240" w:line="240" w:lineRule="auto"/>
        <w:ind w:left="0" w:right="0" w:firstLine="780"/>
        <w:jc w:val="both"/>
        <w:sectPr>
          <w:type w:val="nextPage"/>
          <w:pgSz w:w="17861" w:h="25258"/>
          <w:pgMar w:top="1814" w:right="2441" w:bottom="2793" w:left="245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卓永寿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弹塑性力学中的广义变分原理：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2002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版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3"/>
        </w:tabs>
        <w:bidi w:val="0"/>
        <w:spacing w:before="0" w:after="0" w:line="240" w:lineRule="auto"/>
        <w:ind w:left="0" w:right="0" w:firstLine="780"/>
        <w:jc w:val="left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熊祝华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color w:val="000000"/>
          <w:spacing w:val="0"/>
          <w:w w:val="100"/>
          <w:position w:val="0"/>
        </w:rPr>
        <w:t>刘子廷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弹性力学变分原理：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1988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3"/>
        </w:tabs>
        <w:bidi w:val="0"/>
        <w:spacing w:before="0" w:after="0" w:line="240" w:lineRule="auto"/>
        <w:ind w:left="0" w:right="0" w:firstLine="780"/>
        <w:jc w:val="left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罗建辉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弹性力学求解体系研究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</w:rPr>
        <w:t>湖南大学博士学位论文：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2003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3"/>
        </w:tabs>
        <w:bidi w:val="0"/>
        <w:spacing w:before="0" w:after="0" w:line="240" w:lineRule="auto"/>
        <w:ind w:left="0" w:right="0" w:firstLine="780"/>
        <w:jc w:val="left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龙驭球，变分原理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•</w:t>
      </w:r>
      <w:r>
        <w:rPr>
          <w:color w:val="000000"/>
          <w:spacing w:val="0"/>
          <w:w w:val="100"/>
          <w:position w:val="0"/>
        </w:rPr>
        <w:t>有限元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•</w:t>
      </w:r>
      <w:r>
        <w:rPr>
          <w:color w:val="000000"/>
          <w:spacing w:val="0"/>
          <w:w w:val="100"/>
          <w:position w:val="0"/>
        </w:rPr>
        <w:t>壳体分析，辽宁科技出版社，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1987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373"/>
        </w:tabs>
        <w:bidi w:val="0"/>
        <w:spacing w:before="0" w:after="0" w:line="240" w:lineRule="auto"/>
        <w:ind w:left="0" w:right="0" w:firstLine="780"/>
        <w:jc w:val="left"/>
        <w:sectPr>
          <w:type w:val="nextPage"/>
          <w:pgSz w:w="17861" w:h="25258"/>
          <w:pgMar w:top="1814" w:right="2441" w:bottom="2793" w:left="245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彭旭麟，罗汝梅，变分法及其应用，华中工学院出版社，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1983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51" w:name="bookmark60"/>
      <w:bookmarkStart w:id="52" w:name="bookmark61"/>
      <w:bookmarkStart w:id="53" w:name="bookmark62"/>
      <w:r>
        <w:rPr>
          <w:color w:val="000000"/>
          <w:spacing w:val="0"/>
          <w:w w:val="100"/>
          <w:position w:val="0"/>
        </w:rPr>
        <w:t>第一章变分原理的基本概念</w:t>
      </w:r>
      <w:bookmarkEnd w:id="51"/>
      <w:bookmarkEnd w:id="52"/>
      <w:bookmarkEnd w:id="5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470" w:lineRule="exact"/>
        <w:ind w:left="1820" w:right="0" w:firstLine="0"/>
        <w:jc w:val="left"/>
      </w:pPr>
      <w:r>
        <w:rPr>
          <w:color w:val="000000"/>
          <w:spacing w:val="0"/>
          <w:w w:val="100"/>
          <w:position w:val="0"/>
        </w:rPr>
        <w:t>——能量原理与泛函变分原理的对应关系、泛函、变分的概念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从数学角度看，能量原理属于泛函变分原理。前者是典型的力学范例，后者 是一般的数学形式。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470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为了说明数学概念的物理背景，我们结合梁的最小势能原理这个简例，引出 泛函、变分和变分方法等概念。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54" w:name="bookmark63"/>
      <w:bookmarkStart w:id="55" w:name="bookmark64"/>
      <w:bookmarkStart w:id="56" w:name="bookmark65"/>
      <w:r>
        <w:rPr>
          <w:b/>
          <w:bCs/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一个简例一一梁的最小势能原理</w:t>
      </w:r>
      <w:bookmarkEnd w:id="54"/>
      <w:bookmarkEnd w:id="55"/>
      <w:bookmarkEnd w:id="56"/>
    </w:p>
    <w:p>
      <w:pPr>
        <w:pStyle w:val="5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bookmarkStart w:id="57" w:name="bookmark66"/>
      <w:bookmarkStart w:id="58" w:name="bookmark67"/>
      <w:bookmarkStart w:id="59" w:name="bookmark68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>例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6"/>
          <w:szCs w:val="36"/>
        </w:rPr>
        <w:t xml:space="preserve">—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梁的最小势能原理</w:t>
      </w:r>
      <w:bookmarkEnd w:id="57"/>
      <w:bookmarkEnd w:id="58"/>
      <w:bookmarkEnd w:id="5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0" w:line="60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所示为一等截面简支梁，其抗弯刚度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EI</w:t>
      </w:r>
      <w:r>
        <w:rPr>
          <w:color w:val="000000"/>
          <w:spacing w:val="0"/>
          <w:w w:val="100"/>
          <w:position w:val="0"/>
        </w:rPr>
        <w:t>为常数，梁上有分布荷载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q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) </w:t>
      </w:r>
      <w:r>
        <w:rPr>
          <w:color w:val="000000"/>
          <w:spacing w:val="0"/>
          <w:w w:val="100"/>
          <w:position w:val="0"/>
        </w:rPr>
        <w:t>作用。按位移法求解。以挠度函数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作为基本变量，求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的真解。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u w:val="single"/>
        </w:rPr>
        <w:t>首先介绍通常作法。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由基本变量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⑴可导出曲率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8"/>
          <w:szCs w:val="28"/>
        </w:rPr>
        <w:t>k</w:t>
      </w:r>
      <w:r>
        <w:rPr>
          <w:color w:val="000000"/>
          <w:spacing w:val="0"/>
          <w:w w:val="100"/>
          <w:position w:val="0"/>
        </w:rPr>
        <w:t>和弯矩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2"/>
          <w:szCs w:val="42"/>
          <w:vertAlign w:val="subscript"/>
        </w:rPr>
        <w:t>M</w:t>
      </w:r>
      <w:r>
        <w:rPr>
          <w:color w:val="000000"/>
          <w:spacing w:val="0"/>
          <w:w w:val="100"/>
          <w:position w:val="0"/>
        </w:rPr>
        <w:t>表示式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139"/>
        <w:gridCol w:w="6946"/>
        <w:gridCol w:w="198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4"/>
          <w:jc w:val="center"/>
        </w:trPr>
        <w:tc>
          <w:tcPr>
            <w:tcW w:w="10085" w:type="dxa"/>
            <w:gridSpan w:val="2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28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v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54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mallCaps/>
                <w:color w:val="000000"/>
                <w:spacing w:val="0"/>
                <w:w w:val="100"/>
                <w:position w:val="0"/>
                <w:sz w:val="28"/>
                <w:szCs w:val="28"/>
              </w:rPr>
              <w:t>k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= 一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21" w:lineRule="auto"/>
              <w:ind w:left="528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dx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2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74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  <w:u w:val="single"/>
              </w:rPr>
              <w:t>v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454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=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一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EI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4" w:lineRule="auto"/>
              <w:ind w:left="574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dx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2" w:type="dxa"/>
            <w:vMerge w:val="restart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60" w:after="0" w:line="240" w:lineRule="auto"/>
              <w:ind w:left="0" w:right="0" w:firstLine="0"/>
              <w:jc w:val="righ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(13)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5"/>
          <w:jc w:val="center"/>
        </w:trPr>
        <w:tc>
          <w:tcPr>
            <w:tcW w:w="313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利用平衡微分方程，</w:t>
            </w:r>
          </w:p>
        </w:tc>
        <w:tc>
          <w:tcPr>
            <w:tcW w:w="6946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可得到关于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</w:rPr>
              <w:t>的控制微分方程：</w:t>
            </w:r>
          </w:p>
        </w:tc>
        <w:tc>
          <w:tcPr>
            <w:tcW w:w="1" w:type="dxa"/>
            <w:vMerge/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313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946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4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EI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d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6"/>
                <w:szCs w:val="26"/>
                <w:vertAlign w:val="superscript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6"/>
                <w:szCs w:val="26"/>
                <w:vertAlign w:val="superscript"/>
              </w:rPr>
              <w:t xml:space="preserve">4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  <w:vertAlign w:val="superscript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一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q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0</w:t>
            </w:r>
          </w:p>
        </w:tc>
        <w:tc>
          <w:tcPr>
            <w:tcW w:w="1982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(14)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2"/>
          <w:jc w:val="center"/>
        </w:trPr>
        <w:tc>
          <w:tcPr>
            <w:tcW w:w="3139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边界条件分为两类，</w:t>
            </w:r>
          </w:p>
        </w:tc>
        <w:tc>
          <w:tcPr>
            <w:tcW w:w="6946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4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dx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6"/>
                <w:szCs w:val="26"/>
                <w:vertAlign w:val="superscript"/>
              </w:rPr>
              <w:t>4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位移边界条件为</w:t>
            </w:r>
          </w:p>
        </w:tc>
        <w:tc>
          <w:tcPr>
            <w:tcW w:w="198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center"/>
        </w:trPr>
        <w:tc>
          <w:tcPr>
            <w:tcW w:w="3139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946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0,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0</w:t>
            </w:r>
          </w:p>
        </w:tc>
        <w:tc>
          <w:tcPr>
            <w:tcW w:w="1982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(15)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76"/>
          <w:jc w:val="center"/>
        </w:trPr>
        <w:tc>
          <w:tcPr>
            <w:tcW w:w="313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力的边界条件为</w:t>
            </w:r>
          </w:p>
        </w:tc>
        <w:tc>
          <w:tcPr>
            <w:tcW w:w="6946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98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v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3399"/>
              </w:tabs>
              <w:bidi w:val="0"/>
              <w:spacing w:before="0" w:after="0" w:line="240" w:lineRule="auto"/>
              <w:ind w:left="0" w:right="0" w:firstLine="98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0,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M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</w:rPr>
              <w:t>=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一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EI</w:t>
              <w:tab/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4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dx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2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34"/>
                <w:szCs w:val="3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(16)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66"/>
          <w:jc w:val="center"/>
        </w:trPr>
        <w:tc>
          <w:tcPr>
            <w:tcW w:w="10085" w:type="dxa"/>
            <w:gridSpan w:val="2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410"/>
              </w:tabs>
              <w:bidi w:val="0"/>
              <w:spacing w:before="0" w:after="0" w:line="240" w:lineRule="auto"/>
              <w:ind w:left="412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x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= —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EI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0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09" w:lineRule="auto"/>
              <w:ind w:left="596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dx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2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根据微分方程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(13)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以及边界条件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(14)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(15)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即可求出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⑴。</w:t>
            </w:r>
          </w:p>
        </w:tc>
        <w:tc>
          <w:tcPr>
            <w:tcW w:w="1982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43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  <w:u w:val="single"/>
        </w:rPr>
        <w:t>其次介绍能量法。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720"/>
        <w:jc w:val="both"/>
        <w:sectPr>
          <w:pgSz w:w="17861" w:h="25258"/>
          <w:pgMar w:top="1733" w:right="2404" w:bottom="2592" w:left="2506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这里按最小势能原理来叙述。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33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按照位移法思路，仍以挠度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⑴作为基本变量。令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 xml:space="preserve">⑴事先满足位移边界条件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(14)</w:t>
      </w:r>
      <w:r>
        <w:rPr>
          <w:color w:val="000000"/>
          <w:spacing w:val="0"/>
          <w:w w:val="100"/>
          <w:position w:val="0"/>
        </w:rPr>
        <w:t>。隐含了位移的连续性。这种位移称为可能位移。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1603375</wp:posOffset>
                </wp:positionH>
                <wp:positionV relativeFrom="paragraph">
                  <wp:posOffset>0</wp:posOffset>
                </wp:positionV>
                <wp:extent cx="3983990" cy="73787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83990" cy="737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157"/>
                              </w:tabs>
                              <w:bidi w:val="0"/>
                              <w:spacing w:before="0" w:after="0" w:line="571" w:lineRule="exact"/>
                              <w:ind w:left="0" w:right="0" w:firstLine="760"/>
                              <w:jc w:val="both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写出弹性系统的势能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口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的表达式， 分组成：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"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313.7pt;height:58.1pt;margin-top:0;margin-left:126.25pt;mso-position-horizontal-relative:page;mso-wrap-distance-bottom:0;mso-wrap-distance-left:0;mso-wrap-distance-right:0;mso-wrap-distance-top:0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157"/>
                        </w:tabs>
                        <w:bidi w:val="0"/>
                        <w:spacing w:before="0" w:after="0" w:line="571" w:lineRule="exact"/>
                        <w:ind w:left="0" w:right="0" w:firstLine="760"/>
                        <w:jc w:val="both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写出弹性系统的势能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口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的表达式， 分组成：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"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7305" distB="387350" distL="0" distR="0" simplePos="0" relativeHeight="251683840" behindDoc="0" locked="0" layoutInCell="1" allowOverlap="1">
                <wp:simplePos x="0" y="0"/>
                <wp:positionH relativeFrom="page">
                  <wp:posOffset>5589905</wp:posOffset>
                </wp:positionH>
                <wp:positionV relativeFrom="paragraph">
                  <wp:posOffset>27305</wp:posOffset>
                </wp:positionV>
                <wp:extent cx="4114800" cy="32321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14800" cy="323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bscript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由梁的应变能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〃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和荷载的势能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u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两部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324pt;height:25.45pt;margin-top:2.15pt;margin-left:440.15pt;mso-position-horizontal-relative:page;mso-wrap-distance-bottom:30.5pt;mso-wrap-distance-left:0;mso-wrap-distance-right:0;mso-wrap-distance-top:2.15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bscript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由梁的应变能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〃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和荷载的势能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u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两部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59080" distB="816610" distL="0" distR="0" simplePos="0" relativeHeight="251685888" behindDoc="0" locked="0" layoutInCell="1" allowOverlap="1">
                <wp:simplePos x="0" y="0"/>
                <wp:positionH relativeFrom="page">
                  <wp:posOffset>6946900</wp:posOffset>
                </wp:positionH>
                <wp:positionV relativeFrom="paragraph">
                  <wp:posOffset>259080</wp:posOffset>
                </wp:positionV>
                <wp:extent cx="194945" cy="17399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945" cy="173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dx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5.35pt;height:13.7pt;margin-top:20.4pt;margin-left:547pt;mso-position-horizontal-relative:page;mso-wrap-distance-bottom:64.3pt;mso-wrap-distance-left:0;mso-wrap-distance-right:0;mso-wrap-distance-top:20.4pt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dx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07720" distB="0" distL="0" distR="0" simplePos="0" relativeHeight="251687936" behindDoc="0" locked="0" layoutInCell="1" allowOverlap="1">
                <wp:simplePos x="0" y="0"/>
                <wp:positionH relativeFrom="page">
                  <wp:posOffset>4867910</wp:posOffset>
                </wp:positionH>
                <wp:positionV relativeFrom="paragraph">
                  <wp:posOffset>807720</wp:posOffset>
                </wp:positionV>
                <wp:extent cx="835025" cy="44196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5025" cy="441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=-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j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qvdx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65.75pt;height:34.8pt;margin-top:63.6pt;margin-left:383.3pt;mso-position-horizontal-relative:page;mso-wrap-distance-bottom:0;mso-wrap-distance-left:0;mso-wrap-distance-right:0;mso-wrap-distance-top:63.6pt;position:absolute;v-text-anchor:top;z-index:25168691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=-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j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qvdx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2400" distB="219710" distL="0" distR="0" simplePos="0" relativeHeight="251689984" behindDoc="0" locked="0" layoutInCell="1" allowOverlap="1">
                <wp:simplePos x="0" y="0"/>
                <wp:positionH relativeFrom="page">
                  <wp:posOffset>9214485</wp:posOffset>
                </wp:positionH>
                <wp:positionV relativeFrom="paragraph">
                  <wp:posOffset>152400</wp:posOffset>
                </wp:positionV>
                <wp:extent cx="514985" cy="87757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4985" cy="877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560" w:line="240" w:lineRule="auto"/>
                              <w:ind w:left="0" w:right="0" w:firstLine="0"/>
                              <w:jc w:val="right"/>
                            </w:pPr>
                            <w:bookmarkStart w:id="60" w:name="bookmark51"/>
                            <w:bookmarkStart w:id="61" w:name="bookmark52"/>
                            <w:bookmarkStart w:id="62" w:name="bookmark5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(17a)</w:t>
                            </w:r>
                            <w:bookmarkEnd w:id="60"/>
                            <w:bookmarkEnd w:id="61"/>
                            <w:bookmarkEnd w:id="62"/>
                          </w:p>
                          <w:p>
                            <w:pPr>
                              <w:pStyle w:val="6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63" w:name="bookmark54"/>
                            <w:bookmarkStart w:id="64" w:name="bookmark55"/>
                            <w:bookmarkStart w:id="65" w:name="bookmark5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(17b)</w:t>
                            </w:r>
                            <w:bookmarkEnd w:id="63"/>
                            <w:bookmarkEnd w:id="64"/>
                            <w:bookmarkEnd w:id="65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40.55pt;height:69.1pt;margin-top:12pt;margin-left:725.55pt;mso-position-horizontal-relative:page;mso-wrap-distance-bottom:17.3pt;mso-wrap-distance-left:0;mso-wrap-distance-right:0;mso-wrap-distance-top:12pt;position:absolute;v-text-anchor:top;z-index:251688960" filled="f" fillcolor="this">
                <v:textbox inset="0,0,0,0">
                  <w:txbxContent>
                    <w:p>
                      <w:pPr>
                        <w:pStyle w:val="6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560" w:line="240" w:lineRule="auto"/>
                        <w:ind w:left="0" w:right="0" w:firstLine="0"/>
                        <w:jc w:val="right"/>
                      </w:pPr>
                      <w:bookmarkStart w:id="60" w:name="bookmark51"/>
                      <w:bookmarkStart w:id="61" w:name="bookmark52"/>
                      <w:bookmarkStart w:id="62" w:name="bookmark5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(17a)</w:t>
                      </w:r>
                      <w:bookmarkEnd w:id="60"/>
                      <w:bookmarkEnd w:id="61"/>
                      <w:bookmarkEnd w:id="62"/>
                    </w:p>
                    <w:p>
                      <w:pPr>
                        <w:pStyle w:val="6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63" w:name="bookmark54"/>
                      <w:bookmarkStart w:id="64" w:name="bookmark55"/>
                      <w:bookmarkStart w:id="65" w:name="bookmark5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(17b)</w:t>
                      </w:r>
                      <w:bookmarkEnd w:id="63"/>
                      <w:bookmarkEnd w:id="64"/>
                      <w:bookmarkEnd w:id="65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39700" distB="0" distL="0" distR="0" simplePos="0" relativeHeight="251692032" behindDoc="0" locked="0" layoutInCell="1" allowOverlap="1">
                <wp:simplePos x="0" y="0"/>
                <wp:positionH relativeFrom="page">
                  <wp:posOffset>5709285</wp:posOffset>
                </wp:positionH>
                <wp:positionV relativeFrom="paragraph">
                  <wp:posOffset>139700</wp:posOffset>
                </wp:positionV>
                <wp:extent cx="204470" cy="48133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470" cy="481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EI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16.1pt;height:37.9pt;margin-top:11pt;margin-left:449.55pt;mso-position-horizontal-relative:page;mso-wrap-distance-bottom:0;mso-wrap-distance-left:0;mso-wrap-distance-right:0;mso-wrap-distance-top:11pt;position:absolute;v-text-anchor:top;z-index:2516910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EI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8930" distB="57150" distL="0" distR="0" simplePos="0" relativeHeight="251694080" behindDoc="0" locked="0" layoutInCell="1" allowOverlap="1">
                <wp:simplePos x="0" y="0"/>
                <wp:positionH relativeFrom="page">
                  <wp:posOffset>6672580</wp:posOffset>
                </wp:positionH>
                <wp:positionV relativeFrom="paragraph">
                  <wp:posOffset>328930</wp:posOffset>
                </wp:positionV>
                <wp:extent cx="344170" cy="23495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417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qv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27.1pt;height:18.5pt;margin-top:25.9pt;margin-left:525.4pt;mso-position-horizontal-relative:page;mso-wrap-distance-bottom:4.5pt;mso-wrap-distance-left:0;mso-wrap-distance-right:0;mso-wrap-distance-top:25.9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qv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4795" distB="167005" distL="0" distR="0" simplePos="0" relativeHeight="251696128" behindDoc="0" locked="0" layoutInCell="1" allowOverlap="1">
                <wp:simplePos x="0" y="0"/>
                <wp:positionH relativeFrom="page">
                  <wp:posOffset>7114540</wp:posOffset>
                </wp:positionH>
                <wp:positionV relativeFrom="paragraph">
                  <wp:posOffset>264795</wp:posOffset>
                </wp:positionV>
                <wp:extent cx="194945" cy="18923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4945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dx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15.35pt;height:14.9pt;margin-top:20.85pt;margin-left:560.2pt;mso-position-horizontal-relative:page;mso-wrap-distance-bottom:13.15pt;mso-wrap-distance-left:0;mso-wrap-distance-right:0;mso-wrap-distance-top:20.85pt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dx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1290" distB="191770" distL="0" distR="0" simplePos="0" relativeHeight="251698176" behindDoc="0" locked="0" layoutInCell="1" allowOverlap="1">
                <wp:simplePos x="0" y="0"/>
                <wp:positionH relativeFrom="page">
                  <wp:posOffset>9229725</wp:posOffset>
                </wp:positionH>
                <wp:positionV relativeFrom="paragraph">
                  <wp:posOffset>161290</wp:posOffset>
                </wp:positionV>
                <wp:extent cx="499745" cy="26797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745" cy="267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66" w:name="bookmark57"/>
                            <w:bookmarkStart w:id="67" w:name="bookmark58"/>
                            <w:bookmarkStart w:id="68" w:name="bookmark5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(17c)</w:t>
                            </w:r>
                            <w:bookmarkEnd w:id="66"/>
                            <w:bookmarkEnd w:id="67"/>
                            <w:bookmarkEnd w:id="68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39.35pt;height:21.1pt;margin-top:12.7pt;margin-left:726.75pt;mso-position-horizontal-relative:page;mso-wrap-distance-bottom:15.1pt;mso-wrap-distance-left:0;mso-wrap-distance-right:0;mso-wrap-distance-top:12.7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6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66" w:name="bookmark57"/>
                      <w:bookmarkStart w:id="67" w:name="bookmark58"/>
                      <w:bookmarkStart w:id="68" w:name="bookmark5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(17c)</w:t>
                      </w:r>
                      <w:bookmarkEnd w:id="66"/>
                      <w:bookmarkEnd w:id="67"/>
                      <w:bookmarkEnd w:id="68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在各种可能位移中，真实位移使势能为极小值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538" w:lineRule="exact"/>
        <w:ind w:left="780" w:right="0" w:firstLine="438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=</w:t>
      </w:r>
      <w:r>
        <w:rPr>
          <w:color w:val="000000"/>
          <w:spacing w:val="0"/>
          <w:w w:val="100"/>
          <w:position w:val="0"/>
        </w:rPr>
        <w:t>极值 真实位移即由势能极值条件求出。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left"/>
      </w:pPr>
      <w:bookmarkStart w:id="69" w:name="bookmark69"/>
      <w:bookmarkStart w:id="70" w:name="bookmark70"/>
      <w:bookmarkStart w:id="71" w:name="bookmark71"/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由能量引出泛函的概念</w:t>
      </w:r>
      <w:bookmarkEnd w:id="69"/>
      <w:bookmarkEnd w:id="70"/>
      <w:bookmarkEnd w:id="7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力学中的能量驻值原理，在数学中概括为泛函变分原理。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首先介绍泛函的概念，并与函数的概念加以比较。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(17)</w:t>
      </w:r>
      <w:r>
        <w:rPr>
          <w:color w:val="000000"/>
          <w:spacing w:val="0"/>
          <w:w w:val="100"/>
          <w:position w:val="0"/>
        </w:rPr>
        <w:t>中的三个能量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u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Up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</w:rPr>
        <w:t>有一个共同特点，它们的值都依赖于所选取 的函数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)</w:t>
      </w:r>
      <w:r>
        <w:rPr>
          <w:color w:val="000000"/>
          <w:spacing w:val="0"/>
          <w:w w:val="100"/>
          <w:position w:val="0"/>
        </w:rPr>
        <w:t>。每给定一个函数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二，就可确定它们的一个对应值，这是一种函数与 变量之间的对应关系，自变量是函数，因变量是变量。这种对应关系叫做泛函关 系，而称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u</w:t>
      </w:r>
      <w:r>
        <w:rPr>
          <w:color w:val="000000"/>
          <w:spacing w:val="0"/>
          <w:w w:val="100"/>
          <w:position w:val="0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u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</w:rPr>
        <w:t>为泛函，即以函数集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)｝</w:t>
      </w:r>
      <w:r>
        <w:rPr>
          <w:color w:val="000000"/>
          <w:spacing w:val="0"/>
          <w:w w:val="100"/>
          <w:position w:val="0"/>
        </w:rPr>
        <w:t xml:space="preserve">为定义域的三个泛函，分别记为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U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)],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U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>)]</w:t>
      </w:r>
      <w:r>
        <w:rPr>
          <w:color w:val="000000"/>
          <w:spacing w:val="0"/>
          <w:w w:val="100"/>
          <w:position w:val="0"/>
        </w:rPr>
        <w:t xml:space="preserve">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n </w:t>
      </w:r>
      <w:r>
        <w:rPr>
          <w:color w:val="000000"/>
          <w:spacing w:val="0"/>
          <w:w w:val="100"/>
          <w:position w:val="0"/>
          <w:sz w:val="22"/>
          <w:szCs w:val="22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>)]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10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一般来说，设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)｝</w:t>
      </w:r>
      <w:r>
        <w:rPr>
          <w:color w:val="000000"/>
          <w:spacing w:val="0"/>
          <w:w w:val="100"/>
          <w:position w:val="0"/>
        </w:rPr>
        <w:t>是已给的函数集。如果对其中任一函数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恒有某个 确定的值与之对应，则称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是依赖于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)｝</w:t>
      </w:r>
      <w:r>
        <w:rPr>
          <w:color w:val="000000"/>
          <w:spacing w:val="0"/>
          <w:w w:val="100"/>
          <w:position w:val="0"/>
        </w:rPr>
        <w:t>的一个泛函，记为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)]</w:t>
      </w:r>
      <w:r>
        <w:rPr>
          <w:color w:val="000000"/>
          <w:spacing w:val="0"/>
          <w:w w:val="100"/>
          <w:position w:val="0"/>
        </w:rPr>
        <w:t>。换句话说， 泛函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是依赖于函数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的函数，简言之，是函数的函数。其中的函规顷)称为自 变函数。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83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在上例中，挠度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</w:rPr>
        <w:t>扮演了两个角色：在同一个挠度曲线上，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</w:rPr>
        <w:t>是坐标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 xml:space="preserve">的函数，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</w:rPr>
        <w:t>因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>而变。对于能量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来说，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的自变函数，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因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而变。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兼备了函 数和自变函数的双重性质。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83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要注意泛函与函数的区别。泛函关系是函数与数之间的对应关系，而函数关 系则是变量与变量之间的对应关系。泛函是函数的广义化。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480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在能量原理中，能量泛函都是用积分形式表达的。例如式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(17)</w:t>
      </w:r>
      <w:r>
        <w:rPr>
          <w:color w:val="000000"/>
          <w:spacing w:val="0"/>
          <w:w w:val="100"/>
          <w:position w:val="0"/>
        </w:rPr>
        <w:t>中的三个能量 泛函都是如此。但是根据泛函的定义，有的泛函则不是用积分形式表达的。例如 给定一组挠度函数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)｝</w:t>
      </w:r>
      <w:r>
        <w:rPr>
          <w:color w:val="000000"/>
          <w:spacing w:val="0"/>
          <w:w w:val="100"/>
          <w:position w:val="0"/>
        </w:rPr>
        <w:t>，对其中每个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，都可确定与它对应的最大挠度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w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: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026"/>
        </w:tabs>
        <w:bidi w:val="0"/>
        <w:spacing w:before="0" w:after="60" w:line="240" w:lineRule="auto"/>
        <w:ind w:left="0" w:right="0" w:firstLine="0"/>
        <w:jc w:val="right"/>
        <w:rPr>
          <w:sz w:val="58"/>
          <w:szCs w:val="5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w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max 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)]</w:t>
        <w:tab/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(18)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510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这里，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w</w:t>
      </w:r>
      <w:r>
        <w:rPr>
          <w:color w:val="000000"/>
          <w:spacing w:val="0"/>
          <w:w w:val="100"/>
          <w:position w:val="0"/>
        </w:rPr>
        <w:t>是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的一个泛)函</w:t>
      </w:r>
      <w:r>
        <w:rPr>
          <w:color w:val="000000"/>
          <w:spacing w:val="0"/>
          <w:w w:val="100"/>
          <w:position w:val="0"/>
          <w:sz w:val="19"/>
          <w:szCs w:val="19"/>
        </w:rPr>
        <w:t>'</w:t>
      </w:r>
      <w:r>
        <w:rPr>
          <w:color w:val="000000"/>
          <w:spacing w:val="0"/>
          <w:w w:val="100"/>
          <w:position w:val="0"/>
        </w:rPr>
        <w:t>，但不是用积分形式表达的。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72" w:name="bookmark72"/>
      <w:bookmarkStart w:id="73" w:name="bookmark73"/>
      <w:bookmarkStart w:id="74" w:name="bookmark74"/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自变函数的变分</w:t>
      </w:r>
      <w:bookmarkEnd w:id="72"/>
      <w:bookmarkEnd w:id="73"/>
      <w:bookmarkEnd w:id="7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80"/>
        <w:jc w:val="left"/>
        <w:sectPr>
          <w:type w:val="nextPage"/>
          <w:pgSz w:w="17861" w:h="25258"/>
          <w:pgMar w:top="1733" w:right="2404" w:bottom="2592" w:left="2506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前已指出，自变函数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)</w:t>
      </w:r>
      <w:r>
        <w:rPr>
          <w:color w:val="000000"/>
          <w:spacing w:val="0"/>
          <w:w w:val="100"/>
          <w:position w:val="0"/>
        </w:rPr>
        <w:t>具有双重关系，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</w:rPr>
        <w:t>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>而变，泛函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随</w:t>
      </w:r>
      <w:r>
        <w:rPr>
          <w:i/>
          <w:iCs/>
          <w:color w:val="000000"/>
          <w:spacing w:val="0"/>
          <w:w w:val="100"/>
          <w:position w:val="0"/>
          <w:sz w:val="26"/>
          <w:szCs w:val="26"/>
        </w:rPr>
        <w:t>口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)</w:t>
      </w:r>
      <w:r>
        <w:rPr>
          <w:color w:val="000000"/>
          <w:spacing w:val="0"/>
          <w:w w:val="100"/>
          <w:position w:val="0"/>
        </w:rPr>
        <w:t>而变。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现在考虑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各有微小变化时的双重关系。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  <w:u w:val="single"/>
        </w:rPr>
        <w:t>微分运算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一种情况是在同一曲线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⑴上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</w:rPr>
        <w:t>有微小变化的情况。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</w:rPr>
        <w:t>的微小变化用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dx</w:t>
      </w:r>
      <w:r>
        <w:rPr>
          <w:color w:val="000000"/>
          <w:spacing w:val="0"/>
          <w:w w:val="100"/>
          <w:position w:val="0"/>
        </w:rPr>
        <w:t>表示。 与之相应，函数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</w:rPr>
        <w:t>的相应变化为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dv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v'dx</w:t>
      </w:r>
      <w:r>
        <w:rPr>
          <w:color w:val="000000"/>
          <w:spacing w:val="0"/>
          <w:w w:val="100"/>
          <w:position w:val="0"/>
        </w:rPr>
        <w:t>。这里讲的是微分运算或求导运算。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both"/>
      </w:pPr>
      <w:r>
        <w:rPr>
          <w:color w:val="000000"/>
          <w:spacing w:val="0"/>
          <w:w w:val="100"/>
          <w:position w:val="0"/>
          <w:u w:val="single"/>
        </w:rPr>
        <w:t>变分运算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另一种情况是在不同曲线之间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⑴有微小变化的情况。设由曲线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⑴变到相邻 曲线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  <w:vertAlign w:val="subscript"/>
        </w:rPr>
        <w:t>)</w:t>
      </w:r>
      <w:r>
        <w:rPr>
          <w:color w:val="000000"/>
          <w:spacing w:val="0"/>
          <w:w w:val="100"/>
          <w:position w:val="0"/>
        </w:rPr>
        <w:t>，两个相邻曲线上的自变函数之差称为自变函数的变分，记为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或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⑴: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096"/>
        </w:tabs>
        <w:bidi w:val="0"/>
        <w:spacing w:before="0" w:after="0" w:line="557" w:lineRule="exact"/>
        <w:ind w:left="5080" w:right="0" w:firstLine="0"/>
        <w:jc w:val="both"/>
        <w:rPr>
          <w:sz w:val="58"/>
          <w:szCs w:val="58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v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)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(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)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—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(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>)</w:t>
        <w:tab/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(19)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557" w:lineRule="exact"/>
        <w:ind w:left="0" w:right="0" w:firstLine="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这里着眼于相邻曲线之间的变化，而不着眼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于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的变化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color w:val="000000"/>
          <w:spacing w:val="0"/>
          <w:w w:val="100"/>
          <w:position w:val="0"/>
          <w:sz w:val="36"/>
          <w:szCs w:val="36"/>
        </w:rPr>
        <w:t>设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的作用不变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)</w:t>
      </w:r>
      <w:r>
        <w:rPr>
          <w:color w:val="000000"/>
          <w:spacing w:val="0"/>
          <w:w w:val="100"/>
          <w:position w:val="0"/>
          <w:sz w:val="36"/>
          <w:szCs w:val="36"/>
        </w:rPr>
        <w:t>。同此， 两个相邻曲线上导数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'</w:t>
      </w:r>
      <w:r>
        <w:rPr>
          <w:color w:val="000000"/>
          <w:spacing w:val="0"/>
          <w:w w:val="100"/>
          <w:position w:val="0"/>
          <w:sz w:val="26"/>
          <w:szCs w:val="26"/>
          <w:vertAlign w:val="subscript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  <w:sz w:val="36"/>
          <w:szCs w:val="36"/>
        </w:rPr>
        <w:t>的变分，记为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5…</w:t>
      </w:r>
      <w:r>
        <w:rPr>
          <w:color w:val="000000"/>
          <w:spacing w:val="0"/>
          <w:w w:val="100"/>
          <w:position w:val="0"/>
          <w:sz w:val="36"/>
          <w:szCs w:val="36"/>
        </w:rPr>
        <w:t>或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，(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bscript"/>
        </w:rPr>
        <w:t>x</w:t>
      </w:r>
      <w:r>
        <w:rPr>
          <w:color w:val="000000"/>
          <w:spacing w:val="0"/>
          <w:w w:val="100"/>
          <w:position w:val="0"/>
          <w:sz w:val="26"/>
          <w:szCs w:val="26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righ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(20)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这里讲的是变分运算。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480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还可以考虑求导与变分的混合运算。这里有两种不同的顺序，一种是先变分 再求导：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096"/>
        </w:tabs>
        <w:bidi w:val="0"/>
        <w:spacing w:before="0" w:after="140" w:line="245" w:lineRule="exact"/>
        <w:ind w:left="5280"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'= 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—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) ' =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，</w:t>
      </w:r>
      <w:r>
        <w:rPr>
          <w:color w:val="000000"/>
          <w:spacing w:val="0"/>
          <w:w w:val="100"/>
          <w:position w:val="0"/>
          <w:sz w:val="22"/>
          <w:szCs w:val="22"/>
        </w:rPr>
        <w:t>(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)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— 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v'(x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2"/>
          <w:szCs w:val="2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21</w:t>
      </w:r>
      <w:r>
        <w:rPr>
          <w:color w:val="000000"/>
          <w:spacing w:val="0"/>
          <w:w w:val="100"/>
          <w:position w:val="0"/>
          <w:sz w:val="34"/>
          <w:szCs w:val="34"/>
        </w:rPr>
        <w:t>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另一种是先求导再变分，即由式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(20)</w:t>
      </w:r>
      <w:r>
        <w:rPr>
          <w:color w:val="000000"/>
          <w:spacing w:val="0"/>
          <w:w w:val="100"/>
          <w:position w:val="0"/>
        </w:rPr>
        <w:t>表示。将式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(20)</w:t>
      </w:r>
      <w:r>
        <w:rPr>
          <w:color w:val="000000"/>
          <w:spacing w:val="0"/>
          <w:w w:val="100"/>
          <w:position w:val="0"/>
        </w:rPr>
        <w:t>与式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(2 1)</w:t>
      </w:r>
      <w:r>
        <w:rPr>
          <w:color w:val="000000"/>
          <w:spacing w:val="0"/>
          <w:w w:val="100"/>
          <w:position w:val="0"/>
        </w:rPr>
        <w:t>加以比较，可知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402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9324340</wp:posOffset>
                </wp:positionH>
                <wp:positionV relativeFrom="paragraph">
                  <wp:posOffset>215900</wp:posOffset>
                </wp:positionV>
                <wp:extent cx="399415" cy="265430"/>
                <wp:wrapSquare wrapText="left"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941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(22)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31.45pt;height:20.9pt;margin-top:17pt;margin-left:734.2pt;mso-position-horizontal-relative:page;mso-wrap-distance-bottom:0;mso-wrap-distance-left:9pt;mso-wrap-distance-right:9pt;mso-wrap-distance-top:0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(22)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v'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'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245" w:lineRule="exact"/>
        <w:ind w:left="4260" w:right="0" w:hanging="240"/>
        <w:jc w:val="left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color w:val="000000"/>
          <w:spacing w:val="0"/>
          <w:w w:val="100"/>
          <w:position w:val="0"/>
          <w:sz w:val="26"/>
          <w:szCs w:val="26"/>
        </w:rPr>
        <w:t>、</w:t>
      </w:r>
      <w:r>
        <w:rPr>
          <w:color w:val="000000"/>
          <w:spacing w:val="0"/>
          <w:w w:val="100"/>
          <w:position w:val="0"/>
          <w:sz w:val="26"/>
          <w:szCs w:val="26"/>
          <w:vertAlign w:val="superscript"/>
        </w:rPr>
        <w:t>d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 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dx dx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上式表明：变分与求导这两个运算的顺序是可以交换的。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  <w:rPr>
          <w:sz w:val="42"/>
          <w:szCs w:val="42"/>
        </w:r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2"/>
          <w:szCs w:val="42"/>
        </w:rPr>
        <w:t>4</w:t>
      </w:r>
      <w:r>
        <w:rPr>
          <w:color w:val="000000"/>
          <w:spacing w:val="0"/>
          <w:w w:val="100"/>
          <w:position w:val="0"/>
          <w:sz w:val="42"/>
          <w:szCs w:val="42"/>
        </w:rPr>
        <w:t>泛函数的变分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494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(16)</w:t>
      </w:r>
      <w:r>
        <w:rPr>
          <w:color w:val="000000"/>
          <w:spacing w:val="0"/>
          <w:w w:val="100"/>
          <w:position w:val="0"/>
        </w:rPr>
        <w:t>中的三种能量泛函都是用积分的形式表达的。现考虑泛函较为一般的 形式，并用下列积分形式来表达：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096"/>
        </w:tabs>
        <w:bidi w:val="0"/>
        <w:spacing w:before="0" w:after="80" w:line="413" w:lineRule="exact"/>
        <w:ind w:left="4660" w:right="0" w:firstLine="0"/>
        <w:jc w:val="left"/>
        <w:rPr>
          <w:sz w:val="34"/>
          <w:szCs w:val="34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  <w:sz w:val="22"/>
          <w:szCs w:val="22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]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  <w:vertAlign w:val="superscript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',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" </w:t>
      </w:r>
      <w:r>
        <w:rPr>
          <w:color w:val="000000"/>
          <w:spacing w:val="0"/>
          <w:w w:val="100"/>
          <w:position w:val="0"/>
          <w:sz w:val="22"/>
          <w:szCs w:val="22"/>
        </w:rPr>
        <w:t>)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dx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  <w:t>(23)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3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其中被积函数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f</w:t>
      </w:r>
      <w:r>
        <w:rPr>
          <w:color w:val="000000"/>
          <w:spacing w:val="0"/>
          <w:w w:val="100"/>
          <w:position w:val="0"/>
        </w:rPr>
        <w:t>含有自变函数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7"/>
          <w:szCs w:val="17"/>
        </w:rPr>
        <w:t>O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及其一次和二次导数。对于更一般的情况， 被积函数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2"/>
          <w:szCs w:val="32"/>
        </w:rPr>
        <w:t>f</w:t>
      </w:r>
      <w:r>
        <w:rPr>
          <w:color w:val="000000"/>
          <w:spacing w:val="0"/>
          <w:w w:val="100"/>
          <w:position w:val="0"/>
        </w:rPr>
        <w:t>还可包含更高次的导数。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490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现在考虑曲线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)</w:t>
      </w:r>
      <w:r>
        <w:rPr>
          <w:color w:val="000000"/>
          <w:spacing w:val="0"/>
          <w:w w:val="100"/>
          <w:position w:val="0"/>
        </w:rPr>
        <w:t>变到另一相邻曲线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 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，同时，一次导数由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，</w:t>
      </w:r>
      <w:r>
        <w:rPr>
          <w:color w:val="000000"/>
          <w:spacing w:val="0"/>
          <w:w w:val="100"/>
          <w:position w:val="0"/>
        </w:rPr>
        <w:t xml:space="preserve">变到”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，</w:t>
      </w:r>
      <w:r>
        <w:rPr>
          <w:color w:val="000000"/>
          <w:spacing w:val="0"/>
          <w:w w:val="100"/>
          <w:position w:val="0"/>
        </w:rPr>
        <w:t>， 二次导数由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  <w:vertAlign w:val="subscript"/>
        </w:rPr>
        <w:t>v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"</w:t>
      </w:r>
      <w:r>
        <w:rPr>
          <w:color w:val="000000"/>
          <w:spacing w:val="0"/>
          <w:w w:val="100"/>
          <w:position w:val="0"/>
        </w:rPr>
        <w:t>变到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  <w:vertAlign w:val="subscript"/>
        </w:rPr>
        <w:t>v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"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"</w:t>
      </w:r>
      <w:r>
        <w:rPr>
          <w:color w:val="000000"/>
          <w:spacing w:val="0"/>
          <w:w w:val="100"/>
          <w:position w:val="0"/>
        </w:rPr>
        <w:t>，泛函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]</w:t>
      </w:r>
      <w:r>
        <w:rPr>
          <w:color w:val="000000"/>
          <w:spacing w:val="0"/>
          <w:w w:val="100"/>
          <w:position w:val="0"/>
        </w:rPr>
        <w:t>变到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>]</w:t>
      </w:r>
      <w:r>
        <w:rPr>
          <w:color w:val="000000"/>
          <w:spacing w:val="0"/>
          <w:w w:val="100"/>
          <w:position w:val="0"/>
        </w:rPr>
        <w:t>: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096"/>
        </w:tabs>
        <w:bidi w:val="0"/>
        <w:spacing w:before="0" w:after="80" w:line="413" w:lineRule="exact"/>
        <w:ind w:left="4020" w:right="0" w:firstLine="0"/>
        <w:jc w:val="both"/>
        <w:rPr>
          <w:sz w:val="58"/>
          <w:szCs w:val="58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color w:val="000000"/>
          <w:spacing w:val="0"/>
          <w:w w:val="100"/>
          <w:position w:val="0"/>
          <w:sz w:val="22"/>
          <w:szCs w:val="22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]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4"/>
          <w:szCs w:val="44"/>
        </w:rPr>
        <w:t xml:space="preserve">f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v'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v'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v"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")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dx</w:t>
      </w:r>
      <w:r>
        <w:rPr>
          <w:color w:val="000000"/>
          <w:spacing w:val="0"/>
          <w:w w:val="100"/>
          <w:position w:val="0"/>
          <w:sz w:val="58"/>
          <w:szCs w:val="58"/>
        </w:rPr>
        <w:tab/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(24)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这里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>仍旧是在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o</w:t>
      </w:r>
      <w:r>
        <w:rPr>
          <w:color w:val="000000"/>
          <w:spacing w:val="0"/>
          <w:w w:val="100"/>
          <w:position w:val="0"/>
        </w:rPr>
        <w:t>与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l</w:t>
      </w:r>
      <w:r>
        <w:rPr>
          <w:color w:val="000000"/>
          <w:spacing w:val="0"/>
          <w:w w:val="100"/>
          <w:position w:val="0"/>
        </w:rPr>
        <w:t>之间的坐标，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>的性质没有变。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由式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(24)</w:t>
      </w:r>
      <w:r>
        <w:rPr>
          <w:color w:val="000000"/>
          <w:spacing w:val="0"/>
          <w:w w:val="100"/>
          <w:position w:val="0"/>
        </w:rPr>
        <w:t>减去式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(23)</w:t>
      </w:r>
      <w:r>
        <w:rPr>
          <w:color w:val="000000"/>
          <w:spacing w:val="0"/>
          <w:w w:val="100"/>
          <w:position w:val="0"/>
        </w:rPr>
        <w:t>，得到泛函增量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  <w:vertAlign w:val="subscript"/>
        </w:rPr>
        <w:t>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如下：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413" w:lineRule="exact"/>
        <w:ind w:left="3400" w:right="0" w:firstLine="0"/>
        <w:jc w:val="left"/>
        <w:rPr>
          <w:sz w:val="22"/>
          <w:szCs w:val="22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An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[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 xml:space="preserve">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]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—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[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]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413" w:lineRule="exact"/>
        <w:ind w:left="3400" w:right="0" w:firstLine="0"/>
        <w:jc w:val="left"/>
        <w:rPr>
          <w:sz w:val="26"/>
          <w:szCs w:val="26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=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f </w:t>
      </w:r>
      <w:r>
        <w:rPr>
          <w:color w:val="000000"/>
          <w:spacing w:val="0"/>
          <w:w w:val="100"/>
          <w:position w:val="0"/>
          <w:sz w:val="22"/>
          <w:szCs w:val="22"/>
        </w:rPr>
        <w:t>[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'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' 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v"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v")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—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v' , v</w:t>
      </w:r>
      <w:r>
        <w:rPr>
          <w:color w:val="000000"/>
          <w:spacing w:val="0"/>
          <w:w w:val="100"/>
          <w:position w:val="0"/>
          <w:sz w:val="22"/>
          <w:szCs w:val="22"/>
        </w:rPr>
        <w:t>")]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dx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470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对两个高阶接近的相邻曲线来讲，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  <w:sz w:val="22"/>
          <w:szCs w:val="22"/>
        </w:rPr>
        <w:t>,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'</w:t>
      </w:r>
      <w:r>
        <w:rPr>
          <w:color w:val="000000"/>
          <w:spacing w:val="0"/>
          <w:w w:val="100"/>
          <w:position w:val="0"/>
          <w:sz w:val="22"/>
          <w:szCs w:val="22"/>
        </w:rPr>
        <w:t>,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6"/>
          <w:szCs w:val="26"/>
        </w:rPr>
        <w:t>v</w:t>
      </w:r>
      <w:r>
        <w:rPr>
          <w:color w:val="000000"/>
          <w:spacing w:val="0"/>
          <w:w w:val="100"/>
          <w:position w:val="0"/>
        </w:rPr>
        <w:t>〃</w:t>
      </w:r>
      <w:r>
        <w:rPr>
          <w:color w:val="000000"/>
          <w:spacing w:val="0"/>
          <w:w w:val="100"/>
          <w:position w:val="0"/>
        </w:rPr>
        <w:t>都是微量。因此泛函增量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An</w:t>
      </w:r>
      <w:r>
        <w:rPr>
          <w:color w:val="000000"/>
          <w:spacing w:val="0"/>
          <w:w w:val="100"/>
          <w:position w:val="0"/>
        </w:rPr>
        <w:t>也是 微量，它由不同阶的微量组成，记为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814"/>
        </w:tabs>
        <w:bidi w:val="0"/>
        <w:spacing w:before="0" w:after="0" w:line="413" w:lineRule="exact"/>
        <w:ind w:left="0" w:right="0" w:firstLine="0"/>
        <w:jc w:val="right"/>
        <w:rPr>
          <w:sz w:val="58"/>
          <w:szCs w:val="58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An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 xml:space="preserve">5 </w:t>
      </w:r>
      <w:r>
        <w:rPr>
          <w:color w:val="000000"/>
          <w:spacing w:val="0"/>
          <w:w w:val="100"/>
          <w:position w:val="0"/>
          <w:sz w:val="22"/>
          <w:szCs w:val="22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2"/>
          <w:szCs w:val="22"/>
        </w:rPr>
        <w:t xml:space="preserve">5 </w:t>
      </w:r>
      <w:r>
        <w:rPr>
          <w:color w:val="000000"/>
          <w:spacing w:val="0"/>
          <w:w w:val="100"/>
          <w:position w:val="0"/>
          <w:sz w:val="22"/>
          <w:szCs w:val="22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22"/>
          <w:szCs w:val="22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+</w:t>
        <w:tab/>
      </w:r>
      <w:r>
        <w:rPr>
          <w:color w:val="000000"/>
          <w:spacing w:val="0"/>
          <w:w w:val="100"/>
          <w:position w:val="0"/>
          <w:sz w:val="58"/>
          <w:szCs w:val="58"/>
          <w:vertAlign w:val="superscript"/>
        </w:rPr>
        <w:t>(26)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413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其中</w:t>
      </w:r>
      <w:r>
        <w:rPr>
          <w:color w:val="000000"/>
          <w:spacing w:val="0"/>
          <w:w w:val="100"/>
          <w:position w:val="0"/>
        </w:rPr>
        <w:t>：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</w:rPr>
        <w:t>称为泛函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的一阶变分(有时简称为泛函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color w:val="000000"/>
          <w:spacing w:val="0"/>
          <w:w w:val="100"/>
          <w:position w:val="0"/>
        </w:rPr>
        <w:t>的变分)，由增量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An</w:t>
      </w:r>
      <w:r>
        <w:rPr>
          <w:color w:val="000000"/>
          <w:spacing w:val="0"/>
          <w:w w:val="100"/>
          <w:position w:val="0"/>
        </w:rPr>
        <w:t>中 的一阶微量组成。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https://d.book118.com/166223241033010040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413" w:lineRule="exact"/>
        <w:ind w:left="0" w:right="0" w:firstLine="780"/>
        <w:jc w:val="both"/>
      </w:pPr>
    </w:p>
    <w:sectPr>
      <w:type w:val="nextPage"/>
      <w:pgSz w:w="17861" w:h="25258"/>
      <w:pgMar w:top="1733" w:right="2404" w:bottom="2592" w:left="2506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87966C"/>
    <w:multiLevelType w:val="multilevel"/>
    <w:tmpl w:val="00000000"/>
    <w:lvl w:ilvl="0">
      <w:start w:val="3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AA8D734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02687C0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26EE660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7337F6E5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F426A9A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/>
      <w:bCs/>
      <w:i w:val="0"/>
      <w:iCs w:val="0"/>
      <w:smallCaps w:val="0"/>
      <w:strike w:val="0"/>
      <w:sz w:val="68"/>
      <w:szCs w:val="68"/>
      <w:u w:val="none"/>
      <w:shd w:val="clear" w:color="auto" w:fill="auto"/>
    </w:rPr>
  </w:style>
  <w:style w:type="character" w:customStyle="1" w:styleId="a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8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16"/>
      <w:szCs w:val="116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11340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68"/>
      <w:szCs w:val="68"/>
      <w:u w:val="none"/>
      <w:shd w:val="clear" w:color="auto" w:fill="auto"/>
    </w:rPr>
  </w:style>
  <w:style w:type="paragraph" w:customStyle="1" w:styleId="a4">
    <w:name w:val="其他"/>
    <w:basedOn w:val="Normal"/>
    <w:link w:val="a"/>
    <w:pPr>
      <w:widowControl w:val="0"/>
      <w:shd w:val="clear" w:color="auto" w:fill="auto"/>
      <w:spacing w:line="27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line="27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jc w:val="right"/>
      <w:outlineLvl w:val="5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380"/>
      <w:outlineLvl w:val="4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5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380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57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  <w:jc w:val="right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622324103301004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