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氮气项目构思建设方案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4" w:history="1">
        <w:r>
          <w:rPr>
            <w:rFonts w:ascii="仿宋" w:eastAsia="仿宋" w:hAnsi="仿宋" w:cs="仿宋" w:hint="eastAsia"/>
            <w:lang w:eastAsia="zh-CN"/>
          </w:rPr>
          <w:t>序言</w:t>
        </w:r>
        <w:r>
          <w:tab/>
        </w:r>
        <w:r>
          <w:fldChar w:fldCharType="begin"/>
        </w:r>
        <w:r>
          <w:instrText xml:space="preserve"> PAGEREF _Toc334 \h </w:instrText>
        </w:r>
        <w:r>
          <w:fldChar w:fldCharType="separate"/>
        </w:r>
        <w:r>
          <w:t>4</w:t>
        </w:r>
        <w:r>
          <w:fldChar w:fldCharType="end"/>
        </w:r>
      </w:hyperlink>
    </w:p>
    <w:p>
      <w:pPr>
        <w:pStyle w:val="TOC1"/>
        <w:tabs>
          <w:tab w:val="right" w:leader="dot" w:pos="8306"/>
        </w:tabs>
      </w:pPr>
      <w:hyperlink w:anchor="_Toc3638" w:history="1">
        <w:r>
          <w:rPr>
            <w:rFonts w:ascii="仿宋" w:eastAsia="仿宋" w:hAnsi="仿宋" w:cs="仿宋" w:hint="eastAsia"/>
            <w:lang w:eastAsia="zh-CN"/>
          </w:rPr>
          <w:t>一、项目选址研究</w:t>
        </w:r>
        <w:r>
          <w:tab/>
        </w:r>
        <w:r>
          <w:fldChar w:fldCharType="begin"/>
        </w:r>
        <w:r>
          <w:instrText xml:space="preserve"> PAGEREF _Toc3638 \h </w:instrText>
        </w:r>
        <w:r>
          <w:fldChar w:fldCharType="separate"/>
        </w:r>
        <w:r>
          <w:t>4</w:t>
        </w:r>
        <w:r>
          <w:fldChar w:fldCharType="end"/>
        </w:r>
      </w:hyperlink>
    </w:p>
    <w:p>
      <w:pPr>
        <w:pStyle w:val="TOC2"/>
        <w:tabs>
          <w:tab w:val="right" w:leader="dot" w:pos="8306"/>
        </w:tabs>
      </w:pPr>
      <w:hyperlink w:anchor="_Toc2419" w:history="1">
        <w:r>
          <w:rPr>
            <w:rFonts w:ascii="仿宋" w:eastAsia="仿宋" w:hAnsi="仿宋" w:cs="仿宋" w:hint="eastAsia"/>
            <w:lang w:eastAsia="zh-CN"/>
          </w:rPr>
          <w:t>(一)、项目选址原则</w:t>
        </w:r>
        <w:r>
          <w:tab/>
        </w:r>
        <w:r>
          <w:fldChar w:fldCharType="begin"/>
        </w:r>
        <w:r>
          <w:instrText xml:space="preserve"> PAGEREF _Toc2419 \h </w:instrText>
        </w:r>
        <w:r>
          <w:fldChar w:fldCharType="separate"/>
        </w:r>
        <w:r>
          <w:t>4</w:t>
        </w:r>
        <w:r>
          <w:fldChar w:fldCharType="end"/>
        </w:r>
      </w:hyperlink>
    </w:p>
    <w:p>
      <w:pPr>
        <w:pStyle w:val="TOC2"/>
        <w:tabs>
          <w:tab w:val="right" w:leader="dot" w:pos="8306"/>
        </w:tabs>
      </w:pPr>
      <w:hyperlink w:anchor="_Toc11855" w:history="1">
        <w:r>
          <w:rPr>
            <w:rFonts w:ascii="仿宋" w:eastAsia="仿宋" w:hAnsi="仿宋" w:cs="仿宋" w:hint="eastAsia"/>
            <w:lang w:eastAsia="zh-CN"/>
          </w:rPr>
          <w:t>(二)、项目选址</w:t>
        </w:r>
        <w:r>
          <w:tab/>
        </w:r>
        <w:r>
          <w:fldChar w:fldCharType="begin"/>
        </w:r>
        <w:r>
          <w:instrText xml:space="preserve"> PAGEREF _Toc11855 \h </w:instrText>
        </w:r>
        <w:r>
          <w:fldChar w:fldCharType="separate"/>
        </w:r>
        <w:r>
          <w:t>7</w:t>
        </w:r>
        <w:r>
          <w:fldChar w:fldCharType="end"/>
        </w:r>
      </w:hyperlink>
    </w:p>
    <w:p>
      <w:pPr>
        <w:pStyle w:val="TOC2"/>
        <w:tabs>
          <w:tab w:val="right" w:leader="dot" w:pos="8306"/>
        </w:tabs>
      </w:pPr>
      <w:hyperlink w:anchor="_Toc18097" w:history="1">
        <w:r>
          <w:rPr>
            <w:rFonts w:ascii="仿宋" w:eastAsia="仿宋" w:hAnsi="仿宋" w:cs="仿宋" w:hint="eastAsia"/>
            <w:lang w:eastAsia="zh-CN"/>
          </w:rPr>
          <w:t>(三)、建设条件分析</w:t>
        </w:r>
        <w:r>
          <w:tab/>
        </w:r>
        <w:r>
          <w:fldChar w:fldCharType="begin"/>
        </w:r>
        <w:r>
          <w:instrText xml:space="preserve"> PAGEREF _Toc18097 \h </w:instrText>
        </w:r>
        <w:r>
          <w:fldChar w:fldCharType="separate"/>
        </w:r>
        <w:r>
          <w:t>9</w:t>
        </w:r>
        <w:r>
          <w:fldChar w:fldCharType="end"/>
        </w:r>
      </w:hyperlink>
    </w:p>
    <w:p>
      <w:pPr>
        <w:pStyle w:val="TOC2"/>
        <w:tabs>
          <w:tab w:val="right" w:leader="dot" w:pos="8306"/>
        </w:tabs>
      </w:pPr>
      <w:hyperlink w:anchor="_Toc18582" w:history="1">
        <w:r>
          <w:rPr>
            <w:rFonts w:ascii="仿宋" w:eastAsia="仿宋" w:hAnsi="仿宋" w:cs="仿宋" w:hint="eastAsia"/>
            <w:lang w:eastAsia="zh-CN"/>
          </w:rPr>
          <w:t>(四)、用地控制指标</w:t>
        </w:r>
        <w:r>
          <w:tab/>
        </w:r>
        <w:r>
          <w:fldChar w:fldCharType="begin"/>
        </w:r>
        <w:r>
          <w:instrText xml:space="preserve"> PAGEREF _Toc18582 \h </w:instrText>
        </w:r>
        <w:r>
          <w:fldChar w:fldCharType="separate"/>
        </w:r>
        <w:r>
          <w:t>11</w:t>
        </w:r>
        <w:r>
          <w:fldChar w:fldCharType="end"/>
        </w:r>
      </w:hyperlink>
    </w:p>
    <w:p>
      <w:pPr>
        <w:pStyle w:val="TOC2"/>
        <w:tabs>
          <w:tab w:val="right" w:leader="dot" w:pos="8306"/>
        </w:tabs>
      </w:pPr>
      <w:hyperlink w:anchor="_Toc504" w:history="1">
        <w:r>
          <w:rPr>
            <w:rFonts w:ascii="仿宋" w:eastAsia="仿宋" w:hAnsi="仿宋" w:cs="仿宋" w:hint="eastAsia"/>
            <w:lang w:eastAsia="zh-CN"/>
          </w:rPr>
          <w:t>(五)、地总体要求</w:t>
        </w:r>
        <w:r>
          <w:tab/>
        </w:r>
        <w:r>
          <w:fldChar w:fldCharType="begin"/>
        </w:r>
        <w:r>
          <w:instrText xml:space="preserve"> PAGEREF _Toc504 \h </w:instrText>
        </w:r>
        <w:r>
          <w:fldChar w:fldCharType="separate"/>
        </w:r>
        <w:r>
          <w:t>12</w:t>
        </w:r>
        <w:r>
          <w:fldChar w:fldCharType="end"/>
        </w:r>
      </w:hyperlink>
    </w:p>
    <w:p>
      <w:pPr>
        <w:pStyle w:val="TOC2"/>
        <w:tabs>
          <w:tab w:val="right" w:leader="dot" w:pos="8306"/>
        </w:tabs>
      </w:pPr>
      <w:hyperlink w:anchor="_Toc30734" w:history="1">
        <w:r>
          <w:rPr>
            <w:rFonts w:ascii="仿宋" w:eastAsia="仿宋" w:hAnsi="仿宋" w:cs="仿宋" w:hint="eastAsia"/>
            <w:lang w:eastAsia="zh-CN"/>
          </w:rPr>
          <w:t>(六)、节约用地措施</w:t>
        </w:r>
        <w:r>
          <w:tab/>
        </w:r>
        <w:r>
          <w:fldChar w:fldCharType="begin"/>
        </w:r>
        <w:r>
          <w:instrText xml:space="preserve"> PAGEREF _Toc30734 \h </w:instrText>
        </w:r>
        <w:r>
          <w:fldChar w:fldCharType="separate"/>
        </w:r>
        <w:r>
          <w:t>13</w:t>
        </w:r>
        <w:r>
          <w:fldChar w:fldCharType="end"/>
        </w:r>
      </w:hyperlink>
    </w:p>
    <w:p>
      <w:pPr>
        <w:pStyle w:val="TOC2"/>
        <w:tabs>
          <w:tab w:val="right" w:leader="dot" w:pos="8306"/>
        </w:tabs>
      </w:pPr>
      <w:hyperlink w:anchor="_Toc20678" w:history="1">
        <w:r>
          <w:rPr>
            <w:rFonts w:ascii="仿宋" w:eastAsia="仿宋" w:hAnsi="仿宋" w:cs="仿宋" w:hint="eastAsia"/>
            <w:lang w:eastAsia="zh-CN"/>
          </w:rPr>
          <w:t>(七)、选址综合评价</w:t>
        </w:r>
        <w:r>
          <w:tab/>
        </w:r>
        <w:r>
          <w:fldChar w:fldCharType="begin"/>
        </w:r>
        <w:r>
          <w:instrText xml:space="preserve"> PAGEREF _Toc20678 \h </w:instrText>
        </w:r>
        <w:r>
          <w:fldChar w:fldCharType="separate"/>
        </w:r>
        <w:r>
          <w:t>15</w:t>
        </w:r>
        <w:r>
          <w:fldChar w:fldCharType="end"/>
        </w:r>
      </w:hyperlink>
    </w:p>
    <w:p>
      <w:pPr>
        <w:pStyle w:val="TOC1"/>
        <w:tabs>
          <w:tab w:val="right" w:leader="dot" w:pos="8306"/>
        </w:tabs>
      </w:pPr>
      <w:hyperlink w:anchor="_Toc28833" w:history="1">
        <w:r>
          <w:rPr>
            <w:rFonts w:ascii="仿宋" w:eastAsia="仿宋" w:hAnsi="仿宋" w:cs="仿宋" w:hint="eastAsia"/>
            <w:lang w:eastAsia="zh-CN"/>
          </w:rPr>
          <w:t>二、项目监理与质量保证</w:t>
        </w:r>
        <w:r>
          <w:tab/>
        </w:r>
        <w:r>
          <w:fldChar w:fldCharType="begin"/>
        </w:r>
        <w:r>
          <w:instrText xml:space="preserve"> PAGEREF _Toc28833 \h </w:instrText>
        </w:r>
        <w:r>
          <w:fldChar w:fldCharType="separate"/>
        </w:r>
        <w:r>
          <w:t>16</w:t>
        </w:r>
        <w:r>
          <w:fldChar w:fldCharType="end"/>
        </w:r>
      </w:hyperlink>
    </w:p>
    <w:p>
      <w:pPr>
        <w:pStyle w:val="TOC2"/>
        <w:tabs>
          <w:tab w:val="right" w:leader="dot" w:pos="8306"/>
        </w:tabs>
      </w:pPr>
      <w:hyperlink w:anchor="_Toc16954" w:history="1">
        <w:r>
          <w:rPr>
            <w:rFonts w:ascii="仿宋" w:eastAsia="仿宋" w:hAnsi="仿宋" w:cs="仿宋" w:hint="eastAsia"/>
            <w:lang w:eastAsia="zh-CN"/>
          </w:rPr>
          <w:t>(一)、监理体系构建</w:t>
        </w:r>
        <w:r>
          <w:tab/>
        </w:r>
        <w:r>
          <w:fldChar w:fldCharType="begin"/>
        </w:r>
        <w:r>
          <w:instrText xml:space="preserve"> PAGEREF _Toc16954 \h </w:instrText>
        </w:r>
        <w:r>
          <w:fldChar w:fldCharType="separate"/>
        </w:r>
        <w:r>
          <w:t>16</w:t>
        </w:r>
        <w:r>
          <w:fldChar w:fldCharType="end"/>
        </w:r>
      </w:hyperlink>
    </w:p>
    <w:p>
      <w:pPr>
        <w:pStyle w:val="TOC2"/>
        <w:tabs>
          <w:tab w:val="right" w:leader="dot" w:pos="8306"/>
        </w:tabs>
      </w:pPr>
      <w:hyperlink w:anchor="_Toc27747" w:history="1">
        <w:r>
          <w:rPr>
            <w:rFonts w:ascii="仿宋" w:eastAsia="仿宋" w:hAnsi="仿宋" w:cs="仿宋" w:hint="eastAsia"/>
            <w:lang w:eastAsia="zh-CN"/>
          </w:rPr>
          <w:t>(二)、质量保证体系实施</w:t>
        </w:r>
        <w:r>
          <w:tab/>
        </w:r>
        <w:r>
          <w:fldChar w:fldCharType="begin"/>
        </w:r>
        <w:r>
          <w:instrText xml:space="preserve"> PAGEREF _Toc27747 \h </w:instrText>
        </w:r>
        <w:r>
          <w:fldChar w:fldCharType="separate"/>
        </w:r>
        <w:r>
          <w:t>16</w:t>
        </w:r>
        <w:r>
          <w:fldChar w:fldCharType="end"/>
        </w:r>
      </w:hyperlink>
    </w:p>
    <w:p>
      <w:pPr>
        <w:pStyle w:val="TOC2"/>
        <w:tabs>
          <w:tab w:val="right" w:leader="dot" w:pos="8306"/>
        </w:tabs>
      </w:pPr>
      <w:hyperlink w:anchor="_Toc14784" w:history="1">
        <w:r>
          <w:rPr>
            <w:rFonts w:ascii="仿宋" w:eastAsia="仿宋" w:hAnsi="仿宋" w:cs="仿宋" w:hint="eastAsia"/>
            <w:lang w:eastAsia="zh-CN"/>
          </w:rPr>
          <w:t>(三)、监理与质量控制流程</w:t>
        </w:r>
        <w:r>
          <w:tab/>
        </w:r>
        <w:r>
          <w:fldChar w:fldCharType="begin"/>
        </w:r>
        <w:r>
          <w:instrText xml:space="preserve"> PAGEREF _Toc14784 \h </w:instrText>
        </w:r>
        <w:r>
          <w:fldChar w:fldCharType="separate"/>
        </w:r>
        <w:r>
          <w:t>17</w:t>
        </w:r>
        <w:r>
          <w:fldChar w:fldCharType="end"/>
        </w:r>
      </w:hyperlink>
    </w:p>
    <w:p>
      <w:pPr>
        <w:pStyle w:val="TOC1"/>
        <w:tabs>
          <w:tab w:val="right" w:leader="dot" w:pos="8306"/>
        </w:tabs>
      </w:pPr>
      <w:hyperlink w:anchor="_Toc13327" w:history="1">
        <w:r>
          <w:rPr>
            <w:rFonts w:ascii="仿宋" w:eastAsia="仿宋" w:hAnsi="仿宋" w:cs="仿宋" w:hint="eastAsia"/>
            <w:lang w:eastAsia="zh-CN"/>
          </w:rPr>
          <w:t>三、环境和生态影响分析</w:t>
        </w:r>
        <w:r>
          <w:tab/>
        </w:r>
        <w:r>
          <w:fldChar w:fldCharType="begin"/>
        </w:r>
        <w:r>
          <w:instrText xml:space="preserve"> PAGEREF _Toc13327 \h </w:instrText>
        </w:r>
        <w:r>
          <w:fldChar w:fldCharType="separate"/>
        </w:r>
        <w:r>
          <w:t>18</w:t>
        </w:r>
        <w:r>
          <w:fldChar w:fldCharType="end"/>
        </w:r>
      </w:hyperlink>
    </w:p>
    <w:p>
      <w:pPr>
        <w:pStyle w:val="TOC2"/>
        <w:tabs>
          <w:tab w:val="right" w:leader="dot" w:pos="8306"/>
        </w:tabs>
      </w:pPr>
      <w:hyperlink w:anchor="_Toc3104" w:history="1">
        <w:r>
          <w:rPr>
            <w:rFonts w:ascii="仿宋" w:eastAsia="仿宋" w:hAnsi="仿宋" w:cs="仿宋" w:hint="eastAsia"/>
            <w:lang w:eastAsia="zh-CN"/>
          </w:rPr>
          <w:t>(一)、环境和生态现状</w:t>
        </w:r>
        <w:r>
          <w:tab/>
        </w:r>
        <w:r>
          <w:fldChar w:fldCharType="begin"/>
        </w:r>
        <w:r>
          <w:instrText xml:space="preserve"> PAGEREF _Toc3104 \h </w:instrText>
        </w:r>
        <w:r>
          <w:fldChar w:fldCharType="separate"/>
        </w:r>
        <w:r>
          <w:t>18</w:t>
        </w:r>
        <w:r>
          <w:fldChar w:fldCharType="end"/>
        </w:r>
      </w:hyperlink>
    </w:p>
    <w:p>
      <w:pPr>
        <w:pStyle w:val="TOC2"/>
        <w:tabs>
          <w:tab w:val="right" w:leader="dot" w:pos="8306"/>
        </w:tabs>
      </w:pPr>
      <w:hyperlink w:anchor="_Toc9312" w:history="1">
        <w:r>
          <w:rPr>
            <w:rFonts w:ascii="仿宋" w:eastAsia="仿宋" w:hAnsi="仿宋" w:cs="仿宋" w:hint="eastAsia"/>
            <w:lang w:eastAsia="zh-CN"/>
          </w:rPr>
          <w:t>(二)、生态环境影响分析</w:t>
        </w:r>
        <w:r>
          <w:tab/>
        </w:r>
        <w:r>
          <w:fldChar w:fldCharType="begin"/>
        </w:r>
        <w:r>
          <w:instrText xml:space="preserve"> PAGEREF _Toc9312 \h </w:instrText>
        </w:r>
        <w:r>
          <w:fldChar w:fldCharType="separate"/>
        </w:r>
        <w:r>
          <w:t>19</w:t>
        </w:r>
        <w:r>
          <w:fldChar w:fldCharType="end"/>
        </w:r>
      </w:hyperlink>
    </w:p>
    <w:p>
      <w:pPr>
        <w:pStyle w:val="TOC2"/>
        <w:tabs>
          <w:tab w:val="right" w:leader="dot" w:pos="8306"/>
        </w:tabs>
      </w:pPr>
      <w:hyperlink w:anchor="_Toc23027" w:history="1">
        <w:r>
          <w:rPr>
            <w:rFonts w:ascii="仿宋" w:eastAsia="仿宋" w:hAnsi="仿宋" w:cs="仿宋" w:hint="eastAsia"/>
            <w:lang w:eastAsia="zh-CN"/>
          </w:rPr>
          <w:t>(三)、生态环境保护措施</w:t>
        </w:r>
        <w:r>
          <w:tab/>
        </w:r>
        <w:r>
          <w:fldChar w:fldCharType="begin"/>
        </w:r>
        <w:r>
          <w:instrText xml:space="preserve"> PAGEREF _Toc23027 \h </w:instrText>
        </w:r>
        <w:r>
          <w:fldChar w:fldCharType="separate"/>
        </w:r>
        <w:r>
          <w:t>20</w:t>
        </w:r>
        <w:r>
          <w:fldChar w:fldCharType="end"/>
        </w:r>
      </w:hyperlink>
    </w:p>
    <w:p>
      <w:pPr>
        <w:pStyle w:val="TOC2"/>
        <w:tabs>
          <w:tab w:val="right" w:leader="dot" w:pos="8306"/>
        </w:tabs>
      </w:pPr>
      <w:hyperlink w:anchor="_Toc24368" w:history="1">
        <w:r>
          <w:rPr>
            <w:rFonts w:ascii="仿宋" w:eastAsia="仿宋" w:hAnsi="仿宋" w:cs="仿宋" w:hint="eastAsia"/>
            <w:lang w:eastAsia="zh-CN"/>
          </w:rPr>
          <w:t>(四)、地质灾害影响分析</w:t>
        </w:r>
        <w:r>
          <w:tab/>
        </w:r>
        <w:r>
          <w:fldChar w:fldCharType="begin"/>
        </w:r>
        <w:r>
          <w:instrText xml:space="preserve"> PAGEREF _Toc24368 \h </w:instrText>
        </w:r>
        <w:r>
          <w:fldChar w:fldCharType="separate"/>
        </w:r>
        <w:r>
          <w:t>22</w:t>
        </w:r>
        <w:r>
          <w:fldChar w:fldCharType="end"/>
        </w:r>
      </w:hyperlink>
    </w:p>
    <w:p>
      <w:pPr>
        <w:pStyle w:val="TOC2"/>
        <w:tabs>
          <w:tab w:val="right" w:leader="dot" w:pos="8306"/>
        </w:tabs>
      </w:pPr>
      <w:hyperlink w:anchor="_Toc15050" w:history="1">
        <w:r>
          <w:rPr>
            <w:rFonts w:ascii="仿宋" w:eastAsia="仿宋" w:hAnsi="仿宋" w:cs="仿宋" w:hint="eastAsia"/>
            <w:lang w:eastAsia="zh-CN"/>
          </w:rPr>
          <w:t>(五)、特殊环境影响</w:t>
        </w:r>
        <w:r>
          <w:tab/>
        </w:r>
        <w:r>
          <w:fldChar w:fldCharType="begin"/>
        </w:r>
        <w:r>
          <w:instrText xml:space="preserve"> PAGEREF _Toc15050 \h </w:instrText>
        </w:r>
        <w:r>
          <w:fldChar w:fldCharType="separate"/>
        </w:r>
        <w:r>
          <w:t>24</w:t>
        </w:r>
        <w:r>
          <w:fldChar w:fldCharType="end"/>
        </w:r>
      </w:hyperlink>
    </w:p>
    <w:p>
      <w:pPr>
        <w:pStyle w:val="TOC1"/>
        <w:tabs>
          <w:tab w:val="right" w:leader="dot" w:pos="8306"/>
        </w:tabs>
      </w:pPr>
      <w:hyperlink w:anchor="_Toc3710" w:history="1">
        <w:r>
          <w:rPr>
            <w:rFonts w:ascii="仿宋" w:eastAsia="仿宋" w:hAnsi="仿宋" w:cs="仿宋" w:hint="eastAsia"/>
            <w:lang w:eastAsia="zh-CN"/>
          </w:rPr>
          <w:t>四、资源开发及综合利用分析</w:t>
        </w:r>
        <w:r>
          <w:tab/>
        </w:r>
        <w:r>
          <w:fldChar w:fldCharType="begin"/>
        </w:r>
        <w:r>
          <w:instrText xml:space="preserve"> PAGEREF _Toc3710 \h </w:instrText>
        </w:r>
        <w:r>
          <w:fldChar w:fldCharType="separate"/>
        </w:r>
        <w:r>
          <w:t>25</w:t>
        </w:r>
        <w:r>
          <w:fldChar w:fldCharType="end"/>
        </w:r>
      </w:hyperlink>
    </w:p>
    <w:p>
      <w:pPr>
        <w:pStyle w:val="TOC2"/>
        <w:tabs>
          <w:tab w:val="right" w:leader="dot" w:pos="8306"/>
        </w:tabs>
      </w:pPr>
      <w:hyperlink w:anchor="_Toc9868" w:history="1">
        <w:r>
          <w:rPr>
            <w:rFonts w:ascii="仿宋" w:eastAsia="仿宋" w:hAnsi="仿宋" w:cs="仿宋" w:hint="eastAsia"/>
            <w:lang w:eastAsia="zh-CN"/>
          </w:rPr>
          <w:t>(一)、资源开发方案</w:t>
        </w:r>
        <w:r>
          <w:tab/>
        </w:r>
        <w:r>
          <w:fldChar w:fldCharType="begin"/>
        </w:r>
        <w:r>
          <w:instrText xml:space="preserve"> PAGEREF _Toc9868 \h </w:instrText>
        </w:r>
        <w:r>
          <w:fldChar w:fldCharType="separate"/>
        </w:r>
        <w:r>
          <w:t>25</w:t>
        </w:r>
        <w:r>
          <w:fldChar w:fldCharType="end"/>
        </w:r>
      </w:hyperlink>
    </w:p>
    <w:p>
      <w:pPr>
        <w:pStyle w:val="TOC2"/>
        <w:tabs>
          <w:tab w:val="right" w:leader="dot" w:pos="8306"/>
        </w:tabs>
      </w:pPr>
      <w:hyperlink w:anchor="_Toc4306" w:history="1">
        <w:r>
          <w:rPr>
            <w:rFonts w:ascii="仿宋" w:eastAsia="仿宋" w:hAnsi="仿宋" w:cs="仿宋" w:hint="eastAsia"/>
            <w:lang w:eastAsia="zh-CN"/>
          </w:rPr>
          <w:t>(二)、资源利用方案</w:t>
        </w:r>
        <w:r>
          <w:tab/>
        </w:r>
        <w:r>
          <w:fldChar w:fldCharType="begin"/>
        </w:r>
        <w:r>
          <w:instrText xml:space="preserve"> PAGEREF _Toc4306 \h </w:instrText>
        </w:r>
        <w:r>
          <w:fldChar w:fldCharType="separate"/>
        </w:r>
        <w:r>
          <w:t>26</w:t>
        </w:r>
        <w:r>
          <w:fldChar w:fldCharType="end"/>
        </w:r>
      </w:hyperlink>
    </w:p>
    <w:p>
      <w:pPr>
        <w:pStyle w:val="TOC2"/>
        <w:tabs>
          <w:tab w:val="right" w:leader="dot" w:pos="8306"/>
        </w:tabs>
      </w:pPr>
      <w:hyperlink w:anchor="_Toc14044" w:history="1">
        <w:r>
          <w:rPr>
            <w:rFonts w:ascii="仿宋" w:eastAsia="仿宋" w:hAnsi="仿宋" w:cs="仿宋" w:hint="eastAsia"/>
            <w:lang w:eastAsia="zh-CN"/>
          </w:rPr>
          <w:t>(三)、资源节约措施</w:t>
        </w:r>
        <w:r>
          <w:tab/>
        </w:r>
        <w:r>
          <w:fldChar w:fldCharType="begin"/>
        </w:r>
        <w:r>
          <w:instrText xml:space="preserve"> PAGEREF _Toc14044 \h </w:instrText>
        </w:r>
        <w:r>
          <w:fldChar w:fldCharType="separate"/>
        </w:r>
        <w:r>
          <w:t>27</w:t>
        </w:r>
        <w:r>
          <w:fldChar w:fldCharType="end"/>
        </w:r>
      </w:hyperlink>
    </w:p>
    <w:p>
      <w:pPr>
        <w:pStyle w:val="TOC1"/>
        <w:tabs>
          <w:tab w:val="right" w:leader="dot" w:pos="8306"/>
        </w:tabs>
      </w:pPr>
      <w:hyperlink w:anchor="_Toc24985" w:history="1">
        <w:r>
          <w:rPr>
            <w:rFonts w:ascii="仿宋" w:eastAsia="仿宋" w:hAnsi="仿宋" w:cs="仿宋" w:hint="eastAsia"/>
            <w:lang w:eastAsia="zh-CN"/>
          </w:rPr>
          <w:t>五、建设风险评估分析</w:t>
        </w:r>
        <w:r>
          <w:tab/>
        </w:r>
        <w:r>
          <w:fldChar w:fldCharType="begin"/>
        </w:r>
        <w:r>
          <w:instrText xml:space="preserve"> PAGEREF _Toc24985 \h </w:instrText>
        </w:r>
        <w:r>
          <w:fldChar w:fldCharType="separate"/>
        </w:r>
        <w:r>
          <w:t>28</w:t>
        </w:r>
        <w:r>
          <w:fldChar w:fldCharType="end"/>
        </w:r>
      </w:hyperlink>
    </w:p>
    <w:p>
      <w:pPr>
        <w:pStyle w:val="TOC2"/>
        <w:tabs>
          <w:tab w:val="right" w:leader="dot" w:pos="8306"/>
        </w:tabs>
      </w:pPr>
      <w:hyperlink w:anchor="_Toc26752" w:history="1">
        <w:r>
          <w:rPr>
            <w:rFonts w:ascii="仿宋" w:eastAsia="仿宋" w:hAnsi="仿宋" w:cs="仿宋" w:hint="eastAsia"/>
            <w:lang w:eastAsia="zh-CN"/>
          </w:rPr>
          <w:t>(一)、政策风险分析</w:t>
        </w:r>
        <w:r>
          <w:tab/>
        </w:r>
        <w:r>
          <w:fldChar w:fldCharType="begin"/>
        </w:r>
        <w:r>
          <w:instrText xml:space="preserve"> PAGEREF _Toc26752 \h </w:instrText>
        </w:r>
        <w:r>
          <w:fldChar w:fldCharType="separate"/>
        </w:r>
        <w:r>
          <w:t>28</w:t>
        </w:r>
        <w:r>
          <w:fldChar w:fldCharType="end"/>
        </w:r>
      </w:hyperlink>
    </w:p>
    <w:p>
      <w:pPr>
        <w:pStyle w:val="TOC2"/>
        <w:tabs>
          <w:tab w:val="right" w:leader="dot" w:pos="8306"/>
        </w:tabs>
      </w:pPr>
      <w:hyperlink w:anchor="_Toc25957" w:history="1">
        <w:r>
          <w:rPr>
            <w:rFonts w:ascii="仿宋" w:eastAsia="仿宋" w:hAnsi="仿宋" w:cs="仿宋" w:hint="eastAsia"/>
            <w:lang w:eastAsia="zh-CN"/>
          </w:rPr>
          <w:t>(二)、社会风险分析</w:t>
        </w:r>
        <w:r>
          <w:tab/>
        </w:r>
        <w:r>
          <w:fldChar w:fldCharType="begin"/>
        </w:r>
        <w:r>
          <w:instrText xml:space="preserve"> PAGEREF _Toc25957 \h </w:instrText>
        </w:r>
        <w:r>
          <w:fldChar w:fldCharType="separate"/>
        </w:r>
        <w:r>
          <w:t>29</w:t>
        </w:r>
        <w:r>
          <w:fldChar w:fldCharType="end"/>
        </w:r>
      </w:hyperlink>
    </w:p>
    <w:p>
      <w:pPr>
        <w:pStyle w:val="TOC2"/>
        <w:tabs>
          <w:tab w:val="right" w:leader="dot" w:pos="8306"/>
        </w:tabs>
      </w:pPr>
      <w:hyperlink w:anchor="_Toc1306" w:history="1">
        <w:r>
          <w:rPr>
            <w:rFonts w:ascii="仿宋" w:eastAsia="仿宋" w:hAnsi="仿宋" w:cs="仿宋" w:hint="eastAsia"/>
            <w:lang w:eastAsia="zh-CN"/>
          </w:rPr>
          <w:t>(三)、市场风险分析</w:t>
        </w:r>
        <w:r>
          <w:tab/>
        </w:r>
        <w:r>
          <w:fldChar w:fldCharType="begin"/>
        </w:r>
        <w:r>
          <w:instrText xml:space="preserve"> PAGEREF _Toc1306 \h </w:instrText>
        </w:r>
        <w:r>
          <w:fldChar w:fldCharType="separate"/>
        </w:r>
        <w:r>
          <w:t>31</w:t>
        </w:r>
        <w:r>
          <w:fldChar w:fldCharType="end"/>
        </w:r>
      </w:hyperlink>
    </w:p>
    <w:p>
      <w:pPr>
        <w:pStyle w:val="TOC2"/>
        <w:tabs>
          <w:tab w:val="right" w:leader="dot" w:pos="8306"/>
        </w:tabs>
      </w:pPr>
      <w:hyperlink w:anchor="_Toc16700" w:history="1">
        <w:r>
          <w:rPr>
            <w:rFonts w:ascii="仿宋" w:eastAsia="仿宋" w:hAnsi="仿宋" w:cs="仿宋" w:hint="eastAsia"/>
            <w:lang w:eastAsia="zh-CN"/>
          </w:rPr>
          <w:t>(四)、资金风险分析</w:t>
        </w:r>
        <w:r>
          <w:tab/>
        </w:r>
        <w:r>
          <w:fldChar w:fldCharType="begin"/>
        </w:r>
        <w:r>
          <w:instrText xml:space="preserve"> PAGEREF _Toc16700 \h </w:instrText>
        </w:r>
        <w:r>
          <w:fldChar w:fldCharType="separate"/>
        </w:r>
        <w:r>
          <w:t>32</w:t>
        </w:r>
        <w:r>
          <w:fldChar w:fldCharType="end"/>
        </w:r>
      </w:hyperlink>
    </w:p>
    <w:p>
      <w:pPr>
        <w:pStyle w:val="TOC2"/>
        <w:tabs>
          <w:tab w:val="right" w:leader="dot" w:pos="8306"/>
        </w:tabs>
      </w:pPr>
      <w:hyperlink w:anchor="_Toc24514" w:history="1">
        <w:r>
          <w:rPr>
            <w:rFonts w:ascii="仿宋" w:eastAsia="仿宋" w:hAnsi="仿宋" w:cs="仿宋" w:hint="eastAsia"/>
            <w:lang w:eastAsia="zh-CN"/>
          </w:rPr>
          <w:t>(五)、技术风险分析</w:t>
        </w:r>
        <w:r>
          <w:tab/>
        </w:r>
        <w:r>
          <w:fldChar w:fldCharType="begin"/>
        </w:r>
        <w:r>
          <w:instrText xml:space="preserve"> PAGEREF _Toc24514 \h </w:instrText>
        </w:r>
        <w:r>
          <w:fldChar w:fldCharType="separate"/>
        </w:r>
        <w:r>
          <w:t>33</w:t>
        </w:r>
        <w:r>
          <w:fldChar w:fldCharType="end"/>
        </w:r>
      </w:hyperlink>
    </w:p>
    <w:p>
      <w:pPr>
        <w:pStyle w:val="TOC2"/>
        <w:tabs>
          <w:tab w:val="right" w:leader="dot" w:pos="8306"/>
        </w:tabs>
      </w:pPr>
      <w:hyperlink w:anchor="_Toc23901" w:history="1">
        <w:r>
          <w:rPr>
            <w:rFonts w:ascii="仿宋" w:eastAsia="仿宋" w:hAnsi="仿宋" w:cs="仿宋" w:hint="eastAsia"/>
            <w:lang w:eastAsia="zh-CN"/>
          </w:rPr>
          <w:t>(六)、财务风险分析</w:t>
        </w:r>
        <w:r>
          <w:tab/>
        </w:r>
        <w:r>
          <w:fldChar w:fldCharType="begin"/>
        </w:r>
        <w:r>
          <w:instrText xml:space="preserve"> PAGEREF _Toc23901 \h </w:instrText>
        </w:r>
        <w:r>
          <w:fldChar w:fldCharType="separate"/>
        </w:r>
        <w:r>
          <w:t>34</w:t>
        </w:r>
        <w:r>
          <w:fldChar w:fldCharType="end"/>
        </w:r>
      </w:hyperlink>
    </w:p>
    <w:p>
      <w:pPr>
        <w:pStyle w:val="TOC2"/>
        <w:tabs>
          <w:tab w:val="right" w:leader="dot" w:pos="8306"/>
        </w:tabs>
      </w:pPr>
      <w:hyperlink w:anchor="_Toc9014" w:history="1">
        <w:r>
          <w:rPr>
            <w:rFonts w:ascii="仿宋" w:eastAsia="仿宋" w:hAnsi="仿宋" w:cs="仿宋" w:hint="eastAsia"/>
            <w:lang w:eastAsia="zh-CN"/>
          </w:rPr>
          <w:t>(七)、管理风险分析</w:t>
        </w:r>
        <w:r>
          <w:tab/>
        </w:r>
        <w:r>
          <w:fldChar w:fldCharType="begin"/>
        </w:r>
        <w:r>
          <w:instrText xml:space="preserve"> PAGEREF _Toc9014 \h </w:instrText>
        </w:r>
        <w:r>
          <w:fldChar w:fldCharType="separate"/>
        </w:r>
        <w:r>
          <w:t>36</w:t>
        </w:r>
        <w:r>
          <w:fldChar w:fldCharType="end"/>
        </w:r>
      </w:hyperlink>
    </w:p>
    <w:p>
      <w:pPr>
        <w:pStyle w:val="TOC2"/>
        <w:tabs>
          <w:tab w:val="right" w:leader="dot" w:pos="8306"/>
        </w:tabs>
      </w:pPr>
      <w:hyperlink w:anchor="_Toc30495" w:history="1">
        <w:r>
          <w:rPr>
            <w:rFonts w:ascii="仿宋" w:eastAsia="仿宋" w:hAnsi="仿宋" w:cs="仿宋" w:hint="eastAsia"/>
            <w:lang w:eastAsia="zh-CN"/>
          </w:rPr>
          <w:t>(八)、其它风险分析</w:t>
        </w:r>
        <w:r>
          <w:tab/>
        </w:r>
        <w:r>
          <w:fldChar w:fldCharType="begin"/>
        </w:r>
        <w:r>
          <w:instrText xml:space="preserve"> PAGEREF _Toc30495 \h </w:instrText>
        </w:r>
        <w:r>
          <w:fldChar w:fldCharType="separate"/>
        </w:r>
        <w:r>
          <w:t>37</w:t>
        </w:r>
        <w:r>
          <w:fldChar w:fldCharType="end"/>
        </w:r>
      </w:hyperlink>
    </w:p>
    <w:p>
      <w:pPr>
        <w:pStyle w:val="TOC2"/>
        <w:tabs>
          <w:tab w:val="right" w:leader="dot" w:pos="8306"/>
        </w:tabs>
      </w:pPr>
      <w:hyperlink w:anchor="_Toc9913" w:history="1">
        <w:r>
          <w:rPr>
            <w:rFonts w:ascii="仿宋" w:eastAsia="仿宋" w:hAnsi="仿宋" w:cs="仿宋" w:hint="eastAsia"/>
            <w:lang w:eastAsia="zh-CN"/>
          </w:rPr>
          <w:t>(九)、社会影响评估</w:t>
        </w:r>
        <w:r>
          <w:tab/>
        </w:r>
        <w:r>
          <w:fldChar w:fldCharType="begin"/>
        </w:r>
        <w:r>
          <w:instrText xml:space="preserve"> PAGEREF _Toc9913 \h </w:instrText>
        </w:r>
        <w:r>
          <w:fldChar w:fldCharType="separate"/>
        </w:r>
        <w:r>
          <w:t>39</w:t>
        </w:r>
        <w:r>
          <w:fldChar w:fldCharType="end"/>
        </w:r>
      </w:hyperlink>
    </w:p>
    <w:p>
      <w:pPr>
        <w:pStyle w:val="TOC1"/>
        <w:tabs>
          <w:tab w:val="right" w:leader="dot" w:pos="8306"/>
        </w:tabs>
      </w:pPr>
      <w:hyperlink w:anchor="_Toc728" w:history="1">
        <w:r>
          <w:rPr>
            <w:rFonts w:ascii="仿宋" w:eastAsia="仿宋" w:hAnsi="仿宋" w:cs="仿宋" w:hint="eastAsia"/>
            <w:lang w:eastAsia="zh-CN"/>
          </w:rPr>
          <w:t>六、发展规划、产业政策和行业准入分析</w:t>
        </w:r>
        <w:r>
          <w:tab/>
        </w:r>
        <w:r>
          <w:fldChar w:fldCharType="begin"/>
        </w:r>
        <w:r>
          <w:instrText xml:space="preserve"> PAGEREF _Toc728 \h </w:instrText>
        </w:r>
        <w:r>
          <w:fldChar w:fldCharType="separate"/>
        </w:r>
        <w:r>
          <w:t>41</w:t>
        </w:r>
        <w:r>
          <w:fldChar w:fldCharType="end"/>
        </w:r>
      </w:hyperlink>
    </w:p>
    <w:p>
      <w:pPr>
        <w:pStyle w:val="TOC2"/>
        <w:tabs>
          <w:tab w:val="right" w:leader="dot" w:pos="8306"/>
        </w:tabs>
      </w:pPr>
      <w:hyperlink w:anchor="_Toc9957" w:history="1">
        <w:r>
          <w:rPr>
            <w:rFonts w:ascii="仿宋" w:eastAsia="仿宋" w:hAnsi="仿宋" w:cs="仿宋" w:hint="eastAsia"/>
            <w:lang w:eastAsia="zh-CN"/>
          </w:rPr>
          <w:t>(一)、发展规划分析</w:t>
        </w:r>
        <w:r>
          <w:tab/>
        </w:r>
        <w:r>
          <w:fldChar w:fldCharType="begin"/>
        </w:r>
        <w:r>
          <w:instrText xml:space="preserve"> PAGEREF _Toc9957 \h </w:instrText>
        </w:r>
        <w:r>
          <w:fldChar w:fldCharType="separate"/>
        </w:r>
        <w:r>
          <w:t>41</w:t>
        </w:r>
        <w:r>
          <w:fldChar w:fldCharType="end"/>
        </w:r>
      </w:hyperlink>
    </w:p>
    <w:p>
      <w:pPr>
        <w:pStyle w:val="TOC2"/>
        <w:tabs>
          <w:tab w:val="right" w:leader="dot" w:pos="8306"/>
        </w:tabs>
      </w:pPr>
      <w:hyperlink w:anchor="_Toc26094" w:history="1">
        <w:r>
          <w:rPr>
            <w:rFonts w:ascii="仿宋" w:eastAsia="仿宋" w:hAnsi="仿宋" w:cs="仿宋" w:hint="eastAsia"/>
            <w:lang w:eastAsia="zh-CN"/>
          </w:rPr>
          <w:t>(二)、产业政策分析</w:t>
        </w:r>
        <w:r>
          <w:tab/>
        </w:r>
        <w:r>
          <w:fldChar w:fldCharType="begin"/>
        </w:r>
        <w:r>
          <w:instrText xml:space="preserve"> PAGEREF _Toc26094 \h </w:instrText>
        </w:r>
        <w:r>
          <w:fldChar w:fldCharType="separate"/>
        </w:r>
        <w:r>
          <w:t>42</w:t>
        </w:r>
        <w:r>
          <w:fldChar w:fldCharType="end"/>
        </w:r>
      </w:hyperlink>
    </w:p>
    <w:p>
      <w:pPr>
        <w:pStyle w:val="TOC2"/>
        <w:tabs>
          <w:tab w:val="right" w:leader="dot" w:pos="8306"/>
        </w:tabs>
      </w:pPr>
      <w:hyperlink w:anchor="_Toc27121" w:history="1">
        <w:r>
          <w:rPr>
            <w:rFonts w:ascii="仿宋" w:eastAsia="仿宋" w:hAnsi="仿宋" w:cs="仿宋" w:hint="eastAsia"/>
            <w:lang w:eastAsia="zh-CN"/>
          </w:rPr>
          <w:t>(三)、行业准入分析</w:t>
        </w:r>
        <w:r>
          <w:tab/>
        </w:r>
        <w:r>
          <w:fldChar w:fldCharType="begin"/>
        </w:r>
        <w:r>
          <w:instrText xml:space="preserve"> PAGEREF _Toc27121 \h </w:instrText>
        </w:r>
        <w:r>
          <w:fldChar w:fldCharType="separate"/>
        </w:r>
        <w:r>
          <w:t>44</w:t>
        </w:r>
        <w:r>
          <w:fldChar w:fldCharType="end"/>
        </w:r>
      </w:hyperlink>
    </w:p>
    <w:p>
      <w:pPr>
        <w:pStyle w:val="TOC1"/>
        <w:tabs>
          <w:tab w:val="right" w:leader="dot" w:pos="8306"/>
        </w:tabs>
      </w:pPr>
      <w:hyperlink w:anchor="_Toc4737" w:history="1">
        <w:r>
          <w:rPr>
            <w:rFonts w:ascii="仿宋" w:eastAsia="仿宋" w:hAnsi="仿宋" w:cs="仿宋" w:hint="eastAsia"/>
            <w:lang w:eastAsia="zh-CN"/>
          </w:rPr>
          <w:t>七、土地利用与规划方案</w:t>
        </w:r>
        <w:r>
          <w:tab/>
        </w:r>
        <w:r>
          <w:fldChar w:fldCharType="begin"/>
        </w:r>
        <w:r>
          <w:instrText xml:space="preserve"> PAGEREF _Toc4737 \h </w:instrText>
        </w:r>
        <w:r>
          <w:fldChar w:fldCharType="separate"/>
        </w:r>
        <w:r>
          <w:t>45</w:t>
        </w:r>
        <w:r>
          <w:fldChar w:fldCharType="end"/>
        </w:r>
      </w:hyperlink>
    </w:p>
    <w:p>
      <w:pPr>
        <w:pStyle w:val="TOC2"/>
        <w:tabs>
          <w:tab w:val="right" w:leader="dot" w:pos="8306"/>
        </w:tabs>
      </w:pPr>
      <w:hyperlink w:anchor="_Toc21304" w:history="1">
        <w:r>
          <w:rPr>
            <w:rFonts w:ascii="仿宋" w:eastAsia="仿宋" w:hAnsi="仿宋" w:cs="仿宋" w:hint="eastAsia"/>
            <w:lang w:eastAsia="zh-CN"/>
          </w:rPr>
          <w:t>(一)、项目用地情况分析</w:t>
        </w:r>
        <w:r>
          <w:tab/>
        </w:r>
        <w:r>
          <w:fldChar w:fldCharType="begin"/>
        </w:r>
        <w:r>
          <w:instrText xml:space="preserve"> PAGEREF _Toc21304 \h </w:instrText>
        </w:r>
        <w:r>
          <w:fldChar w:fldCharType="separate"/>
        </w:r>
        <w:r>
          <w:t>45</w:t>
        </w:r>
        <w:r>
          <w:fldChar w:fldCharType="end"/>
        </w:r>
      </w:hyperlink>
    </w:p>
    <w:p>
      <w:pPr>
        <w:pStyle w:val="TOC2"/>
        <w:tabs>
          <w:tab w:val="right" w:leader="dot" w:pos="8306"/>
        </w:tabs>
      </w:pPr>
      <w:hyperlink w:anchor="_Toc6476" w:history="1">
        <w:r>
          <w:rPr>
            <w:rFonts w:ascii="仿宋" w:eastAsia="仿宋" w:hAnsi="仿宋" w:cs="仿宋" w:hint="eastAsia"/>
            <w:lang w:eastAsia="zh-CN"/>
          </w:rPr>
          <w:t>(二)、土地利用规划方案</w:t>
        </w:r>
        <w:r>
          <w:tab/>
        </w:r>
        <w:r>
          <w:fldChar w:fldCharType="begin"/>
        </w:r>
        <w:r>
          <w:instrText xml:space="preserve"> PAGEREF _Toc6476 \h </w:instrText>
        </w:r>
        <w:r>
          <w:fldChar w:fldCharType="separate"/>
        </w:r>
        <w:r>
          <w:t>46</w:t>
        </w:r>
        <w:r>
          <w:fldChar w:fldCharType="end"/>
        </w:r>
      </w:hyperlink>
    </w:p>
    <w:p>
      <w:pPr>
        <w:pStyle w:val="TOC1"/>
        <w:tabs>
          <w:tab w:val="right" w:leader="dot" w:pos="8306"/>
        </w:tabs>
      </w:pPr>
      <w:hyperlink w:anchor="_Toc18449" w:history="1">
        <w:r>
          <w:rPr>
            <w:rFonts w:ascii="仿宋" w:eastAsia="仿宋" w:hAnsi="仿宋" w:cs="仿宋" w:hint="eastAsia"/>
            <w:lang w:eastAsia="zh-CN"/>
          </w:rPr>
          <w:t>八、项目变更管理</w:t>
        </w:r>
        <w:r>
          <w:tab/>
        </w:r>
        <w:r>
          <w:fldChar w:fldCharType="begin"/>
        </w:r>
        <w:r>
          <w:instrText xml:space="preserve"> PAGEREF _Toc18449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88" w:history="1">
        <w:r>
          <w:rPr>
            <w:rFonts w:ascii="仿宋" w:eastAsia="仿宋" w:hAnsi="仿宋" w:cs="仿宋" w:hint="eastAsia"/>
            <w:lang w:eastAsia="zh-CN"/>
          </w:rPr>
          <w:t>(一)、变更控制流程</w:t>
        </w:r>
        <w:r>
          <w:tab/>
        </w:r>
        <w:r>
          <w:fldChar w:fldCharType="begin"/>
        </w:r>
        <w:r>
          <w:instrText xml:space="preserve"> PAGEREF _Toc11188 \h </w:instrText>
        </w:r>
        <w:r>
          <w:fldChar w:fldCharType="separate"/>
        </w:r>
        <w:r>
          <w:t>47</w:t>
        </w:r>
        <w:r>
          <w:fldChar w:fldCharType="end"/>
        </w:r>
      </w:hyperlink>
    </w:p>
    <w:p>
      <w:pPr>
        <w:pStyle w:val="TOC2"/>
        <w:tabs>
          <w:tab w:val="right" w:leader="dot" w:pos="8306"/>
        </w:tabs>
      </w:pPr>
      <w:hyperlink w:anchor="_Toc6186" w:history="1">
        <w:r>
          <w:rPr>
            <w:rFonts w:ascii="仿宋" w:eastAsia="仿宋" w:hAnsi="仿宋" w:cs="仿宋" w:hint="eastAsia"/>
            <w:lang w:eastAsia="zh-CN"/>
          </w:rPr>
          <w:t>(二)、影响评估与处理</w:t>
        </w:r>
        <w:r>
          <w:tab/>
        </w:r>
        <w:r>
          <w:fldChar w:fldCharType="begin"/>
        </w:r>
        <w:r>
          <w:instrText xml:space="preserve"> PAGEREF _Toc6186 \h </w:instrText>
        </w:r>
        <w:r>
          <w:fldChar w:fldCharType="separate"/>
        </w:r>
        <w:r>
          <w:t>48</w:t>
        </w:r>
        <w:r>
          <w:fldChar w:fldCharType="end"/>
        </w:r>
      </w:hyperlink>
    </w:p>
    <w:p>
      <w:pPr>
        <w:pStyle w:val="TOC2"/>
        <w:tabs>
          <w:tab w:val="right" w:leader="dot" w:pos="8306"/>
        </w:tabs>
      </w:pPr>
      <w:hyperlink w:anchor="_Toc5912" w:history="1">
        <w:r>
          <w:rPr>
            <w:rFonts w:ascii="仿宋" w:eastAsia="仿宋" w:hAnsi="仿宋" w:cs="仿宋" w:hint="eastAsia"/>
            <w:lang w:eastAsia="zh-CN"/>
          </w:rPr>
          <w:t>(三)、变更记录与追踪</w:t>
        </w:r>
        <w:r>
          <w:tab/>
        </w:r>
        <w:r>
          <w:fldChar w:fldCharType="begin"/>
        </w:r>
        <w:r>
          <w:instrText xml:space="preserve"> PAGEREF _Toc5912 \h </w:instrText>
        </w:r>
        <w:r>
          <w:fldChar w:fldCharType="separate"/>
        </w:r>
        <w:r>
          <w:t>50</w:t>
        </w:r>
        <w:r>
          <w:fldChar w:fldCharType="end"/>
        </w:r>
      </w:hyperlink>
    </w:p>
    <w:p>
      <w:pPr>
        <w:pStyle w:val="TOC2"/>
        <w:tabs>
          <w:tab w:val="right" w:leader="dot" w:pos="8306"/>
        </w:tabs>
      </w:pPr>
      <w:hyperlink w:anchor="_Toc28173" w:history="1">
        <w:r>
          <w:rPr>
            <w:rFonts w:ascii="仿宋" w:eastAsia="仿宋" w:hAnsi="仿宋" w:cs="仿宋" w:hint="eastAsia"/>
            <w:lang w:eastAsia="zh-CN"/>
          </w:rPr>
          <w:t>(四)、变更管理策略</w:t>
        </w:r>
        <w:r>
          <w:tab/>
        </w:r>
        <w:r>
          <w:fldChar w:fldCharType="begin"/>
        </w:r>
        <w:r>
          <w:instrText xml:space="preserve"> PAGEREF _Toc28173 \h </w:instrText>
        </w:r>
        <w:r>
          <w:fldChar w:fldCharType="separate"/>
        </w:r>
        <w:r>
          <w:t>51</w:t>
        </w:r>
        <w:r>
          <w:fldChar w:fldCharType="end"/>
        </w:r>
      </w:hyperlink>
    </w:p>
    <w:p>
      <w:pPr>
        <w:pStyle w:val="TOC1"/>
        <w:tabs>
          <w:tab w:val="right" w:leader="dot" w:pos="8306"/>
        </w:tabs>
      </w:pPr>
      <w:hyperlink w:anchor="_Toc19427" w:history="1">
        <w:r>
          <w:rPr>
            <w:rFonts w:ascii="仿宋" w:eastAsia="仿宋" w:hAnsi="仿宋" w:cs="仿宋" w:hint="eastAsia"/>
            <w:lang w:eastAsia="zh-CN"/>
          </w:rPr>
          <w:t>九、技术创新与产业升级</w:t>
        </w:r>
        <w:r>
          <w:tab/>
        </w:r>
        <w:r>
          <w:fldChar w:fldCharType="begin"/>
        </w:r>
        <w:r>
          <w:instrText xml:space="preserve"> PAGEREF _Toc19427 \h </w:instrText>
        </w:r>
        <w:r>
          <w:fldChar w:fldCharType="separate"/>
        </w:r>
        <w:r>
          <w:t>53</w:t>
        </w:r>
        <w:r>
          <w:fldChar w:fldCharType="end"/>
        </w:r>
      </w:hyperlink>
    </w:p>
    <w:p>
      <w:pPr>
        <w:pStyle w:val="TOC2"/>
        <w:tabs>
          <w:tab w:val="right" w:leader="dot" w:pos="8306"/>
        </w:tabs>
      </w:pPr>
      <w:hyperlink w:anchor="_Toc12406" w:history="1">
        <w:r>
          <w:rPr>
            <w:rFonts w:ascii="仿宋" w:eastAsia="仿宋" w:hAnsi="仿宋" w:cs="仿宋" w:hint="eastAsia"/>
            <w:lang w:eastAsia="zh-CN"/>
          </w:rPr>
          <w:t>(一)、技术创新方向与目标</w:t>
        </w:r>
        <w:r>
          <w:tab/>
        </w:r>
        <w:r>
          <w:fldChar w:fldCharType="begin"/>
        </w:r>
        <w:r>
          <w:instrText xml:space="preserve"> PAGEREF _Toc12406 \h </w:instrText>
        </w:r>
        <w:r>
          <w:fldChar w:fldCharType="separate"/>
        </w:r>
        <w:r>
          <w:t>53</w:t>
        </w:r>
        <w:r>
          <w:fldChar w:fldCharType="end"/>
        </w:r>
      </w:hyperlink>
    </w:p>
    <w:p>
      <w:pPr>
        <w:pStyle w:val="TOC2"/>
        <w:tabs>
          <w:tab w:val="right" w:leader="dot" w:pos="8306"/>
        </w:tabs>
      </w:pPr>
      <w:hyperlink w:anchor="_Toc21999" w:history="1">
        <w:r>
          <w:rPr>
            <w:rFonts w:ascii="仿宋" w:eastAsia="仿宋" w:hAnsi="仿宋" w:cs="仿宋" w:hint="eastAsia"/>
            <w:lang w:eastAsia="zh-CN"/>
          </w:rPr>
          <w:t>(二)、产业升级路径与措施</w:t>
        </w:r>
        <w:r>
          <w:tab/>
        </w:r>
        <w:r>
          <w:fldChar w:fldCharType="begin"/>
        </w:r>
        <w:r>
          <w:instrText xml:space="preserve"> PAGEREF _Toc21999 \h </w:instrText>
        </w:r>
        <w:r>
          <w:fldChar w:fldCharType="separate"/>
        </w:r>
        <w:r>
          <w:t>54</w:t>
        </w:r>
        <w:r>
          <w:fldChar w:fldCharType="end"/>
        </w:r>
      </w:hyperlink>
    </w:p>
    <w:p>
      <w:pPr>
        <w:pStyle w:val="TOC1"/>
        <w:tabs>
          <w:tab w:val="right" w:leader="dot" w:pos="8306"/>
        </w:tabs>
      </w:pPr>
      <w:hyperlink w:anchor="_Toc17308" w:history="1">
        <w:r>
          <w:rPr>
            <w:rFonts w:ascii="仿宋" w:eastAsia="仿宋" w:hAnsi="仿宋" w:cs="仿宋" w:hint="eastAsia"/>
            <w:lang w:eastAsia="zh-CN"/>
          </w:rPr>
          <w:t>十、客户关系管理与市场拓展</w:t>
        </w:r>
        <w:r>
          <w:tab/>
        </w:r>
        <w:r>
          <w:fldChar w:fldCharType="begin"/>
        </w:r>
        <w:r>
          <w:instrText xml:space="preserve"> PAGEREF _Toc17308 \h </w:instrText>
        </w:r>
        <w:r>
          <w:fldChar w:fldCharType="separate"/>
        </w:r>
        <w:r>
          <w:t>56</w:t>
        </w:r>
        <w:r>
          <w:fldChar w:fldCharType="end"/>
        </w:r>
      </w:hyperlink>
    </w:p>
    <w:p>
      <w:pPr>
        <w:pStyle w:val="TOC2"/>
        <w:tabs>
          <w:tab w:val="right" w:leader="dot" w:pos="8306"/>
        </w:tabs>
      </w:pPr>
      <w:hyperlink w:anchor="_Toc6456" w:history="1">
        <w:r>
          <w:rPr>
            <w:rFonts w:ascii="仿宋" w:eastAsia="仿宋" w:hAnsi="仿宋" w:cs="仿宋" w:hint="eastAsia"/>
            <w:lang w:eastAsia="zh-CN"/>
          </w:rPr>
          <w:t>(一)、客户关系管理策略</w:t>
        </w:r>
        <w:r>
          <w:tab/>
        </w:r>
        <w:r>
          <w:fldChar w:fldCharType="begin"/>
        </w:r>
        <w:r>
          <w:instrText xml:space="preserve"> PAGEREF _Toc6456 \h </w:instrText>
        </w:r>
        <w:r>
          <w:fldChar w:fldCharType="separate"/>
        </w:r>
        <w:r>
          <w:t>56</w:t>
        </w:r>
        <w:r>
          <w:fldChar w:fldCharType="end"/>
        </w:r>
      </w:hyperlink>
    </w:p>
    <w:p>
      <w:pPr>
        <w:pStyle w:val="TOC2"/>
        <w:tabs>
          <w:tab w:val="right" w:leader="dot" w:pos="8306"/>
        </w:tabs>
      </w:pPr>
      <w:hyperlink w:anchor="_Toc20907" w:history="1">
        <w:r>
          <w:rPr>
            <w:rFonts w:ascii="仿宋" w:eastAsia="仿宋" w:hAnsi="仿宋" w:cs="仿宋" w:hint="eastAsia"/>
            <w:lang w:eastAsia="zh-CN"/>
          </w:rPr>
          <w:t>(二)、市场拓展方案</w:t>
        </w:r>
        <w:r>
          <w:tab/>
        </w:r>
        <w:r>
          <w:fldChar w:fldCharType="begin"/>
        </w:r>
        <w:r>
          <w:instrText xml:space="preserve"> PAGEREF _Toc20907 \h </w:instrText>
        </w:r>
        <w:r>
          <w:fldChar w:fldCharType="separate"/>
        </w:r>
        <w:r>
          <w:t>57</w:t>
        </w:r>
        <w:r>
          <w:fldChar w:fldCharType="end"/>
        </w:r>
      </w:hyperlink>
    </w:p>
    <w:p>
      <w:pPr>
        <w:pStyle w:val="TOC1"/>
        <w:tabs>
          <w:tab w:val="right" w:leader="dot" w:pos="8306"/>
        </w:tabs>
      </w:pPr>
      <w:hyperlink w:anchor="_Toc31986" w:history="1">
        <w:r>
          <w:rPr>
            <w:rFonts w:ascii="仿宋" w:eastAsia="仿宋" w:hAnsi="仿宋" w:cs="仿宋" w:hint="eastAsia"/>
            <w:lang w:eastAsia="zh-CN"/>
          </w:rPr>
          <w:t>十一、安全与应急管理</w:t>
        </w:r>
        <w:r>
          <w:tab/>
        </w:r>
        <w:r>
          <w:fldChar w:fldCharType="begin"/>
        </w:r>
        <w:r>
          <w:instrText xml:space="preserve"> PAGEREF _Toc31986 \h </w:instrText>
        </w:r>
        <w:r>
          <w:fldChar w:fldCharType="separate"/>
        </w:r>
        <w:r>
          <w:t>58</w:t>
        </w:r>
        <w:r>
          <w:fldChar w:fldCharType="end"/>
        </w:r>
      </w:hyperlink>
    </w:p>
    <w:p>
      <w:pPr>
        <w:pStyle w:val="TOC2"/>
        <w:tabs>
          <w:tab w:val="right" w:leader="dot" w:pos="8306"/>
        </w:tabs>
      </w:pPr>
      <w:hyperlink w:anchor="_Toc15341" w:history="1">
        <w:r>
          <w:rPr>
            <w:rFonts w:ascii="仿宋" w:eastAsia="仿宋" w:hAnsi="仿宋" w:cs="仿宋" w:hint="eastAsia"/>
            <w:lang w:eastAsia="zh-CN"/>
          </w:rPr>
          <w:t>(一)、安全生产管理</w:t>
        </w:r>
        <w:r>
          <w:tab/>
        </w:r>
        <w:r>
          <w:fldChar w:fldCharType="begin"/>
        </w:r>
        <w:r>
          <w:instrText xml:space="preserve"> PAGEREF _Toc15341 \h </w:instrText>
        </w:r>
        <w:r>
          <w:fldChar w:fldCharType="separate"/>
        </w:r>
        <w:r>
          <w:t>58</w:t>
        </w:r>
        <w:r>
          <w:fldChar w:fldCharType="end"/>
        </w:r>
      </w:hyperlink>
    </w:p>
    <w:p>
      <w:pPr>
        <w:pStyle w:val="TOC2"/>
        <w:tabs>
          <w:tab w:val="right" w:leader="dot" w:pos="8306"/>
        </w:tabs>
      </w:pPr>
      <w:hyperlink w:anchor="_Toc16507" w:history="1">
        <w:r>
          <w:rPr>
            <w:rFonts w:ascii="仿宋" w:eastAsia="仿宋" w:hAnsi="仿宋" w:cs="仿宋" w:hint="eastAsia"/>
            <w:lang w:eastAsia="zh-CN"/>
          </w:rPr>
          <w:t>(二)、应急预案与响应</w:t>
        </w:r>
        <w:r>
          <w:tab/>
        </w:r>
        <w:r>
          <w:fldChar w:fldCharType="begin"/>
        </w:r>
        <w:r>
          <w:instrText xml:space="preserve"> PAGEREF _Toc16507 \h </w:instrText>
        </w:r>
        <w:r>
          <w:fldChar w:fldCharType="separate"/>
        </w:r>
        <w:r>
          <w:t>59</w:t>
        </w:r>
        <w:r>
          <w:fldChar w:fldCharType="end"/>
        </w:r>
      </w:hyperlink>
    </w:p>
    <w:p>
      <w:pPr>
        <w:pStyle w:val="TOC1"/>
        <w:tabs>
          <w:tab w:val="right" w:leader="dot" w:pos="8306"/>
        </w:tabs>
      </w:pPr>
      <w:hyperlink w:anchor="_Toc8833" w:history="1">
        <w:r>
          <w:rPr>
            <w:rFonts w:ascii="仿宋" w:eastAsia="仿宋" w:hAnsi="仿宋" w:cs="仿宋" w:hint="eastAsia"/>
            <w:lang w:eastAsia="zh-CN"/>
          </w:rPr>
          <w:t>十二、项目质量与标准</w:t>
        </w:r>
        <w:r>
          <w:tab/>
        </w:r>
        <w:r>
          <w:fldChar w:fldCharType="begin"/>
        </w:r>
        <w:r>
          <w:instrText xml:space="preserve"> PAGEREF _Toc8833 \h </w:instrText>
        </w:r>
        <w:r>
          <w:fldChar w:fldCharType="separate"/>
        </w:r>
        <w:r>
          <w:t>61</w:t>
        </w:r>
        <w:r>
          <w:fldChar w:fldCharType="end"/>
        </w:r>
      </w:hyperlink>
    </w:p>
    <w:p>
      <w:pPr>
        <w:pStyle w:val="TOC2"/>
        <w:tabs>
          <w:tab w:val="right" w:leader="dot" w:pos="8306"/>
        </w:tabs>
      </w:pPr>
      <w:hyperlink w:anchor="_Toc20681" w:history="1">
        <w:r>
          <w:rPr>
            <w:rFonts w:ascii="仿宋" w:eastAsia="仿宋" w:hAnsi="仿宋" w:cs="仿宋" w:hint="eastAsia"/>
            <w:lang w:eastAsia="zh-CN"/>
          </w:rPr>
          <w:t>(一)、质量保障体系</w:t>
        </w:r>
        <w:r>
          <w:tab/>
        </w:r>
        <w:r>
          <w:fldChar w:fldCharType="begin"/>
        </w:r>
        <w:r>
          <w:instrText xml:space="preserve"> PAGEREF _Toc20681 \h </w:instrText>
        </w:r>
        <w:r>
          <w:fldChar w:fldCharType="separate"/>
        </w:r>
        <w:r>
          <w:t>61</w:t>
        </w:r>
        <w:r>
          <w:fldChar w:fldCharType="end"/>
        </w:r>
      </w:hyperlink>
    </w:p>
    <w:p>
      <w:pPr>
        <w:pStyle w:val="TOC2"/>
        <w:tabs>
          <w:tab w:val="right" w:leader="dot" w:pos="8306"/>
        </w:tabs>
      </w:pPr>
      <w:hyperlink w:anchor="_Toc7829" w:history="1">
        <w:r>
          <w:rPr>
            <w:rFonts w:ascii="仿宋" w:eastAsia="仿宋" w:hAnsi="仿宋" w:cs="仿宋" w:hint="eastAsia"/>
            <w:lang w:eastAsia="zh-CN"/>
          </w:rPr>
          <w:t>(二)、标准化作业流程</w:t>
        </w:r>
        <w:r>
          <w:tab/>
        </w:r>
        <w:r>
          <w:fldChar w:fldCharType="begin"/>
        </w:r>
        <w:r>
          <w:instrText xml:space="preserve"> PAGEREF _Toc7829 \h </w:instrText>
        </w:r>
        <w:r>
          <w:fldChar w:fldCharType="separate"/>
        </w:r>
        <w:r>
          <w:t>63</w:t>
        </w:r>
        <w:r>
          <w:fldChar w:fldCharType="end"/>
        </w:r>
      </w:hyperlink>
    </w:p>
    <w:p>
      <w:pPr>
        <w:pStyle w:val="TOC2"/>
        <w:tabs>
          <w:tab w:val="right" w:leader="dot" w:pos="8306"/>
        </w:tabs>
      </w:pPr>
      <w:hyperlink w:anchor="_Toc27191" w:history="1">
        <w:r>
          <w:rPr>
            <w:rFonts w:ascii="仿宋" w:eastAsia="仿宋" w:hAnsi="仿宋" w:cs="仿宋" w:hint="eastAsia"/>
            <w:lang w:eastAsia="zh-CN"/>
          </w:rPr>
          <w:t>(三)、质量监控与评估</w:t>
        </w:r>
        <w:r>
          <w:tab/>
        </w:r>
        <w:r>
          <w:fldChar w:fldCharType="begin"/>
        </w:r>
        <w:r>
          <w:instrText xml:space="preserve"> PAGEREF _Toc27191 \h </w:instrText>
        </w:r>
        <w:r>
          <w:fldChar w:fldCharType="separate"/>
        </w:r>
        <w:r>
          <w:t>64</w:t>
        </w:r>
        <w:r>
          <w:fldChar w:fldCharType="end"/>
        </w:r>
      </w:hyperlink>
    </w:p>
    <w:p>
      <w:pPr>
        <w:pStyle w:val="TOC2"/>
        <w:tabs>
          <w:tab w:val="right" w:leader="dot" w:pos="8306"/>
        </w:tabs>
      </w:pPr>
      <w:hyperlink w:anchor="_Toc27502" w:history="1">
        <w:r>
          <w:rPr>
            <w:rFonts w:ascii="仿宋" w:eastAsia="仿宋" w:hAnsi="仿宋" w:cs="仿宋" w:hint="eastAsia"/>
            <w:lang w:eastAsia="zh-CN"/>
          </w:rPr>
          <w:t>(四)、质量改进计划</w:t>
        </w:r>
        <w:r>
          <w:tab/>
        </w:r>
        <w:r>
          <w:fldChar w:fldCharType="begin"/>
        </w:r>
        <w:r>
          <w:instrText xml:space="preserve"> PAGEREF _Toc27502 \h </w:instrText>
        </w:r>
        <w:r>
          <w:fldChar w:fldCharType="separate"/>
        </w:r>
        <w:r>
          <w:t>65</w:t>
        </w:r>
        <w:r>
          <w:fldChar w:fldCharType="end"/>
        </w:r>
      </w:hyperlink>
    </w:p>
    <w:p>
      <w:pPr>
        <w:pStyle w:val="TOC1"/>
        <w:tabs>
          <w:tab w:val="right" w:leader="dot" w:pos="8306"/>
        </w:tabs>
      </w:pPr>
      <w:hyperlink w:anchor="_Toc29160" w:history="1">
        <w:r>
          <w:rPr>
            <w:rFonts w:ascii="仿宋" w:eastAsia="仿宋" w:hAnsi="仿宋" w:cs="仿宋" w:hint="eastAsia"/>
            <w:lang w:eastAsia="zh-CN"/>
          </w:rPr>
          <w:t>十三、知识产权管理与保护</w:t>
        </w:r>
        <w:r>
          <w:tab/>
        </w:r>
        <w:r>
          <w:fldChar w:fldCharType="begin"/>
        </w:r>
        <w:r>
          <w:instrText xml:space="preserve"> PAGEREF _Toc29160 \h </w:instrText>
        </w:r>
        <w:r>
          <w:fldChar w:fldCharType="separate"/>
        </w:r>
        <w:r>
          <w:t>66</w:t>
        </w:r>
        <w:r>
          <w:fldChar w:fldCharType="end"/>
        </w:r>
      </w:hyperlink>
    </w:p>
    <w:p>
      <w:pPr>
        <w:pStyle w:val="TOC2"/>
        <w:tabs>
          <w:tab w:val="right" w:leader="dot" w:pos="8306"/>
        </w:tabs>
      </w:pPr>
      <w:hyperlink w:anchor="_Toc23757" w:history="1">
        <w:r>
          <w:rPr>
            <w:rFonts w:ascii="仿宋" w:eastAsia="仿宋" w:hAnsi="仿宋" w:cs="仿宋" w:hint="eastAsia"/>
            <w:lang w:eastAsia="zh-CN"/>
          </w:rPr>
          <w:t>(一)、知识产权管理体系建设</w:t>
        </w:r>
        <w:r>
          <w:tab/>
        </w:r>
        <w:r>
          <w:fldChar w:fldCharType="begin"/>
        </w:r>
        <w:r>
          <w:instrText xml:space="preserve"> PAGEREF _Toc23757 \h </w:instrText>
        </w:r>
        <w:r>
          <w:fldChar w:fldCharType="separate"/>
        </w:r>
        <w:r>
          <w:t>66</w:t>
        </w:r>
        <w:r>
          <w:fldChar w:fldCharType="end"/>
        </w:r>
      </w:hyperlink>
    </w:p>
    <w:p>
      <w:pPr>
        <w:pStyle w:val="TOC2"/>
        <w:tabs>
          <w:tab w:val="right" w:leader="dot" w:pos="8306"/>
        </w:tabs>
      </w:pPr>
      <w:hyperlink w:anchor="_Toc2840" w:history="1">
        <w:r>
          <w:rPr>
            <w:rFonts w:ascii="仿宋" w:eastAsia="仿宋" w:hAnsi="仿宋" w:cs="仿宋" w:hint="eastAsia"/>
            <w:lang w:eastAsia="zh-CN"/>
          </w:rPr>
          <w:t>(二)、知识产权保护措施</w:t>
        </w:r>
        <w:r>
          <w:tab/>
        </w:r>
        <w:r>
          <w:fldChar w:fldCharType="begin"/>
        </w:r>
        <w:r>
          <w:instrText xml:space="preserve"> PAGEREF _Toc2840 \h </w:instrText>
        </w:r>
        <w:r>
          <w:fldChar w:fldCharType="separate"/>
        </w:r>
        <w:r>
          <w:t>67</w:t>
        </w:r>
        <w:r>
          <w:fldChar w:fldCharType="end"/>
        </w:r>
      </w:hyperlink>
    </w:p>
    <w:p>
      <w:pPr>
        <w:pStyle w:val="TOC1"/>
        <w:tabs>
          <w:tab w:val="right" w:leader="dot" w:pos="8306"/>
        </w:tabs>
      </w:pPr>
      <w:hyperlink w:anchor="_Toc13685" w:history="1">
        <w:r>
          <w:rPr>
            <w:rFonts w:ascii="仿宋" w:eastAsia="仿宋" w:hAnsi="仿宋" w:cs="仿宋" w:hint="eastAsia"/>
            <w:lang w:eastAsia="zh-CN"/>
          </w:rPr>
          <w:t>十四、成果转化与推广应用</w:t>
        </w:r>
        <w:r>
          <w:tab/>
        </w:r>
        <w:r>
          <w:fldChar w:fldCharType="begin"/>
        </w:r>
        <w:r>
          <w:instrText xml:space="preserve"> PAGEREF _Toc13685 \h </w:instrText>
        </w:r>
        <w:r>
          <w:fldChar w:fldCharType="separate"/>
        </w:r>
        <w:r>
          <w:t>69</w:t>
        </w:r>
        <w:r>
          <w:fldChar w:fldCharType="end"/>
        </w:r>
      </w:hyperlink>
    </w:p>
    <w:p>
      <w:pPr>
        <w:pStyle w:val="TOC2"/>
        <w:tabs>
          <w:tab w:val="right" w:leader="dot" w:pos="8306"/>
        </w:tabs>
      </w:pPr>
      <w:hyperlink w:anchor="_Toc20496" w:history="1">
        <w:r>
          <w:rPr>
            <w:rFonts w:ascii="仿宋" w:eastAsia="仿宋" w:hAnsi="仿宋" w:cs="仿宋" w:hint="eastAsia"/>
            <w:lang w:eastAsia="zh-CN"/>
          </w:rPr>
          <w:t>(一)、成果转化策略制定</w:t>
        </w:r>
        <w:r>
          <w:tab/>
        </w:r>
        <w:r>
          <w:fldChar w:fldCharType="begin"/>
        </w:r>
        <w:r>
          <w:instrText xml:space="preserve"> PAGEREF _Toc20496 \h </w:instrText>
        </w:r>
        <w:r>
          <w:fldChar w:fldCharType="separate"/>
        </w:r>
        <w:r>
          <w:t>69</w:t>
        </w:r>
        <w:r>
          <w:fldChar w:fldCharType="end"/>
        </w:r>
      </w:hyperlink>
    </w:p>
    <w:p>
      <w:pPr>
        <w:pStyle w:val="TOC2"/>
        <w:tabs>
          <w:tab w:val="right" w:leader="dot" w:pos="8306"/>
        </w:tabs>
      </w:pPr>
      <w:hyperlink w:anchor="_Toc18138" w:history="1">
        <w:r>
          <w:rPr>
            <w:rFonts w:ascii="仿宋" w:eastAsia="仿宋" w:hAnsi="仿宋" w:cs="仿宋" w:hint="eastAsia"/>
            <w:lang w:eastAsia="zh-CN"/>
          </w:rPr>
          <w:t>(二)、成果推广应用方案</w:t>
        </w:r>
        <w:r>
          <w:tab/>
        </w:r>
        <w:r>
          <w:fldChar w:fldCharType="begin"/>
        </w:r>
        <w:r>
          <w:instrText xml:space="preserve"> PAGEREF _Toc18138 \h </w:instrText>
        </w:r>
        <w:r>
          <w:fldChar w:fldCharType="separate"/>
        </w:r>
        <w:r>
          <w:t>70</w:t>
        </w:r>
        <w:r>
          <w:fldChar w:fldCharType="end"/>
        </w:r>
      </w:hyperlink>
    </w:p>
    <w:p>
      <w:pPr>
        <w:pStyle w:val="TOC1"/>
        <w:tabs>
          <w:tab w:val="right" w:leader="dot" w:pos="8306"/>
        </w:tabs>
      </w:pPr>
      <w:hyperlink w:anchor="_Toc5016" w:history="1">
        <w:r>
          <w:rPr>
            <w:rFonts w:ascii="仿宋" w:eastAsia="仿宋" w:hAnsi="仿宋" w:cs="仿宋" w:hint="eastAsia"/>
            <w:lang w:eastAsia="zh-CN"/>
          </w:rPr>
          <w:t>十五、企业合规与伦理</w:t>
        </w:r>
        <w:r>
          <w:tab/>
        </w:r>
        <w:r>
          <w:fldChar w:fldCharType="begin"/>
        </w:r>
        <w:r>
          <w:instrText xml:space="preserve"> PAGEREF _Toc5016 \h </w:instrText>
        </w:r>
        <w:r>
          <w:fldChar w:fldCharType="separate"/>
        </w:r>
        <w:r>
          <w:t>72</w:t>
        </w:r>
        <w:r>
          <w:fldChar w:fldCharType="end"/>
        </w:r>
      </w:hyperlink>
    </w:p>
    <w:p>
      <w:pPr>
        <w:pStyle w:val="TOC2"/>
        <w:tabs>
          <w:tab w:val="right" w:leader="dot" w:pos="8306"/>
        </w:tabs>
      </w:pPr>
      <w:hyperlink w:anchor="_Toc19263" w:history="1">
        <w:r>
          <w:rPr>
            <w:rFonts w:ascii="仿宋" w:eastAsia="仿宋" w:hAnsi="仿宋" w:cs="仿宋" w:hint="eastAsia"/>
            <w:lang w:eastAsia="zh-CN"/>
          </w:rPr>
          <w:t>(一)、合规政策与程序</w:t>
        </w:r>
        <w:r>
          <w:tab/>
        </w:r>
        <w:r>
          <w:fldChar w:fldCharType="begin"/>
        </w:r>
        <w:r>
          <w:instrText xml:space="preserve"> PAGEREF _Toc19263 \h </w:instrText>
        </w:r>
        <w:r>
          <w:fldChar w:fldCharType="separate"/>
        </w:r>
        <w:r>
          <w:t>72</w:t>
        </w:r>
        <w:r>
          <w:fldChar w:fldCharType="end"/>
        </w:r>
      </w:hyperlink>
    </w:p>
    <w:p>
      <w:pPr>
        <w:pStyle w:val="TOC2"/>
        <w:tabs>
          <w:tab w:val="right" w:leader="dot" w:pos="8306"/>
        </w:tabs>
      </w:pPr>
      <w:hyperlink w:anchor="_Toc30489" w:history="1">
        <w:r>
          <w:rPr>
            <w:rFonts w:ascii="仿宋" w:eastAsia="仿宋" w:hAnsi="仿宋" w:cs="仿宋" w:hint="eastAsia"/>
            <w:lang w:eastAsia="zh-CN"/>
          </w:rPr>
          <w:t>(二)、伦理规范与培训</w:t>
        </w:r>
        <w:r>
          <w:tab/>
        </w:r>
        <w:r>
          <w:fldChar w:fldCharType="begin"/>
        </w:r>
        <w:r>
          <w:instrText xml:space="preserve"> PAGEREF _Toc30489 \h </w:instrText>
        </w:r>
        <w:r>
          <w:fldChar w:fldCharType="separate"/>
        </w:r>
        <w:r>
          <w:t>73</w:t>
        </w:r>
        <w:r>
          <w:fldChar w:fldCharType="end"/>
        </w:r>
      </w:hyperlink>
    </w:p>
    <w:p>
      <w:pPr>
        <w:pStyle w:val="TOC2"/>
        <w:tabs>
          <w:tab w:val="right" w:leader="dot" w:pos="8306"/>
        </w:tabs>
      </w:pPr>
      <w:hyperlink w:anchor="_Toc13772" w:history="1">
        <w:r>
          <w:rPr>
            <w:rFonts w:ascii="仿宋" w:eastAsia="仿宋" w:hAnsi="仿宋" w:cs="仿宋" w:hint="eastAsia"/>
            <w:lang w:eastAsia="zh-CN"/>
          </w:rPr>
          <w:t>(三)、合规风险评估</w:t>
        </w:r>
        <w:r>
          <w:tab/>
        </w:r>
        <w:r>
          <w:fldChar w:fldCharType="begin"/>
        </w:r>
        <w:r>
          <w:instrText xml:space="preserve"> PAGEREF _Toc13772 \h </w:instrText>
        </w:r>
        <w:r>
          <w:fldChar w:fldCharType="separate"/>
        </w:r>
        <w:r>
          <w:t>74</w:t>
        </w:r>
        <w:r>
          <w:fldChar w:fldCharType="end"/>
        </w:r>
      </w:hyperlink>
    </w:p>
    <w:p>
      <w:pPr>
        <w:pStyle w:val="TOC2"/>
        <w:tabs>
          <w:tab w:val="right" w:leader="dot" w:pos="8306"/>
        </w:tabs>
      </w:pPr>
      <w:hyperlink w:anchor="_Toc17114" w:history="1">
        <w:r>
          <w:rPr>
            <w:rFonts w:ascii="仿宋" w:eastAsia="仿宋" w:hAnsi="仿宋" w:cs="仿宋" w:hint="eastAsia"/>
            <w:lang w:eastAsia="zh-CN"/>
          </w:rPr>
          <w:t>(四)、合规监督与执行</w:t>
        </w:r>
        <w:r>
          <w:tab/>
        </w:r>
        <w:r>
          <w:fldChar w:fldCharType="begin"/>
        </w:r>
        <w:r>
          <w:instrText xml:space="preserve"> PAGEREF _Toc17114 \h </w:instrText>
        </w:r>
        <w:r>
          <w:fldChar w:fldCharType="separate"/>
        </w:r>
        <w:r>
          <w:t>75</w:t>
        </w:r>
        <w:r>
          <w:fldChar w:fldCharType="end"/>
        </w:r>
      </w:hyperlink>
    </w:p>
    <w:p>
      <w:pPr>
        <w:pStyle w:val="TOC1"/>
        <w:tabs>
          <w:tab w:val="right" w:leader="dot" w:pos="8306"/>
        </w:tabs>
      </w:pPr>
      <w:hyperlink w:anchor="_Toc20588" w:history="1">
        <w:r>
          <w:rPr>
            <w:rFonts w:ascii="仿宋" w:eastAsia="仿宋" w:hAnsi="仿宋" w:cs="仿宋" w:hint="eastAsia"/>
            <w:lang w:eastAsia="zh-CN"/>
          </w:rPr>
          <w:t>十六、质量管理与控制</w:t>
        </w:r>
        <w:r>
          <w:tab/>
        </w:r>
        <w:r>
          <w:fldChar w:fldCharType="begin"/>
        </w:r>
        <w:r>
          <w:instrText xml:space="preserve"> PAGEREF _Toc20588 \h </w:instrText>
        </w:r>
        <w:r>
          <w:fldChar w:fldCharType="separate"/>
        </w:r>
        <w:r>
          <w:t>76</w:t>
        </w:r>
        <w:r>
          <w:fldChar w:fldCharType="end"/>
        </w:r>
      </w:hyperlink>
    </w:p>
    <w:p>
      <w:pPr>
        <w:pStyle w:val="TOC2"/>
        <w:tabs>
          <w:tab w:val="right" w:leader="dot" w:pos="8306"/>
        </w:tabs>
      </w:pPr>
      <w:hyperlink w:anchor="_Toc6384" w:history="1">
        <w:r>
          <w:rPr>
            <w:rFonts w:ascii="仿宋" w:eastAsia="仿宋" w:hAnsi="仿宋" w:cs="仿宋" w:hint="eastAsia"/>
            <w:lang w:eastAsia="zh-CN"/>
          </w:rPr>
          <w:t>(一)、质量管理体系建设</w:t>
        </w:r>
        <w:r>
          <w:tab/>
        </w:r>
        <w:r>
          <w:fldChar w:fldCharType="begin"/>
        </w:r>
        <w:r>
          <w:instrText xml:space="preserve"> PAGEREF _Toc6384 \h </w:instrText>
        </w:r>
        <w:r>
          <w:fldChar w:fldCharType="separate"/>
        </w:r>
        <w:r>
          <w:t>76</w:t>
        </w:r>
        <w:r>
          <w:fldChar w:fldCharType="end"/>
        </w:r>
      </w:hyperlink>
    </w:p>
    <w:p>
      <w:pPr>
        <w:pStyle w:val="TOC2"/>
        <w:tabs>
          <w:tab w:val="right" w:leader="dot" w:pos="8306"/>
        </w:tabs>
      </w:pPr>
      <w:hyperlink w:anchor="_Toc32107" w:history="1">
        <w:r>
          <w:rPr>
            <w:rFonts w:ascii="仿宋" w:eastAsia="仿宋" w:hAnsi="仿宋" w:cs="仿宋" w:hint="eastAsia"/>
            <w:lang w:eastAsia="zh-CN"/>
          </w:rPr>
          <w:t>(二)、质量控制措施</w:t>
        </w:r>
        <w:r>
          <w:tab/>
        </w:r>
        <w:r>
          <w:fldChar w:fldCharType="begin"/>
        </w:r>
        <w:r>
          <w:instrText xml:space="preserve"> PAGEREF _Toc32107 \h </w:instrText>
        </w:r>
        <w:r>
          <w:fldChar w:fldCharType="separate"/>
        </w:r>
        <w:r>
          <w:t>77</w:t>
        </w:r>
        <w:r>
          <w:fldChar w:fldCharType="end"/>
        </w:r>
      </w:hyperlink>
    </w:p>
    <w:p>
      <w:pPr>
        <w:pStyle w:val="TOC1"/>
        <w:tabs>
          <w:tab w:val="right" w:leader="dot" w:pos="8306"/>
        </w:tabs>
      </w:pPr>
      <w:hyperlink w:anchor="_Toc8406" w:history="1">
        <w:r>
          <w:rPr>
            <w:rFonts w:ascii="仿宋" w:eastAsia="仿宋" w:hAnsi="仿宋" w:cs="仿宋" w:hint="eastAsia"/>
            <w:lang w:eastAsia="zh-CN"/>
          </w:rPr>
          <w:t>十七、设施与设备管理</w:t>
        </w:r>
        <w:r>
          <w:tab/>
        </w:r>
        <w:r>
          <w:fldChar w:fldCharType="begin"/>
        </w:r>
        <w:r>
          <w:instrText xml:space="preserve"> PAGEREF _Toc8406 \h </w:instrText>
        </w:r>
        <w:r>
          <w:fldChar w:fldCharType="separate"/>
        </w:r>
        <w:r>
          <w:t>78</w:t>
        </w:r>
        <w:r>
          <w:fldChar w:fldCharType="end"/>
        </w:r>
      </w:hyperlink>
    </w:p>
    <w:p>
      <w:pPr>
        <w:pStyle w:val="TOC2"/>
        <w:tabs>
          <w:tab w:val="right" w:leader="dot" w:pos="8306"/>
        </w:tabs>
      </w:pPr>
      <w:hyperlink w:anchor="_Toc25387" w:history="1">
        <w:r>
          <w:rPr>
            <w:rFonts w:ascii="仿宋" w:eastAsia="仿宋" w:hAnsi="仿宋" w:cs="仿宋" w:hint="eastAsia"/>
            <w:lang w:eastAsia="zh-CN"/>
          </w:rPr>
          <w:t>(一)、设施规划与配置</w:t>
        </w:r>
        <w:r>
          <w:tab/>
        </w:r>
        <w:r>
          <w:fldChar w:fldCharType="begin"/>
        </w:r>
        <w:r>
          <w:instrText xml:space="preserve"> PAGEREF _Toc25387 \h </w:instrText>
        </w:r>
        <w:r>
          <w:fldChar w:fldCharType="separate"/>
        </w:r>
        <w:r>
          <w:t>78</w:t>
        </w:r>
        <w:r>
          <w:fldChar w:fldCharType="end"/>
        </w:r>
      </w:hyperlink>
    </w:p>
    <w:p>
      <w:pPr>
        <w:pStyle w:val="TOC2"/>
        <w:tabs>
          <w:tab w:val="right" w:leader="dot" w:pos="8306"/>
        </w:tabs>
      </w:pPr>
      <w:hyperlink w:anchor="_Toc30940" w:history="1">
        <w:r>
          <w:rPr>
            <w:rFonts w:ascii="仿宋" w:eastAsia="仿宋" w:hAnsi="仿宋" w:cs="仿宋" w:hint="eastAsia"/>
            <w:lang w:eastAsia="zh-CN"/>
          </w:rPr>
          <w:t>(二)、设备采购与维护管理</w:t>
        </w:r>
        <w:r>
          <w:tab/>
        </w:r>
        <w:r>
          <w:fldChar w:fldCharType="begin"/>
        </w:r>
        <w:r>
          <w:instrText xml:space="preserve"> PAGEREF _Toc30940 \h </w:instrText>
        </w:r>
        <w:r>
          <w:fldChar w:fldCharType="separate"/>
        </w:r>
        <w:r>
          <w:t>79</w:t>
        </w:r>
        <w:r>
          <w:fldChar w:fldCharType="end"/>
        </w:r>
      </w:hyperlink>
    </w:p>
    <w:p>
      <w:pPr>
        <w:pStyle w:val="TOC2"/>
        <w:tabs>
          <w:tab w:val="right" w:leader="dot" w:pos="8306"/>
        </w:tabs>
      </w:pPr>
      <w:hyperlink w:anchor="_Toc14959" w:history="1">
        <w:r>
          <w:rPr>
            <w:rFonts w:ascii="仿宋" w:eastAsia="仿宋" w:hAnsi="仿宋" w:cs="仿宋" w:hint="eastAsia"/>
            <w:lang w:eastAsia="zh-CN"/>
          </w:rPr>
          <w:t>(三)、设施设备升级策略</w:t>
        </w:r>
        <w:r>
          <w:tab/>
        </w:r>
        <w:r>
          <w:fldChar w:fldCharType="begin"/>
        </w:r>
        <w:r>
          <w:instrText xml:space="preserve"> PAGEREF _Toc14959 \h </w:instrText>
        </w:r>
        <w:r>
          <w:fldChar w:fldCharType="separate"/>
        </w:r>
        <w:r>
          <w:t>80</w:t>
        </w:r>
        <w:r>
          <w:fldChar w:fldCharType="end"/>
        </w:r>
      </w:hyperlink>
    </w:p>
    <w:p>
      <w:pPr>
        <w:pStyle w:val="TOC1"/>
        <w:tabs>
          <w:tab w:val="right" w:leader="dot" w:pos="8306"/>
        </w:tabs>
      </w:pPr>
      <w:hyperlink w:anchor="_Toc25527" w:history="1">
        <w:r>
          <w:rPr>
            <w:rFonts w:ascii="仿宋" w:eastAsia="仿宋" w:hAnsi="仿宋" w:cs="仿宋" w:hint="eastAsia"/>
            <w:lang w:eastAsia="zh-CN"/>
          </w:rPr>
          <w:t>十八、创新驱动与持续发展</w:t>
        </w:r>
        <w:r>
          <w:tab/>
        </w:r>
        <w:r>
          <w:fldChar w:fldCharType="begin"/>
        </w:r>
        <w:r>
          <w:instrText xml:space="preserve"> PAGEREF _Toc25527 \h </w:instrText>
        </w:r>
        <w:r>
          <w:fldChar w:fldCharType="separate"/>
        </w:r>
        <w:r>
          <w:t>80</w:t>
        </w:r>
        <w:r>
          <w:fldChar w:fldCharType="end"/>
        </w:r>
      </w:hyperlink>
    </w:p>
    <w:p>
      <w:pPr>
        <w:pStyle w:val="TOC2"/>
        <w:tabs>
          <w:tab w:val="right" w:leader="dot" w:pos="8306"/>
        </w:tabs>
      </w:pPr>
      <w:hyperlink w:anchor="_Toc31752" w:history="1">
        <w:r>
          <w:rPr>
            <w:rFonts w:ascii="仿宋" w:eastAsia="仿宋" w:hAnsi="仿宋" w:cs="仿宋" w:hint="eastAsia"/>
            <w:lang w:eastAsia="zh-CN"/>
          </w:rPr>
          <w:t>(一)、创新驱动战略实施</w:t>
        </w:r>
        <w:r>
          <w:tab/>
        </w:r>
        <w:r>
          <w:fldChar w:fldCharType="begin"/>
        </w:r>
        <w:r>
          <w:instrText xml:space="preserve"> PAGEREF _Toc31752 \h </w:instrText>
        </w:r>
        <w:r>
          <w:fldChar w:fldCharType="separate"/>
        </w:r>
        <w:r>
          <w:t>80</w:t>
        </w:r>
        <w:r>
          <w:fldChar w:fldCharType="end"/>
        </w:r>
      </w:hyperlink>
    </w:p>
    <w:p>
      <w:pPr>
        <w:pStyle w:val="TOC2"/>
        <w:tabs>
          <w:tab w:val="right" w:leader="dot" w:pos="8306"/>
        </w:tabs>
      </w:pPr>
      <w:hyperlink w:anchor="_Toc7173" w:history="1">
        <w:r>
          <w:rPr>
            <w:rFonts w:ascii="仿宋" w:eastAsia="仿宋" w:hAnsi="仿宋" w:cs="仿宋" w:hint="eastAsia"/>
            <w:lang w:eastAsia="zh-CN"/>
          </w:rPr>
          <w:t>(二)、持续发展路径探索</w:t>
        </w:r>
        <w:r>
          <w:tab/>
        </w:r>
        <w:r>
          <w:fldChar w:fldCharType="begin"/>
        </w:r>
        <w:r>
          <w:instrText xml:space="preserve"> PAGEREF _Toc7173 \h </w:instrText>
        </w:r>
        <w:r>
          <w:fldChar w:fldCharType="separate"/>
        </w:r>
        <w:r>
          <w:t>82</w:t>
        </w:r>
        <w:r>
          <w:fldChar w:fldCharType="end"/>
        </w:r>
      </w:hyperlink>
    </w:p>
    <w:p>
      <w:pPr>
        <w:pStyle w:val="TOC1"/>
        <w:tabs>
          <w:tab w:val="right" w:leader="dot" w:pos="8306"/>
        </w:tabs>
      </w:pPr>
      <w:hyperlink w:anchor="_Toc20719" w:history="1">
        <w:r>
          <w:rPr>
            <w:rFonts w:ascii="仿宋" w:eastAsia="仿宋" w:hAnsi="仿宋" w:cs="仿宋" w:hint="eastAsia"/>
            <w:lang w:eastAsia="zh-CN"/>
          </w:rPr>
          <w:t>十九、项目施工方案</w:t>
        </w:r>
        <w:r>
          <w:tab/>
        </w:r>
        <w:r>
          <w:fldChar w:fldCharType="begin"/>
        </w:r>
        <w:r>
          <w:instrText xml:space="preserve"> PAGEREF _Toc20719 \h </w:instrText>
        </w:r>
        <w:r>
          <w:fldChar w:fldCharType="separate"/>
        </w:r>
        <w:r>
          <w:t>86</w:t>
        </w:r>
        <w:r>
          <w:fldChar w:fldCharType="end"/>
        </w:r>
      </w:hyperlink>
    </w:p>
    <w:p>
      <w:pPr>
        <w:pStyle w:val="TOC2"/>
        <w:tabs>
          <w:tab w:val="right" w:leader="dot" w:pos="8306"/>
        </w:tabs>
      </w:pPr>
      <w:hyperlink w:anchor="_Toc17537" w:history="1">
        <w:r>
          <w:rPr>
            <w:rFonts w:ascii="仿宋" w:eastAsia="仿宋" w:hAnsi="仿宋" w:cs="仿宋" w:hint="eastAsia"/>
            <w:lang w:eastAsia="zh-CN"/>
          </w:rPr>
          <w:t>(一)、施工组织设计</w:t>
        </w:r>
        <w:r>
          <w:tab/>
        </w:r>
        <w:r>
          <w:fldChar w:fldCharType="begin"/>
        </w:r>
        <w:r>
          <w:instrText xml:space="preserve"> PAGEREF _Toc17537 \h </w:instrText>
        </w:r>
        <w:r>
          <w:fldChar w:fldCharType="separate"/>
        </w:r>
        <w:r>
          <w:t>86</w:t>
        </w:r>
        <w:r>
          <w:fldChar w:fldCharType="end"/>
        </w:r>
      </w:hyperlink>
    </w:p>
    <w:p>
      <w:pPr>
        <w:pStyle w:val="TOC2"/>
        <w:tabs>
          <w:tab w:val="right" w:leader="dot" w:pos="8306"/>
        </w:tabs>
      </w:pPr>
      <w:hyperlink w:anchor="_Toc6" w:history="1">
        <w:r>
          <w:rPr>
            <w:rFonts w:ascii="仿宋" w:eastAsia="仿宋" w:hAnsi="仿宋" w:cs="仿宋" w:hint="eastAsia"/>
            <w:lang w:eastAsia="zh-CN"/>
          </w:rPr>
          <w:t>(二)、施工工艺与技术路线</w:t>
        </w:r>
        <w:r>
          <w:tab/>
        </w:r>
        <w:r>
          <w:fldChar w:fldCharType="begin"/>
        </w:r>
        <w:r>
          <w:instrText xml:space="preserve"> PAGEREF _Toc6 \h </w:instrText>
        </w:r>
        <w:r>
          <w:fldChar w:fldCharType="separate"/>
        </w:r>
        <w:r>
          <w:t>88</w:t>
        </w:r>
        <w:r>
          <w:fldChar w:fldCharType="end"/>
        </w:r>
      </w:hyperlink>
    </w:p>
    <w:p>
      <w:pPr>
        <w:pStyle w:val="TOC2"/>
        <w:tabs>
          <w:tab w:val="right" w:leader="dot" w:pos="8306"/>
        </w:tabs>
      </w:pPr>
      <w:hyperlink w:anchor="_Toc25398" w:history="1">
        <w:r>
          <w:rPr>
            <w:rFonts w:ascii="仿宋" w:eastAsia="仿宋" w:hAnsi="仿宋" w:cs="仿宋" w:hint="eastAsia"/>
            <w:lang w:eastAsia="zh-CN"/>
          </w:rPr>
          <w:t>(三)、关键节点施工计划</w:t>
        </w:r>
        <w:r>
          <w:tab/>
        </w:r>
        <w:r>
          <w:fldChar w:fldCharType="begin"/>
        </w:r>
        <w:r>
          <w:instrText xml:space="preserve"> PAGEREF _Toc25398 \h </w:instrText>
        </w:r>
        <w:r>
          <w:fldChar w:fldCharType="separate"/>
        </w:r>
        <w:r>
          <w:t>89</w:t>
        </w:r>
        <w:r>
          <w:fldChar w:fldCharType="end"/>
        </w:r>
      </w:hyperlink>
    </w:p>
    <w:p>
      <w:pPr>
        <w:pStyle w:val="TOC2"/>
        <w:tabs>
          <w:tab w:val="right" w:leader="dot" w:pos="8306"/>
        </w:tabs>
      </w:pPr>
      <w:hyperlink w:anchor="_Toc12060" w:history="1">
        <w:r>
          <w:rPr>
            <w:rFonts w:ascii="仿宋" w:eastAsia="仿宋" w:hAnsi="仿宋" w:cs="仿宋" w:hint="eastAsia"/>
            <w:lang w:eastAsia="zh-CN"/>
          </w:rPr>
          <w:t>(四)、施工现场管理</w:t>
        </w:r>
        <w:r>
          <w:tab/>
        </w:r>
        <w:r>
          <w:fldChar w:fldCharType="begin"/>
        </w:r>
        <w:r>
          <w:instrText xml:space="preserve"> PAGEREF _Toc12060 \h </w:instrText>
        </w:r>
        <w:r>
          <w:fldChar w:fldCharType="separate"/>
        </w:r>
        <w:r>
          <w:t>90</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783" w:history="1">
        <w:r>
          <w:rPr>
            <w:rFonts w:ascii="仿宋" w:eastAsia="仿宋" w:hAnsi="仿宋" w:cs="仿宋" w:hint="eastAsia"/>
            <w:lang w:eastAsia="zh-CN"/>
          </w:rPr>
          <w:t>二十、人力资源管理与开发</w:t>
        </w:r>
        <w:r>
          <w:tab/>
        </w:r>
        <w:r>
          <w:fldChar w:fldCharType="begin"/>
        </w:r>
        <w:r>
          <w:instrText xml:space="preserve"> PAGEREF _Toc1783 \h </w:instrText>
        </w:r>
        <w:r>
          <w:fldChar w:fldCharType="separate"/>
        </w:r>
        <w:r>
          <w:t>93</w:t>
        </w:r>
        <w:r>
          <w:fldChar w:fldCharType="end"/>
        </w:r>
      </w:hyperlink>
    </w:p>
    <w:p>
      <w:pPr>
        <w:pStyle w:val="TOC2"/>
        <w:tabs>
          <w:tab w:val="right" w:leader="dot" w:pos="8306"/>
        </w:tabs>
      </w:pPr>
      <w:hyperlink w:anchor="_Toc14574" w:history="1">
        <w:r>
          <w:rPr>
            <w:rFonts w:ascii="仿宋" w:eastAsia="仿宋" w:hAnsi="仿宋" w:cs="仿宋" w:hint="eastAsia"/>
            <w:lang w:eastAsia="zh-CN"/>
          </w:rPr>
          <w:t>(一)、人力资源规划</w:t>
        </w:r>
        <w:r>
          <w:tab/>
        </w:r>
        <w:r>
          <w:fldChar w:fldCharType="begin"/>
        </w:r>
        <w:r>
          <w:instrText xml:space="preserve"> PAGEREF _Toc14574 \h </w:instrText>
        </w:r>
        <w:r>
          <w:fldChar w:fldCharType="separate"/>
        </w:r>
        <w:r>
          <w:t>93</w:t>
        </w:r>
        <w:r>
          <w:fldChar w:fldCharType="end"/>
        </w:r>
      </w:hyperlink>
    </w:p>
    <w:p>
      <w:pPr>
        <w:pStyle w:val="TOC2"/>
        <w:tabs>
          <w:tab w:val="right" w:leader="dot" w:pos="8306"/>
        </w:tabs>
      </w:pPr>
      <w:hyperlink w:anchor="_Toc29154" w:history="1">
        <w:r>
          <w:rPr>
            <w:rFonts w:ascii="仿宋" w:eastAsia="仿宋" w:hAnsi="仿宋" w:cs="仿宋" w:hint="eastAsia"/>
            <w:lang w:eastAsia="zh-CN"/>
          </w:rPr>
          <w:t>(二)、人力资源开发与培训</w:t>
        </w:r>
        <w:r>
          <w:tab/>
        </w:r>
        <w:r>
          <w:fldChar w:fldCharType="begin"/>
        </w:r>
        <w:r>
          <w:instrText xml:space="preserve"> PAGEREF _Toc29154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63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41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185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809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858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氮气项目与土地用途规划：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氮气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氮气项目的容积率和建筑密度：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用地控制指标通常规定了容积率和建筑密度的要求。对于氮气项目来说，这将影响建筑物的规模和高度。必须确保项目的设计符合容积率和建筑密度的限制，以遵守用地控制法规。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氮气项目的建筑线限制：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用地控制指标还可能规定了建筑物与街道或相邻土地的距离，这被称为建筑线限制。氮气项目必须遵守这些规定，以确保建筑的位置符合法规。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氮气项目的环境影响和可持续性：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用地控制指标可能包括环境保护要求，例如绿地比例和污染防控措施。对于氮气项目，这意味着必须考虑如何保护当地生态系统、水资源和空气质量，以确保项目的可持续性。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氮气项目的规划和设计团队需要定期审查和更新用地控制指标，以确保项目的合规性。如果需要调整用地控制指标，必须与政府部门和相关利益相关者协商，以确保变更是合法的和有利于城市的发展。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https://d.book118.com/166224155154010043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氮气项目构思建设方案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氮气项目构思建设方案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氮气项目构思建设方案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氮气项目构思建设方案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氮气项目构思建设方案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氮气项目构思建设方案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氮气项目构思建设方案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氮气项目构思建设方案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氮气项目构思建设方案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氮气项目构思建设方案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氮气项目构思建设方案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氮气项目构思建设方案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F160EC"/>
    <w:rsid w:val="60F160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6224155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2024-01-25T03:14:00Z</dcterms:created>
  <dcterms:modified xsi:type="dcterms:W3CDTF">2024-01-25T03:15:29Z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2E7D8C45591C485A8D75A3653D40ACC0_11</vt:lpwstr>
  </property>
  <property fmtid="{D5CDD505-2E9C-101B-9397-08002B2CF9AE}" pid="3" name="KSOProductBuildVer">
    <vt:lpwstr>2052-12.1.0.16250</vt:lpwstr>
  </property>
</Properties>
</file>