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储能电池项目建设方案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97" w:history="1">
        <w:r>
          <w:rPr>
            <w:rFonts w:ascii="仿宋" w:eastAsia="仿宋" w:hAnsi="仿宋" w:cs="仿宋" w:hint="eastAsia"/>
            <w:lang w:eastAsia="zh-CN"/>
          </w:rPr>
          <w:t>概论</w:t>
        </w:r>
        <w:r>
          <w:tab/>
        </w:r>
        <w:r>
          <w:fldChar w:fldCharType="begin"/>
        </w:r>
        <w:r>
          <w:instrText xml:space="preserve"> PAGEREF _Toc29897 \h </w:instrText>
        </w:r>
        <w:r>
          <w:fldChar w:fldCharType="separate"/>
        </w:r>
        <w:r>
          <w:t>3</w:t>
        </w:r>
        <w:r>
          <w:fldChar w:fldCharType="end"/>
        </w:r>
      </w:hyperlink>
    </w:p>
    <w:p>
      <w:pPr>
        <w:pStyle w:val="TOC1"/>
        <w:tabs>
          <w:tab w:val="right" w:leader="dot" w:pos="8306"/>
        </w:tabs>
      </w:pPr>
      <w:hyperlink w:anchor="_Toc32323" w:history="1">
        <w:r>
          <w:rPr>
            <w:rFonts w:ascii="仿宋" w:eastAsia="仿宋" w:hAnsi="仿宋" w:cs="仿宋" w:hint="eastAsia"/>
            <w:lang w:eastAsia="zh-CN"/>
          </w:rPr>
          <w:t>一、背景、必要性分析</w:t>
        </w:r>
        <w:r>
          <w:tab/>
        </w:r>
        <w:r>
          <w:fldChar w:fldCharType="begin"/>
        </w:r>
        <w:r>
          <w:instrText xml:space="preserve"> PAGEREF _Toc32323 \h </w:instrText>
        </w:r>
        <w:r>
          <w:fldChar w:fldCharType="separate"/>
        </w:r>
        <w:r>
          <w:t>3</w:t>
        </w:r>
        <w:r>
          <w:fldChar w:fldCharType="end"/>
        </w:r>
      </w:hyperlink>
    </w:p>
    <w:p>
      <w:pPr>
        <w:pStyle w:val="TOC2"/>
        <w:tabs>
          <w:tab w:val="right" w:leader="dot" w:pos="8306"/>
        </w:tabs>
      </w:pPr>
      <w:hyperlink w:anchor="_Toc25619" w:history="1">
        <w:r>
          <w:rPr>
            <w:rFonts w:ascii="仿宋" w:eastAsia="仿宋" w:hAnsi="仿宋" w:cs="仿宋" w:hint="eastAsia"/>
            <w:lang w:eastAsia="zh-CN"/>
          </w:rPr>
          <w:t>(一)、项目建设背景</w:t>
        </w:r>
        <w:r>
          <w:tab/>
        </w:r>
        <w:r>
          <w:fldChar w:fldCharType="begin"/>
        </w:r>
        <w:r>
          <w:instrText xml:space="preserve"> PAGEREF _Toc25619 \h </w:instrText>
        </w:r>
        <w:r>
          <w:fldChar w:fldCharType="separate"/>
        </w:r>
        <w:r>
          <w:t>3</w:t>
        </w:r>
        <w:r>
          <w:fldChar w:fldCharType="end"/>
        </w:r>
      </w:hyperlink>
    </w:p>
    <w:p>
      <w:pPr>
        <w:pStyle w:val="TOC2"/>
        <w:tabs>
          <w:tab w:val="right" w:leader="dot" w:pos="8306"/>
        </w:tabs>
      </w:pPr>
      <w:hyperlink w:anchor="_Toc32600" w:history="1">
        <w:r>
          <w:rPr>
            <w:rFonts w:ascii="仿宋" w:eastAsia="仿宋" w:hAnsi="仿宋" w:cs="仿宋" w:hint="eastAsia"/>
            <w:lang w:eastAsia="zh-CN"/>
          </w:rPr>
          <w:t>(二)、必要性分析</w:t>
        </w:r>
        <w:r>
          <w:tab/>
        </w:r>
        <w:r>
          <w:fldChar w:fldCharType="begin"/>
        </w:r>
        <w:r>
          <w:instrText xml:space="preserve"> PAGEREF _Toc32600 \h </w:instrText>
        </w:r>
        <w:r>
          <w:fldChar w:fldCharType="separate"/>
        </w:r>
        <w:r>
          <w:t>4</w:t>
        </w:r>
        <w:r>
          <w:fldChar w:fldCharType="end"/>
        </w:r>
      </w:hyperlink>
    </w:p>
    <w:p>
      <w:pPr>
        <w:pStyle w:val="TOC2"/>
        <w:tabs>
          <w:tab w:val="right" w:leader="dot" w:pos="8306"/>
        </w:tabs>
      </w:pPr>
      <w:hyperlink w:anchor="_Toc3354" w:history="1">
        <w:r>
          <w:rPr>
            <w:rFonts w:ascii="仿宋" w:eastAsia="仿宋" w:hAnsi="仿宋" w:cs="仿宋" w:hint="eastAsia"/>
            <w:lang w:eastAsia="zh-CN"/>
          </w:rPr>
          <w:t>(三)、项目建设有利条件</w:t>
        </w:r>
        <w:r>
          <w:tab/>
        </w:r>
        <w:r>
          <w:fldChar w:fldCharType="begin"/>
        </w:r>
        <w:r>
          <w:instrText xml:space="preserve"> PAGEREF _Toc3354 \h </w:instrText>
        </w:r>
        <w:r>
          <w:fldChar w:fldCharType="separate"/>
        </w:r>
        <w:r>
          <w:t>5</w:t>
        </w:r>
        <w:r>
          <w:fldChar w:fldCharType="end"/>
        </w:r>
      </w:hyperlink>
    </w:p>
    <w:p>
      <w:pPr>
        <w:pStyle w:val="TOC1"/>
        <w:tabs>
          <w:tab w:val="right" w:leader="dot" w:pos="8306"/>
        </w:tabs>
      </w:pPr>
      <w:hyperlink w:anchor="_Toc13334" w:history="1">
        <w:r>
          <w:rPr>
            <w:rFonts w:ascii="仿宋" w:eastAsia="仿宋" w:hAnsi="仿宋" w:cs="仿宋" w:hint="eastAsia"/>
            <w:lang w:eastAsia="zh-CN"/>
          </w:rPr>
          <w:t>二、储能电池项目概论</w:t>
        </w:r>
        <w:r>
          <w:tab/>
        </w:r>
        <w:r>
          <w:fldChar w:fldCharType="begin"/>
        </w:r>
        <w:r>
          <w:instrText xml:space="preserve"> PAGEREF _Toc13334 \h </w:instrText>
        </w:r>
        <w:r>
          <w:fldChar w:fldCharType="separate"/>
        </w:r>
        <w:r>
          <w:t>7</w:t>
        </w:r>
        <w:r>
          <w:fldChar w:fldCharType="end"/>
        </w:r>
      </w:hyperlink>
    </w:p>
    <w:p>
      <w:pPr>
        <w:pStyle w:val="TOC2"/>
        <w:tabs>
          <w:tab w:val="right" w:leader="dot" w:pos="8306"/>
        </w:tabs>
      </w:pPr>
      <w:hyperlink w:anchor="_Toc16776" w:history="1">
        <w:r>
          <w:rPr>
            <w:rFonts w:ascii="仿宋" w:eastAsia="仿宋" w:hAnsi="仿宋" w:cs="仿宋" w:hint="eastAsia"/>
            <w:lang w:eastAsia="zh-CN"/>
          </w:rPr>
          <w:t>(一)、项目申报单位概况</w:t>
        </w:r>
        <w:r>
          <w:tab/>
        </w:r>
        <w:r>
          <w:fldChar w:fldCharType="begin"/>
        </w:r>
        <w:r>
          <w:instrText xml:space="preserve"> PAGEREF _Toc16776 \h </w:instrText>
        </w:r>
        <w:r>
          <w:fldChar w:fldCharType="separate"/>
        </w:r>
        <w:r>
          <w:t>7</w:t>
        </w:r>
        <w:r>
          <w:fldChar w:fldCharType="end"/>
        </w:r>
      </w:hyperlink>
    </w:p>
    <w:p>
      <w:pPr>
        <w:pStyle w:val="TOC2"/>
        <w:tabs>
          <w:tab w:val="right" w:leader="dot" w:pos="8306"/>
        </w:tabs>
      </w:pPr>
      <w:hyperlink w:anchor="_Toc30830" w:history="1">
        <w:r>
          <w:rPr>
            <w:rFonts w:ascii="仿宋" w:eastAsia="仿宋" w:hAnsi="仿宋" w:cs="仿宋" w:hint="eastAsia"/>
            <w:lang w:eastAsia="zh-CN"/>
          </w:rPr>
          <w:t>(二)、项目概况</w:t>
        </w:r>
        <w:r>
          <w:tab/>
        </w:r>
        <w:r>
          <w:fldChar w:fldCharType="begin"/>
        </w:r>
        <w:r>
          <w:instrText xml:space="preserve"> PAGEREF _Toc30830 \h </w:instrText>
        </w:r>
        <w:r>
          <w:fldChar w:fldCharType="separate"/>
        </w:r>
        <w:r>
          <w:t>8</w:t>
        </w:r>
        <w:r>
          <w:fldChar w:fldCharType="end"/>
        </w:r>
      </w:hyperlink>
    </w:p>
    <w:p>
      <w:pPr>
        <w:pStyle w:val="TOC1"/>
        <w:tabs>
          <w:tab w:val="right" w:leader="dot" w:pos="8306"/>
        </w:tabs>
      </w:pPr>
      <w:hyperlink w:anchor="_Toc17082" w:history="1">
        <w:r>
          <w:rPr>
            <w:rFonts w:ascii="仿宋" w:eastAsia="仿宋" w:hAnsi="仿宋" w:cs="仿宋" w:hint="eastAsia"/>
            <w:lang w:eastAsia="zh-CN"/>
          </w:rPr>
          <w:t>三、项目选址研究</w:t>
        </w:r>
        <w:r>
          <w:tab/>
        </w:r>
        <w:r>
          <w:fldChar w:fldCharType="begin"/>
        </w:r>
        <w:r>
          <w:instrText xml:space="preserve"> PAGEREF _Toc17082 \h </w:instrText>
        </w:r>
        <w:r>
          <w:fldChar w:fldCharType="separate"/>
        </w:r>
        <w:r>
          <w:t>11</w:t>
        </w:r>
        <w:r>
          <w:fldChar w:fldCharType="end"/>
        </w:r>
      </w:hyperlink>
    </w:p>
    <w:p>
      <w:pPr>
        <w:pStyle w:val="TOC2"/>
        <w:tabs>
          <w:tab w:val="right" w:leader="dot" w:pos="8306"/>
        </w:tabs>
      </w:pPr>
      <w:hyperlink w:anchor="_Toc12492" w:history="1">
        <w:r>
          <w:rPr>
            <w:rFonts w:ascii="仿宋" w:eastAsia="仿宋" w:hAnsi="仿宋" w:cs="仿宋" w:hint="eastAsia"/>
            <w:lang w:eastAsia="zh-CN"/>
          </w:rPr>
          <w:t>(一)、项目选址原则</w:t>
        </w:r>
        <w:r>
          <w:tab/>
        </w:r>
        <w:r>
          <w:fldChar w:fldCharType="begin"/>
        </w:r>
        <w:r>
          <w:instrText xml:space="preserve"> PAGEREF _Toc12492 \h </w:instrText>
        </w:r>
        <w:r>
          <w:fldChar w:fldCharType="separate"/>
        </w:r>
        <w:r>
          <w:t>11</w:t>
        </w:r>
        <w:r>
          <w:fldChar w:fldCharType="end"/>
        </w:r>
      </w:hyperlink>
    </w:p>
    <w:p>
      <w:pPr>
        <w:pStyle w:val="TOC2"/>
        <w:tabs>
          <w:tab w:val="right" w:leader="dot" w:pos="8306"/>
        </w:tabs>
      </w:pPr>
      <w:hyperlink w:anchor="_Toc29154" w:history="1">
        <w:r>
          <w:rPr>
            <w:rFonts w:ascii="仿宋" w:eastAsia="仿宋" w:hAnsi="仿宋" w:cs="仿宋" w:hint="eastAsia"/>
            <w:lang w:eastAsia="zh-CN"/>
          </w:rPr>
          <w:t>(二)、项目选址</w:t>
        </w:r>
        <w:r>
          <w:tab/>
        </w:r>
        <w:r>
          <w:fldChar w:fldCharType="begin"/>
        </w:r>
        <w:r>
          <w:instrText xml:space="preserve"> PAGEREF _Toc29154 \h </w:instrText>
        </w:r>
        <w:r>
          <w:fldChar w:fldCharType="separate"/>
        </w:r>
        <w:r>
          <w:t>14</w:t>
        </w:r>
        <w:r>
          <w:fldChar w:fldCharType="end"/>
        </w:r>
      </w:hyperlink>
    </w:p>
    <w:p>
      <w:pPr>
        <w:pStyle w:val="TOC2"/>
        <w:tabs>
          <w:tab w:val="right" w:leader="dot" w:pos="8306"/>
        </w:tabs>
      </w:pPr>
      <w:hyperlink w:anchor="_Toc30253" w:history="1">
        <w:r>
          <w:rPr>
            <w:rFonts w:ascii="仿宋" w:eastAsia="仿宋" w:hAnsi="仿宋" w:cs="仿宋" w:hint="eastAsia"/>
            <w:lang w:eastAsia="zh-CN"/>
          </w:rPr>
          <w:t>(三)、建设条件分析</w:t>
        </w:r>
        <w:r>
          <w:tab/>
        </w:r>
        <w:r>
          <w:fldChar w:fldCharType="begin"/>
        </w:r>
        <w:r>
          <w:instrText xml:space="preserve"> PAGEREF _Toc30253 \h </w:instrText>
        </w:r>
        <w:r>
          <w:fldChar w:fldCharType="separate"/>
        </w:r>
        <w:r>
          <w:t>16</w:t>
        </w:r>
        <w:r>
          <w:fldChar w:fldCharType="end"/>
        </w:r>
      </w:hyperlink>
    </w:p>
    <w:p>
      <w:pPr>
        <w:pStyle w:val="TOC2"/>
        <w:tabs>
          <w:tab w:val="right" w:leader="dot" w:pos="8306"/>
        </w:tabs>
      </w:pPr>
      <w:hyperlink w:anchor="_Toc5718" w:history="1">
        <w:r>
          <w:rPr>
            <w:rFonts w:ascii="仿宋" w:eastAsia="仿宋" w:hAnsi="仿宋" w:cs="仿宋" w:hint="eastAsia"/>
            <w:lang w:eastAsia="zh-CN"/>
          </w:rPr>
          <w:t>(四)、用地控制指标</w:t>
        </w:r>
        <w:r>
          <w:tab/>
        </w:r>
        <w:r>
          <w:fldChar w:fldCharType="begin"/>
        </w:r>
        <w:r>
          <w:instrText xml:space="preserve"> PAGEREF _Toc5718 \h </w:instrText>
        </w:r>
        <w:r>
          <w:fldChar w:fldCharType="separate"/>
        </w:r>
        <w:r>
          <w:t>18</w:t>
        </w:r>
        <w:r>
          <w:fldChar w:fldCharType="end"/>
        </w:r>
      </w:hyperlink>
    </w:p>
    <w:p>
      <w:pPr>
        <w:pStyle w:val="TOC2"/>
        <w:tabs>
          <w:tab w:val="right" w:leader="dot" w:pos="8306"/>
        </w:tabs>
      </w:pPr>
      <w:hyperlink w:anchor="_Toc25520" w:history="1">
        <w:r>
          <w:rPr>
            <w:rFonts w:ascii="仿宋" w:eastAsia="仿宋" w:hAnsi="仿宋" w:cs="仿宋" w:hint="eastAsia"/>
            <w:lang w:eastAsia="zh-CN"/>
          </w:rPr>
          <w:t>(五)、地总体要求</w:t>
        </w:r>
        <w:r>
          <w:tab/>
        </w:r>
        <w:r>
          <w:fldChar w:fldCharType="begin"/>
        </w:r>
        <w:r>
          <w:instrText xml:space="preserve"> PAGEREF _Toc25520 \h </w:instrText>
        </w:r>
        <w:r>
          <w:fldChar w:fldCharType="separate"/>
        </w:r>
        <w:r>
          <w:t>19</w:t>
        </w:r>
        <w:r>
          <w:fldChar w:fldCharType="end"/>
        </w:r>
      </w:hyperlink>
    </w:p>
    <w:p>
      <w:pPr>
        <w:pStyle w:val="TOC2"/>
        <w:tabs>
          <w:tab w:val="right" w:leader="dot" w:pos="8306"/>
        </w:tabs>
      </w:pPr>
      <w:hyperlink w:anchor="_Toc4943" w:history="1">
        <w:r>
          <w:rPr>
            <w:rFonts w:ascii="仿宋" w:eastAsia="仿宋" w:hAnsi="仿宋" w:cs="仿宋" w:hint="eastAsia"/>
            <w:lang w:eastAsia="zh-CN"/>
          </w:rPr>
          <w:t>(六)、节约用地措施</w:t>
        </w:r>
        <w:r>
          <w:tab/>
        </w:r>
        <w:r>
          <w:fldChar w:fldCharType="begin"/>
        </w:r>
        <w:r>
          <w:instrText xml:space="preserve"> PAGEREF _Toc4943 \h </w:instrText>
        </w:r>
        <w:r>
          <w:fldChar w:fldCharType="separate"/>
        </w:r>
        <w:r>
          <w:t>20</w:t>
        </w:r>
        <w:r>
          <w:fldChar w:fldCharType="end"/>
        </w:r>
      </w:hyperlink>
    </w:p>
    <w:p>
      <w:pPr>
        <w:pStyle w:val="TOC2"/>
        <w:tabs>
          <w:tab w:val="right" w:leader="dot" w:pos="8306"/>
        </w:tabs>
      </w:pPr>
      <w:hyperlink w:anchor="_Toc6622" w:history="1">
        <w:r>
          <w:rPr>
            <w:rFonts w:ascii="仿宋" w:eastAsia="仿宋" w:hAnsi="仿宋" w:cs="仿宋" w:hint="eastAsia"/>
            <w:lang w:eastAsia="zh-CN"/>
          </w:rPr>
          <w:t>(七)、选址综合评价</w:t>
        </w:r>
        <w:r>
          <w:tab/>
        </w:r>
        <w:r>
          <w:fldChar w:fldCharType="begin"/>
        </w:r>
        <w:r>
          <w:instrText xml:space="preserve"> PAGEREF _Toc6622 \h </w:instrText>
        </w:r>
        <w:r>
          <w:fldChar w:fldCharType="separate"/>
        </w:r>
        <w:r>
          <w:t>22</w:t>
        </w:r>
        <w:r>
          <w:fldChar w:fldCharType="end"/>
        </w:r>
      </w:hyperlink>
    </w:p>
    <w:p>
      <w:pPr>
        <w:pStyle w:val="TOC1"/>
        <w:tabs>
          <w:tab w:val="right" w:leader="dot" w:pos="8306"/>
        </w:tabs>
      </w:pPr>
      <w:hyperlink w:anchor="_Toc28832" w:history="1">
        <w:r>
          <w:rPr>
            <w:rFonts w:ascii="仿宋" w:eastAsia="仿宋" w:hAnsi="仿宋" w:cs="仿宋" w:hint="eastAsia"/>
            <w:lang w:eastAsia="zh-CN"/>
          </w:rPr>
          <w:t>四、项目监理与质量保证</w:t>
        </w:r>
        <w:r>
          <w:tab/>
        </w:r>
        <w:r>
          <w:fldChar w:fldCharType="begin"/>
        </w:r>
        <w:r>
          <w:instrText xml:space="preserve"> PAGEREF _Toc28832 \h </w:instrText>
        </w:r>
        <w:r>
          <w:fldChar w:fldCharType="separate"/>
        </w:r>
        <w:r>
          <w:t>23</w:t>
        </w:r>
        <w:r>
          <w:fldChar w:fldCharType="end"/>
        </w:r>
      </w:hyperlink>
    </w:p>
    <w:p>
      <w:pPr>
        <w:pStyle w:val="TOC2"/>
        <w:tabs>
          <w:tab w:val="right" w:leader="dot" w:pos="8306"/>
        </w:tabs>
      </w:pPr>
      <w:hyperlink w:anchor="_Toc27899" w:history="1">
        <w:r>
          <w:rPr>
            <w:rFonts w:ascii="仿宋" w:eastAsia="仿宋" w:hAnsi="仿宋" w:cs="仿宋" w:hint="eastAsia"/>
            <w:lang w:eastAsia="zh-CN"/>
          </w:rPr>
          <w:t>(一)、监理体系构建</w:t>
        </w:r>
        <w:r>
          <w:tab/>
        </w:r>
        <w:r>
          <w:fldChar w:fldCharType="begin"/>
        </w:r>
        <w:r>
          <w:instrText xml:space="preserve"> PAGEREF _Toc27899 \h </w:instrText>
        </w:r>
        <w:r>
          <w:fldChar w:fldCharType="separate"/>
        </w:r>
        <w:r>
          <w:t>23</w:t>
        </w:r>
        <w:r>
          <w:fldChar w:fldCharType="end"/>
        </w:r>
      </w:hyperlink>
    </w:p>
    <w:p>
      <w:pPr>
        <w:pStyle w:val="TOC2"/>
        <w:tabs>
          <w:tab w:val="right" w:leader="dot" w:pos="8306"/>
        </w:tabs>
      </w:pPr>
      <w:hyperlink w:anchor="_Toc30258" w:history="1">
        <w:r>
          <w:rPr>
            <w:rFonts w:ascii="仿宋" w:eastAsia="仿宋" w:hAnsi="仿宋" w:cs="仿宋" w:hint="eastAsia"/>
            <w:lang w:eastAsia="zh-CN"/>
          </w:rPr>
          <w:t>(二)、质量保证体系实施</w:t>
        </w:r>
        <w:r>
          <w:tab/>
        </w:r>
        <w:r>
          <w:fldChar w:fldCharType="begin"/>
        </w:r>
        <w:r>
          <w:instrText xml:space="preserve"> PAGEREF _Toc30258 \h </w:instrText>
        </w:r>
        <w:r>
          <w:fldChar w:fldCharType="separate"/>
        </w:r>
        <w:r>
          <w:t>23</w:t>
        </w:r>
        <w:r>
          <w:fldChar w:fldCharType="end"/>
        </w:r>
      </w:hyperlink>
    </w:p>
    <w:p>
      <w:pPr>
        <w:pStyle w:val="TOC2"/>
        <w:tabs>
          <w:tab w:val="right" w:leader="dot" w:pos="8306"/>
        </w:tabs>
      </w:pPr>
      <w:hyperlink w:anchor="_Toc7970" w:history="1">
        <w:r>
          <w:rPr>
            <w:rFonts w:ascii="仿宋" w:eastAsia="仿宋" w:hAnsi="仿宋" w:cs="仿宋" w:hint="eastAsia"/>
            <w:lang w:eastAsia="zh-CN"/>
          </w:rPr>
          <w:t>(三)、监理与质量控制流程</w:t>
        </w:r>
        <w:r>
          <w:tab/>
        </w:r>
        <w:r>
          <w:fldChar w:fldCharType="begin"/>
        </w:r>
        <w:r>
          <w:instrText xml:space="preserve"> PAGEREF _Toc7970 \h </w:instrText>
        </w:r>
        <w:r>
          <w:fldChar w:fldCharType="separate"/>
        </w:r>
        <w:r>
          <w:t>24</w:t>
        </w:r>
        <w:r>
          <w:fldChar w:fldCharType="end"/>
        </w:r>
      </w:hyperlink>
    </w:p>
    <w:p>
      <w:pPr>
        <w:pStyle w:val="TOC1"/>
        <w:tabs>
          <w:tab w:val="right" w:leader="dot" w:pos="8306"/>
        </w:tabs>
      </w:pPr>
      <w:hyperlink w:anchor="_Toc22596" w:history="1">
        <w:r>
          <w:rPr>
            <w:rFonts w:ascii="仿宋" w:eastAsia="仿宋" w:hAnsi="仿宋" w:cs="仿宋" w:hint="eastAsia"/>
            <w:lang w:eastAsia="zh-CN"/>
          </w:rPr>
          <w:t>五、社会影响分析</w:t>
        </w:r>
        <w:r>
          <w:tab/>
        </w:r>
        <w:r>
          <w:fldChar w:fldCharType="begin"/>
        </w:r>
        <w:r>
          <w:instrText xml:space="preserve"> PAGEREF _Toc22596 \h </w:instrText>
        </w:r>
        <w:r>
          <w:fldChar w:fldCharType="separate"/>
        </w:r>
        <w:r>
          <w:t>25</w:t>
        </w:r>
        <w:r>
          <w:fldChar w:fldCharType="end"/>
        </w:r>
      </w:hyperlink>
    </w:p>
    <w:p>
      <w:pPr>
        <w:pStyle w:val="TOC2"/>
        <w:tabs>
          <w:tab w:val="right" w:leader="dot" w:pos="8306"/>
        </w:tabs>
      </w:pPr>
      <w:hyperlink w:anchor="_Toc19448" w:history="1">
        <w:r>
          <w:rPr>
            <w:rFonts w:ascii="仿宋" w:eastAsia="仿宋" w:hAnsi="仿宋" w:cs="仿宋" w:hint="eastAsia"/>
            <w:lang w:eastAsia="zh-CN"/>
          </w:rPr>
          <w:t>(一)、社会影响效果分析</w:t>
        </w:r>
        <w:r>
          <w:tab/>
        </w:r>
        <w:r>
          <w:fldChar w:fldCharType="begin"/>
        </w:r>
        <w:r>
          <w:instrText xml:space="preserve"> PAGEREF _Toc19448 \h </w:instrText>
        </w:r>
        <w:r>
          <w:fldChar w:fldCharType="separate"/>
        </w:r>
        <w:r>
          <w:t>25</w:t>
        </w:r>
        <w:r>
          <w:fldChar w:fldCharType="end"/>
        </w:r>
      </w:hyperlink>
    </w:p>
    <w:p>
      <w:pPr>
        <w:pStyle w:val="TOC2"/>
        <w:tabs>
          <w:tab w:val="right" w:leader="dot" w:pos="8306"/>
        </w:tabs>
      </w:pPr>
      <w:hyperlink w:anchor="_Toc8894" w:history="1">
        <w:r>
          <w:rPr>
            <w:rFonts w:ascii="仿宋" w:eastAsia="仿宋" w:hAnsi="仿宋" w:cs="仿宋" w:hint="eastAsia"/>
            <w:lang w:eastAsia="zh-CN"/>
          </w:rPr>
          <w:t>(二)、社会适应性分析</w:t>
        </w:r>
        <w:r>
          <w:tab/>
        </w:r>
        <w:r>
          <w:fldChar w:fldCharType="begin"/>
        </w:r>
        <w:r>
          <w:instrText xml:space="preserve"> PAGEREF _Toc8894 \h </w:instrText>
        </w:r>
        <w:r>
          <w:fldChar w:fldCharType="separate"/>
        </w:r>
        <w:r>
          <w:t>27</w:t>
        </w:r>
        <w:r>
          <w:fldChar w:fldCharType="end"/>
        </w:r>
      </w:hyperlink>
    </w:p>
    <w:p>
      <w:pPr>
        <w:pStyle w:val="TOC2"/>
        <w:tabs>
          <w:tab w:val="right" w:leader="dot" w:pos="8306"/>
        </w:tabs>
      </w:pPr>
      <w:hyperlink w:anchor="_Toc6967" w:history="1">
        <w:r>
          <w:rPr>
            <w:rFonts w:ascii="仿宋" w:eastAsia="仿宋" w:hAnsi="仿宋" w:cs="仿宋" w:hint="eastAsia"/>
            <w:lang w:eastAsia="zh-CN"/>
          </w:rPr>
          <w:t>(三)、社会风险及对策分析</w:t>
        </w:r>
        <w:r>
          <w:tab/>
        </w:r>
        <w:r>
          <w:fldChar w:fldCharType="begin"/>
        </w:r>
        <w:r>
          <w:instrText xml:space="preserve"> PAGEREF _Toc6967 \h </w:instrText>
        </w:r>
        <w:r>
          <w:fldChar w:fldCharType="separate"/>
        </w:r>
        <w:r>
          <w:t>28</w:t>
        </w:r>
        <w:r>
          <w:fldChar w:fldCharType="end"/>
        </w:r>
      </w:hyperlink>
    </w:p>
    <w:p>
      <w:pPr>
        <w:pStyle w:val="TOC1"/>
        <w:tabs>
          <w:tab w:val="right" w:leader="dot" w:pos="8306"/>
        </w:tabs>
      </w:pPr>
      <w:hyperlink w:anchor="_Toc17438" w:history="1">
        <w:r>
          <w:rPr>
            <w:rFonts w:ascii="仿宋" w:eastAsia="仿宋" w:hAnsi="仿宋" w:cs="仿宋" w:hint="eastAsia"/>
            <w:lang w:eastAsia="zh-CN"/>
          </w:rPr>
          <w:t>六、资源开发及综合利用分析</w:t>
        </w:r>
        <w:r>
          <w:tab/>
        </w:r>
        <w:r>
          <w:fldChar w:fldCharType="begin"/>
        </w:r>
        <w:r>
          <w:instrText xml:space="preserve"> PAGEREF _Toc17438 \h </w:instrText>
        </w:r>
        <w:r>
          <w:fldChar w:fldCharType="separate"/>
        </w:r>
        <w:r>
          <w:t>32</w:t>
        </w:r>
        <w:r>
          <w:fldChar w:fldCharType="end"/>
        </w:r>
      </w:hyperlink>
    </w:p>
    <w:p>
      <w:pPr>
        <w:pStyle w:val="TOC2"/>
        <w:tabs>
          <w:tab w:val="right" w:leader="dot" w:pos="8306"/>
        </w:tabs>
      </w:pPr>
      <w:hyperlink w:anchor="_Toc14438" w:history="1">
        <w:r>
          <w:rPr>
            <w:rFonts w:ascii="仿宋" w:eastAsia="仿宋" w:hAnsi="仿宋" w:cs="仿宋" w:hint="eastAsia"/>
            <w:lang w:eastAsia="zh-CN"/>
          </w:rPr>
          <w:t>(一)、资源开发方案</w:t>
        </w:r>
        <w:r>
          <w:tab/>
        </w:r>
        <w:r>
          <w:fldChar w:fldCharType="begin"/>
        </w:r>
        <w:r>
          <w:instrText xml:space="preserve"> PAGEREF _Toc14438 \h </w:instrText>
        </w:r>
        <w:r>
          <w:fldChar w:fldCharType="separate"/>
        </w:r>
        <w:r>
          <w:t>32</w:t>
        </w:r>
        <w:r>
          <w:fldChar w:fldCharType="end"/>
        </w:r>
      </w:hyperlink>
    </w:p>
    <w:p>
      <w:pPr>
        <w:pStyle w:val="TOC2"/>
        <w:tabs>
          <w:tab w:val="right" w:leader="dot" w:pos="8306"/>
        </w:tabs>
      </w:pPr>
      <w:hyperlink w:anchor="_Toc23748" w:history="1">
        <w:r>
          <w:rPr>
            <w:rFonts w:ascii="仿宋" w:eastAsia="仿宋" w:hAnsi="仿宋" w:cs="仿宋" w:hint="eastAsia"/>
            <w:lang w:eastAsia="zh-CN"/>
          </w:rPr>
          <w:t>(二)、资源利用方案</w:t>
        </w:r>
        <w:r>
          <w:tab/>
        </w:r>
        <w:r>
          <w:fldChar w:fldCharType="begin"/>
        </w:r>
        <w:r>
          <w:instrText xml:space="preserve"> PAGEREF _Toc23748 \h </w:instrText>
        </w:r>
        <w:r>
          <w:fldChar w:fldCharType="separate"/>
        </w:r>
        <w:r>
          <w:t>33</w:t>
        </w:r>
        <w:r>
          <w:fldChar w:fldCharType="end"/>
        </w:r>
      </w:hyperlink>
    </w:p>
    <w:p>
      <w:pPr>
        <w:pStyle w:val="TOC2"/>
        <w:tabs>
          <w:tab w:val="right" w:leader="dot" w:pos="8306"/>
        </w:tabs>
      </w:pPr>
      <w:hyperlink w:anchor="_Toc16759" w:history="1">
        <w:r>
          <w:rPr>
            <w:rFonts w:ascii="仿宋" w:eastAsia="仿宋" w:hAnsi="仿宋" w:cs="仿宋" w:hint="eastAsia"/>
            <w:lang w:eastAsia="zh-CN"/>
          </w:rPr>
          <w:t>(三)、资源节约措施</w:t>
        </w:r>
        <w:r>
          <w:tab/>
        </w:r>
        <w:r>
          <w:fldChar w:fldCharType="begin"/>
        </w:r>
        <w:r>
          <w:instrText xml:space="preserve"> PAGEREF _Toc16759 \h </w:instrText>
        </w:r>
        <w:r>
          <w:fldChar w:fldCharType="separate"/>
        </w:r>
        <w:r>
          <w:t>34</w:t>
        </w:r>
        <w:r>
          <w:fldChar w:fldCharType="end"/>
        </w:r>
      </w:hyperlink>
    </w:p>
    <w:p>
      <w:pPr>
        <w:pStyle w:val="TOC1"/>
        <w:tabs>
          <w:tab w:val="right" w:leader="dot" w:pos="8306"/>
        </w:tabs>
      </w:pPr>
      <w:hyperlink w:anchor="_Toc23978" w:history="1">
        <w:r>
          <w:rPr>
            <w:rFonts w:ascii="仿宋" w:eastAsia="仿宋" w:hAnsi="仿宋" w:cs="仿宋" w:hint="eastAsia"/>
            <w:lang w:eastAsia="zh-CN"/>
          </w:rPr>
          <w:t>七、项目质量与标准</w:t>
        </w:r>
        <w:r>
          <w:tab/>
        </w:r>
        <w:r>
          <w:fldChar w:fldCharType="begin"/>
        </w:r>
        <w:r>
          <w:instrText xml:space="preserve"> PAGEREF _Toc23978 \h </w:instrText>
        </w:r>
        <w:r>
          <w:fldChar w:fldCharType="separate"/>
        </w:r>
        <w:r>
          <w:t>35</w:t>
        </w:r>
        <w:r>
          <w:fldChar w:fldCharType="end"/>
        </w:r>
      </w:hyperlink>
    </w:p>
    <w:p>
      <w:pPr>
        <w:pStyle w:val="TOC2"/>
        <w:tabs>
          <w:tab w:val="right" w:leader="dot" w:pos="8306"/>
        </w:tabs>
      </w:pPr>
      <w:hyperlink w:anchor="_Toc11038" w:history="1">
        <w:r>
          <w:rPr>
            <w:rFonts w:ascii="仿宋" w:eastAsia="仿宋" w:hAnsi="仿宋" w:cs="仿宋" w:hint="eastAsia"/>
            <w:lang w:eastAsia="zh-CN"/>
          </w:rPr>
          <w:t>(一)、质量保障体系</w:t>
        </w:r>
        <w:r>
          <w:tab/>
        </w:r>
        <w:r>
          <w:fldChar w:fldCharType="begin"/>
        </w:r>
        <w:r>
          <w:instrText xml:space="preserve"> PAGEREF _Toc11038 \h </w:instrText>
        </w:r>
        <w:r>
          <w:fldChar w:fldCharType="separate"/>
        </w:r>
        <w:r>
          <w:t>35</w:t>
        </w:r>
        <w:r>
          <w:fldChar w:fldCharType="end"/>
        </w:r>
      </w:hyperlink>
    </w:p>
    <w:p>
      <w:pPr>
        <w:pStyle w:val="TOC2"/>
        <w:tabs>
          <w:tab w:val="right" w:leader="dot" w:pos="8306"/>
        </w:tabs>
      </w:pPr>
      <w:hyperlink w:anchor="_Toc6601" w:history="1">
        <w:r>
          <w:rPr>
            <w:rFonts w:ascii="仿宋" w:eastAsia="仿宋" w:hAnsi="仿宋" w:cs="仿宋" w:hint="eastAsia"/>
            <w:lang w:eastAsia="zh-CN"/>
          </w:rPr>
          <w:t>(二)、标准化作业流程</w:t>
        </w:r>
        <w:r>
          <w:tab/>
        </w:r>
        <w:r>
          <w:fldChar w:fldCharType="begin"/>
        </w:r>
        <w:r>
          <w:instrText xml:space="preserve"> PAGEREF _Toc6601 \h </w:instrText>
        </w:r>
        <w:r>
          <w:fldChar w:fldCharType="separate"/>
        </w:r>
        <w:r>
          <w:t>37</w:t>
        </w:r>
        <w:r>
          <w:fldChar w:fldCharType="end"/>
        </w:r>
      </w:hyperlink>
    </w:p>
    <w:p>
      <w:pPr>
        <w:pStyle w:val="TOC2"/>
        <w:tabs>
          <w:tab w:val="right" w:leader="dot" w:pos="8306"/>
        </w:tabs>
      </w:pPr>
      <w:hyperlink w:anchor="_Toc20769" w:history="1">
        <w:r>
          <w:rPr>
            <w:rFonts w:ascii="仿宋" w:eastAsia="仿宋" w:hAnsi="仿宋" w:cs="仿宋" w:hint="eastAsia"/>
            <w:lang w:eastAsia="zh-CN"/>
          </w:rPr>
          <w:t>(三)、质量监控与评估</w:t>
        </w:r>
        <w:r>
          <w:tab/>
        </w:r>
        <w:r>
          <w:fldChar w:fldCharType="begin"/>
        </w:r>
        <w:r>
          <w:instrText xml:space="preserve"> PAGEREF _Toc20769 \h </w:instrText>
        </w:r>
        <w:r>
          <w:fldChar w:fldCharType="separate"/>
        </w:r>
        <w:r>
          <w:t>39</w:t>
        </w:r>
        <w:r>
          <w:fldChar w:fldCharType="end"/>
        </w:r>
      </w:hyperlink>
    </w:p>
    <w:p>
      <w:pPr>
        <w:pStyle w:val="TOC2"/>
        <w:tabs>
          <w:tab w:val="right" w:leader="dot" w:pos="8306"/>
        </w:tabs>
      </w:pPr>
      <w:hyperlink w:anchor="_Toc18364" w:history="1">
        <w:r>
          <w:rPr>
            <w:rFonts w:ascii="仿宋" w:eastAsia="仿宋" w:hAnsi="仿宋" w:cs="仿宋" w:hint="eastAsia"/>
            <w:lang w:eastAsia="zh-CN"/>
          </w:rPr>
          <w:t>(四)、质量改进计划</w:t>
        </w:r>
        <w:r>
          <w:tab/>
        </w:r>
        <w:r>
          <w:fldChar w:fldCharType="begin"/>
        </w:r>
        <w:r>
          <w:instrText xml:space="preserve"> PAGEREF _Toc18364 \h </w:instrText>
        </w:r>
        <w:r>
          <w:fldChar w:fldCharType="separate"/>
        </w:r>
        <w:r>
          <w:t>39</w:t>
        </w:r>
        <w:r>
          <w:fldChar w:fldCharType="end"/>
        </w:r>
      </w:hyperlink>
    </w:p>
    <w:p>
      <w:pPr>
        <w:pStyle w:val="TOC1"/>
        <w:tabs>
          <w:tab w:val="right" w:leader="dot" w:pos="8306"/>
        </w:tabs>
      </w:pPr>
      <w:hyperlink w:anchor="_Toc23030" w:history="1">
        <w:r>
          <w:rPr>
            <w:rFonts w:ascii="仿宋" w:eastAsia="仿宋" w:hAnsi="仿宋" w:cs="仿宋" w:hint="eastAsia"/>
            <w:lang w:eastAsia="zh-CN"/>
          </w:rPr>
          <w:t>八、技术创新与产业升级</w:t>
        </w:r>
        <w:r>
          <w:tab/>
        </w:r>
        <w:r>
          <w:fldChar w:fldCharType="begin"/>
        </w:r>
        <w:r>
          <w:instrText xml:space="preserve"> PAGEREF _Toc23030 \h </w:instrText>
        </w:r>
        <w:r>
          <w:fldChar w:fldCharType="separate"/>
        </w:r>
        <w:r>
          <w:t>41</w:t>
        </w:r>
        <w:r>
          <w:fldChar w:fldCharType="end"/>
        </w:r>
      </w:hyperlink>
    </w:p>
    <w:p>
      <w:pPr>
        <w:pStyle w:val="TOC2"/>
        <w:tabs>
          <w:tab w:val="right" w:leader="dot" w:pos="8306"/>
        </w:tabs>
      </w:pPr>
      <w:hyperlink w:anchor="_Toc7516" w:history="1">
        <w:r>
          <w:rPr>
            <w:rFonts w:ascii="仿宋" w:eastAsia="仿宋" w:hAnsi="仿宋" w:cs="仿宋" w:hint="eastAsia"/>
            <w:lang w:eastAsia="zh-CN"/>
          </w:rPr>
          <w:t>(一)、技术创新方向与目标</w:t>
        </w:r>
        <w:r>
          <w:tab/>
        </w:r>
        <w:r>
          <w:fldChar w:fldCharType="begin"/>
        </w:r>
        <w:r>
          <w:instrText xml:space="preserve"> PAGEREF _Toc7516 \h </w:instrText>
        </w:r>
        <w:r>
          <w:fldChar w:fldCharType="separate"/>
        </w:r>
        <w:r>
          <w:t>41</w:t>
        </w:r>
        <w:r>
          <w:fldChar w:fldCharType="end"/>
        </w:r>
      </w:hyperlink>
    </w:p>
    <w:p>
      <w:pPr>
        <w:pStyle w:val="TOC2"/>
        <w:tabs>
          <w:tab w:val="right" w:leader="dot" w:pos="8306"/>
        </w:tabs>
      </w:pPr>
      <w:hyperlink w:anchor="_Toc4188" w:history="1">
        <w:r>
          <w:rPr>
            <w:rFonts w:ascii="仿宋" w:eastAsia="仿宋" w:hAnsi="仿宋" w:cs="仿宋" w:hint="eastAsia"/>
            <w:lang w:eastAsia="zh-CN"/>
          </w:rPr>
          <w:t>(二)、产业升级路径与措施</w:t>
        </w:r>
        <w:r>
          <w:tab/>
        </w:r>
        <w:r>
          <w:fldChar w:fldCharType="begin"/>
        </w:r>
        <w:r>
          <w:instrText xml:space="preserve"> PAGEREF _Toc4188 \h </w:instrText>
        </w:r>
        <w:r>
          <w:fldChar w:fldCharType="separate"/>
        </w:r>
        <w:r>
          <w:t>42</w:t>
        </w:r>
        <w:r>
          <w:fldChar w:fldCharType="end"/>
        </w:r>
      </w:hyperlink>
    </w:p>
    <w:p>
      <w:pPr>
        <w:pStyle w:val="TOC1"/>
        <w:tabs>
          <w:tab w:val="right" w:leader="dot" w:pos="8306"/>
        </w:tabs>
      </w:pPr>
      <w:hyperlink w:anchor="_Toc15729" w:history="1">
        <w:r>
          <w:rPr>
            <w:rFonts w:ascii="仿宋" w:eastAsia="仿宋" w:hAnsi="仿宋" w:cs="仿宋" w:hint="eastAsia"/>
            <w:lang w:eastAsia="zh-CN"/>
          </w:rPr>
          <w:t>九、环境保护与绿色发展</w:t>
        </w:r>
        <w:r>
          <w:tab/>
        </w:r>
        <w:r>
          <w:fldChar w:fldCharType="begin"/>
        </w:r>
        <w:r>
          <w:instrText xml:space="preserve"> PAGEREF _Toc15729 \h </w:instrText>
        </w:r>
        <w:r>
          <w:fldChar w:fldCharType="separate"/>
        </w:r>
        <w:r>
          <w:t>43</w:t>
        </w:r>
        <w:r>
          <w:fldChar w:fldCharType="end"/>
        </w:r>
      </w:hyperlink>
    </w:p>
    <w:p>
      <w:pPr>
        <w:pStyle w:val="TOC2"/>
        <w:tabs>
          <w:tab w:val="right" w:leader="dot" w:pos="8306"/>
        </w:tabs>
      </w:pPr>
      <w:hyperlink w:anchor="_Toc10980" w:history="1">
        <w:r>
          <w:rPr>
            <w:rFonts w:ascii="仿宋" w:eastAsia="仿宋" w:hAnsi="仿宋" w:cs="仿宋" w:hint="eastAsia"/>
            <w:lang w:eastAsia="zh-CN"/>
          </w:rPr>
          <w:t>(一)、环境保护措施</w:t>
        </w:r>
        <w:r>
          <w:tab/>
        </w:r>
        <w:r>
          <w:fldChar w:fldCharType="begin"/>
        </w:r>
        <w:r>
          <w:instrText xml:space="preserve"> PAGEREF _Toc10980 \h </w:instrText>
        </w:r>
        <w:r>
          <w:fldChar w:fldCharType="separate"/>
        </w:r>
        <w:r>
          <w:t>43</w:t>
        </w:r>
        <w:r>
          <w:fldChar w:fldCharType="end"/>
        </w:r>
      </w:hyperlink>
    </w:p>
    <w:p>
      <w:pPr>
        <w:pStyle w:val="TOC2"/>
        <w:tabs>
          <w:tab w:val="right" w:leader="dot" w:pos="8306"/>
        </w:tabs>
      </w:pPr>
      <w:hyperlink w:anchor="_Toc12199" w:history="1">
        <w:r>
          <w:rPr>
            <w:rFonts w:ascii="仿宋" w:eastAsia="仿宋" w:hAnsi="仿宋" w:cs="仿宋" w:hint="eastAsia"/>
            <w:lang w:eastAsia="zh-CN"/>
          </w:rPr>
          <w:t>(二)、绿色发展与可持续发展策略</w:t>
        </w:r>
        <w:r>
          <w:tab/>
        </w:r>
        <w:r>
          <w:fldChar w:fldCharType="begin"/>
        </w:r>
        <w:r>
          <w:instrText xml:space="preserve"> PAGEREF _Toc12199 \h </w:instrText>
        </w:r>
        <w:r>
          <w:fldChar w:fldCharType="separate"/>
        </w:r>
        <w:r>
          <w:t>45</w:t>
        </w:r>
        <w:r>
          <w:fldChar w:fldCharType="end"/>
        </w:r>
      </w:hyperlink>
    </w:p>
    <w:p>
      <w:pPr>
        <w:pStyle w:val="TOC1"/>
        <w:tabs>
          <w:tab w:val="right" w:leader="dot" w:pos="8306"/>
        </w:tabs>
      </w:pPr>
      <w:hyperlink w:anchor="_Toc30841" w:history="1">
        <w:r>
          <w:rPr>
            <w:rFonts w:ascii="仿宋" w:eastAsia="仿宋" w:hAnsi="仿宋" w:cs="仿宋" w:hint="eastAsia"/>
            <w:lang w:eastAsia="zh-CN"/>
          </w:rPr>
          <w:t>十、环境保护与治理方案</w:t>
        </w:r>
        <w:r>
          <w:tab/>
        </w:r>
        <w:r>
          <w:fldChar w:fldCharType="begin"/>
        </w:r>
        <w:r>
          <w:instrText xml:space="preserve"> PAGEREF _Toc30841 \h </w:instrText>
        </w:r>
        <w:r>
          <w:fldChar w:fldCharType="separate"/>
        </w:r>
        <w:r>
          <w:t>46</w:t>
        </w:r>
        <w:r>
          <w:fldChar w:fldCharType="end"/>
        </w:r>
      </w:hyperlink>
    </w:p>
    <w:p>
      <w:pPr>
        <w:pStyle w:val="TOC2"/>
        <w:tabs>
          <w:tab w:val="right" w:leader="dot" w:pos="8306"/>
        </w:tabs>
      </w:pPr>
      <w:hyperlink w:anchor="_Toc7525" w:history="1">
        <w:r>
          <w:rPr>
            <w:rFonts w:ascii="仿宋" w:eastAsia="仿宋" w:hAnsi="仿宋" w:cs="仿宋" w:hint="eastAsia"/>
            <w:lang w:eastAsia="zh-CN"/>
          </w:rPr>
          <w:t>(一)、项目环境影响评估</w:t>
        </w:r>
        <w:r>
          <w:tab/>
        </w:r>
        <w:r>
          <w:fldChar w:fldCharType="begin"/>
        </w:r>
        <w:r>
          <w:instrText xml:space="preserve"> PAGEREF _Toc7525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1" w:history="1">
        <w:r>
          <w:rPr>
            <w:rFonts w:ascii="仿宋" w:eastAsia="仿宋" w:hAnsi="仿宋" w:cs="仿宋" w:hint="eastAsia"/>
            <w:lang w:eastAsia="zh-CN"/>
          </w:rPr>
          <w:t>(二)、环境保护措施与治理方案</w:t>
        </w:r>
        <w:r>
          <w:tab/>
        </w:r>
        <w:r>
          <w:fldChar w:fldCharType="begin"/>
        </w:r>
        <w:r>
          <w:instrText xml:space="preserve"> PAGEREF _Toc25191 \h </w:instrText>
        </w:r>
        <w:r>
          <w:fldChar w:fldCharType="separate"/>
        </w:r>
        <w:r>
          <w:t>47</w:t>
        </w:r>
        <w:r>
          <w:fldChar w:fldCharType="end"/>
        </w:r>
      </w:hyperlink>
    </w:p>
    <w:p>
      <w:pPr>
        <w:pStyle w:val="TOC1"/>
        <w:tabs>
          <w:tab w:val="right" w:leader="dot" w:pos="8306"/>
        </w:tabs>
      </w:pPr>
      <w:hyperlink w:anchor="_Toc8771" w:history="1">
        <w:r>
          <w:rPr>
            <w:rFonts w:ascii="仿宋" w:eastAsia="仿宋" w:hAnsi="仿宋" w:cs="仿宋" w:hint="eastAsia"/>
            <w:lang w:eastAsia="zh-CN"/>
          </w:rPr>
          <w:t>十一、客户关系管理与市场拓展</w:t>
        </w:r>
        <w:r>
          <w:tab/>
        </w:r>
        <w:r>
          <w:fldChar w:fldCharType="begin"/>
        </w:r>
        <w:r>
          <w:instrText xml:space="preserve"> PAGEREF _Toc8771 \h </w:instrText>
        </w:r>
        <w:r>
          <w:fldChar w:fldCharType="separate"/>
        </w:r>
        <w:r>
          <w:t>48</w:t>
        </w:r>
        <w:r>
          <w:fldChar w:fldCharType="end"/>
        </w:r>
      </w:hyperlink>
    </w:p>
    <w:p>
      <w:pPr>
        <w:pStyle w:val="TOC2"/>
        <w:tabs>
          <w:tab w:val="right" w:leader="dot" w:pos="8306"/>
        </w:tabs>
      </w:pPr>
      <w:hyperlink w:anchor="_Toc30585" w:history="1">
        <w:r>
          <w:rPr>
            <w:rFonts w:ascii="仿宋" w:eastAsia="仿宋" w:hAnsi="仿宋" w:cs="仿宋" w:hint="eastAsia"/>
            <w:lang w:eastAsia="zh-CN"/>
          </w:rPr>
          <w:t>(一)、客户关系管理策略</w:t>
        </w:r>
        <w:r>
          <w:tab/>
        </w:r>
        <w:r>
          <w:fldChar w:fldCharType="begin"/>
        </w:r>
        <w:r>
          <w:instrText xml:space="preserve"> PAGEREF _Toc30585 \h </w:instrText>
        </w:r>
        <w:r>
          <w:fldChar w:fldCharType="separate"/>
        </w:r>
        <w:r>
          <w:t>48</w:t>
        </w:r>
        <w:r>
          <w:fldChar w:fldCharType="end"/>
        </w:r>
      </w:hyperlink>
    </w:p>
    <w:p>
      <w:pPr>
        <w:pStyle w:val="TOC2"/>
        <w:tabs>
          <w:tab w:val="right" w:leader="dot" w:pos="8306"/>
        </w:tabs>
      </w:pPr>
      <w:hyperlink w:anchor="_Toc13606" w:history="1">
        <w:r>
          <w:rPr>
            <w:rFonts w:ascii="仿宋" w:eastAsia="仿宋" w:hAnsi="仿宋" w:cs="仿宋" w:hint="eastAsia"/>
            <w:lang w:eastAsia="zh-CN"/>
          </w:rPr>
          <w:t>(二)、市场拓展方案</w:t>
        </w:r>
        <w:r>
          <w:tab/>
        </w:r>
        <w:r>
          <w:fldChar w:fldCharType="begin"/>
        </w:r>
        <w:r>
          <w:instrText xml:space="preserve"> PAGEREF _Toc13606 \h </w:instrText>
        </w:r>
        <w:r>
          <w:fldChar w:fldCharType="separate"/>
        </w:r>
        <w:r>
          <w:t>49</w:t>
        </w:r>
        <w:r>
          <w:fldChar w:fldCharType="end"/>
        </w:r>
      </w:hyperlink>
    </w:p>
    <w:p>
      <w:pPr>
        <w:pStyle w:val="TOC1"/>
        <w:tabs>
          <w:tab w:val="right" w:leader="dot" w:pos="8306"/>
        </w:tabs>
      </w:pPr>
      <w:hyperlink w:anchor="_Toc4386" w:history="1">
        <w:r>
          <w:rPr>
            <w:rFonts w:ascii="仿宋" w:eastAsia="仿宋" w:hAnsi="仿宋" w:cs="仿宋" w:hint="eastAsia"/>
            <w:lang w:eastAsia="zh-CN"/>
          </w:rPr>
          <w:t>十二、土地利用与规划方案</w:t>
        </w:r>
        <w:r>
          <w:tab/>
        </w:r>
        <w:r>
          <w:fldChar w:fldCharType="begin"/>
        </w:r>
        <w:r>
          <w:instrText xml:space="preserve"> PAGEREF _Toc4386 \h </w:instrText>
        </w:r>
        <w:r>
          <w:fldChar w:fldCharType="separate"/>
        </w:r>
        <w:r>
          <w:t>50</w:t>
        </w:r>
        <w:r>
          <w:fldChar w:fldCharType="end"/>
        </w:r>
      </w:hyperlink>
    </w:p>
    <w:p>
      <w:pPr>
        <w:pStyle w:val="TOC2"/>
        <w:tabs>
          <w:tab w:val="right" w:leader="dot" w:pos="8306"/>
        </w:tabs>
      </w:pPr>
      <w:hyperlink w:anchor="_Toc5969" w:history="1">
        <w:r>
          <w:rPr>
            <w:rFonts w:ascii="仿宋" w:eastAsia="仿宋" w:hAnsi="仿宋" w:cs="仿宋" w:hint="eastAsia"/>
            <w:lang w:eastAsia="zh-CN"/>
          </w:rPr>
          <w:t>(一)、项目用地情况分析</w:t>
        </w:r>
        <w:r>
          <w:tab/>
        </w:r>
        <w:r>
          <w:fldChar w:fldCharType="begin"/>
        </w:r>
        <w:r>
          <w:instrText xml:space="preserve"> PAGEREF _Toc5969 \h </w:instrText>
        </w:r>
        <w:r>
          <w:fldChar w:fldCharType="separate"/>
        </w:r>
        <w:r>
          <w:t>50</w:t>
        </w:r>
        <w:r>
          <w:fldChar w:fldCharType="end"/>
        </w:r>
      </w:hyperlink>
    </w:p>
    <w:p>
      <w:pPr>
        <w:pStyle w:val="TOC2"/>
        <w:tabs>
          <w:tab w:val="right" w:leader="dot" w:pos="8306"/>
        </w:tabs>
      </w:pPr>
      <w:hyperlink w:anchor="_Toc27343" w:history="1">
        <w:r>
          <w:rPr>
            <w:rFonts w:ascii="仿宋" w:eastAsia="仿宋" w:hAnsi="仿宋" w:cs="仿宋" w:hint="eastAsia"/>
            <w:lang w:eastAsia="zh-CN"/>
          </w:rPr>
          <w:t>(二)、土地利用规划方案</w:t>
        </w:r>
        <w:r>
          <w:tab/>
        </w:r>
        <w:r>
          <w:fldChar w:fldCharType="begin"/>
        </w:r>
        <w:r>
          <w:instrText xml:space="preserve"> PAGEREF _Toc27343 \h </w:instrText>
        </w:r>
        <w:r>
          <w:fldChar w:fldCharType="separate"/>
        </w:r>
        <w:r>
          <w:t>51</w:t>
        </w:r>
        <w:r>
          <w:fldChar w:fldCharType="end"/>
        </w:r>
      </w:hyperlink>
    </w:p>
    <w:p>
      <w:pPr>
        <w:pStyle w:val="TOC1"/>
        <w:tabs>
          <w:tab w:val="right" w:leader="dot" w:pos="8306"/>
        </w:tabs>
      </w:pPr>
      <w:hyperlink w:anchor="_Toc24809" w:history="1">
        <w:r>
          <w:rPr>
            <w:rFonts w:ascii="仿宋" w:eastAsia="仿宋" w:hAnsi="仿宋" w:cs="仿宋" w:hint="eastAsia"/>
            <w:lang w:eastAsia="zh-CN"/>
          </w:rPr>
          <w:t>十三、产业协同与集群发展</w:t>
        </w:r>
        <w:r>
          <w:tab/>
        </w:r>
        <w:r>
          <w:fldChar w:fldCharType="begin"/>
        </w:r>
        <w:r>
          <w:instrText xml:space="preserve"> PAGEREF _Toc24809 \h </w:instrText>
        </w:r>
        <w:r>
          <w:fldChar w:fldCharType="separate"/>
        </w:r>
        <w:r>
          <w:t>52</w:t>
        </w:r>
        <w:r>
          <w:fldChar w:fldCharType="end"/>
        </w:r>
      </w:hyperlink>
    </w:p>
    <w:p>
      <w:pPr>
        <w:pStyle w:val="TOC2"/>
        <w:tabs>
          <w:tab w:val="right" w:leader="dot" w:pos="8306"/>
        </w:tabs>
      </w:pPr>
      <w:hyperlink w:anchor="_Toc1226" w:history="1">
        <w:r>
          <w:rPr>
            <w:rFonts w:ascii="仿宋" w:eastAsia="仿宋" w:hAnsi="仿宋" w:cs="仿宋" w:hint="eastAsia"/>
            <w:lang w:eastAsia="zh-CN"/>
          </w:rPr>
          <w:t>(一)、产业协同机制建设</w:t>
        </w:r>
        <w:r>
          <w:tab/>
        </w:r>
        <w:r>
          <w:fldChar w:fldCharType="begin"/>
        </w:r>
        <w:r>
          <w:instrText xml:space="preserve"> PAGEREF _Toc1226 \h </w:instrText>
        </w:r>
        <w:r>
          <w:fldChar w:fldCharType="separate"/>
        </w:r>
        <w:r>
          <w:t>52</w:t>
        </w:r>
        <w:r>
          <w:fldChar w:fldCharType="end"/>
        </w:r>
      </w:hyperlink>
    </w:p>
    <w:p>
      <w:pPr>
        <w:pStyle w:val="TOC2"/>
        <w:tabs>
          <w:tab w:val="right" w:leader="dot" w:pos="8306"/>
        </w:tabs>
      </w:pPr>
      <w:hyperlink w:anchor="_Toc16070" w:history="1">
        <w:r>
          <w:rPr>
            <w:rFonts w:ascii="仿宋" w:eastAsia="仿宋" w:hAnsi="仿宋" w:cs="仿宋" w:hint="eastAsia"/>
            <w:lang w:eastAsia="zh-CN"/>
          </w:rPr>
          <w:t>(二)、产业集群培育与发展</w:t>
        </w:r>
        <w:r>
          <w:tab/>
        </w:r>
        <w:r>
          <w:fldChar w:fldCharType="begin"/>
        </w:r>
        <w:r>
          <w:instrText xml:space="preserve"> PAGEREF _Toc16070 \h </w:instrText>
        </w:r>
        <w:r>
          <w:fldChar w:fldCharType="separate"/>
        </w:r>
        <w:r>
          <w:t>53</w:t>
        </w:r>
        <w:r>
          <w:fldChar w:fldCharType="end"/>
        </w:r>
      </w:hyperlink>
    </w:p>
    <w:p>
      <w:pPr>
        <w:pStyle w:val="TOC1"/>
        <w:tabs>
          <w:tab w:val="right" w:leader="dot" w:pos="8306"/>
        </w:tabs>
      </w:pPr>
      <w:hyperlink w:anchor="_Toc14183" w:history="1">
        <w:r>
          <w:rPr>
            <w:rFonts w:ascii="仿宋" w:eastAsia="仿宋" w:hAnsi="仿宋" w:cs="仿宋" w:hint="eastAsia"/>
            <w:lang w:eastAsia="zh-CN"/>
          </w:rPr>
          <w:t>十四、项目施工方案</w:t>
        </w:r>
        <w:r>
          <w:tab/>
        </w:r>
        <w:r>
          <w:fldChar w:fldCharType="begin"/>
        </w:r>
        <w:r>
          <w:instrText xml:space="preserve"> PAGEREF _Toc14183 \h </w:instrText>
        </w:r>
        <w:r>
          <w:fldChar w:fldCharType="separate"/>
        </w:r>
        <w:r>
          <w:t>54</w:t>
        </w:r>
        <w:r>
          <w:fldChar w:fldCharType="end"/>
        </w:r>
      </w:hyperlink>
    </w:p>
    <w:p>
      <w:pPr>
        <w:pStyle w:val="TOC2"/>
        <w:tabs>
          <w:tab w:val="right" w:leader="dot" w:pos="8306"/>
        </w:tabs>
      </w:pPr>
      <w:hyperlink w:anchor="_Toc21372" w:history="1">
        <w:r>
          <w:rPr>
            <w:rFonts w:ascii="仿宋" w:eastAsia="仿宋" w:hAnsi="仿宋" w:cs="仿宋" w:hint="eastAsia"/>
            <w:lang w:eastAsia="zh-CN"/>
          </w:rPr>
          <w:t>(一)、施工组织设计</w:t>
        </w:r>
        <w:r>
          <w:tab/>
        </w:r>
        <w:r>
          <w:fldChar w:fldCharType="begin"/>
        </w:r>
        <w:r>
          <w:instrText xml:space="preserve"> PAGEREF _Toc21372 \h </w:instrText>
        </w:r>
        <w:r>
          <w:fldChar w:fldCharType="separate"/>
        </w:r>
        <w:r>
          <w:t>54</w:t>
        </w:r>
        <w:r>
          <w:fldChar w:fldCharType="end"/>
        </w:r>
      </w:hyperlink>
    </w:p>
    <w:p>
      <w:pPr>
        <w:pStyle w:val="TOC2"/>
        <w:tabs>
          <w:tab w:val="right" w:leader="dot" w:pos="8306"/>
        </w:tabs>
      </w:pPr>
      <w:hyperlink w:anchor="_Toc16451" w:history="1">
        <w:r>
          <w:rPr>
            <w:rFonts w:ascii="仿宋" w:eastAsia="仿宋" w:hAnsi="仿宋" w:cs="仿宋" w:hint="eastAsia"/>
            <w:lang w:eastAsia="zh-CN"/>
          </w:rPr>
          <w:t>(二)、施工工艺与技术路线</w:t>
        </w:r>
        <w:r>
          <w:tab/>
        </w:r>
        <w:r>
          <w:fldChar w:fldCharType="begin"/>
        </w:r>
        <w:r>
          <w:instrText xml:space="preserve"> PAGEREF _Toc16451 \h </w:instrText>
        </w:r>
        <w:r>
          <w:fldChar w:fldCharType="separate"/>
        </w:r>
        <w:r>
          <w:t>56</w:t>
        </w:r>
        <w:r>
          <w:fldChar w:fldCharType="end"/>
        </w:r>
      </w:hyperlink>
    </w:p>
    <w:p>
      <w:pPr>
        <w:pStyle w:val="TOC2"/>
        <w:tabs>
          <w:tab w:val="right" w:leader="dot" w:pos="8306"/>
        </w:tabs>
      </w:pPr>
      <w:hyperlink w:anchor="_Toc32262" w:history="1">
        <w:r>
          <w:rPr>
            <w:rFonts w:ascii="仿宋" w:eastAsia="仿宋" w:hAnsi="仿宋" w:cs="仿宋" w:hint="eastAsia"/>
            <w:lang w:eastAsia="zh-CN"/>
          </w:rPr>
          <w:t>(三)、关键节点施工计划</w:t>
        </w:r>
        <w:r>
          <w:tab/>
        </w:r>
        <w:r>
          <w:fldChar w:fldCharType="begin"/>
        </w:r>
        <w:r>
          <w:instrText xml:space="preserve"> PAGEREF _Toc32262 \h </w:instrText>
        </w:r>
        <w:r>
          <w:fldChar w:fldCharType="separate"/>
        </w:r>
        <w:r>
          <w:t>57</w:t>
        </w:r>
        <w:r>
          <w:fldChar w:fldCharType="end"/>
        </w:r>
      </w:hyperlink>
    </w:p>
    <w:p>
      <w:pPr>
        <w:pStyle w:val="TOC2"/>
        <w:tabs>
          <w:tab w:val="right" w:leader="dot" w:pos="8306"/>
        </w:tabs>
      </w:pPr>
      <w:hyperlink w:anchor="_Toc8934" w:history="1">
        <w:r>
          <w:rPr>
            <w:rFonts w:ascii="仿宋" w:eastAsia="仿宋" w:hAnsi="仿宋" w:cs="仿宋" w:hint="eastAsia"/>
            <w:lang w:eastAsia="zh-CN"/>
          </w:rPr>
          <w:t>(四)、施工现场管理</w:t>
        </w:r>
        <w:r>
          <w:tab/>
        </w:r>
        <w:r>
          <w:fldChar w:fldCharType="begin"/>
        </w:r>
        <w:r>
          <w:instrText xml:space="preserve"> PAGEREF _Toc8934 \h </w:instrText>
        </w:r>
        <w:r>
          <w:fldChar w:fldCharType="separate"/>
        </w:r>
        <w:r>
          <w:t>58</w:t>
        </w:r>
        <w:r>
          <w:fldChar w:fldCharType="end"/>
        </w:r>
      </w:hyperlink>
    </w:p>
    <w:p>
      <w:pPr>
        <w:pStyle w:val="TOC1"/>
        <w:tabs>
          <w:tab w:val="right" w:leader="dot" w:pos="8306"/>
        </w:tabs>
      </w:pPr>
      <w:hyperlink w:anchor="_Toc6780" w:history="1">
        <w:r>
          <w:rPr>
            <w:rFonts w:ascii="仿宋" w:eastAsia="仿宋" w:hAnsi="仿宋" w:cs="仿宋" w:hint="eastAsia"/>
            <w:lang w:eastAsia="zh-CN"/>
          </w:rPr>
          <w:t>十五、合作与交流机制建立</w:t>
        </w:r>
        <w:r>
          <w:tab/>
        </w:r>
        <w:r>
          <w:fldChar w:fldCharType="begin"/>
        </w:r>
        <w:r>
          <w:instrText xml:space="preserve"> PAGEREF _Toc6780 \h </w:instrText>
        </w:r>
        <w:r>
          <w:fldChar w:fldCharType="separate"/>
        </w:r>
        <w:r>
          <w:t>61</w:t>
        </w:r>
        <w:r>
          <w:fldChar w:fldCharType="end"/>
        </w:r>
      </w:hyperlink>
    </w:p>
    <w:p>
      <w:pPr>
        <w:pStyle w:val="TOC2"/>
        <w:tabs>
          <w:tab w:val="right" w:leader="dot" w:pos="8306"/>
        </w:tabs>
      </w:pPr>
      <w:hyperlink w:anchor="_Toc16134" w:history="1">
        <w:r>
          <w:rPr>
            <w:rFonts w:ascii="仿宋" w:eastAsia="仿宋" w:hAnsi="仿宋" w:cs="仿宋" w:hint="eastAsia"/>
            <w:lang w:eastAsia="zh-CN"/>
          </w:rPr>
          <w:t>(一)、合作伙伴选择与合作方式</w:t>
        </w:r>
        <w:r>
          <w:tab/>
        </w:r>
        <w:r>
          <w:fldChar w:fldCharType="begin"/>
        </w:r>
        <w:r>
          <w:instrText xml:space="preserve"> PAGEREF _Toc16134 \h </w:instrText>
        </w:r>
        <w:r>
          <w:fldChar w:fldCharType="separate"/>
        </w:r>
        <w:r>
          <w:t>61</w:t>
        </w:r>
        <w:r>
          <w:fldChar w:fldCharType="end"/>
        </w:r>
      </w:hyperlink>
    </w:p>
    <w:p>
      <w:pPr>
        <w:pStyle w:val="TOC2"/>
        <w:tabs>
          <w:tab w:val="right" w:leader="dot" w:pos="8306"/>
        </w:tabs>
      </w:pPr>
      <w:hyperlink w:anchor="_Toc13749" w:history="1">
        <w:r>
          <w:rPr>
            <w:rFonts w:ascii="仿宋" w:eastAsia="仿宋" w:hAnsi="仿宋" w:cs="仿宋" w:hint="eastAsia"/>
            <w:lang w:eastAsia="zh-CN"/>
          </w:rPr>
          <w:t>(二)、交流与合作平台搭建</w:t>
        </w:r>
        <w:r>
          <w:tab/>
        </w:r>
        <w:r>
          <w:fldChar w:fldCharType="begin"/>
        </w:r>
        <w:r>
          <w:instrText xml:space="preserve"> PAGEREF _Toc13749 \h </w:instrText>
        </w:r>
        <w:r>
          <w:fldChar w:fldCharType="separate"/>
        </w:r>
        <w:r>
          <w:t>62</w:t>
        </w:r>
        <w:r>
          <w:fldChar w:fldCharType="end"/>
        </w:r>
      </w:hyperlink>
    </w:p>
    <w:p>
      <w:pPr>
        <w:pStyle w:val="TOC1"/>
        <w:tabs>
          <w:tab w:val="right" w:leader="dot" w:pos="8306"/>
        </w:tabs>
      </w:pPr>
      <w:hyperlink w:anchor="_Toc21044" w:history="1">
        <w:r>
          <w:rPr>
            <w:rFonts w:ascii="仿宋" w:eastAsia="仿宋" w:hAnsi="仿宋" w:cs="仿宋" w:hint="eastAsia"/>
            <w:lang w:eastAsia="zh-CN"/>
          </w:rPr>
          <w:t>十六、知识产权管理与保护</w:t>
        </w:r>
        <w:r>
          <w:tab/>
        </w:r>
        <w:r>
          <w:fldChar w:fldCharType="begin"/>
        </w:r>
        <w:r>
          <w:instrText xml:space="preserve"> PAGEREF _Toc21044 \h </w:instrText>
        </w:r>
        <w:r>
          <w:fldChar w:fldCharType="separate"/>
        </w:r>
        <w:r>
          <w:t>64</w:t>
        </w:r>
        <w:r>
          <w:fldChar w:fldCharType="end"/>
        </w:r>
      </w:hyperlink>
    </w:p>
    <w:p>
      <w:pPr>
        <w:pStyle w:val="TOC2"/>
        <w:tabs>
          <w:tab w:val="right" w:leader="dot" w:pos="8306"/>
        </w:tabs>
      </w:pPr>
      <w:hyperlink w:anchor="_Toc13000" w:history="1">
        <w:r>
          <w:rPr>
            <w:rFonts w:ascii="仿宋" w:eastAsia="仿宋" w:hAnsi="仿宋" w:cs="仿宋" w:hint="eastAsia"/>
            <w:lang w:eastAsia="zh-CN"/>
          </w:rPr>
          <w:t>(一)、知识产权管理体系建设</w:t>
        </w:r>
        <w:r>
          <w:tab/>
        </w:r>
        <w:r>
          <w:fldChar w:fldCharType="begin"/>
        </w:r>
        <w:r>
          <w:instrText xml:space="preserve"> PAGEREF _Toc13000 \h </w:instrText>
        </w:r>
        <w:r>
          <w:fldChar w:fldCharType="separate"/>
        </w:r>
        <w:r>
          <w:t>64</w:t>
        </w:r>
        <w:r>
          <w:fldChar w:fldCharType="end"/>
        </w:r>
      </w:hyperlink>
    </w:p>
    <w:p>
      <w:pPr>
        <w:pStyle w:val="TOC2"/>
        <w:tabs>
          <w:tab w:val="right" w:leader="dot" w:pos="8306"/>
        </w:tabs>
      </w:pPr>
      <w:hyperlink w:anchor="_Toc1990" w:history="1">
        <w:r>
          <w:rPr>
            <w:rFonts w:ascii="仿宋" w:eastAsia="仿宋" w:hAnsi="仿宋" w:cs="仿宋" w:hint="eastAsia"/>
            <w:lang w:eastAsia="zh-CN"/>
          </w:rPr>
          <w:t>(二)、知识产权保护措施</w:t>
        </w:r>
        <w:r>
          <w:tab/>
        </w:r>
        <w:r>
          <w:fldChar w:fldCharType="begin"/>
        </w:r>
        <w:r>
          <w:instrText xml:space="preserve"> PAGEREF _Toc1990 \h </w:instrText>
        </w:r>
        <w:r>
          <w:fldChar w:fldCharType="separate"/>
        </w:r>
        <w:r>
          <w:t>64</w:t>
        </w:r>
        <w:r>
          <w:fldChar w:fldCharType="end"/>
        </w:r>
      </w:hyperlink>
    </w:p>
    <w:p>
      <w:pPr>
        <w:pStyle w:val="TOC1"/>
        <w:tabs>
          <w:tab w:val="right" w:leader="dot" w:pos="8306"/>
        </w:tabs>
      </w:pPr>
      <w:hyperlink w:anchor="_Toc4408" w:history="1">
        <w:r>
          <w:rPr>
            <w:rFonts w:ascii="仿宋" w:eastAsia="仿宋" w:hAnsi="仿宋" w:cs="仿宋" w:hint="eastAsia"/>
            <w:lang w:eastAsia="zh-CN"/>
          </w:rPr>
          <w:t>十七、人力资源管理与开发</w:t>
        </w:r>
        <w:r>
          <w:tab/>
        </w:r>
        <w:r>
          <w:fldChar w:fldCharType="begin"/>
        </w:r>
        <w:r>
          <w:instrText xml:space="preserve"> PAGEREF _Toc4408 \h </w:instrText>
        </w:r>
        <w:r>
          <w:fldChar w:fldCharType="separate"/>
        </w:r>
        <w:r>
          <w:t>66</w:t>
        </w:r>
        <w:r>
          <w:fldChar w:fldCharType="end"/>
        </w:r>
      </w:hyperlink>
    </w:p>
    <w:p>
      <w:pPr>
        <w:pStyle w:val="TOC2"/>
        <w:tabs>
          <w:tab w:val="right" w:leader="dot" w:pos="8306"/>
        </w:tabs>
      </w:pPr>
      <w:hyperlink w:anchor="_Toc16693" w:history="1">
        <w:r>
          <w:rPr>
            <w:rFonts w:ascii="仿宋" w:eastAsia="仿宋" w:hAnsi="仿宋" w:cs="仿宋" w:hint="eastAsia"/>
            <w:lang w:eastAsia="zh-CN"/>
          </w:rPr>
          <w:t>(一)、人力资源规划</w:t>
        </w:r>
        <w:r>
          <w:tab/>
        </w:r>
        <w:r>
          <w:fldChar w:fldCharType="begin"/>
        </w:r>
        <w:r>
          <w:instrText xml:space="preserve"> PAGEREF _Toc16693 \h </w:instrText>
        </w:r>
        <w:r>
          <w:fldChar w:fldCharType="separate"/>
        </w:r>
        <w:r>
          <w:t>66</w:t>
        </w:r>
        <w:r>
          <w:fldChar w:fldCharType="end"/>
        </w:r>
      </w:hyperlink>
    </w:p>
    <w:p>
      <w:pPr>
        <w:pStyle w:val="TOC2"/>
        <w:tabs>
          <w:tab w:val="right" w:leader="dot" w:pos="8306"/>
        </w:tabs>
      </w:pPr>
      <w:hyperlink w:anchor="_Toc21075" w:history="1">
        <w:r>
          <w:rPr>
            <w:rFonts w:ascii="仿宋" w:eastAsia="仿宋" w:hAnsi="仿宋" w:cs="仿宋" w:hint="eastAsia"/>
            <w:lang w:eastAsia="zh-CN"/>
          </w:rPr>
          <w:t>(二)、人力资源开发与培训</w:t>
        </w:r>
        <w:r>
          <w:tab/>
        </w:r>
        <w:r>
          <w:fldChar w:fldCharType="begin"/>
        </w:r>
        <w:r>
          <w:instrText xml:space="preserve"> PAGEREF _Toc21075 \h </w:instrText>
        </w:r>
        <w:r>
          <w:fldChar w:fldCharType="separate"/>
        </w:r>
        <w:r>
          <w:t>68</w:t>
        </w:r>
        <w:r>
          <w:fldChar w:fldCharType="end"/>
        </w:r>
      </w:hyperlink>
    </w:p>
    <w:p>
      <w:pPr>
        <w:pStyle w:val="TOC1"/>
        <w:tabs>
          <w:tab w:val="right" w:leader="dot" w:pos="8306"/>
        </w:tabs>
      </w:pPr>
      <w:hyperlink w:anchor="_Toc20452" w:history="1">
        <w:r>
          <w:rPr>
            <w:rFonts w:ascii="仿宋" w:eastAsia="仿宋" w:hAnsi="仿宋" w:cs="仿宋" w:hint="eastAsia"/>
            <w:lang w:eastAsia="zh-CN"/>
          </w:rPr>
          <w:t>十八、质量管理与控制</w:t>
        </w:r>
        <w:r>
          <w:tab/>
        </w:r>
        <w:r>
          <w:fldChar w:fldCharType="begin"/>
        </w:r>
        <w:r>
          <w:instrText xml:space="preserve"> PAGEREF _Toc20452 \h </w:instrText>
        </w:r>
        <w:r>
          <w:fldChar w:fldCharType="separate"/>
        </w:r>
        <w:r>
          <w:t>70</w:t>
        </w:r>
        <w:r>
          <w:fldChar w:fldCharType="end"/>
        </w:r>
      </w:hyperlink>
    </w:p>
    <w:p>
      <w:pPr>
        <w:pStyle w:val="TOC2"/>
        <w:tabs>
          <w:tab w:val="right" w:leader="dot" w:pos="8306"/>
        </w:tabs>
      </w:pPr>
      <w:hyperlink w:anchor="_Toc18402" w:history="1">
        <w:r>
          <w:rPr>
            <w:rFonts w:ascii="仿宋" w:eastAsia="仿宋" w:hAnsi="仿宋" w:cs="仿宋" w:hint="eastAsia"/>
            <w:lang w:eastAsia="zh-CN"/>
          </w:rPr>
          <w:t>(一)、质量管理体系建设</w:t>
        </w:r>
        <w:r>
          <w:tab/>
        </w:r>
        <w:r>
          <w:fldChar w:fldCharType="begin"/>
        </w:r>
        <w:r>
          <w:instrText xml:space="preserve"> PAGEREF _Toc18402 \h </w:instrText>
        </w:r>
        <w:r>
          <w:fldChar w:fldCharType="separate"/>
        </w:r>
        <w:r>
          <w:t>70</w:t>
        </w:r>
        <w:r>
          <w:fldChar w:fldCharType="end"/>
        </w:r>
      </w:hyperlink>
    </w:p>
    <w:p>
      <w:pPr>
        <w:pStyle w:val="TOC2"/>
        <w:tabs>
          <w:tab w:val="right" w:leader="dot" w:pos="8306"/>
        </w:tabs>
      </w:pPr>
      <w:hyperlink w:anchor="_Toc17284" w:history="1">
        <w:r>
          <w:rPr>
            <w:rFonts w:ascii="仿宋" w:eastAsia="仿宋" w:hAnsi="仿宋" w:cs="仿宋" w:hint="eastAsia"/>
            <w:lang w:eastAsia="zh-CN"/>
          </w:rPr>
          <w:t>(二)、质量控制措施</w:t>
        </w:r>
        <w:r>
          <w:tab/>
        </w:r>
        <w:r>
          <w:fldChar w:fldCharType="begin"/>
        </w:r>
        <w:r>
          <w:instrText xml:space="preserve"> PAGEREF _Toc17284 \h </w:instrText>
        </w:r>
        <w:r>
          <w:fldChar w:fldCharType="separate"/>
        </w:r>
        <w:r>
          <w:t>72</w:t>
        </w:r>
        <w:r>
          <w:fldChar w:fldCharType="end"/>
        </w:r>
      </w:hyperlink>
    </w:p>
    <w:p>
      <w:pPr>
        <w:pStyle w:val="TOC1"/>
        <w:tabs>
          <w:tab w:val="right" w:leader="dot" w:pos="8306"/>
        </w:tabs>
      </w:pPr>
      <w:hyperlink w:anchor="_Toc17598" w:history="1">
        <w:r>
          <w:rPr>
            <w:rFonts w:ascii="仿宋" w:eastAsia="仿宋" w:hAnsi="仿宋" w:cs="仿宋" w:hint="eastAsia"/>
            <w:lang w:eastAsia="zh-CN"/>
          </w:rPr>
          <w:t>十九、企业合规与伦理</w:t>
        </w:r>
        <w:r>
          <w:tab/>
        </w:r>
        <w:r>
          <w:fldChar w:fldCharType="begin"/>
        </w:r>
        <w:r>
          <w:instrText xml:space="preserve"> PAGEREF _Toc17598 \h </w:instrText>
        </w:r>
        <w:r>
          <w:fldChar w:fldCharType="separate"/>
        </w:r>
        <w:r>
          <w:t>73</w:t>
        </w:r>
        <w:r>
          <w:fldChar w:fldCharType="end"/>
        </w:r>
      </w:hyperlink>
    </w:p>
    <w:p>
      <w:pPr>
        <w:pStyle w:val="TOC2"/>
        <w:tabs>
          <w:tab w:val="right" w:leader="dot" w:pos="8306"/>
        </w:tabs>
      </w:pPr>
      <w:hyperlink w:anchor="_Toc16495" w:history="1">
        <w:r>
          <w:rPr>
            <w:rFonts w:ascii="仿宋" w:eastAsia="仿宋" w:hAnsi="仿宋" w:cs="仿宋" w:hint="eastAsia"/>
            <w:lang w:eastAsia="zh-CN"/>
          </w:rPr>
          <w:t>(一)、合规政策与程序</w:t>
        </w:r>
        <w:r>
          <w:tab/>
        </w:r>
        <w:r>
          <w:fldChar w:fldCharType="begin"/>
        </w:r>
        <w:r>
          <w:instrText xml:space="preserve"> PAGEREF _Toc16495 \h </w:instrText>
        </w:r>
        <w:r>
          <w:fldChar w:fldCharType="separate"/>
        </w:r>
        <w:r>
          <w:t>73</w:t>
        </w:r>
        <w:r>
          <w:fldChar w:fldCharType="end"/>
        </w:r>
      </w:hyperlink>
    </w:p>
    <w:p>
      <w:pPr>
        <w:pStyle w:val="TOC2"/>
        <w:tabs>
          <w:tab w:val="right" w:leader="dot" w:pos="8306"/>
        </w:tabs>
      </w:pPr>
      <w:hyperlink w:anchor="_Toc19857" w:history="1">
        <w:r>
          <w:rPr>
            <w:rFonts w:ascii="仿宋" w:eastAsia="仿宋" w:hAnsi="仿宋" w:cs="仿宋" w:hint="eastAsia"/>
            <w:lang w:eastAsia="zh-CN"/>
          </w:rPr>
          <w:t>(二)、伦理规范与培训</w:t>
        </w:r>
        <w:r>
          <w:tab/>
        </w:r>
        <w:r>
          <w:fldChar w:fldCharType="begin"/>
        </w:r>
        <w:r>
          <w:instrText xml:space="preserve"> PAGEREF _Toc19857 \h </w:instrText>
        </w:r>
        <w:r>
          <w:fldChar w:fldCharType="separate"/>
        </w:r>
        <w:r>
          <w:t>74</w:t>
        </w:r>
        <w:r>
          <w:fldChar w:fldCharType="end"/>
        </w:r>
      </w:hyperlink>
    </w:p>
    <w:p>
      <w:pPr>
        <w:pStyle w:val="TOC2"/>
        <w:tabs>
          <w:tab w:val="right" w:leader="dot" w:pos="8306"/>
        </w:tabs>
      </w:pPr>
      <w:hyperlink w:anchor="_Toc3006" w:history="1">
        <w:r>
          <w:rPr>
            <w:rFonts w:ascii="仿宋" w:eastAsia="仿宋" w:hAnsi="仿宋" w:cs="仿宋" w:hint="eastAsia"/>
            <w:lang w:eastAsia="zh-CN"/>
          </w:rPr>
          <w:t>(三)、合规风险评估</w:t>
        </w:r>
        <w:r>
          <w:tab/>
        </w:r>
        <w:r>
          <w:fldChar w:fldCharType="begin"/>
        </w:r>
        <w:r>
          <w:instrText xml:space="preserve"> PAGEREF _Toc3006 \h </w:instrText>
        </w:r>
        <w:r>
          <w:fldChar w:fldCharType="separate"/>
        </w:r>
        <w:r>
          <w:t>75</w:t>
        </w:r>
        <w:r>
          <w:fldChar w:fldCharType="end"/>
        </w:r>
      </w:hyperlink>
    </w:p>
    <w:p>
      <w:pPr>
        <w:pStyle w:val="TOC2"/>
        <w:tabs>
          <w:tab w:val="right" w:leader="dot" w:pos="8306"/>
        </w:tabs>
      </w:pPr>
      <w:hyperlink w:anchor="_Toc685" w:history="1">
        <w:r>
          <w:rPr>
            <w:rFonts w:ascii="仿宋" w:eastAsia="仿宋" w:hAnsi="仿宋" w:cs="仿宋" w:hint="eastAsia"/>
            <w:lang w:eastAsia="zh-CN"/>
          </w:rPr>
          <w:t>(四)、合规监督与执行</w:t>
        </w:r>
        <w:r>
          <w:tab/>
        </w:r>
        <w:r>
          <w:fldChar w:fldCharType="begin"/>
        </w:r>
        <w:r>
          <w:instrText xml:space="preserve"> PAGEREF _Toc685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6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储能电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储能电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6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在全球经济快速发展和科技日新月异的今天，市场对创新技术和环保解决方案的需求日益增长。储能电池项目恰好聚焦于这一趋势，提供涵盖人工智能、大数据分析和可持续能源等领域的高效、先进产品和服务。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储能电池项目在其专注的领域内，特别是在人工智能和数据科学方面，有望推动显著的技术革新。项目的研发活动不仅有望孕育出改变行业运作方式的新技术，还可能在长远中影响整个技术生态系统。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储能电池项目还致力于提升当地居民的技能和就业能力，通过与当地教育机构合作提供培训和教育机会，从而提高社区整体的生活水平和社会福祉。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储能电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3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储能电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储能电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334"/>
      <w:r>
        <w:rPr>
          <w:rFonts w:ascii="仿宋" w:eastAsia="仿宋" w:hAnsi="仿宋" w:cs="仿宋" w:hint="eastAsia"/>
          <w:sz w:val="28"/>
          <w:lang w:eastAsia="zh-CN"/>
        </w:rPr>
        <w:t>二、储能电池项目概论</w:t>
      </w:r>
      <w:bookmarkEnd w:id="6"/>
    </w:p>
    <w:p>
      <w:pPr>
        <w:pStyle w:val="Heading2"/>
        <w:rPr>
          <w:rFonts w:ascii="仿宋" w:eastAsia="仿宋" w:hAnsi="仿宋" w:cs="仿宋" w:hint="eastAsia"/>
          <w:lang w:eastAsia="zh-CN"/>
        </w:rPr>
      </w:pPr>
      <w:bookmarkStart w:id="7" w:name="_Toc1677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储能电池项目的申报单位是“XXX实业发展公司”，这是一家在其所处行业内备受尊敬的企业。公司自成立以来，通过其在储能电池项目中表现出的创新精神和卓越执行力，在市场上赢得了显著的地位。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该公司的法定代表人秦XX，在储能电池项目及其他多个行业领域中都有着显著的贡献。秦XX以其出色的领导才能和敏锐的商业洞察力，带领公司在储能电池项目等多个领域实现了持续的成长和成功。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储能电池项目的重要合作伙伴。公司专注于[行业名称]领域，以创新作为驱动力，不断推动技术进步和市场扩张。在储能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储能电池项目中展现了强劲的增长和稳定的财务表现。公司通过有效的策略，在储能电池项目中扩大了其市场份额并增强了盈利能力。同时，公司积极承担社会责任，参与各类社会公益项目，增强了其在储能电池项目中的品牌形象和社会影响力。</w:t>
      </w:r>
    </w:p>
    <w:p>
      <w:pPr>
        <w:pStyle w:val="Heading2"/>
        <w:ind w:firstLine="560" w:firstLineChars="200"/>
        <w:rPr>
          <w:rFonts w:ascii="仿宋" w:eastAsia="仿宋" w:hAnsi="仿宋" w:cs="仿宋" w:hint="eastAsia"/>
          <w:sz w:val="28"/>
          <w:lang w:eastAsia="zh-CN"/>
        </w:rPr>
      </w:pPr>
      <w:bookmarkStart w:id="8" w:name="_Toc308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储能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储能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08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249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https://d.book118.com/166234145003010104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E4426"/>
    <w:rsid w:val="08DE4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3414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2024-03-15T04:18:00Z</dcterms:created>
  <dcterms:modified xsi:type="dcterms:W3CDTF">2024-03-15T04:19:24Z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8D5662E75DE24C81862AC0FCD99542CC_11</vt:lpwstr>
  </property>
  <property fmtid="{D5CDD505-2E9C-101B-9397-08002B2CF9AE}" pid="3" name="KSOProductBuildVer">
    <vt:lpwstr>2052-12.1.0.16250</vt:lpwstr>
  </property>
</Properties>
</file>