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高氯酸项目规划设计方案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0" w:history="1">
        <w:r>
          <w:rPr>
            <w:rFonts w:ascii="仿宋" w:eastAsia="仿宋" w:hAnsi="仿宋" w:cs="仿宋" w:hint="eastAsia"/>
            <w:lang w:eastAsia="zh-CN"/>
          </w:rPr>
          <w:t>前言</w:t>
        </w:r>
        <w:r>
          <w:tab/>
        </w:r>
        <w:r>
          <w:fldChar w:fldCharType="begin"/>
        </w:r>
        <w:r>
          <w:instrText xml:space="preserve"> PAGEREF _Toc15300 \h </w:instrText>
        </w:r>
        <w:r>
          <w:fldChar w:fldCharType="separate"/>
        </w:r>
        <w:r>
          <w:t>3</w:t>
        </w:r>
        <w:r>
          <w:fldChar w:fldCharType="end"/>
        </w:r>
      </w:hyperlink>
    </w:p>
    <w:p>
      <w:pPr>
        <w:pStyle w:val="TOC1"/>
        <w:tabs>
          <w:tab w:val="right" w:leader="dot" w:pos="8306"/>
        </w:tabs>
      </w:pPr>
      <w:hyperlink w:anchor="_Toc10761" w:history="1">
        <w:r>
          <w:rPr>
            <w:rFonts w:ascii="仿宋" w:eastAsia="仿宋" w:hAnsi="仿宋" w:cs="仿宋" w:hint="eastAsia"/>
            <w:lang w:eastAsia="zh-CN"/>
          </w:rPr>
          <w:t>一、产品规划分析</w:t>
        </w:r>
        <w:r>
          <w:tab/>
        </w:r>
        <w:r>
          <w:fldChar w:fldCharType="begin"/>
        </w:r>
        <w:r>
          <w:instrText xml:space="preserve"> PAGEREF _Toc10761 \h </w:instrText>
        </w:r>
        <w:r>
          <w:fldChar w:fldCharType="separate"/>
        </w:r>
        <w:r>
          <w:t>3</w:t>
        </w:r>
        <w:r>
          <w:fldChar w:fldCharType="end"/>
        </w:r>
      </w:hyperlink>
    </w:p>
    <w:p>
      <w:pPr>
        <w:pStyle w:val="TOC2"/>
        <w:tabs>
          <w:tab w:val="right" w:leader="dot" w:pos="8306"/>
        </w:tabs>
      </w:pPr>
      <w:hyperlink w:anchor="_Toc26688" w:history="1">
        <w:r>
          <w:rPr>
            <w:rFonts w:ascii="仿宋" w:eastAsia="仿宋" w:hAnsi="仿宋" w:cs="仿宋" w:hint="eastAsia"/>
            <w:lang w:eastAsia="zh-CN"/>
          </w:rPr>
          <w:t>(一)、产品规划</w:t>
        </w:r>
        <w:r>
          <w:tab/>
        </w:r>
        <w:r>
          <w:fldChar w:fldCharType="begin"/>
        </w:r>
        <w:r>
          <w:instrText xml:space="preserve"> PAGEREF _Toc26688 \h </w:instrText>
        </w:r>
        <w:r>
          <w:fldChar w:fldCharType="separate"/>
        </w:r>
        <w:r>
          <w:t>3</w:t>
        </w:r>
        <w:r>
          <w:fldChar w:fldCharType="end"/>
        </w:r>
      </w:hyperlink>
    </w:p>
    <w:p>
      <w:pPr>
        <w:pStyle w:val="TOC2"/>
        <w:tabs>
          <w:tab w:val="right" w:leader="dot" w:pos="8306"/>
        </w:tabs>
      </w:pPr>
      <w:hyperlink w:anchor="_Toc16248" w:history="1">
        <w:r>
          <w:rPr>
            <w:rFonts w:ascii="仿宋" w:eastAsia="仿宋" w:hAnsi="仿宋" w:cs="仿宋" w:hint="eastAsia"/>
            <w:lang w:eastAsia="zh-CN"/>
          </w:rPr>
          <w:t>(二)、建设规模</w:t>
        </w:r>
        <w:r>
          <w:tab/>
        </w:r>
        <w:r>
          <w:fldChar w:fldCharType="begin"/>
        </w:r>
        <w:r>
          <w:instrText xml:space="preserve"> PAGEREF _Toc16248 \h </w:instrText>
        </w:r>
        <w:r>
          <w:fldChar w:fldCharType="separate"/>
        </w:r>
        <w:r>
          <w:t>4</w:t>
        </w:r>
        <w:r>
          <w:fldChar w:fldCharType="end"/>
        </w:r>
      </w:hyperlink>
    </w:p>
    <w:p>
      <w:pPr>
        <w:pStyle w:val="TOC1"/>
        <w:tabs>
          <w:tab w:val="right" w:leader="dot" w:pos="8306"/>
        </w:tabs>
      </w:pPr>
      <w:hyperlink w:anchor="_Toc15722" w:history="1">
        <w:r>
          <w:rPr>
            <w:rFonts w:ascii="仿宋" w:eastAsia="仿宋" w:hAnsi="仿宋" w:cs="仿宋" w:hint="eastAsia"/>
            <w:lang w:eastAsia="zh-CN"/>
          </w:rPr>
          <w:t>二、高氯酸项目危机管理</w:t>
        </w:r>
        <w:r>
          <w:tab/>
        </w:r>
        <w:r>
          <w:fldChar w:fldCharType="begin"/>
        </w:r>
        <w:r>
          <w:instrText xml:space="preserve"> PAGEREF _Toc15722 \h </w:instrText>
        </w:r>
        <w:r>
          <w:fldChar w:fldCharType="separate"/>
        </w:r>
        <w:r>
          <w:t>5</w:t>
        </w:r>
        <w:r>
          <w:fldChar w:fldCharType="end"/>
        </w:r>
      </w:hyperlink>
    </w:p>
    <w:p>
      <w:pPr>
        <w:pStyle w:val="TOC2"/>
        <w:tabs>
          <w:tab w:val="right" w:leader="dot" w:pos="8306"/>
        </w:tabs>
      </w:pPr>
      <w:hyperlink w:anchor="_Toc19764" w:history="1">
        <w:r>
          <w:rPr>
            <w:rFonts w:ascii="仿宋" w:eastAsia="仿宋" w:hAnsi="仿宋" w:cs="仿宋" w:hint="eastAsia"/>
            <w:lang w:eastAsia="zh-CN"/>
          </w:rPr>
          <w:t>(一)、危机预警与识别</w:t>
        </w:r>
        <w:r>
          <w:tab/>
        </w:r>
        <w:r>
          <w:fldChar w:fldCharType="begin"/>
        </w:r>
        <w:r>
          <w:instrText xml:space="preserve"> PAGEREF _Toc19764 \h </w:instrText>
        </w:r>
        <w:r>
          <w:fldChar w:fldCharType="separate"/>
        </w:r>
        <w:r>
          <w:t>5</w:t>
        </w:r>
        <w:r>
          <w:fldChar w:fldCharType="end"/>
        </w:r>
      </w:hyperlink>
    </w:p>
    <w:p>
      <w:pPr>
        <w:pStyle w:val="TOC2"/>
        <w:tabs>
          <w:tab w:val="right" w:leader="dot" w:pos="8306"/>
        </w:tabs>
      </w:pPr>
      <w:hyperlink w:anchor="_Toc931" w:history="1">
        <w:r>
          <w:rPr>
            <w:rFonts w:ascii="仿宋" w:eastAsia="仿宋" w:hAnsi="仿宋" w:cs="仿宋" w:hint="eastAsia"/>
            <w:lang w:eastAsia="zh-CN"/>
          </w:rPr>
          <w:t>(二)、危机应对与恢复</w:t>
        </w:r>
        <w:r>
          <w:tab/>
        </w:r>
        <w:r>
          <w:fldChar w:fldCharType="begin"/>
        </w:r>
        <w:r>
          <w:instrText xml:space="preserve"> PAGEREF _Toc931 \h </w:instrText>
        </w:r>
        <w:r>
          <w:fldChar w:fldCharType="separate"/>
        </w:r>
        <w:r>
          <w:t>6</w:t>
        </w:r>
        <w:r>
          <w:fldChar w:fldCharType="end"/>
        </w:r>
      </w:hyperlink>
    </w:p>
    <w:p>
      <w:pPr>
        <w:pStyle w:val="TOC1"/>
        <w:tabs>
          <w:tab w:val="right" w:leader="dot" w:pos="8306"/>
        </w:tabs>
      </w:pPr>
      <w:hyperlink w:anchor="_Toc26335" w:history="1">
        <w:r>
          <w:rPr>
            <w:rFonts w:ascii="仿宋" w:eastAsia="仿宋" w:hAnsi="仿宋" w:cs="仿宋" w:hint="eastAsia"/>
            <w:lang w:eastAsia="zh-CN"/>
          </w:rPr>
          <w:t>三、高氯酸项目建设背景及必要性分析</w:t>
        </w:r>
        <w:r>
          <w:tab/>
        </w:r>
        <w:r>
          <w:fldChar w:fldCharType="begin"/>
        </w:r>
        <w:r>
          <w:instrText xml:space="preserve"> PAGEREF _Toc26335 \h </w:instrText>
        </w:r>
        <w:r>
          <w:fldChar w:fldCharType="separate"/>
        </w:r>
        <w:r>
          <w:t>7</w:t>
        </w:r>
        <w:r>
          <w:fldChar w:fldCharType="end"/>
        </w:r>
      </w:hyperlink>
    </w:p>
    <w:p>
      <w:pPr>
        <w:pStyle w:val="TOC2"/>
        <w:tabs>
          <w:tab w:val="right" w:leader="dot" w:pos="8306"/>
        </w:tabs>
      </w:pPr>
      <w:hyperlink w:anchor="_Toc16833" w:history="1">
        <w:r>
          <w:rPr>
            <w:rFonts w:ascii="仿宋" w:eastAsia="仿宋" w:hAnsi="仿宋" w:cs="仿宋" w:hint="eastAsia"/>
            <w:lang w:eastAsia="zh-CN"/>
          </w:rPr>
          <w:t>(一)、高氯酸项目背景分析</w:t>
        </w:r>
        <w:r>
          <w:tab/>
        </w:r>
        <w:r>
          <w:fldChar w:fldCharType="begin"/>
        </w:r>
        <w:r>
          <w:instrText xml:space="preserve"> PAGEREF _Toc16833 \h </w:instrText>
        </w:r>
        <w:r>
          <w:fldChar w:fldCharType="separate"/>
        </w:r>
        <w:r>
          <w:t>7</w:t>
        </w:r>
        <w:r>
          <w:fldChar w:fldCharType="end"/>
        </w:r>
      </w:hyperlink>
    </w:p>
    <w:p>
      <w:pPr>
        <w:pStyle w:val="TOC2"/>
        <w:tabs>
          <w:tab w:val="right" w:leader="dot" w:pos="8306"/>
        </w:tabs>
      </w:pPr>
      <w:hyperlink w:anchor="_Toc6856" w:history="1">
        <w:r>
          <w:rPr>
            <w:rFonts w:ascii="仿宋" w:eastAsia="仿宋" w:hAnsi="仿宋" w:cs="仿宋" w:hint="eastAsia"/>
            <w:lang w:eastAsia="zh-CN"/>
          </w:rPr>
          <w:t>(二)、高氯酸项目建设必要性分析</w:t>
        </w:r>
        <w:r>
          <w:tab/>
        </w:r>
        <w:r>
          <w:fldChar w:fldCharType="begin"/>
        </w:r>
        <w:r>
          <w:instrText xml:space="preserve"> PAGEREF _Toc6856 \h </w:instrText>
        </w:r>
        <w:r>
          <w:fldChar w:fldCharType="separate"/>
        </w:r>
        <w:r>
          <w:t>9</w:t>
        </w:r>
        <w:r>
          <w:fldChar w:fldCharType="end"/>
        </w:r>
      </w:hyperlink>
    </w:p>
    <w:p>
      <w:pPr>
        <w:pStyle w:val="TOC1"/>
        <w:tabs>
          <w:tab w:val="right" w:leader="dot" w:pos="8306"/>
        </w:tabs>
      </w:pPr>
      <w:hyperlink w:anchor="_Toc11363" w:history="1">
        <w:r>
          <w:rPr>
            <w:rFonts w:ascii="仿宋" w:eastAsia="仿宋" w:hAnsi="仿宋" w:cs="仿宋" w:hint="eastAsia"/>
            <w:lang w:eastAsia="zh-CN"/>
          </w:rPr>
          <w:t>四、高氯酸项目文档管理</w:t>
        </w:r>
        <w:r>
          <w:tab/>
        </w:r>
        <w:r>
          <w:fldChar w:fldCharType="begin"/>
        </w:r>
        <w:r>
          <w:instrText xml:space="preserve"> PAGEREF _Toc11363 \h </w:instrText>
        </w:r>
        <w:r>
          <w:fldChar w:fldCharType="separate"/>
        </w:r>
        <w:r>
          <w:t>10</w:t>
        </w:r>
        <w:r>
          <w:fldChar w:fldCharType="end"/>
        </w:r>
      </w:hyperlink>
    </w:p>
    <w:p>
      <w:pPr>
        <w:pStyle w:val="TOC2"/>
        <w:tabs>
          <w:tab w:val="right" w:leader="dot" w:pos="8306"/>
        </w:tabs>
      </w:pPr>
      <w:hyperlink w:anchor="_Toc21618" w:history="1">
        <w:r>
          <w:rPr>
            <w:rFonts w:ascii="仿宋" w:eastAsia="仿宋" w:hAnsi="仿宋" w:cs="仿宋" w:hint="eastAsia"/>
            <w:lang w:eastAsia="zh-CN"/>
          </w:rPr>
          <w:t>(一)、文档编制与审查</w:t>
        </w:r>
        <w:r>
          <w:tab/>
        </w:r>
        <w:r>
          <w:fldChar w:fldCharType="begin"/>
        </w:r>
        <w:r>
          <w:instrText xml:space="preserve"> PAGEREF _Toc21618 \h </w:instrText>
        </w:r>
        <w:r>
          <w:fldChar w:fldCharType="separate"/>
        </w:r>
        <w:r>
          <w:t>10</w:t>
        </w:r>
        <w:r>
          <w:fldChar w:fldCharType="end"/>
        </w:r>
      </w:hyperlink>
    </w:p>
    <w:p>
      <w:pPr>
        <w:pStyle w:val="TOC2"/>
        <w:tabs>
          <w:tab w:val="right" w:leader="dot" w:pos="8306"/>
        </w:tabs>
      </w:pPr>
      <w:hyperlink w:anchor="_Toc27859" w:history="1">
        <w:r>
          <w:rPr>
            <w:rFonts w:ascii="仿宋" w:eastAsia="仿宋" w:hAnsi="仿宋" w:cs="仿宋" w:hint="eastAsia"/>
            <w:lang w:eastAsia="zh-CN"/>
          </w:rPr>
          <w:t>(二)、文档发布与分发</w:t>
        </w:r>
        <w:r>
          <w:tab/>
        </w:r>
        <w:r>
          <w:fldChar w:fldCharType="begin"/>
        </w:r>
        <w:r>
          <w:instrText xml:space="preserve"> PAGEREF _Toc27859 \h </w:instrText>
        </w:r>
        <w:r>
          <w:fldChar w:fldCharType="separate"/>
        </w:r>
        <w:r>
          <w:t>11</w:t>
        </w:r>
        <w:r>
          <w:fldChar w:fldCharType="end"/>
        </w:r>
      </w:hyperlink>
    </w:p>
    <w:p>
      <w:pPr>
        <w:pStyle w:val="TOC2"/>
        <w:tabs>
          <w:tab w:val="right" w:leader="dot" w:pos="8306"/>
        </w:tabs>
      </w:pPr>
      <w:hyperlink w:anchor="_Toc15474" w:history="1">
        <w:r>
          <w:rPr>
            <w:rFonts w:ascii="仿宋" w:eastAsia="仿宋" w:hAnsi="仿宋" w:cs="仿宋" w:hint="eastAsia"/>
            <w:lang w:eastAsia="zh-CN"/>
          </w:rPr>
          <w:t>(三)、文档存档与归档</w:t>
        </w:r>
        <w:r>
          <w:tab/>
        </w:r>
        <w:r>
          <w:fldChar w:fldCharType="begin"/>
        </w:r>
        <w:r>
          <w:instrText xml:space="preserve"> PAGEREF _Toc15474 \h </w:instrText>
        </w:r>
        <w:r>
          <w:fldChar w:fldCharType="separate"/>
        </w:r>
        <w:r>
          <w:t>12</w:t>
        </w:r>
        <w:r>
          <w:fldChar w:fldCharType="end"/>
        </w:r>
      </w:hyperlink>
    </w:p>
    <w:p>
      <w:pPr>
        <w:pStyle w:val="TOC1"/>
        <w:tabs>
          <w:tab w:val="right" w:leader="dot" w:pos="8306"/>
        </w:tabs>
      </w:pPr>
      <w:hyperlink w:anchor="_Toc25604" w:history="1">
        <w:r>
          <w:rPr>
            <w:rFonts w:ascii="仿宋" w:eastAsia="仿宋" w:hAnsi="仿宋" w:cs="仿宋" w:hint="eastAsia"/>
            <w:lang w:eastAsia="zh-CN"/>
          </w:rPr>
          <w:t>五、高氯酸项目可持续发展</w:t>
        </w:r>
        <w:r>
          <w:tab/>
        </w:r>
        <w:r>
          <w:fldChar w:fldCharType="begin"/>
        </w:r>
        <w:r>
          <w:instrText xml:space="preserve"> PAGEREF _Toc25604 \h </w:instrText>
        </w:r>
        <w:r>
          <w:fldChar w:fldCharType="separate"/>
        </w:r>
        <w:r>
          <w:t>14</w:t>
        </w:r>
        <w:r>
          <w:fldChar w:fldCharType="end"/>
        </w:r>
      </w:hyperlink>
    </w:p>
    <w:p>
      <w:pPr>
        <w:pStyle w:val="TOC2"/>
        <w:tabs>
          <w:tab w:val="right" w:leader="dot" w:pos="8306"/>
        </w:tabs>
      </w:pPr>
      <w:hyperlink w:anchor="_Toc18418" w:history="1">
        <w:r>
          <w:rPr>
            <w:rFonts w:ascii="仿宋" w:eastAsia="仿宋" w:hAnsi="仿宋" w:cs="仿宋" w:hint="eastAsia"/>
            <w:lang w:eastAsia="zh-CN"/>
          </w:rPr>
          <w:t>(一)、可持续战略与实践</w:t>
        </w:r>
        <w:r>
          <w:tab/>
        </w:r>
        <w:r>
          <w:fldChar w:fldCharType="begin"/>
        </w:r>
        <w:r>
          <w:instrText xml:space="preserve"> PAGEREF _Toc18418 \h </w:instrText>
        </w:r>
        <w:r>
          <w:fldChar w:fldCharType="separate"/>
        </w:r>
        <w:r>
          <w:t>14</w:t>
        </w:r>
        <w:r>
          <w:fldChar w:fldCharType="end"/>
        </w:r>
      </w:hyperlink>
    </w:p>
    <w:p>
      <w:pPr>
        <w:pStyle w:val="TOC2"/>
        <w:tabs>
          <w:tab w:val="right" w:leader="dot" w:pos="8306"/>
        </w:tabs>
      </w:pPr>
      <w:hyperlink w:anchor="_Toc29292" w:history="1">
        <w:r>
          <w:rPr>
            <w:rFonts w:ascii="仿宋" w:eastAsia="仿宋" w:hAnsi="仿宋" w:cs="仿宋" w:hint="eastAsia"/>
            <w:lang w:eastAsia="zh-CN"/>
          </w:rPr>
          <w:t>(二)、环保与社会责任</w:t>
        </w:r>
        <w:r>
          <w:tab/>
        </w:r>
        <w:r>
          <w:fldChar w:fldCharType="begin"/>
        </w:r>
        <w:r>
          <w:instrText xml:space="preserve"> PAGEREF _Toc29292 \h </w:instrText>
        </w:r>
        <w:r>
          <w:fldChar w:fldCharType="separate"/>
        </w:r>
        <w:r>
          <w:t>14</w:t>
        </w:r>
        <w:r>
          <w:fldChar w:fldCharType="end"/>
        </w:r>
      </w:hyperlink>
    </w:p>
    <w:p>
      <w:pPr>
        <w:pStyle w:val="TOC1"/>
        <w:tabs>
          <w:tab w:val="right" w:leader="dot" w:pos="8306"/>
        </w:tabs>
      </w:pPr>
      <w:hyperlink w:anchor="_Toc32160" w:history="1">
        <w:r>
          <w:rPr>
            <w:rFonts w:ascii="仿宋" w:eastAsia="仿宋" w:hAnsi="仿宋" w:cs="仿宋" w:hint="eastAsia"/>
            <w:lang w:eastAsia="zh-CN"/>
          </w:rPr>
          <w:t>六、高氯酸项目选址可行性分析</w:t>
        </w:r>
        <w:r>
          <w:tab/>
        </w:r>
        <w:r>
          <w:fldChar w:fldCharType="begin"/>
        </w:r>
        <w:r>
          <w:instrText xml:space="preserve"> PAGEREF _Toc32160 \h </w:instrText>
        </w:r>
        <w:r>
          <w:fldChar w:fldCharType="separate"/>
        </w:r>
        <w:r>
          <w:t>15</w:t>
        </w:r>
        <w:r>
          <w:fldChar w:fldCharType="end"/>
        </w:r>
      </w:hyperlink>
    </w:p>
    <w:p>
      <w:pPr>
        <w:pStyle w:val="TOC2"/>
        <w:tabs>
          <w:tab w:val="right" w:leader="dot" w:pos="8306"/>
        </w:tabs>
      </w:pPr>
      <w:hyperlink w:anchor="_Toc21453" w:history="1">
        <w:r>
          <w:rPr>
            <w:rFonts w:ascii="仿宋" w:eastAsia="仿宋" w:hAnsi="仿宋" w:cs="仿宋" w:hint="eastAsia"/>
            <w:lang w:eastAsia="zh-CN"/>
          </w:rPr>
          <w:t>(一)、高氯酸项目选址</w:t>
        </w:r>
        <w:r>
          <w:tab/>
        </w:r>
        <w:r>
          <w:fldChar w:fldCharType="begin"/>
        </w:r>
        <w:r>
          <w:instrText xml:space="preserve"> PAGEREF _Toc21453 \h </w:instrText>
        </w:r>
        <w:r>
          <w:fldChar w:fldCharType="separate"/>
        </w:r>
        <w:r>
          <w:t>15</w:t>
        </w:r>
        <w:r>
          <w:fldChar w:fldCharType="end"/>
        </w:r>
      </w:hyperlink>
    </w:p>
    <w:p>
      <w:pPr>
        <w:pStyle w:val="TOC2"/>
        <w:tabs>
          <w:tab w:val="right" w:leader="dot" w:pos="8306"/>
        </w:tabs>
      </w:pPr>
      <w:hyperlink w:anchor="_Toc25305" w:history="1">
        <w:r>
          <w:rPr>
            <w:rFonts w:ascii="仿宋" w:eastAsia="仿宋" w:hAnsi="仿宋" w:cs="仿宋" w:hint="eastAsia"/>
            <w:lang w:eastAsia="zh-CN"/>
          </w:rPr>
          <w:t>(二)、用地控制指标</w:t>
        </w:r>
        <w:r>
          <w:tab/>
        </w:r>
        <w:r>
          <w:fldChar w:fldCharType="begin"/>
        </w:r>
        <w:r>
          <w:instrText xml:space="preserve"> PAGEREF _Toc25305 \h </w:instrText>
        </w:r>
        <w:r>
          <w:fldChar w:fldCharType="separate"/>
        </w:r>
        <w:r>
          <w:t>15</w:t>
        </w:r>
        <w:r>
          <w:fldChar w:fldCharType="end"/>
        </w:r>
      </w:hyperlink>
    </w:p>
    <w:p>
      <w:pPr>
        <w:pStyle w:val="TOC2"/>
        <w:tabs>
          <w:tab w:val="right" w:leader="dot" w:pos="8306"/>
        </w:tabs>
      </w:pPr>
      <w:hyperlink w:anchor="_Toc22060" w:history="1">
        <w:r>
          <w:rPr>
            <w:rFonts w:ascii="仿宋" w:eastAsia="仿宋" w:hAnsi="仿宋" w:cs="仿宋" w:hint="eastAsia"/>
            <w:lang w:eastAsia="zh-CN"/>
          </w:rPr>
          <w:t>(三)、节约用地措施</w:t>
        </w:r>
        <w:r>
          <w:tab/>
        </w:r>
        <w:r>
          <w:fldChar w:fldCharType="begin"/>
        </w:r>
        <w:r>
          <w:instrText xml:space="preserve"> PAGEREF _Toc22060 \h </w:instrText>
        </w:r>
        <w:r>
          <w:fldChar w:fldCharType="separate"/>
        </w:r>
        <w:r>
          <w:t>17</w:t>
        </w:r>
        <w:r>
          <w:fldChar w:fldCharType="end"/>
        </w:r>
      </w:hyperlink>
    </w:p>
    <w:p>
      <w:pPr>
        <w:pStyle w:val="TOC2"/>
        <w:tabs>
          <w:tab w:val="right" w:leader="dot" w:pos="8306"/>
        </w:tabs>
      </w:pPr>
      <w:hyperlink w:anchor="_Toc23363" w:history="1">
        <w:r>
          <w:rPr>
            <w:rFonts w:ascii="仿宋" w:eastAsia="仿宋" w:hAnsi="仿宋" w:cs="仿宋" w:hint="eastAsia"/>
            <w:lang w:eastAsia="zh-CN"/>
          </w:rPr>
          <w:t>(四)、总图布置方案</w:t>
        </w:r>
        <w:r>
          <w:tab/>
        </w:r>
        <w:r>
          <w:fldChar w:fldCharType="begin"/>
        </w:r>
        <w:r>
          <w:instrText xml:space="preserve"> PAGEREF _Toc23363 \h </w:instrText>
        </w:r>
        <w:r>
          <w:fldChar w:fldCharType="separate"/>
        </w:r>
        <w:r>
          <w:t>18</w:t>
        </w:r>
        <w:r>
          <w:fldChar w:fldCharType="end"/>
        </w:r>
      </w:hyperlink>
    </w:p>
    <w:p>
      <w:pPr>
        <w:pStyle w:val="TOC2"/>
        <w:tabs>
          <w:tab w:val="right" w:leader="dot" w:pos="8306"/>
        </w:tabs>
      </w:pPr>
      <w:hyperlink w:anchor="_Toc11645" w:history="1">
        <w:r>
          <w:rPr>
            <w:rFonts w:ascii="仿宋" w:eastAsia="仿宋" w:hAnsi="仿宋" w:cs="仿宋" w:hint="eastAsia"/>
            <w:lang w:eastAsia="zh-CN"/>
          </w:rPr>
          <w:t>(五)、选址综合评价</w:t>
        </w:r>
        <w:r>
          <w:tab/>
        </w:r>
        <w:r>
          <w:fldChar w:fldCharType="begin"/>
        </w:r>
        <w:r>
          <w:instrText xml:space="preserve"> PAGEREF _Toc11645 \h </w:instrText>
        </w:r>
        <w:r>
          <w:fldChar w:fldCharType="separate"/>
        </w:r>
        <w:r>
          <w:t>19</w:t>
        </w:r>
        <w:r>
          <w:fldChar w:fldCharType="end"/>
        </w:r>
      </w:hyperlink>
    </w:p>
    <w:p>
      <w:pPr>
        <w:pStyle w:val="TOC1"/>
        <w:tabs>
          <w:tab w:val="right" w:leader="dot" w:pos="8306"/>
        </w:tabs>
      </w:pPr>
      <w:hyperlink w:anchor="_Toc22079" w:history="1">
        <w:r>
          <w:rPr>
            <w:rFonts w:ascii="仿宋" w:eastAsia="仿宋" w:hAnsi="仿宋" w:cs="仿宋" w:hint="eastAsia"/>
            <w:lang w:eastAsia="zh-CN"/>
          </w:rPr>
          <w:t>七、高氯酸项目环境影响分析</w:t>
        </w:r>
        <w:r>
          <w:tab/>
        </w:r>
        <w:r>
          <w:fldChar w:fldCharType="begin"/>
        </w:r>
        <w:r>
          <w:instrText xml:space="preserve"> PAGEREF _Toc22079 \h </w:instrText>
        </w:r>
        <w:r>
          <w:fldChar w:fldCharType="separate"/>
        </w:r>
        <w:r>
          <w:t>20</w:t>
        </w:r>
        <w:r>
          <w:fldChar w:fldCharType="end"/>
        </w:r>
      </w:hyperlink>
    </w:p>
    <w:p>
      <w:pPr>
        <w:pStyle w:val="TOC2"/>
        <w:tabs>
          <w:tab w:val="right" w:leader="dot" w:pos="8306"/>
        </w:tabs>
      </w:pPr>
      <w:hyperlink w:anchor="_Toc29146" w:history="1">
        <w:r>
          <w:rPr>
            <w:rFonts w:ascii="仿宋" w:eastAsia="仿宋" w:hAnsi="仿宋" w:cs="仿宋" w:hint="eastAsia"/>
            <w:lang w:eastAsia="zh-CN"/>
          </w:rPr>
          <w:t>(一)、建设区域环境质量现状</w:t>
        </w:r>
        <w:r>
          <w:tab/>
        </w:r>
        <w:r>
          <w:fldChar w:fldCharType="begin"/>
        </w:r>
        <w:r>
          <w:instrText xml:space="preserve"> PAGEREF _Toc29146 \h </w:instrText>
        </w:r>
        <w:r>
          <w:fldChar w:fldCharType="separate"/>
        </w:r>
        <w:r>
          <w:t>20</w:t>
        </w:r>
        <w:r>
          <w:fldChar w:fldCharType="end"/>
        </w:r>
      </w:hyperlink>
    </w:p>
    <w:p>
      <w:pPr>
        <w:pStyle w:val="TOC2"/>
        <w:tabs>
          <w:tab w:val="right" w:leader="dot" w:pos="8306"/>
        </w:tabs>
      </w:pPr>
      <w:hyperlink w:anchor="_Toc16595" w:history="1">
        <w:r>
          <w:rPr>
            <w:rFonts w:ascii="仿宋" w:eastAsia="仿宋" w:hAnsi="仿宋" w:cs="仿宋" w:hint="eastAsia"/>
            <w:lang w:eastAsia="zh-CN"/>
          </w:rPr>
          <w:t>(二)、建设期环境保护</w:t>
        </w:r>
        <w:r>
          <w:tab/>
        </w:r>
        <w:r>
          <w:fldChar w:fldCharType="begin"/>
        </w:r>
        <w:r>
          <w:instrText xml:space="preserve"> PAGEREF _Toc16595 \h </w:instrText>
        </w:r>
        <w:r>
          <w:fldChar w:fldCharType="separate"/>
        </w:r>
        <w:r>
          <w:t>22</w:t>
        </w:r>
        <w:r>
          <w:fldChar w:fldCharType="end"/>
        </w:r>
      </w:hyperlink>
    </w:p>
    <w:p>
      <w:pPr>
        <w:pStyle w:val="TOC2"/>
        <w:tabs>
          <w:tab w:val="right" w:leader="dot" w:pos="8306"/>
        </w:tabs>
      </w:pPr>
      <w:hyperlink w:anchor="_Toc1082" w:history="1">
        <w:r>
          <w:rPr>
            <w:rFonts w:ascii="仿宋" w:eastAsia="仿宋" w:hAnsi="仿宋" w:cs="仿宋" w:hint="eastAsia"/>
            <w:lang w:eastAsia="zh-CN"/>
          </w:rPr>
          <w:t>(三)、运营期环境保护</w:t>
        </w:r>
        <w:r>
          <w:tab/>
        </w:r>
        <w:r>
          <w:fldChar w:fldCharType="begin"/>
        </w:r>
        <w:r>
          <w:instrText xml:space="preserve"> PAGEREF _Toc1082 \h </w:instrText>
        </w:r>
        <w:r>
          <w:fldChar w:fldCharType="separate"/>
        </w:r>
        <w:r>
          <w:t>23</w:t>
        </w:r>
        <w:r>
          <w:fldChar w:fldCharType="end"/>
        </w:r>
      </w:hyperlink>
    </w:p>
    <w:p>
      <w:pPr>
        <w:pStyle w:val="TOC2"/>
        <w:tabs>
          <w:tab w:val="right" w:leader="dot" w:pos="8306"/>
        </w:tabs>
      </w:pPr>
      <w:hyperlink w:anchor="_Toc10238" w:history="1">
        <w:r>
          <w:rPr>
            <w:rFonts w:ascii="仿宋" w:eastAsia="仿宋" w:hAnsi="仿宋" w:cs="仿宋" w:hint="eastAsia"/>
            <w:lang w:eastAsia="zh-CN"/>
          </w:rPr>
          <w:t>(四)、高氯酸项目建设对区域经济的影响</w:t>
        </w:r>
        <w:r>
          <w:tab/>
        </w:r>
        <w:r>
          <w:fldChar w:fldCharType="begin"/>
        </w:r>
        <w:r>
          <w:instrText xml:space="preserve"> PAGEREF _Toc10238 \h </w:instrText>
        </w:r>
        <w:r>
          <w:fldChar w:fldCharType="separate"/>
        </w:r>
        <w:r>
          <w:t>25</w:t>
        </w:r>
        <w:r>
          <w:fldChar w:fldCharType="end"/>
        </w:r>
      </w:hyperlink>
    </w:p>
    <w:p>
      <w:pPr>
        <w:pStyle w:val="TOC2"/>
        <w:tabs>
          <w:tab w:val="right" w:leader="dot" w:pos="8306"/>
        </w:tabs>
      </w:pPr>
      <w:hyperlink w:anchor="_Toc13819" w:history="1">
        <w:r>
          <w:rPr>
            <w:rFonts w:ascii="仿宋" w:eastAsia="仿宋" w:hAnsi="仿宋" w:cs="仿宋" w:hint="eastAsia"/>
            <w:lang w:eastAsia="zh-CN"/>
          </w:rPr>
          <w:t>(五)、废弃物处理</w:t>
        </w:r>
        <w:r>
          <w:tab/>
        </w:r>
        <w:r>
          <w:fldChar w:fldCharType="begin"/>
        </w:r>
        <w:r>
          <w:instrText xml:space="preserve"> PAGEREF _Toc13819 \h </w:instrText>
        </w:r>
        <w:r>
          <w:fldChar w:fldCharType="separate"/>
        </w:r>
        <w:r>
          <w:t>26</w:t>
        </w:r>
        <w:r>
          <w:fldChar w:fldCharType="end"/>
        </w:r>
      </w:hyperlink>
    </w:p>
    <w:p>
      <w:pPr>
        <w:pStyle w:val="TOC2"/>
        <w:tabs>
          <w:tab w:val="right" w:leader="dot" w:pos="8306"/>
        </w:tabs>
      </w:pPr>
      <w:hyperlink w:anchor="_Toc5780" w:history="1">
        <w:r>
          <w:rPr>
            <w:rFonts w:ascii="仿宋" w:eastAsia="仿宋" w:hAnsi="仿宋" w:cs="仿宋" w:hint="eastAsia"/>
            <w:lang w:eastAsia="zh-CN"/>
          </w:rPr>
          <w:t>(六)、特殊环境影响分析</w:t>
        </w:r>
        <w:r>
          <w:tab/>
        </w:r>
        <w:r>
          <w:fldChar w:fldCharType="begin"/>
        </w:r>
        <w:r>
          <w:instrText xml:space="preserve"> PAGEREF _Toc5780 \h </w:instrText>
        </w:r>
        <w:r>
          <w:fldChar w:fldCharType="separate"/>
        </w:r>
        <w:r>
          <w:t>28</w:t>
        </w:r>
        <w:r>
          <w:fldChar w:fldCharType="end"/>
        </w:r>
      </w:hyperlink>
    </w:p>
    <w:p>
      <w:pPr>
        <w:pStyle w:val="TOC2"/>
        <w:tabs>
          <w:tab w:val="right" w:leader="dot" w:pos="8306"/>
        </w:tabs>
      </w:pPr>
      <w:hyperlink w:anchor="_Toc12746" w:history="1">
        <w:r>
          <w:rPr>
            <w:rFonts w:ascii="仿宋" w:eastAsia="仿宋" w:hAnsi="仿宋" w:cs="仿宋" w:hint="eastAsia"/>
            <w:lang w:eastAsia="zh-CN"/>
          </w:rPr>
          <w:t>(七)、清洁生产</w:t>
        </w:r>
        <w:r>
          <w:tab/>
        </w:r>
        <w:r>
          <w:fldChar w:fldCharType="begin"/>
        </w:r>
        <w:r>
          <w:instrText xml:space="preserve"> PAGEREF _Toc12746 \h </w:instrText>
        </w:r>
        <w:r>
          <w:fldChar w:fldCharType="separate"/>
        </w:r>
        <w:r>
          <w:t>29</w:t>
        </w:r>
        <w:r>
          <w:fldChar w:fldCharType="end"/>
        </w:r>
      </w:hyperlink>
    </w:p>
    <w:p>
      <w:pPr>
        <w:pStyle w:val="TOC2"/>
        <w:tabs>
          <w:tab w:val="right" w:leader="dot" w:pos="8306"/>
        </w:tabs>
      </w:pPr>
      <w:hyperlink w:anchor="_Toc21269" w:history="1">
        <w:r>
          <w:rPr>
            <w:rFonts w:ascii="仿宋" w:eastAsia="仿宋" w:hAnsi="仿宋" w:cs="仿宋" w:hint="eastAsia"/>
            <w:lang w:eastAsia="zh-CN"/>
          </w:rPr>
          <w:t>(八)、环境保护综合评价</w:t>
        </w:r>
        <w:r>
          <w:tab/>
        </w:r>
        <w:r>
          <w:fldChar w:fldCharType="begin"/>
        </w:r>
        <w:r>
          <w:instrText xml:space="preserve"> PAGEREF _Toc21269 \h </w:instrText>
        </w:r>
        <w:r>
          <w:fldChar w:fldCharType="separate"/>
        </w:r>
        <w:r>
          <w:t>30</w:t>
        </w:r>
        <w:r>
          <w:fldChar w:fldCharType="end"/>
        </w:r>
      </w:hyperlink>
    </w:p>
    <w:p>
      <w:pPr>
        <w:pStyle w:val="TOC1"/>
        <w:tabs>
          <w:tab w:val="right" w:leader="dot" w:pos="8306"/>
        </w:tabs>
      </w:pPr>
      <w:hyperlink w:anchor="_Toc22691" w:history="1">
        <w:r>
          <w:rPr>
            <w:rFonts w:ascii="仿宋" w:eastAsia="仿宋" w:hAnsi="仿宋" w:cs="仿宋" w:hint="eastAsia"/>
            <w:lang w:eastAsia="zh-CN"/>
          </w:rPr>
          <w:t>八、高氯酸项目风险管理</w:t>
        </w:r>
        <w:r>
          <w:tab/>
        </w:r>
        <w:r>
          <w:fldChar w:fldCharType="begin"/>
        </w:r>
        <w:r>
          <w:instrText xml:space="preserve"> PAGEREF _Toc22691 \h </w:instrText>
        </w:r>
        <w:r>
          <w:fldChar w:fldCharType="separate"/>
        </w:r>
        <w:r>
          <w:t>31</w:t>
        </w:r>
        <w:r>
          <w:fldChar w:fldCharType="end"/>
        </w:r>
      </w:hyperlink>
    </w:p>
    <w:p>
      <w:pPr>
        <w:pStyle w:val="TOC2"/>
        <w:tabs>
          <w:tab w:val="right" w:leader="dot" w:pos="8306"/>
        </w:tabs>
      </w:pPr>
      <w:hyperlink w:anchor="_Toc1305" w:history="1">
        <w:r>
          <w:rPr>
            <w:rFonts w:ascii="仿宋" w:eastAsia="仿宋" w:hAnsi="仿宋" w:cs="仿宋" w:hint="eastAsia"/>
            <w:lang w:eastAsia="zh-CN"/>
          </w:rPr>
          <w:t>(一)、风险识别与评估</w:t>
        </w:r>
        <w:r>
          <w:tab/>
        </w:r>
        <w:r>
          <w:fldChar w:fldCharType="begin"/>
        </w:r>
        <w:r>
          <w:instrText xml:space="preserve"> PAGEREF _Toc1305 \h </w:instrText>
        </w:r>
        <w:r>
          <w:fldChar w:fldCharType="separate"/>
        </w:r>
        <w:r>
          <w:t>31</w:t>
        </w:r>
        <w:r>
          <w:fldChar w:fldCharType="end"/>
        </w:r>
      </w:hyperlink>
    </w:p>
    <w:p>
      <w:pPr>
        <w:pStyle w:val="TOC2"/>
        <w:tabs>
          <w:tab w:val="right" w:leader="dot" w:pos="8306"/>
        </w:tabs>
      </w:pPr>
      <w:hyperlink w:anchor="_Toc7173" w:history="1">
        <w:r>
          <w:rPr>
            <w:rFonts w:ascii="仿宋" w:eastAsia="仿宋" w:hAnsi="仿宋" w:cs="仿宋" w:hint="eastAsia"/>
            <w:lang w:eastAsia="zh-CN"/>
          </w:rPr>
          <w:t>(二)、风险应对策略</w:t>
        </w:r>
        <w:r>
          <w:tab/>
        </w:r>
        <w:r>
          <w:fldChar w:fldCharType="begin"/>
        </w:r>
        <w:r>
          <w:instrText xml:space="preserve"> PAGEREF _Toc7173 \h </w:instrText>
        </w:r>
        <w:r>
          <w:fldChar w:fldCharType="separate"/>
        </w:r>
        <w:r>
          <w:t>32</w:t>
        </w:r>
        <w:r>
          <w:fldChar w:fldCharType="end"/>
        </w:r>
      </w:hyperlink>
    </w:p>
    <w:p>
      <w:pPr>
        <w:pStyle w:val="TOC2"/>
        <w:tabs>
          <w:tab w:val="right" w:leader="dot" w:pos="8306"/>
        </w:tabs>
      </w:pPr>
      <w:hyperlink w:anchor="_Toc18250" w:history="1">
        <w:r>
          <w:rPr>
            <w:rFonts w:ascii="仿宋" w:eastAsia="仿宋" w:hAnsi="仿宋" w:cs="仿宋" w:hint="eastAsia"/>
            <w:lang w:eastAsia="zh-CN"/>
          </w:rPr>
          <w:t>(三)、风险监控与控制</w:t>
        </w:r>
        <w:r>
          <w:tab/>
        </w:r>
        <w:r>
          <w:fldChar w:fldCharType="begin"/>
        </w:r>
        <w:r>
          <w:instrText xml:space="preserve"> PAGEREF _Toc18250 \h </w:instrText>
        </w:r>
        <w:r>
          <w:fldChar w:fldCharType="separate"/>
        </w:r>
        <w:r>
          <w:t>34</w:t>
        </w:r>
        <w:r>
          <w:fldChar w:fldCharType="end"/>
        </w:r>
      </w:hyperlink>
    </w:p>
    <w:p>
      <w:pPr>
        <w:pStyle w:val="TOC1"/>
        <w:tabs>
          <w:tab w:val="right" w:leader="dot" w:pos="8306"/>
        </w:tabs>
      </w:pPr>
      <w:hyperlink w:anchor="_Toc26252" w:history="1">
        <w:r>
          <w:rPr>
            <w:rFonts w:ascii="仿宋" w:eastAsia="仿宋" w:hAnsi="仿宋" w:cs="仿宋" w:hint="eastAsia"/>
            <w:lang w:eastAsia="zh-CN"/>
          </w:rPr>
          <w:t>九、高氯酸项目财务管理</w:t>
        </w:r>
        <w:r>
          <w:tab/>
        </w:r>
        <w:r>
          <w:fldChar w:fldCharType="begin"/>
        </w:r>
        <w:r>
          <w:instrText xml:space="preserve"> PAGEREF _Toc26252 \h </w:instrText>
        </w:r>
        <w:r>
          <w:fldChar w:fldCharType="separate"/>
        </w:r>
        <w:r>
          <w:t>35</w:t>
        </w:r>
        <w:r>
          <w:fldChar w:fldCharType="end"/>
        </w:r>
      </w:hyperlink>
    </w:p>
    <w:p>
      <w:pPr>
        <w:pStyle w:val="TOC2"/>
        <w:tabs>
          <w:tab w:val="right" w:leader="dot" w:pos="8306"/>
        </w:tabs>
      </w:pPr>
      <w:hyperlink w:anchor="_Toc4614" w:history="1">
        <w:r>
          <w:rPr>
            <w:rFonts w:ascii="仿宋" w:eastAsia="仿宋" w:hAnsi="仿宋" w:cs="仿宋" w:hint="eastAsia"/>
            <w:lang w:eastAsia="zh-CN"/>
          </w:rPr>
          <w:t>(一)、资金需求大</w:t>
        </w:r>
        <w:r>
          <w:tab/>
        </w:r>
        <w:r>
          <w:fldChar w:fldCharType="begin"/>
        </w:r>
        <w:r>
          <w:instrText xml:space="preserve"> PAGEREF _Toc4614 \h </w:instrText>
        </w:r>
        <w:r>
          <w:fldChar w:fldCharType="separate"/>
        </w:r>
        <w:r>
          <w:t>35</w:t>
        </w:r>
        <w:r>
          <w:fldChar w:fldCharType="end"/>
        </w:r>
      </w:hyperlink>
    </w:p>
    <w:p>
      <w:pPr>
        <w:pStyle w:val="TOC2"/>
        <w:tabs>
          <w:tab w:val="right" w:leader="dot" w:pos="8306"/>
        </w:tabs>
      </w:pPr>
      <w:hyperlink w:anchor="_Toc28298" w:history="1">
        <w:r>
          <w:rPr>
            <w:rFonts w:ascii="仿宋" w:eastAsia="仿宋" w:hAnsi="仿宋" w:cs="仿宋" w:hint="eastAsia"/>
            <w:lang w:eastAsia="zh-CN"/>
          </w:rPr>
          <w:t>(二)、研发周期长</w:t>
        </w:r>
        <w:r>
          <w:tab/>
        </w:r>
        <w:r>
          <w:fldChar w:fldCharType="begin"/>
        </w:r>
        <w:r>
          <w:instrText xml:space="preserve"> PAGEREF _Toc28298 \h </w:instrText>
        </w:r>
        <w:r>
          <w:fldChar w:fldCharType="separate"/>
        </w:r>
        <w:r>
          <w:t>36</w:t>
        </w:r>
        <w:r>
          <w:fldChar w:fldCharType="end"/>
        </w:r>
      </w:hyperlink>
    </w:p>
    <w:p>
      <w:pPr>
        <w:pStyle w:val="TOC2"/>
        <w:tabs>
          <w:tab w:val="right" w:leader="dot" w:pos="8306"/>
        </w:tabs>
      </w:pPr>
      <w:hyperlink w:anchor="_Toc3092" w:history="1">
        <w:r>
          <w:rPr>
            <w:rFonts w:ascii="仿宋" w:eastAsia="仿宋" w:hAnsi="仿宋" w:cs="仿宋" w:hint="eastAsia"/>
            <w:lang w:eastAsia="zh-CN"/>
          </w:rPr>
          <w:t>(三)、市场风险大</w:t>
        </w:r>
        <w:r>
          <w:tab/>
        </w:r>
        <w:r>
          <w:fldChar w:fldCharType="begin"/>
        </w:r>
        <w:r>
          <w:instrText xml:space="preserve"> PAGEREF _Toc3092 \h </w:instrText>
        </w:r>
        <w:r>
          <w:fldChar w:fldCharType="separate"/>
        </w:r>
        <w:r>
          <w:t>37</w:t>
        </w:r>
        <w:r>
          <w:fldChar w:fldCharType="end"/>
        </w:r>
      </w:hyperlink>
    </w:p>
    <w:p>
      <w:pPr>
        <w:pStyle w:val="TOC2"/>
        <w:tabs>
          <w:tab w:val="right" w:leader="dot" w:pos="8306"/>
        </w:tabs>
      </w:pPr>
      <w:hyperlink w:anchor="_Toc27237" w:history="1">
        <w:r>
          <w:rPr>
            <w:rFonts w:ascii="仿宋" w:eastAsia="仿宋" w:hAnsi="仿宋" w:cs="仿宋" w:hint="eastAsia"/>
            <w:lang w:eastAsia="zh-CN"/>
          </w:rPr>
          <w:t>(四)、利润率高</w:t>
        </w:r>
        <w:r>
          <w:tab/>
        </w:r>
        <w:r>
          <w:fldChar w:fldCharType="begin"/>
        </w:r>
        <w:r>
          <w:instrText xml:space="preserve"> PAGEREF _Toc27237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8" w:history="1">
        <w:r>
          <w:rPr>
            <w:rFonts w:ascii="仿宋" w:eastAsia="仿宋" w:hAnsi="仿宋" w:cs="仿宋" w:hint="eastAsia"/>
            <w:lang w:eastAsia="zh-CN"/>
          </w:rPr>
          <w:t>十、高氯酸项目经营效益</w:t>
        </w:r>
        <w:r>
          <w:tab/>
        </w:r>
        <w:r>
          <w:fldChar w:fldCharType="begin"/>
        </w:r>
        <w:r>
          <w:instrText xml:space="preserve"> PAGEREF _Toc31258 \h </w:instrText>
        </w:r>
        <w:r>
          <w:fldChar w:fldCharType="separate"/>
        </w:r>
        <w:r>
          <w:t>42</w:t>
        </w:r>
        <w:r>
          <w:fldChar w:fldCharType="end"/>
        </w:r>
      </w:hyperlink>
    </w:p>
    <w:p>
      <w:pPr>
        <w:pStyle w:val="TOC2"/>
        <w:tabs>
          <w:tab w:val="right" w:leader="dot" w:pos="8306"/>
        </w:tabs>
      </w:pPr>
      <w:hyperlink w:anchor="_Toc7346" w:history="1">
        <w:r>
          <w:rPr>
            <w:rFonts w:ascii="仿宋" w:eastAsia="仿宋" w:hAnsi="仿宋" w:cs="仿宋" w:hint="eastAsia"/>
            <w:lang w:eastAsia="zh-CN"/>
          </w:rPr>
          <w:t>(一)、经济评价财务测算</w:t>
        </w:r>
        <w:r>
          <w:tab/>
        </w:r>
        <w:r>
          <w:fldChar w:fldCharType="begin"/>
        </w:r>
        <w:r>
          <w:instrText xml:space="preserve"> PAGEREF _Toc7346 \h </w:instrText>
        </w:r>
        <w:r>
          <w:fldChar w:fldCharType="separate"/>
        </w:r>
        <w:r>
          <w:t>42</w:t>
        </w:r>
        <w:r>
          <w:fldChar w:fldCharType="end"/>
        </w:r>
      </w:hyperlink>
    </w:p>
    <w:p>
      <w:pPr>
        <w:pStyle w:val="TOC2"/>
        <w:tabs>
          <w:tab w:val="right" w:leader="dot" w:pos="8306"/>
        </w:tabs>
      </w:pPr>
      <w:hyperlink w:anchor="_Toc2743" w:history="1">
        <w:r>
          <w:rPr>
            <w:rFonts w:ascii="仿宋" w:eastAsia="仿宋" w:hAnsi="仿宋" w:cs="仿宋" w:hint="eastAsia"/>
            <w:lang w:eastAsia="zh-CN"/>
          </w:rPr>
          <w:t>(二)、高氯酸项目盈利能力分析</w:t>
        </w:r>
        <w:r>
          <w:tab/>
        </w:r>
        <w:r>
          <w:fldChar w:fldCharType="begin"/>
        </w:r>
        <w:r>
          <w:instrText xml:space="preserve"> PAGEREF _Toc2743 \h </w:instrText>
        </w:r>
        <w:r>
          <w:fldChar w:fldCharType="separate"/>
        </w:r>
        <w:r>
          <w:t>43</w:t>
        </w:r>
        <w:r>
          <w:fldChar w:fldCharType="end"/>
        </w:r>
      </w:hyperlink>
    </w:p>
    <w:p>
      <w:pPr>
        <w:pStyle w:val="TOC1"/>
        <w:tabs>
          <w:tab w:val="right" w:leader="dot" w:pos="8306"/>
        </w:tabs>
      </w:pPr>
      <w:hyperlink w:anchor="_Toc7788" w:history="1">
        <w:r>
          <w:rPr>
            <w:rFonts w:ascii="仿宋" w:eastAsia="仿宋" w:hAnsi="仿宋" w:cs="仿宋" w:hint="eastAsia"/>
            <w:lang w:eastAsia="zh-CN"/>
          </w:rPr>
          <w:t>十一、高氯酸项目人力资源培养与发展</w:t>
        </w:r>
        <w:r>
          <w:tab/>
        </w:r>
        <w:r>
          <w:fldChar w:fldCharType="begin"/>
        </w:r>
        <w:r>
          <w:instrText xml:space="preserve"> PAGEREF _Toc7788 \h </w:instrText>
        </w:r>
        <w:r>
          <w:fldChar w:fldCharType="separate"/>
        </w:r>
        <w:r>
          <w:t>44</w:t>
        </w:r>
        <w:r>
          <w:fldChar w:fldCharType="end"/>
        </w:r>
      </w:hyperlink>
    </w:p>
    <w:p>
      <w:pPr>
        <w:pStyle w:val="TOC2"/>
        <w:tabs>
          <w:tab w:val="right" w:leader="dot" w:pos="8306"/>
        </w:tabs>
      </w:pPr>
      <w:hyperlink w:anchor="_Toc27756" w:history="1">
        <w:r>
          <w:rPr>
            <w:rFonts w:ascii="仿宋" w:eastAsia="仿宋" w:hAnsi="仿宋" w:cs="仿宋" w:hint="eastAsia"/>
            <w:lang w:eastAsia="zh-CN"/>
          </w:rPr>
          <w:t>(一)、人才需求与规划</w:t>
        </w:r>
        <w:r>
          <w:tab/>
        </w:r>
        <w:r>
          <w:fldChar w:fldCharType="begin"/>
        </w:r>
        <w:r>
          <w:instrText xml:space="preserve"> PAGEREF _Toc27756 \h </w:instrText>
        </w:r>
        <w:r>
          <w:fldChar w:fldCharType="separate"/>
        </w:r>
        <w:r>
          <w:t>44</w:t>
        </w:r>
        <w:r>
          <w:fldChar w:fldCharType="end"/>
        </w:r>
      </w:hyperlink>
    </w:p>
    <w:p>
      <w:pPr>
        <w:pStyle w:val="TOC2"/>
        <w:tabs>
          <w:tab w:val="right" w:leader="dot" w:pos="8306"/>
        </w:tabs>
      </w:pPr>
      <w:hyperlink w:anchor="_Toc16322" w:history="1">
        <w:r>
          <w:rPr>
            <w:rFonts w:ascii="仿宋" w:eastAsia="仿宋" w:hAnsi="仿宋" w:cs="仿宋" w:hint="eastAsia"/>
            <w:lang w:eastAsia="zh-CN"/>
          </w:rPr>
          <w:t>(二)、培训与发展计划</w:t>
        </w:r>
        <w:r>
          <w:tab/>
        </w:r>
        <w:r>
          <w:fldChar w:fldCharType="begin"/>
        </w:r>
        <w:r>
          <w:instrText xml:space="preserve"> PAGEREF _Toc16322 \h </w:instrText>
        </w:r>
        <w:r>
          <w:fldChar w:fldCharType="separate"/>
        </w:r>
        <w:r>
          <w:t>44</w:t>
        </w:r>
        <w:r>
          <w:fldChar w:fldCharType="end"/>
        </w:r>
      </w:hyperlink>
    </w:p>
    <w:p>
      <w:pPr>
        <w:pStyle w:val="TOC1"/>
        <w:tabs>
          <w:tab w:val="right" w:leader="dot" w:pos="8306"/>
        </w:tabs>
      </w:pPr>
      <w:hyperlink w:anchor="_Toc17329" w:history="1">
        <w:r>
          <w:rPr>
            <w:rFonts w:ascii="仿宋" w:eastAsia="仿宋" w:hAnsi="仿宋" w:cs="仿宋" w:hint="eastAsia"/>
            <w:lang w:eastAsia="zh-CN"/>
          </w:rPr>
          <w:t>十二、高氯酸项目创新与研发</w:t>
        </w:r>
        <w:r>
          <w:tab/>
        </w:r>
        <w:r>
          <w:fldChar w:fldCharType="begin"/>
        </w:r>
        <w:r>
          <w:instrText xml:space="preserve"> PAGEREF _Toc17329 \h </w:instrText>
        </w:r>
        <w:r>
          <w:fldChar w:fldCharType="separate"/>
        </w:r>
        <w:r>
          <w:t>45</w:t>
        </w:r>
        <w:r>
          <w:fldChar w:fldCharType="end"/>
        </w:r>
      </w:hyperlink>
    </w:p>
    <w:p>
      <w:pPr>
        <w:pStyle w:val="TOC2"/>
        <w:tabs>
          <w:tab w:val="right" w:leader="dot" w:pos="8306"/>
        </w:tabs>
      </w:pPr>
      <w:hyperlink w:anchor="_Toc23615" w:history="1">
        <w:r>
          <w:rPr>
            <w:rFonts w:ascii="仿宋" w:eastAsia="仿宋" w:hAnsi="仿宋" w:cs="仿宋" w:hint="eastAsia"/>
            <w:lang w:eastAsia="zh-CN"/>
          </w:rPr>
          <w:t>(一)、创新策略与方向</w:t>
        </w:r>
        <w:r>
          <w:tab/>
        </w:r>
        <w:r>
          <w:fldChar w:fldCharType="begin"/>
        </w:r>
        <w:r>
          <w:instrText xml:space="preserve"> PAGEREF _Toc23615 \h </w:instrText>
        </w:r>
        <w:r>
          <w:fldChar w:fldCharType="separate"/>
        </w:r>
        <w:r>
          <w:t>45</w:t>
        </w:r>
        <w:r>
          <w:fldChar w:fldCharType="end"/>
        </w:r>
      </w:hyperlink>
    </w:p>
    <w:p>
      <w:pPr>
        <w:pStyle w:val="TOC2"/>
        <w:tabs>
          <w:tab w:val="right" w:leader="dot" w:pos="8306"/>
        </w:tabs>
      </w:pPr>
      <w:hyperlink w:anchor="_Toc2804" w:history="1">
        <w:r>
          <w:rPr>
            <w:rFonts w:ascii="仿宋" w:eastAsia="仿宋" w:hAnsi="仿宋" w:cs="仿宋" w:hint="eastAsia"/>
            <w:lang w:eastAsia="zh-CN"/>
          </w:rPr>
          <w:t>(二)、研发规划与投入</w:t>
        </w:r>
        <w:r>
          <w:tab/>
        </w:r>
        <w:r>
          <w:fldChar w:fldCharType="begin"/>
        </w:r>
        <w:r>
          <w:instrText xml:space="preserve"> PAGEREF _Toc2804 \h </w:instrText>
        </w:r>
        <w:r>
          <w:fldChar w:fldCharType="separate"/>
        </w:r>
        <w:r>
          <w:t>46</w:t>
        </w:r>
        <w:r>
          <w:fldChar w:fldCharType="end"/>
        </w:r>
      </w:hyperlink>
    </w:p>
    <w:p>
      <w:pPr>
        <w:pStyle w:val="TOC1"/>
        <w:tabs>
          <w:tab w:val="right" w:leader="dot" w:pos="8306"/>
        </w:tabs>
      </w:pPr>
      <w:hyperlink w:anchor="_Toc9573" w:history="1">
        <w:r>
          <w:rPr>
            <w:rFonts w:ascii="仿宋" w:eastAsia="仿宋" w:hAnsi="仿宋" w:cs="仿宋" w:hint="eastAsia"/>
            <w:lang w:eastAsia="zh-CN"/>
          </w:rPr>
          <w:t>十三、高氯酸项目实施保障措施</w:t>
        </w:r>
        <w:r>
          <w:tab/>
        </w:r>
        <w:r>
          <w:fldChar w:fldCharType="begin"/>
        </w:r>
        <w:r>
          <w:instrText xml:space="preserve"> PAGEREF _Toc9573 \h </w:instrText>
        </w:r>
        <w:r>
          <w:fldChar w:fldCharType="separate"/>
        </w:r>
        <w:r>
          <w:t>48</w:t>
        </w:r>
        <w:r>
          <w:fldChar w:fldCharType="end"/>
        </w:r>
      </w:hyperlink>
    </w:p>
    <w:p>
      <w:pPr>
        <w:pStyle w:val="TOC2"/>
        <w:tabs>
          <w:tab w:val="right" w:leader="dot" w:pos="8306"/>
        </w:tabs>
      </w:pPr>
      <w:hyperlink w:anchor="_Toc29525" w:history="1">
        <w:r>
          <w:rPr>
            <w:rFonts w:ascii="仿宋" w:eastAsia="仿宋" w:hAnsi="仿宋" w:cs="仿宋" w:hint="eastAsia"/>
            <w:lang w:eastAsia="zh-CN"/>
          </w:rPr>
          <w:t>(一)、高氯酸项目实施保障机制</w:t>
        </w:r>
        <w:r>
          <w:tab/>
        </w:r>
        <w:r>
          <w:fldChar w:fldCharType="begin"/>
        </w:r>
        <w:r>
          <w:instrText xml:space="preserve"> PAGEREF _Toc29525 \h </w:instrText>
        </w:r>
        <w:r>
          <w:fldChar w:fldCharType="separate"/>
        </w:r>
        <w:r>
          <w:t>48</w:t>
        </w:r>
        <w:r>
          <w:fldChar w:fldCharType="end"/>
        </w:r>
      </w:hyperlink>
    </w:p>
    <w:p>
      <w:pPr>
        <w:pStyle w:val="TOC2"/>
        <w:tabs>
          <w:tab w:val="right" w:leader="dot" w:pos="8306"/>
        </w:tabs>
      </w:pPr>
      <w:hyperlink w:anchor="_Toc16111" w:history="1">
        <w:r>
          <w:rPr>
            <w:rFonts w:ascii="仿宋" w:eastAsia="仿宋" w:hAnsi="仿宋" w:cs="仿宋" w:hint="eastAsia"/>
            <w:lang w:eastAsia="zh-CN"/>
          </w:rPr>
          <w:t>(二)、高氯酸项目法律合规要求</w:t>
        </w:r>
        <w:r>
          <w:tab/>
        </w:r>
        <w:r>
          <w:fldChar w:fldCharType="begin"/>
        </w:r>
        <w:r>
          <w:instrText xml:space="preserve"> PAGEREF _Toc16111 \h </w:instrText>
        </w:r>
        <w:r>
          <w:fldChar w:fldCharType="separate"/>
        </w:r>
        <w:r>
          <w:t>51</w:t>
        </w:r>
        <w:r>
          <w:fldChar w:fldCharType="end"/>
        </w:r>
      </w:hyperlink>
    </w:p>
    <w:p>
      <w:pPr>
        <w:pStyle w:val="TOC2"/>
        <w:tabs>
          <w:tab w:val="right" w:leader="dot" w:pos="8306"/>
        </w:tabs>
      </w:pPr>
      <w:hyperlink w:anchor="_Toc21582" w:history="1">
        <w:r>
          <w:rPr>
            <w:rFonts w:ascii="仿宋" w:eastAsia="仿宋" w:hAnsi="仿宋" w:cs="仿宋" w:hint="eastAsia"/>
            <w:lang w:eastAsia="zh-CN"/>
          </w:rPr>
          <w:t>(三)、高氯酸项目合同管理与法律事务</w:t>
        </w:r>
        <w:r>
          <w:tab/>
        </w:r>
        <w:r>
          <w:fldChar w:fldCharType="begin"/>
        </w:r>
        <w:r>
          <w:instrText xml:space="preserve"> PAGEREF _Toc21582 \h </w:instrText>
        </w:r>
        <w:r>
          <w:fldChar w:fldCharType="separate"/>
        </w:r>
        <w:r>
          <w:t>55</w:t>
        </w:r>
        <w:r>
          <w:fldChar w:fldCharType="end"/>
        </w:r>
      </w:hyperlink>
    </w:p>
    <w:p>
      <w:pPr>
        <w:pStyle w:val="TOC2"/>
        <w:tabs>
          <w:tab w:val="right" w:leader="dot" w:pos="8306"/>
        </w:tabs>
      </w:pPr>
      <w:hyperlink w:anchor="_Toc8793" w:history="1">
        <w:r>
          <w:rPr>
            <w:rFonts w:ascii="仿宋" w:eastAsia="仿宋" w:hAnsi="仿宋" w:cs="仿宋" w:hint="eastAsia"/>
            <w:lang w:eastAsia="zh-CN"/>
          </w:rPr>
          <w:t>(四)、高氯酸项目知识产权保护策略</w:t>
        </w:r>
        <w:r>
          <w:tab/>
        </w:r>
        <w:r>
          <w:fldChar w:fldCharType="begin"/>
        </w:r>
        <w:r>
          <w:instrText xml:space="preserve"> PAGEREF _Toc8793 \h </w:instrText>
        </w:r>
        <w:r>
          <w:fldChar w:fldCharType="separate"/>
        </w:r>
        <w:r>
          <w:t>62</w:t>
        </w:r>
        <w:r>
          <w:fldChar w:fldCharType="end"/>
        </w:r>
      </w:hyperlink>
    </w:p>
    <w:p>
      <w:pPr>
        <w:pStyle w:val="TOC1"/>
        <w:tabs>
          <w:tab w:val="right" w:leader="dot" w:pos="8306"/>
        </w:tabs>
      </w:pPr>
      <w:hyperlink w:anchor="_Toc27062" w:history="1">
        <w:r>
          <w:rPr>
            <w:rFonts w:ascii="仿宋" w:eastAsia="仿宋" w:hAnsi="仿宋" w:cs="仿宋" w:hint="eastAsia"/>
            <w:lang w:eastAsia="zh-CN"/>
          </w:rPr>
          <w:t>十四、高氯酸项目实施时间节点</w:t>
        </w:r>
        <w:r>
          <w:tab/>
        </w:r>
        <w:r>
          <w:fldChar w:fldCharType="begin"/>
        </w:r>
        <w:r>
          <w:instrText xml:space="preserve"> PAGEREF _Toc27062 \h </w:instrText>
        </w:r>
        <w:r>
          <w:fldChar w:fldCharType="separate"/>
        </w:r>
        <w:r>
          <w:t>64</w:t>
        </w:r>
        <w:r>
          <w:fldChar w:fldCharType="end"/>
        </w:r>
      </w:hyperlink>
    </w:p>
    <w:p>
      <w:pPr>
        <w:pStyle w:val="TOC2"/>
        <w:tabs>
          <w:tab w:val="right" w:leader="dot" w:pos="8306"/>
        </w:tabs>
      </w:pPr>
      <w:hyperlink w:anchor="_Toc11095" w:history="1">
        <w:r>
          <w:rPr>
            <w:rFonts w:ascii="仿宋" w:eastAsia="仿宋" w:hAnsi="仿宋" w:cs="仿宋" w:hint="eastAsia"/>
            <w:lang w:eastAsia="zh-CN"/>
          </w:rPr>
          <w:t>(一)、高氯酸项目启动阶段时间节点</w:t>
        </w:r>
        <w:r>
          <w:tab/>
        </w:r>
        <w:r>
          <w:fldChar w:fldCharType="begin"/>
        </w:r>
        <w:r>
          <w:instrText xml:space="preserve"> PAGEREF _Toc11095 \h </w:instrText>
        </w:r>
        <w:r>
          <w:fldChar w:fldCharType="separate"/>
        </w:r>
        <w:r>
          <w:t>64</w:t>
        </w:r>
        <w:r>
          <w:fldChar w:fldCharType="end"/>
        </w:r>
      </w:hyperlink>
    </w:p>
    <w:p>
      <w:pPr>
        <w:pStyle w:val="TOC2"/>
        <w:tabs>
          <w:tab w:val="right" w:leader="dot" w:pos="8306"/>
        </w:tabs>
      </w:pPr>
      <w:hyperlink w:anchor="_Toc23227" w:history="1">
        <w:r>
          <w:rPr>
            <w:rFonts w:ascii="仿宋" w:eastAsia="仿宋" w:hAnsi="仿宋" w:cs="仿宋" w:hint="eastAsia"/>
            <w:lang w:eastAsia="zh-CN"/>
          </w:rPr>
          <w:t>(二)、高氯酸项目执行阶段时间节点</w:t>
        </w:r>
        <w:r>
          <w:tab/>
        </w:r>
        <w:r>
          <w:fldChar w:fldCharType="begin"/>
        </w:r>
        <w:r>
          <w:instrText xml:space="preserve"> PAGEREF _Toc23227 \h </w:instrText>
        </w:r>
        <w:r>
          <w:fldChar w:fldCharType="separate"/>
        </w:r>
        <w:r>
          <w:t>65</w:t>
        </w:r>
        <w:r>
          <w:fldChar w:fldCharType="end"/>
        </w:r>
      </w:hyperlink>
    </w:p>
    <w:p>
      <w:pPr>
        <w:pStyle w:val="TOC2"/>
        <w:tabs>
          <w:tab w:val="right" w:leader="dot" w:pos="8306"/>
        </w:tabs>
      </w:pPr>
      <w:hyperlink w:anchor="_Toc32104" w:history="1">
        <w:r>
          <w:rPr>
            <w:rFonts w:ascii="仿宋" w:eastAsia="仿宋" w:hAnsi="仿宋" w:cs="仿宋" w:hint="eastAsia"/>
            <w:lang w:eastAsia="zh-CN"/>
          </w:rPr>
          <w:t>(三)、高氯酸项目完成阶段时间节点</w:t>
        </w:r>
        <w:r>
          <w:tab/>
        </w:r>
        <w:r>
          <w:fldChar w:fldCharType="begin"/>
        </w:r>
        <w:r>
          <w:instrText xml:space="preserve"> PAGEREF _Toc32104 \h </w:instrText>
        </w:r>
        <w:r>
          <w:fldChar w:fldCharType="separate"/>
        </w:r>
        <w:r>
          <w:t>66</w:t>
        </w:r>
        <w:r>
          <w:fldChar w:fldCharType="end"/>
        </w:r>
      </w:hyperlink>
    </w:p>
    <w:p>
      <w:pPr>
        <w:pStyle w:val="TOC1"/>
        <w:tabs>
          <w:tab w:val="right" w:leader="dot" w:pos="8306"/>
        </w:tabs>
      </w:pPr>
      <w:hyperlink w:anchor="_Toc6598" w:history="1">
        <w:r>
          <w:rPr>
            <w:rFonts w:ascii="仿宋" w:eastAsia="仿宋" w:hAnsi="仿宋" w:cs="仿宋" w:hint="eastAsia"/>
            <w:lang w:eastAsia="zh-CN"/>
          </w:rPr>
          <w:t>十五、营销与推广策略</w:t>
        </w:r>
        <w:r>
          <w:tab/>
        </w:r>
        <w:r>
          <w:fldChar w:fldCharType="begin"/>
        </w:r>
        <w:r>
          <w:instrText xml:space="preserve"> PAGEREF _Toc6598 \h </w:instrText>
        </w:r>
        <w:r>
          <w:fldChar w:fldCharType="separate"/>
        </w:r>
        <w:r>
          <w:t>67</w:t>
        </w:r>
        <w:r>
          <w:fldChar w:fldCharType="end"/>
        </w:r>
      </w:hyperlink>
    </w:p>
    <w:p>
      <w:pPr>
        <w:pStyle w:val="TOC2"/>
        <w:tabs>
          <w:tab w:val="right" w:leader="dot" w:pos="8306"/>
        </w:tabs>
      </w:pPr>
      <w:hyperlink w:anchor="_Toc12972" w:history="1">
        <w:r>
          <w:rPr>
            <w:rFonts w:ascii="仿宋" w:eastAsia="仿宋" w:hAnsi="仿宋" w:cs="仿宋" w:hint="eastAsia"/>
            <w:lang w:eastAsia="zh-CN"/>
          </w:rPr>
          <w:t>(一)、产品/服务定位与特点</w:t>
        </w:r>
        <w:r>
          <w:tab/>
        </w:r>
        <w:r>
          <w:fldChar w:fldCharType="begin"/>
        </w:r>
        <w:r>
          <w:instrText xml:space="preserve"> PAGEREF _Toc12972 \h </w:instrText>
        </w:r>
        <w:r>
          <w:fldChar w:fldCharType="separate"/>
        </w:r>
        <w:r>
          <w:t>67</w:t>
        </w:r>
        <w:r>
          <w:fldChar w:fldCharType="end"/>
        </w:r>
      </w:hyperlink>
    </w:p>
    <w:p>
      <w:pPr>
        <w:pStyle w:val="TOC2"/>
        <w:tabs>
          <w:tab w:val="right" w:leader="dot" w:pos="8306"/>
        </w:tabs>
      </w:pPr>
      <w:hyperlink w:anchor="_Toc27753" w:history="1">
        <w:r>
          <w:rPr>
            <w:rFonts w:ascii="仿宋" w:eastAsia="仿宋" w:hAnsi="仿宋" w:cs="仿宋" w:hint="eastAsia"/>
            <w:lang w:eastAsia="zh-CN"/>
          </w:rPr>
          <w:t>(二)、市场定位与竞争分析</w:t>
        </w:r>
        <w:r>
          <w:tab/>
        </w:r>
        <w:r>
          <w:fldChar w:fldCharType="begin"/>
        </w:r>
        <w:r>
          <w:instrText xml:space="preserve"> PAGEREF _Toc27753 \h </w:instrText>
        </w:r>
        <w:r>
          <w:fldChar w:fldCharType="separate"/>
        </w:r>
        <w:r>
          <w:t>68</w:t>
        </w:r>
        <w:r>
          <w:fldChar w:fldCharType="end"/>
        </w:r>
      </w:hyperlink>
    </w:p>
    <w:p>
      <w:pPr>
        <w:pStyle w:val="TOC2"/>
        <w:tabs>
          <w:tab w:val="right" w:leader="dot" w:pos="8306"/>
        </w:tabs>
      </w:pPr>
      <w:hyperlink w:anchor="_Toc1690" w:history="1">
        <w:r>
          <w:rPr>
            <w:rFonts w:ascii="仿宋" w:eastAsia="仿宋" w:hAnsi="仿宋" w:cs="仿宋" w:hint="eastAsia"/>
            <w:lang w:eastAsia="zh-CN"/>
          </w:rPr>
          <w:t>(三)、营销渠道与策略</w:t>
        </w:r>
        <w:r>
          <w:tab/>
        </w:r>
        <w:r>
          <w:fldChar w:fldCharType="begin"/>
        </w:r>
        <w:r>
          <w:instrText xml:space="preserve"> PAGEREF _Toc1690 \h </w:instrText>
        </w:r>
        <w:r>
          <w:fldChar w:fldCharType="separate"/>
        </w:r>
        <w:r>
          <w:t>70</w:t>
        </w:r>
        <w:r>
          <w:fldChar w:fldCharType="end"/>
        </w:r>
      </w:hyperlink>
    </w:p>
    <w:p>
      <w:pPr>
        <w:pStyle w:val="TOC2"/>
        <w:tabs>
          <w:tab w:val="right" w:leader="dot" w:pos="8306"/>
        </w:tabs>
      </w:pPr>
      <w:hyperlink w:anchor="_Toc9151" w:history="1">
        <w:r>
          <w:rPr>
            <w:rFonts w:ascii="仿宋" w:eastAsia="仿宋" w:hAnsi="仿宋" w:cs="仿宋" w:hint="eastAsia"/>
            <w:lang w:eastAsia="zh-CN"/>
          </w:rPr>
          <w:t>(四)、推广与宣传活动</w:t>
        </w:r>
        <w:r>
          <w:tab/>
        </w:r>
        <w:r>
          <w:fldChar w:fldCharType="begin"/>
        </w:r>
        <w:r>
          <w:instrText xml:space="preserve"> PAGEREF _Toc9151 \h </w:instrText>
        </w:r>
        <w:r>
          <w:fldChar w:fldCharType="separate"/>
        </w:r>
        <w:r>
          <w:t>71</w:t>
        </w:r>
        <w:r>
          <w:fldChar w:fldCharType="end"/>
        </w:r>
      </w:hyperlink>
    </w:p>
    <w:p>
      <w:pPr>
        <w:pStyle w:val="TOC1"/>
        <w:tabs>
          <w:tab w:val="right" w:leader="dot" w:pos="8306"/>
        </w:tabs>
      </w:pPr>
      <w:hyperlink w:anchor="_Toc853" w:history="1">
        <w:r>
          <w:rPr>
            <w:rFonts w:ascii="仿宋" w:eastAsia="仿宋" w:hAnsi="仿宋" w:cs="仿宋" w:hint="eastAsia"/>
            <w:lang w:eastAsia="zh-CN"/>
          </w:rPr>
          <w:t>十六、高氯酸项目治理与监督</w:t>
        </w:r>
        <w:r>
          <w:tab/>
        </w:r>
        <w:r>
          <w:fldChar w:fldCharType="begin"/>
        </w:r>
        <w:r>
          <w:instrText xml:space="preserve"> PAGEREF _Toc853 \h </w:instrText>
        </w:r>
        <w:r>
          <w:fldChar w:fldCharType="separate"/>
        </w:r>
        <w:r>
          <w:t>76</w:t>
        </w:r>
        <w:r>
          <w:fldChar w:fldCharType="end"/>
        </w:r>
      </w:hyperlink>
    </w:p>
    <w:p>
      <w:pPr>
        <w:pStyle w:val="TOC2"/>
        <w:tabs>
          <w:tab w:val="right" w:leader="dot" w:pos="8306"/>
        </w:tabs>
      </w:pPr>
      <w:hyperlink w:anchor="_Toc4340" w:history="1">
        <w:r>
          <w:rPr>
            <w:rFonts w:ascii="仿宋" w:eastAsia="仿宋" w:hAnsi="仿宋" w:cs="仿宋" w:hint="eastAsia"/>
            <w:lang w:eastAsia="zh-CN"/>
          </w:rPr>
          <w:t>(一)、高氯酸项目治理结构</w:t>
        </w:r>
        <w:r>
          <w:tab/>
        </w:r>
        <w:r>
          <w:fldChar w:fldCharType="begin"/>
        </w:r>
        <w:r>
          <w:instrText xml:space="preserve"> PAGEREF _Toc4340 \h </w:instrText>
        </w:r>
        <w:r>
          <w:fldChar w:fldCharType="separate"/>
        </w:r>
        <w:r>
          <w:t>76</w:t>
        </w:r>
        <w:r>
          <w:fldChar w:fldCharType="end"/>
        </w:r>
      </w:hyperlink>
    </w:p>
    <w:p>
      <w:pPr>
        <w:pStyle w:val="TOC2"/>
        <w:tabs>
          <w:tab w:val="right" w:leader="dot" w:pos="8306"/>
        </w:tabs>
      </w:pPr>
      <w:hyperlink w:anchor="_Toc11945" w:history="1">
        <w:r>
          <w:rPr>
            <w:rFonts w:ascii="仿宋" w:eastAsia="仿宋" w:hAnsi="仿宋" w:cs="仿宋" w:hint="eastAsia"/>
            <w:lang w:eastAsia="zh-CN"/>
          </w:rPr>
          <w:t>(二)、监督与审计</w:t>
        </w:r>
        <w:r>
          <w:tab/>
        </w:r>
        <w:r>
          <w:fldChar w:fldCharType="begin"/>
        </w:r>
        <w:r>
          <w:instrText xml:space="preserve"> PAGEREF _Toc11945 \h </w:instrText>
        </w:r>
        <w:r>
          <w:fldChar w:fldCharType="separate"/>
        </w:r>
        <w:r>
          <w:t>77</w:t>
        </w:r>
        <w:r>
          <w:fldChar w:fldCharType="end"/>
        </w:r>
      </w:hyperlink>
    </w:p>
    <w:p>
      <w:pPr>
        <w:pStyle w:val="TOC1"/>
        <w:tabs>
          <w:tab w:val="right" w:leader="dot" w:pos="8306"/>
        </w:tabs>
      </w:pPr>
      <w:hyperlink w:anchor="_Toc24258" w:history="1">
        <w:r>
          <w:rPr>
            <w:rFonts w:ascii="仿宋" w:eastAsia="仿宋" w:hAnsi="仿宋" w:cs="仿宋" w:hint="eastAsia"/>
            <w:lang w:eastAsia="zh-CN"/>
          </w:rPr>
          <w:t>十七、高氯酸项目工程方案分析</w:t>
        </w:r>
        <w:r>
          <w:tab/>
        </w:r>
        <w:r>
          <w:fldChar w:fldCharType="begin"/>
        </w:r>
        <w:r>
          <w:instrText xml:space="preserve"> PAGEREF _Toc24258 \h </w:instrText>
        </w:r>
        <w:r>
          <w:fldChar w:fldCharType="separate"/>
        </w:r>
        <w:r>
          <w:t>79</w:t>
        </w:r>
        <w:r>
          <w:fldChar w:fldCharType="end"/>
        </w:r>
      </w:hyperlink>
    </w:p>
    <w:p>
      <w:pPr>
        <w:pStyle w:val="TOC2"/>
        <w:tabs>
          <w:tab w:val="right" w:leader="dot" w:pos="8306"/>
        </w:tabs>
      </w:pPr>
      <w:hyperlink w:anchor="_Toc23548" w:history="1">
        <w:r>
          <w:rPr>
            <w:rFonts w:ascii="仿宋" w:eastAsia="仿宋" w:hAnsi="仿宋" w:cs="仿宋" w:hint="eastAsia"/>
            <w:lang w:eastAsia="zh-CN"/>
          </w:rPr>
          <w:t>(一)、建筑工程设计原则</w:t>
        </w:r>
        <w:r>
          <w:tab/>
        </w:r>
        <w:r>
          <w:fldChar w:fldCharType="begin"/>
        </w:r>
        <w:r>
          <w:instrText xml:space="preserve"> PAGEREF _Toc23548 \h </w:instrText>
        </w:r>
        <w:r>
          <w:fldChar w:fldCharType="separate"/>
        </w:r>
        <w:r>
          <w:t>79</w:t>
        </w:r>
        <w:r>
          <w:fldChar w:fldCharType="end"/>
        </w:r>
      </w:hyperlink>
    </w:p>
    <w:p>
      <w:pPr>
        <w:pStyle w:val="TOC2"/>
        <w:tabs>
          <w:tab w:val="right" w:leader="dot" w:pos="8306"/>
        </w:tabs>
      </w:pPr>
      <w:hyperlink w:anchor="_Toc44" w:history="1">
        <w:r>
          <w:rPr>
            <w:rFonts w:ascii="仿宋" w:eastAsia="仿宋" w:hAnsi="仿宋" w:cs="仿宋" w:hint="eastAsia"/>
            <w:lang w:eastAsia="zh-CN"/>
          </w:rPr>
          <w:t>(二)、土建工程建设指标</w:t>
        </w:r>
        <w:r>
          <w:tab/>
        </w:r>
        <w:r>
          <w:fldChar w:fldCharType="begin"/>
        </w:r>
        <w:r>
          <w:instrText xml:space="preserve"> PAGEREF _Toc44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高氯酸项目的主要产品是XXXX，预计年产值为XXX万元。这一产品在市场中占据着重要的地位，其广泛的应用范围使得该高氯酸项目的市场前景非常广阔。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氯酸项目的xxx产品作为重要的原材料之一，将在多个领域发挥关键作用。其在建筑、交通、能源等方面的广泛应用将为整个产业链提供强大的支持，形成产业协同效应。高氯酸项目的年产值XXX万XXX万XXX万万元不仅反映了其在市场上的巨大潜力，更预示着它对国民经济的积极贡献。这种关联度高、涉及面广的产业关系，使得该高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总征地面积为XXXX平方米，相当于约XX.XX亩，其中净用地面积为XXXX平方米，红线范围内相当于约XX.XX亩。这一用地规模充分考虑了高氯酸项目的建设需求，保障了高氯酸项目在合适的空间内得以充分发展。高氯酸项目规划的总建筑面积为XXXX平方米，其中主体工程建设占XXXX平方米，计容建筑面积达XXXX平方米。预计建筑工程的投资将达到XXXX万元，为高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购置的设备共计XXXX台（套），设备购置费用为XXXX万元。这一设备购置计划充分考虑到高氯酸项目的生产需求和技术要求，确保了高氯酸项目在生产运营中具备先进的技术装备和高效的生产能力。设备的合理配置将为高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总投资为XXXX万元，预计年实现营业收入为XXXX万元。这一产能规模的设定旨在确保高氯酸项目能够在投资与回报之间取得平衡，实现长期可持续的发展。高氯酸项目的总投资充分考虑到各个方面的需求，包括用地建设、设备购置等多个环节，以确保高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722"/>
      <w:r>
        <w:rPr>
          <w:rFonts w:ascii="仿宋" w:eastAsia="仿宋" w:hAnsi="仿宋" w:cs="仿宋" w:hint="eastAsia"/>
          <w:sz w:val="28"/>
          <w:lang w:eastAsia="zh-CN"/>
        </w:rPr>
        <w:t>二、高氯酸项目危机管理</w:t>
      </w:r>
      <w:bookmarkEnd w:id="5"/>
    </w:p>
    <w:p>
      <w:pPr>
        <w:pStyle w:val="Heading2"/>
        <w:rPr>
          <w:rFonts w:ascii="仿宋" w:eastAsia="仿宋" w:hAnsi="仿宋" w:cs="仿宋" w:hint="eastAsia"/>
          <w:lang w:eastAsia="zh-CN"/>
        </w:rPr>
      </w:pPr>
      <w:bookmarkStart w:id="6" w:name="_Toc197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危机管理中，危机预警与识别是确保高氯酸项目稳健运行的核心步骤。通过建立全面的监测机制，高氯酸项目团队旨在及时发现和理解潜在的风险和危机因素，以便采取及时的预防和应对措施，确保高氯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首先，通过深入的风险评估，高氯酸项目团队全面分析了整个高氯酸项目和各个阶段可能存在的威胁。这包括准确评估每个潜在风险的发生概率和可能影响的程度，为后续危机预警提供了有力支持。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氯酸项目团队着重于明确定义高氯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氯酸项目进展的持续监控，团队能够及时发现潜在问题并作出迅速反应。高氯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在这一阶段，团队的专业素养和反应速度将发挥至关重要的作用，以确保潜在危机能够在初期得到有效的处理，最大程度地减轻负面影响。通过危机预警与识别，高氯酸项目得以更有序、可控地推进。</w:t>
      </w:r>
    </w:p>
    <w:p>
      <w:pPr>
        <w:pStyle w:val="Heading2"/>
        <w:ind w:firstLine="560" w:firstLineChars="200"/>
        <w:rPr>
          <w:rFonts w:ascii="仿宋" w:eastAsia="仿宋" w:hAnsi="仿宋" w:cs="仿宋" w:hint="eastAsia"/>
          <w:sz w:val="28"/>
          <w:lang w:eastAsia="zh-CN"/>
        </w:rPr>
      </w:pPr>
      <w:bookmarkStart w:id="7" w:name="_Toc9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在危机发生时，高氯酸项目团队立即行动，成立了应急小组。该小组的任务是迅速制定并实施紧急应对措施，以最小化潜在损失。以下是采取的主要措施：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暂停高氯酸项目进度：为遏制危机蔓延，高氯酸项目暂时停止进行，以便全面评估当前状况。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资源重新分配：重新评估高氯酸项目资源的分配，确保最大限度地减小损失。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实时沟通：与关键利益相关者建立实时沟通机制，向他们传递高氯酸项目危机的实际状况，保障高氯酸项目核心利益。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在紧急应对的同时，高氯酸项目团队强调了团队协作和有效沟通的重要性。以下是团队协作的关键举措：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信息共享机制：建立了信息共享平台，确保团队成员能够及时获取高氯酸项目危机的实时信息。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领导者沟通：高氯酸项目领导者通过定期会议和即时沟通工具，指导团队应对危机，保持团队稳定运行。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随着危机得到初步控制，高氯酸项目团队转向制定恢复计划，以确保高氯酸项目能够从中迅速恢复。主要恢复计划包括：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修复受损的进度计划：重新评估高氯酸项目进度，制定修复计划，确保高氯酸项目尽快回归正常进程。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重新调整资源分配：优化资源分配，确保高氯酸项目在有限资源下高效运转。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风险管理机制加强：对高氯酸项目风险进行全面评估，制定更强化的风险管理策略，以预防未来可能的危机。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335"/>
      <w:r>
        <w:rPr>
          <w:rFonts w:ascii="仿宋" w:eastAsia="仿宋" w:hAnsi="仿宋" w:cs="仿宋" w:hint="eastAsia"/>
          <w:sz w:val="28"/>
          <w:lang w:eastAsia="zh-CN"/>
        </w:rPr>
        <w:t>三、高氯酸项目建设背景及必要性分析</w:t>
      </w:r>
      <w:bookmarkEnd w:id="8"/>
    </w:p>
    <w:p>
      <w:pPr>
        <w:pStyle w:val="Heading2"/>
        <w:rPr>
          <w:rFonts w:ascii="仿宋" w:eastAsia="仿宋" w:hAnsi="仿宋" w:cs="仿宋" w:hint="eastAsia"/>
          <w:lang w:eastAsia="zh-CN"/>
        </w:rPr>
      </w:pPr>
      <w:bookmarkStart w:id="9" w:name="_Toc16833"/>
      <w:r>
        <w:rPr>
          <w:rFonts w:ascii="仿宋" w:eastAsia="仿宋" w:hAnsi="仿宋" w:cs="仿宋" w:hint="eastAsia"/>
          <w:lang w:eastAsia="zh-CN"/>
        </w:rPr>
        <w:t>(一)、高氯酸项目背景分析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氯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氯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我们的背景分析将深入挖掘当前行业的发展趋势，通过对竞争态势的全面审视，找到高氯酸项目在这个潮流中的定位。同时，我们将关注行业内涌现的新兴机遇，以便高氯酸项目更好地融入行业发展的潮流中。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氯酸项目提供了强大的发展动力。我们将聚焦于行业内最新的技术发展趋势，包括但不限于人工智能、大数据分析、物联网等领域。通过深度的技术研究，我们将确保高氯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氯酸项目发展的源泉。我们将投入更多的精力对市场需求进行深入剖析，超越表面的需求，深入挖掘潜在的市场痛点和机遇。通过对市场需求的细致了解，高氯酸项目将更有针对性地设计解决方案，满足市场的多样化需求，从而更好地促进高氯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氯酸项目战略至关重要。我们将对竞争态势进行更为深入的分析，包括但不限于市场份额、产品特点、客户满意度等多个维度。通过深度的竞争分析，高氯酸项目将能够更准确地把握市场脉搏，制定具有竞争力的高氯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氯酸项目的发展具有直接的影响。我们将进行更为全面的法规和政策分析，了解行业发展中的潜在法律风险和合规挑战。通过充分了解和遵守相关法规，高氯酸项目将确保在法律框架内合法合规运营，为高氯酸项目的稳健发展提供有力支持。</w:t>
      </w:r>
    </w:p>
    <w:p>
      <w:pPr>
        <w:pStyle w:val="Heading2"/>
        <w:ind w:firstLine="560" w:firstLineChars="200"/>
        <w:rPr>
          <w:rFonts w:ascii="仿宋" w:eastAsia="仿宋" w:hAnsi="仿宋" w:cs="仿宋" w:hint="eastAsia"/>
          <w:sz w:val="28"/>
          <w:lang w:eastAsia="zh-CN"/>
        </w:rPr>
      </w:pPr>
      <w:bookmarkStart w:id="10" w:name="_Toc6856"/>
      <w:r>
        <w:rPr>
          <w:rFonts w:ascii="仿宋" w:eastAsia="仿宋" w:hAnsi="仿宋" w:cs="仿宋" w:hint="eastAsia"/>
          <w:sz w:val="28"/>
          <w:lang w:eastAsia="zh-CN"/>
        </w:rPr>
        <w:t>(二)、高氯酸项目建设必要性分析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的迫切性源于对行业发展趋势的深刻洞察。我们正处于一个行业变革的时代，科技创新、数字化转型成为企业发展的关键动力。高氯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不仅仅是为了跟上潮流，更是为了通过技术创新推动企业的持续发展。通过引入先进的技术和解决方案，高氯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氯酸项目的建设成为必然选择，通过提高产品质量、拓展服务领域，从而在竞争中获得更多的机会。高氯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氯酸项目建设的必要性体现在对客户需求更精准的满足。通过高氯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的背后是对企业持续创新的追求。只有通过不断创新，企业才能在竞争中立于不败之地。高氯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363"/>
      <w:r>
        <w:rPr>
          <w:rFonts w:ascii="仿宋" w:eastAsia="仿宋" w:hAnsi="仿宋" w:cs="仿宋" w:hint="eastAsia"/>
          <w:sz w:val="28"/>
          <w:lang w:eastAsia="zh-CN"/>
        </w:rPr>
        <w:t>四、高氯酸项目文档管理</w:t>
      </w:r>
      <w:bookmarkEnd w:id="11"/>
    </w:p>
    <w:p>
      <w:pPr>
        <w:pStyle w:val="Heading2"/>
        <w:rPr>
          <w:rFonts w:ascii="仿宋" w:eastAsia="仿宋" w:hAnsi="仿宋" w:cs="仿宋" w:hint="eastAsia"/>
          <w:lang w:eastAsia="zh-CN"/>
        </w:rPr>
      </w:pPr>
      <w:bookmarkStart w:id="12" w:name="_Toc216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高氯酸项目高度重视文档的质量和准确性，以支持高氯酸项目的各项活动和决策。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文档的编制始于高氯酸项目计划的初期，我们制定了详细的文档编制计划，明确了每个文档的内容、格式和编写责任人。在高氯酸项目启动阶段，我们首先编制了高氯酸项目章程，明确定义了高氯酸项目的目标、范围、风险等关键要素。随后，高氯酸项目团队根据计划陆续编制了需求文档、设计文档、测试文档等各类文档，确保高氯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氯酸项目管理中的重要环节，旨在确保高氯酸项目文档符合质量标准和高氯酸项目需求。在高氯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除了内部审查，我们还进行了外部审查，邀请高氯酸项目相关利益方和专业领域的专家对文档进行独立审查。这有助于获取更全面、客观的反馈，确保高氯酸项目文档不仅符合内部标准，也满足外部需求。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高氯酸项目在文档编制与审查方面建立了严格的管理机制，通过规范的流程和多维度的审查，确保高氯酸项目文档的质量、准确性和可靠性，为高氯酸项目的顺利推进提供了有力支持。</w:t>
      </w:r>
    </w:p>
    <w:p>
      <w:pPr>
        <w:pStyle w:val="Heading2"/>
        <w:ind w:firstLine="560" w:firstLineChars="200"/>
        <w:rPr>
          <w:rFonts w:ascii="仿宋" w:eastAsia="仿宋" w:hAnsi="仿宋" w:cs="仿宋" w:hint="eastAsia"/>
          <w:sz w:val="28"/>
          <w:lang w:eastAsia="zh-CN"/>
        </w:rPr>
      </w:pPr>
      <w:bookmarkStart w:id="13" w:name="_Toc278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我们通过多渠道发布文档，包括电子邮件、高氯酸项目管理平台、内部网站等，以满足不同团队成员的偏好和需求。多渠道发布确保了信息的全面覆盖。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我们采用了精细的权限控制，确保只有授权人员可以访问敏感信息。这种安全措施保护了高氯酸项目文档的机密性，防止了未经授权的信息泄露。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47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文档存档与归档是高氯酸项目生命周期中一个至关重要的环节，直接关系到高氯酸项目信息的长期保存和历史记录的完整性。在高氯酸项目中，我们实施了一系列有效的文档存档与归档管理策略：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604"/>
      <w:r>
        <w:rPr>
          <w:rFonts w:ascii="仿宋" w:eastAsia="仿宋" w:hAnsi="仿宋" w:cs="仿宋" w:hint="eastAsia"/>
          <w:sz w:val="28"/>
          <w:lang w:eastAsia="zh-CN"/>
        </w:rPr>
        <w:t>五、高氯酸项目可持续发展</w:t>
      </w:r>
      <w:bookmarkEnd w:id="15"/>
    </w:p>
    <w:p>
      <w:pPr>
        <w:pStyle w:val="Heading2"/>
        <w:rPr>
          <w:rFonts w:ascii="仿宋" w:eastAsia="仿宋" w:hAnsi="仿宋" w:cs="仿宋" w:hint="eastAsia"/>
          <w:lang w:eastAsia="zh-CN"/>
        </w:rPr>
      </w:pPr>
      <w:bookmarkStart w:id="16" w:name="_Toc1841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高氯酸项目团队着眼于未来，明确了可持续发展的战略方向。制定的具体可持续发展目标包括降低资源使用、采用环保技术、最大化社会效益等。这一步骤不仅有助于高氯酸项目在环保和社会责任方面达到最高标准，也为未来提供了明确的指引，确保高氯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可持续实践的融入高氯酸项目管理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氯酸项目管理周期。从高氯酸项目规划开始，高氯酸项目团队就考虑了环境和社会的因素。在执行阶段，高氯酸项目团队积极推动绿色技术的应用，优化资源利用。此外，关注员工的社会责任，通过培训和沟通活动提高员工对可持续发展的认知，使他们能够在日常工作中践行可持续实践。这些举措不仅为高氯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29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扎根于高氯酸项目的可持续发展理念，我们深信环保与社会责任是高氯酸项目成功的关键支柱。在高氯酸项目的每一步，我们都致力于通过创新和实践，履行对环境和社会的坚定责任。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团队通过引入先进的环保技术、建立高效的废物处理系统以及推动能源节约措施，积极履行环保责任。定期的环保监测和评估确保高氯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不仅致力于自身可持续发展，还注重对社会的回馈。通过支持社区高氯酸项目、参与慈善事业、提供培训机会等方式，高氯酸项目积极履行社会责任。与当地社区建立积极互动，关注员工的工作与生活平衡，以及员工的身心健康，是高氯酸项目在社会责任层面的关键举措。这样的实践不仅增强了高氯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2160"/>
      <w:r>
        <w:rPr>
          <w:rFonts w:ascii="仿宋" w:eastAsia="仿宋" w:hAnsi="仿宋" w:cs="仿宋" w:hint="eastAsia"/>
          <w:sz w:val="28"/>
          <w:lang w:eastAsia="zh-CN"/>
        </w:rPr>
        <w:t>六、高氯酸项目选址可行性分析</w:t>
      </w:r>
      <w:bookmarkEnd w:id="18"/>
    </w:p>
    <w:p>
      <w:pPr>
        <w:pStyle w:val="Heading2"/>
        <w:rPr>
          <w:rFonts w:ascii="仿宋" w:eastAsia="仿宋" w:hAnsi="仿宋" w:cs="仿宋" w:hint="eastAsia"/>
          <w:lang w:eastAsia="zh-CN"/>
        </w:rPr>
      </w:pPr>
      <w:bookmarkStart w:id="19" w:name="_Toc21453"/>
      <w:r>
        <w:rPr>
          <w:rFonts w:ascii="仿宋" w:eastAsia="仿宋" w:hAnsi="仿宋" w:cs="仿宋" w:hint="eastAsia"/>
          <w:lang w:eastAsia="zh-CN"/>
        </w:rPr>
        <w:t>(一)、高氯酸项目选址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该高氯酸项目选址位于XX省XX市XX区XXX街道</w:t>
      </w:r>
    </w:p>
    <w:p>
      <w:pPr>
        <w:pStyle w:val="Heading2"/>
        <w:ind w:firstLine="560" w:firstLineChars="200"/>
        <w:rPr>
          <w:rFonts w:ascii="仿宋" w:eastAsia="仿宋" w:hAnsi="仿宋" w:cs="仿宋" w:hint="eastAsia"/>
          <w:sz w:val="28"/>
          <w:lang w:eastAsia="zh-CN"/>
        </w:rPr>
      </w:pPr>
      <w:bookmarkStart w:id="20" w:name="_Toc2530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高氯酸项目的征地面积将根据高氯酸项目的实际规模和需求进行精确规划。具体面积XXX平方米，旨在确保高氯酸项目不仅能够满足当前的发展需求，还能够预留空间以适应未来的扩展。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净用地面积是在征地面积基础上去除不可利用面积后的实际可开发用地。具体面积XXX平方米，考虑到环保、交通、安全等多方面因素，以确保高氯酸项目在整体利用效率上达到最优。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高氯酸项目计划建设的建筑总规模具体面积XXX平方米。这一规模的确定综合考虑了高氯酸项目的性质、规模，以及城市规划的相关要求，确保建筑布局与周边环境协调一致。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绿地率是高氯酸项目用地中被规划为绿地的比例。具体面积XXX平方米，旨在通过合理规划绿地，改善高氯酸项目周边环境，提升居民生活质量，并符合城市整体绿化规划。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容积率是用地上可以建设的建筑总体积与用地面积之比。具体面积XXX，通过合理的容积率规划，确保高氯酸项目建筑规模与周边环境和谐共生。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确保高氯酸项目选址与当地城市规划相一致，具体面积XXX平方米。通过与城市规划部门深入沟通，确保高氯酸项目不仅符合城市的整体发展方向，还能够融入城市的发展布局，为城市的长远发展贡献力量。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充分了解并确保高氯酸项目选址符合当地产业政策，具体面积XXX平方米。这包括高氯酸项目对当地经济的促进作用，以及对相关产业的带动效应，确保高氯酸项目与地方政府的产业政策保持一致，促进共赢合作。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https://d.book118.com/167002106130006024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F5D74"/>
    <w:rsid w:val="50EF5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0210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2023-12-30T04:09:00Z</dcterms:created>
  <dcterms:modified xsi:type="dcterms:W3CDTF">2023-12-30T04:09:51Z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134C3588DE38447EA6A53985D5A5B2E0_11</vt:lpwstr>
  </property>
  <property fmtid="{D5CDD505-2E9C-101B-9397-08002B2CF9AE}" pid="3" name="KSOProductBuildVer">
    <vt:lpwstr>2052-12.1.0.16120</vt:lpwstr>
  </property>
</Properties>
</file>