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地电场仪项目评估报告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80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_Toc26808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9510" w:history="1">
        <w:r>
          <w:rPr>
            <w:rFonts w:ascii="仿宋" w:eastAsia="仿宋" w:hAnsi="仿宋" w:cs="仿宋" w:hint="eastAsia"/>
            <w:lang w:eastAsia="zh-CN"/>
          </w:rPr>
          <w:t>一、地电场仪项目建设内容</w:t>
        </w:r>
        <w:r>
          <w:tab/>
        </w:r>
        <w:r>
          <w:fldChar w:fldCharType="begin"/>
        </w:r>
        <w:r>
          <w:instrText xml:space="preserve"> PAGEREF _Toc29510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5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_Toc5085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6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_Toc16326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7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_Toc26547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5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_Toc12005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80" w:history="1">
        <w:r>
          <w:rPr>
            <w:rFonts w:ascii="仿宋" w:eastAsia="仿宋" w:hAnsi="仿宋" w:cs="仿宋" w:hint="eastAsia"/>
            <w:lang w:eastAsia="zh-CN"/>
          </w:rPr>
          <w:t>二、工艺方案的选择</w:t>
        </w:r>
        <w:r>
          <w:tab/>
        </w:r>
        <w:r>
          <w:fldChar w:fldCharType="begin"/>
        </w:r>
        <w:r>
          <w:instrText xml:space="preserve"> PAGEREF _Toc5780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_Toc31012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0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_Toc20550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7" w:history="1">
        <w:r>
          <w:rPr>
            <w:rFonts w:ascii="仿宋" w:eastAsia="仿宋" w:hAnsi="仿宋" w:cs="仿宋" w:hint="eastAsia"/>
            <w:lang w:eastAsia="zh-CN"/>
          </w:rPr>
          <w:t>(三)、地电场仪项目组成</w:t>
        </w:r>
        <w:r>
          <w:tab/>
        </w:r>
        <w:r>
          <w:fldChar w:fldCharType="begin"/>
        </w:r>
        <w:r>
          <w:instrText xml:space="preserve"> PAGEREF _Toc11097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8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_Toc8678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5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_Toc27485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15" w:history="1">
        <w:r>
          <w:rPr>
            <w:rFonts w:ascii="仿宋" w:eastAsia="仿宋" w:hAnsi="仿宋" w:cs="仿宋" w:hint="eastAsia"/>
            <w:lang w:eastAsia="zh-CN"/>
          </w:rPr>
          <w:t>三、地电场仪项目建设单位基本情况</w:t>
        </w:r>
        <w:r>
          <w:tab/>
        </w:r>
        <w:r>
          <w:fldChar w:fldCharType="begin"/>
        </w:r>
        <w:r>
          <w:instrText xml:space="preserve"> PAGEREF _Toc31315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3" w:history="1">
        <w:r>
          <w:rPr>
            <w:rFonts w:ascii="仿宋" w:eastAsia="仿宋" w:hAnsi="仿宋" w:cs="仿宋" w:hint="eastAsia"/>
            <w:lang w:eastAsia="zh-CN"/>
          </w:rPr>
          <w:t>(一)、地电场仪项目建设单位基本情况</w:t>
        </w:r>
        <w:r>
          <w:tab/>
        </w:r>
        <w:r>
          <w:fldChar w:fldCharType="begin"/>
        </w:r>
        <w:r>
          <w:instrText xml:space="preserve"> PAGEREF _Toc29523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4" w:history="1">
        <w:r>
          <w:rPr>
            <w:rFonts w:ascii="仿宋" w:eastAsia="仿宋" w:hAnsi="仿宋" w:cs="仿宋" w:hint="eastAsia"/>
            <w:lang w:eastAsia="zh-CN"/>
          </w:rPr>
          <w:t>(二)、地电场仪项目主管单位基本情况</w:t>
        </w:r>
        <w:r>
          <w:tab/>
        </w:r>
        <w:r>
          <w:fldChar w:fldCharType="begin"/>
        </w:r>
        <w:r>
          <w:instrText xml:space="preserve"> PAGEREF _Toc7894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" w:history="1">
        <w:r>
          <w:rPr>
            <w:rFonts w:ascii="仿宋" w:eastAsia="仿宋" w:hAnsi="仿宋" w:cs="仿宋" w:hint="eastAsia"/>
            <w:lang w:eastAsia="zh-CN"/>
          </w:rPr>
          <w:t>(三)、地电场仪项目技术协作单位基本情况</w:t>
        </w:r>
        <w:r>
          <w:tab/>
        </w:r>
        <w:r>
          <w:fldChar w:fldCharType="begin"/>
        </w:r>
        <w:r>
          <w:instrText xml:space="preserve"> PAGEREF _Toc53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52" w:history="1">
        <w:r>
          <w:rPr>
            <w:rFonts w:ascii="仿宋" w:eastAsia="仿宋" w:hAnsi="仿宋" w:cs="仿宋" w:hint="eastAsia"/>
            <w:lang w:eastAsia="zh-CN"/>
          </w:rPr>
          <w:t>四、地电场仪项目建设背景</w:t>
        </w:r>
        <w:r>
          <w:tab/>
        </w:r>
        <w:r>
          <w:fldChar w:fldCharType="begin"/>
        </w:r>
        <w:r>
          <w:instrText xml:space="preserve"> PAGEREF _Toc31252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1" w:history="1">
        <w:r>
          <w:rPr>
            <w:rFonts w:ascii="仿宋" w:eastAsia="仿宋" w:hAnsi="仿宋" w:cs="仿宋" w:hint="eastAsia"/>
            <w:lang w:eastAsia="zh-CN"/>
          </w:rPr>
          <w:t>(一)、地电场仪项目提出背景</w:t>
        </w:r>
        <w:r>
          <w:tab/>
        </w:r>
        <w:r>
          <w:fldChar w:fldCharType="begin"/>
        </w:r>
        <w:r>
          <w:instrText xml:space="preserve"> PAGEREF _Toc5491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4" w:history="1">
        <w:r>
          <w:rPr>
            <w:rFonts w:ascii="仿宋" w:eastAsia="仿宋" w:hAnsi="仿宋" w:cs="仿宋" w:hint="eastAsia"/>
            <w:lang w:eastAsia="zh-CN"/>
          </w:rPr>
          <w:t>(二)、地电场仪项目建设的必要性</w:t>
        </w:r>
        <w:r>
          <w:tab/>
        </w:r>
        <w:r>
          <w:fldChar w:fldCharType="begin"/>
        </w:r>
        <w:r>
          <w:instrText xml:space="preserve"> PAGEREF _Toc16274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0" w:history="1">
        <w:r>
          <w:rPr>
            <w:rFonts w:ascii="仿宋" w:eastAsia="仿宋" w:hAnsi="仿宋" w:cs="仿宋" w:hint="eastAsia"/>
            <w:lang w:eastAsia="zh-CN"/>
          </w:rPr>
          <w:t>(三)、地电场仪项目建设的可行性</w:t>
        </w:r>
        <w:r>
          <w:tab/>
        </w:r>
        <w:r>
          <w:fldChar w:fldCharType="begin"/>
        </w:r>
        <w:r>
          <w:instrText xml:space="preserve"> PAGEREF _Toc18160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54" w:history="1">
        <w:r>
          <w:rPr>
            <w:rFonts w:ascii="仿宋" w:eastAsia="仿宋" w:hAnsi="仿宋" w:cs="仿宋" w:hint="eastAsia"/>
            <w:lang w:eastAsia="zh-CN"/>
          </w:rPr>
          <w:t>五、地电场仪项目组织管理与招投标</w:t>
        </w:r>
        <w:r>
          <w:tab/>
        </w:r>
        <w:r>
          <w:fldChar w:fldCharType="begin"/>
        </w:r>
        <w:r>
          <w:instrText xml:space="preserve"> PAGEREF _Toc28754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" w:history="1">
        <w:r>
          <w:rPr>
            <w:rFonts w:ascii="仿宋" w:eastAsia="仿宋" w:hAnsi="仿宋" w:cs="仿宋" w:hint="eastAsia"/>
            <w:lang w:eastAsia="zh-CN"/>
          </w:rPr>
          <w:t>(一)、地电场仪项目筹建时期的组织与管理</w:t>
        </w:r>
        <w:r>
          <w:tab/>
        </w:r>
        <w:r>
          <w:fldChar w:fldCharType="begin"/>
        </w:r>
        <w:r>
          <w:instrText xml:space="preserve"> PAGEREF _Toc941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3" w:history="1">
        <w:r>
          <w:rPr>
            <w:rFonts w:ascii="仿宋" w:eastAsia="仿宋" w:hAnsi="仿宋" w:cs="仿宋" w:hint="eastAsia"/>
            <w:lang w:eastAsia="zh-CN"/>
          </w:rPr>
          <w:t>(二)、地电场仪项目运行时期的组织与管理</w:t>
        </w:r>
        <w:r>
          <w:tab/>
        </w:r>
        <w:r>
          <w:fldChar w:fldCharType="begin"/>
        </w:r>
        <w:r>
          <w:instrText xml:space="preserve"> PAGEREF _Toc29003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8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_Toc28368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7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_Toc10967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7" w:history="1">
        <w:r>
          <w:rPr>
            <w:rFonts w:ascii="仿宋" w:eastAsia="仿宋" w:hAnsi="仿宋" w:cs="仿宋" w:hint="eastAsia"/>
            <w:lang w:eastAsia="zh-CN"/>
          </w:rPr>
          <w:t>六、地电场仪项目承办单位基本情况</w:t>
        </w:r>
        <w:r>
          <w:tab/>
        </w:r>
        <w:r>
          <w:fldChar w:fldCharType="begin"/>
        </w:r>
        <w:r>
          <w:instrText xml:space="preserve"> PAGEREF _Toc497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_Toc8259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_Toc19161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3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_Toc10533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35" w:history="1">
        <w:r>
          <w:rPr>
            <w:rFonts w:ascii="仿宋" w:eastAsia="仿宋" w:hAnsi="仿宋" w:cs="仿宋" w:hint="eastAsia"/>
            <w:lang w:eastAsia="zh-CN"/>
          </w:rPr>
          <w:t>七、产品规划</w:t>
        </w:r>
        <w:r>
          <w:tab/>
        </w:r>
        <w:r>
          <w:fldChar w:fldCharType="begin"/>
        </w:r>
        <w:r>
          <w:instrText xml:space="preserve"> PAGEREF _Toc26635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_Toc17111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88" w:history="1">
        <w:r>
          <w:rPr>
            <w:rFonts w:ascii="仿宋" w:eastAsia="仿宋" w:hAnsi="仿宋" w:cs="仿宋" w:hint="eastAsia"/>
            <w:lang w:eastAsia="zh-CN"/>
          </w:rPr>
          <w:t>八、职业保护</w:t>
        </w:r>
        <w:r>
          <w:tab/>
        </w:r>
        <w:r>
          <w:fldChar w:fldCharType="begin"/>
        </w:r>
        <w:r>
          <w:instrText xml:space="preserve"> PAGEREF _Toc22888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8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_Toc15048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_Toc23200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2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_Toc21922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8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_Toc8618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6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_Toc24666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7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_Toc28197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7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_Toc4257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_Toc2374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3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_Toc29693 \h </w:instrText>
        </w:r>
        <w:r>
          <w:fldChar w:fldCharType="separate"/>
        </w:r>
        <w:r>
          <w:t>42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https://d.book118.com/167020023030006035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地电场仪项目评估报告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地电场仪项目评估报告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1C00C2"/>
    <w:rsid w:val="741C00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167020023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2024-01-24T07:11:00Z</dcterms:created>
  <dcterms:modified xsi:type="dcterms:W3CDTF">2024-01-24T07:12:17Z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B799CF7F09C54F9E8D7C4B266E53421F_11</vt:lpwstr>
  </property>
  <property fmtid="{D5CDD505-2E9C-101B-9397-08002B2CF9AE}" pid="3" name="KSOProductBuildVer">
    <vt:lpwstr>2052-12.1.0.16120</vt:lpwstr>
  </property>
</Properties>
</file>