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6" w:history="1">
        <w:r>
          <w:rPr>
            <w:rFonts w:ascii="仿宋" w:eastAsia="仿宋" w:hAnsi="仿宋" w:cs="仿宋" w:hint="eastAsia"/>
            <w:lang w:eastAsia="zh-CN"/>
          </w:rPr>
          <w:t>序言</w:t>
        </w:r>
        <w:r>
          <w:tab/>
        </w:r>
        <w:r>
          <w:fldChar w:fldCharType="begin"/>
        </w:r>
        <w:r>
          <w:instrText xml:space="preserve"> PAGEREF _Toc32586 \h </w:instrText>
        </w:r>
        <w:r>
          <w:fldChar w:fldCharType="separate"/>
        </w:r>
        <w:r>
          <w:t>3</w:t>
        </w:r>
        <w:r>
          <w:fldChar w:fldCharType="end"/>
        </w:r>
      </w:hyperlink>
    </w:p>
    <w:p>
      <w:pPr>
        <w:pStyle w:val="TOC1"/>
        <w:tabs>
          <w:tab w:val="right" w:leader="dot" w:pos="8306"/>
        </w:tabs>
      </w:pPr>
      <w:hyperlink w:anchor="_Toc18044" w:history="1">
        <w:r>
          <w:rPr>
            <w:rFonts w:ascii="仿宋" w:eastAsia="仿宋" w:hAnsi="仿宋" w:cs="仿宋" w:hint="eastAsia"/>
            <w:lang w:eastAsia="zh-CN"/>
          </w:rPr>
          <w:t>一、项目选址研究</w:t>
        </w:r>
        <w:r>
          <w:tab/>
        </w:r>
        <w:r>
          <w:fldChar w:fldCharType="begin"/>
        </w:r>
        <w:r>
          <w:instrText xml:space="preserve"> PAGEREF _Toc18044 \h </w:instrText>
        </w:r>
        <w:r>
          <w:fldChar w:fldCharType="separate"/>
        </w:r>
        <w:r>
          <w:t>3</w:t>
        </w:r>
        <w:r>
          <w:fldChar w:fldCharType="end"/>
        </w:r>
      </w:hyperlink>
    </w:p>
    <w:p>
      <w:pPr>
        <w:pStyle w:val="TOC2"/>
        <w:tabs>
          <w:tab w:val="right" w:leader="dot" w:pos="8306"/>
        </w:tabs>
      </w:pPr>
      <w:hyperlink w:anchor="_Toc18104" w:history="1">
        <w:r>
          <w:rPr>
            <w:rFonts w:ascii="仿宋" w:eastAsia="仿宋" w:hAnsi="仿宋" w:cs="仿宋" w:hint="eastAsia"/>
            <w:lang w:eastAsia="zh-CN"/>
          </w:rPr>
          <w:t>(一)、项目选址原则</w:t>
        </w:r>
        <w:r>
          <w:tab/>
        </w:r>
        <w:r>
          <w:fldChar w:fldCharType="begin"/>
        </w:r>
        <w:r>
          <w:instrText xml:space="preserve"> PAGEREF _Toc18104 \h </w:instrText>
        </w:r>
        <w:r>
          <w:fldChar w:fldCharType="separate"/>
        </w:r>
        <w:r>
          <w:t>3</w:t>
        </w:r>
        <w:r>
          <w:fldChar w:fldCharType="end"/>
        </w:r>
      </w:hyperlink>
    </w:p>
    <w:p>
      <w:pPr>
        <w:pStyle w:val="TOC2"/>
        <w:tabs>
          <w:tab w:val="right" w:leader="dot" w:pos="8306"/>
        </w:tabs>
      </w:pPr>
      <w:hyperlink w:anchor="_Toc19963" w:history="1">
        <w:r>
          <w:rPr>
            <w:rFonts w:ascii="仿宋" w:eastAsia="仿宋" w:hAnsi="仿宋" w:cs="仿宋" w:hint="eastAsia"/>
            <w:lang w:eastAsia="zh-CN"/>
          </w:rPr>
          <w:t>(二)、项目选址</w:t>
        </w:r>
        <w:r>
          <w:tab/>
        </w:r>
        <w:r>
          <w:fldChar w:fldCharType="begin"/>
        </w:r>
        <w:r>
          <w:instrText xml:space="preserve"> PAGEREF _Toc19963 \h </w:instrText>
        </w:r>
        <w:r>
          <w:fldChar w:fldCharType="separate"/>
        </w:r>
        <w:r>
          <w:t>6</w:t>
        </w:r>
        <w:r>
          <w:fldChar w:fldCharType="end"/>
        </w:r>
      </w:hyperlink>
    </w:p>
    <w:p>
      <w:pPr>
        <w:pStyle w:val="TOC2"/>
        <w:tabs>
          <w:tab w:val="right" w:leader="dot" w:pos="8306"/>
        </w:tabs>
      </w:pPr>
      <w:hyperlink w:anchor="_Toc17409" w:history="1">
        <w:r>
          <w:rPr>
            <w:rFonts w:ascii="仿宋" w:eastAsia="仿宋" w:hAnsi="仿宋" w:cs="仿宋" w:hint="eastAsia"/>
            <w:lang w:eastAsia="zh-CN"/>
          </w:rPr>
          <w:t>(三)、建设条件分析</w:t>
        </w:r>
        <w:r>
          <w:tab/>
        </w:r>
        <w:r>
          <w:fldChar w:fldCharType="begin"/>
        </w:r>
        <w:r>
          <w:instrText xml:space="preserve"> PAGEREF _Toc17409 \h </w:instrText>
        </w:r>
        <w:r>
          <w:fldChar w:fldCharType="separate"/>
        </w:r>
        <w:r>
          <w:t>8</w:t>
        </w:r>
        <w:r>
          <w:fldChar w:fldCharType="end"/>
        </w:r>
      </w:hyperlink>
    </w:p>
    <w:p>
      <w:pPr>
        <w:pStyle w:val="TOC2"/>
        <w:tabs>
          <w:tab w:val="right" w:leader="dot" w:pos="8306"/>
        </w:tabs>
      </w:pPr>
      <w:hyperlink w:anchor="_Toc4973" w:history="1">
        <w:r>
          <w:rPr>
            <w:rFonts w:ascii="仿宋" w:eastAsia="仿宋" w:hAnsi="仿宋" w:cs="仿宋" w:hint="eastAsia"/>
            <w:lang w:eastAsia="zh-CN"/>
          </w:rPr>
          <w:t>(四)、用地控制指标</w:t>
        </w:r>
        <w:r>
          <w:tab/>
        </w:r>
        <w:r>
          <w:fldChar w:fldCharType="begin"/>
        </w:r>
        <w:r>
          <w:instrText xml:space="preserve"> PAGEREF _Toc4973 \h </w:instrText>
        </w:r>
        <w:r>
          <w:fldChar w:fldCharType="separate"/>
        </w:r>
        <w:r>
          <w:t>10</w:t>
        </w:r>
        <w:r>
          <w:fldChar w:fldCharType="end"/>
        </w:r>
      </w:hyperlink>
    </w:p>
    <w:p>
      <w:pPr>
        <w:pStyle w:val="TOC2"/>
        <w:tabs>
          <w:tab w:val="right" w:leader="dot" w:pos="8306"/>
        </w:tabs>
      </w:pPr>
      <w:hyperlink w:anchor="_Toc20959" w:history="1">
        <w:r>
          <w:rPr>
            <w:rFonts w:ascii="仿宋" w:eastAsia="仿宋" w:hAnsi="仿宋" w:cs="仿宋" w:hint="eastAsia"/>
            <w:lang w:eastAsia="zh-CN"/>
          </w:rPr>
          <w:t>(五)、地总体要求</w:t>
        </w:r>
        <w:r>
          <w:tab/>
        </w:r>
        <w:r>
          <w:fldChar w:fldCharType="begin"/>
        </w:r>
        <w:r>
          <w:instrText xml:space="preserve"> PAGEREF _Toc20959 \h </w:instrText>
        </w:r>
        <w:r>
          <w:fldChar w:fldCharType="separate"/>
        </w:r>
        <w:r>
          <w:t>11</w:t>
        </w:r>
        <w:r>
          <w:fldChar w:fldCharType="end"/>
        </w:r>
      </w:hyperlink>
    </w:p>
    <w:p>
      <w:pPr>
        <w:pStyle w:val="TOC2"/>
        <w:tabs>
          <w:tab w:val="right" w:leader="dot" w:pos="8306"/>
        </w:tabs>
      </w:pPr>
      <w:hyperlink w:anchor="_Toc3292" w:history="1">
        <w:r>
          <w:rPr>
            <w:rFonts w:ascii="仿宋" w:eastAsia="仿宋" w:hAnsi="仿宋" w:cs="仿宋" w:hint="eastAsia"/>
            <w:lang w:eastAsia="zh-CN"/>
          </w:rPr>
          <w:t>(六)、节约用地措施</w:t>
        </w:r>
        <w:r>
          <w:tab/>
        </w:r>
        <w:r>
          <w:fldChar w:fldCharType="begin"/>
        </w:r>
        <w:r>
          <w:instrText xml:space="preserve"> PAGEREF _Toc3292 \h </w:instrText>
        </w:r>
        <w:r>
          <w:fldChar w:fldCharType="separate"/>
        </w:r>
        <w:r>
          <w:t>12</w:t>
        </w:r>
        <w:r>
          <w:fldChar w:fldCharType="end"/>
        </w:r>
      </w:hyperlink>
    </w:p>
    <w:p>
      <w:pPr>
        <w:pStyle w:val="TOC2"/>
        <w:tabs>
          <w:tab w:val="right" w:leader="dot" w:pos="8306"/>
        </w:tabs>
      </w:pPr>
      <w:hyperlink w:anchor="_Toc17306" w:history="1">
        <w:r>
          <w:rPr>
            <w:rFonts w:ascii="仿宋" w:eastAsia="仿宋" w:hAnsi="仿宋" w:cs="仿宋" w:hint="eastAsia"/>
            <w:lang w:eastAsia="zh-CN"/>
          </w:rPr>
          <w:t>(七)、选址综合评价</w:t>
        </w:r>
        <w:r>
          <w:tab/>
        </w:r>
        <w:r>
          <w:fldChar w:fldCharType="begin"/>
        </w:r>
        <w:r>
          <w:instrText xml:space="preserve"> PAGEREF _Toc17306 \h </w:instrText>
        </w:r>
        <w:r>
          <w:fldChar w:fldCharType="separate"/>
        </w:r>
        <w:r>
          <w:t>14</w:t>
        </w:r>
        <w:r>
          <w:fldChar w:fldCharType="end"/>
        </w:r>
      </w:hyperlink>
    </w:p>
    <w:p>
      <w:pPr>
        <w:pStyle w:val="TOC1"/>
        <w:tabs>
          <w:tab w:val="right" w:leader="dot" w:pos="8306"/>
        </w:tabs>
      </w:pPr>
      <w:hyperlink w:anchor="_Toc18474" w:history="1">
        <w:r>
          <w:rPr>
            <w:rFonts w:ascii="仿宋" w:eastAsia="仿宋" w:hAnsi="仿宋" w:cs="仿宋" w:hint="eastAsia"/>
            <w:lang w:eastAsia="zh-CN"/>
          </w:rPr>
          <w:t>二、背景、必要性分析</w:t>
        </w:r>
        <w:r>
          <w:tab/>
        </w:r>
        <w:r>
          <w:fldChar w:fldCharType="begin"/>
        </w:r>
        <w:r>
          <w:instrText xml:space="preserve"> PAGEREF _Toc18474 \h </w:instrText>
        </w:r>
        <w:r>
          <w:fldChar w:fldCharType="separate"/>
        </w:r>
        <w:r>
          <w:t>15</w:t>
        </w:r>
        <w:r>
          <w:fldChar w:fldCharType="end"/>
        </w:r>
      </w:hyperlink>
    </w:p>
    <w:p>
      <w:pPr>
        <w:pStyle w:val="TOC2"/>
        <w:tabs>
          <w:tab w:val="right" w:leader="dot" w:pos="8306"/>
        </w:tabs>
      </w:pPr>
      <w:hyperlink w:anchor="_Toc24652" w:history="1">
        <w:r>
          <w:rPr>
            <w:rFonts w:ascii="仿宋" w:eastAsia="仿宋" w:hAnsi="仿宋" w:cs="仿宋" w:hint="eastAsia"/>
            <w:lang w:eastAsia="zh-CN"/>
          </w:rPr>
          <w:t>(一)、项目建设背景</w:t>
        </w:r>
        <w:r>
          <w:tab/>
        </w:r>
        <w:r>
          <w:fldChar w:fldCharType="begin"/>
        </w:r>
        <w:r>
          <w:instrText xml:space="preserve"> PAGEREF _Toc24652 \h </w:instrText>
        </w:r>
        <w:r>
          <w:fldChar w:fldCharType="separate"/>
        </w:r>
        <w:r>
          <w:t>15</w:t>
        </w:r>
        <w:r>
          <w:fldChar w:fldCharType="end"/>
        </w:r>
      </w:hyperlink>
    </w:p>
    <w:p>
      <w:pPr>
        <w:pStyle w:val="TOC2"/>
        <w:tabs>
          <w:tab w:val="right" w:leader="dot" w:pos="8306"/>
        </w:tabs>
      </w:pPr>
      <w:hyperlink w:anchor="_Toc1507" w:history="1">
        <w:r>
          <w:rPr>
            <w:rFonts w:ascii="仿宋" w:eastAsia="仿宋" w:hAnsi="仿宋" w:cs="仿宋" w:hint="eastAsia"/>
            <w:lang w:eastAsia="zh-CN"/>
          </w:rPr>
          <w:t>(二)、必要性分析</w:t>
        </w:r>
        <w:r>
          <w:tab/>
        </w:r>
        <w:r>
          <w:fldChar w:fldCharType="begin"/>
        </w:r>
        <w:r>
          <w:instrText xml:space="preserve"> PAGEREF _Toc1507 \h </w:instrText>
        </w:r>
        <w:r>
          <w:fldChar w:fldCharType="separate"/>
        </w:r>
        <w:r>
          <w:t>16</w:t>
        </w:r>
        <w:r>
          <w:fldChar w:fldCharType="end"/>
        </w:r>
      </w:hyperlink>
    </w:p>
    <w:p>
      <w:pPr>
        <w:pStyle w:val="TOC2"/>
        <w:tabs>
          <w:tab w:val="right" w:leader="dot" w:pos="8306"/>
        </w:tabs>
      </w:pPr>
      <w:hyperlink w:anchor="_Toc27866" w:history="1">
        <w:r>
          <w:rPr>
            <w:rFonts w:ascii="仿宋" w:eastAsia="仿宋" w:hAnsi="仿宋" w:cs="仿宋" w:hint="eastAsia"/>
            <w:lang w:eastAsia="zh-CN"/>
          </w:rPr>
          <w:t>(三)、项目建设有利条件</w:t>
        </w:r>
        <w:r>
          <w:tab/>
        </w:r>
        <w:r>
          <w:fldChar w:fldCharType="begin"/>
        </w:r>
        <w:r>
          <w:instrText xml:space="preserve"> PAGEREF _Toc27866 \h </w:instrText>
        </w:r>
        <w:r>
          <w:fldChar w:fldCharType="separate"/>
        </w:r>
        <w:r>
          <w:t>17</w:t>
        </w:r>
        <w:r>
          <w:fldChar w:fldCharType="end"/>
        </w:r>
      </w:hyperlink>
    </w:p>
    <w:p>
      <w:pPr>
        <w:pStyle w:val="TOC1"/>
        <w:tabs>
          <w:tab w:val="right" w:leader="dot" w:pos="8306"/>
        </w:tabs>
      </w:pPr>
      <w:hyperlink w:anchor="_Toc2998" w:history="1">
        <w:r>
          <w:rPr>
            <w:rFonts w:ascii="仿宋" w:eastAsia="仿宋" w:hAnsi="仿宋" w:cs="仿宋" w:hint="eastAsia"/>
            <w:lang w:eastAsia="zh-CN"/>
          </w:rPr>
          <w:t>三、发展规划、产业政策和行业准入分析</w:t>
        </w:r>
        <w:r>
          <w:tab/>
        </w:r>
        <w:r>
          <w:fldChar w:fldCharType="begin"/>
        </w:r>
        <w:r>
          <w:instrText xml:space="preserve"> PAGEREF _Toc2998 \h </w:instrText>
        </w:r>
        <w:r>
          <w:fldChar w:fldCharType="separate"/>
        </w:r>
        <w:r>
          <w:t>19</w:t>
        </w:r>
        <w:r>
          <w:fldChar w:fldCharType="end"/>
        </w:r>
      </w:hyperlink>
    </w:p>
    <w:p>
      <w:pPr>
        <w:pStyle w:val="TOC2"/>
        <w:tabs>
          <w:tab w:val="right" w:leader="dot" w:pos="8306"/>
        </w:tabs>
      </w:pPr>
      <w:hyperlink w:anchor="_Toc25354" w:history="1">
        <w:r>
          <w:rPr>
            <w:rFonts w:ascii="仿宋" w:eastAsia="仿宋" w:hAnsi="仿宋" w:cs="仿宋" w:hint="eastAsia"/>
            <w:lang w:eastAsia="zh-CN"/>
          </w:rPr>
          <w:t>(一)、发展规划分析</w:t>
        </w:r>
        <w:r>
          <w:tab/>
        </w:r>
        <w:r>
          <w:fldChar w:fldCharType="begin"/>
        </w:r>
        <w:r>
          <w:instrText xml:space="preserve"> PAGEREF _Toc25354 \h </w:instrText>
        </w:r>
        <w:r>
          <w:fldChar w:fldCharType="separate"/>
        </w:r>
        <w:r>
          <w:t>19</w:t>
        </w:r>
        <w:r>
          <w:fldChar w:fldCharType="end"/>
        </w:r>
      </w:hyperlink>
    </w:p>
    <w:p>
      <w:pPr>
        <w:pStyle w:val="TOC2"/>
        <w:tabs>
          <w:tab w:val="right" w:leader="dot" w:pos="8306"/>
        </w:tabs>
      </w:pPr>
      <w:hyperlink w:anchor="_Toc29634" w:history="1">
        <w:r>
          <w:rPr>
            <w:rFonts w:ascii="仿宋" w:eastAsia="仿宋" w:hAnsi="仿宋" w:cs="仿宋" w:hint="eastAsia"/>
            <w:lang w:eastAsia="zh-CN"/>
          </w:rPr>
          <w:t>(二)、产业政策分析</w:t>
        </w:r>
        <w:r>
          <w:tab/>
        </w:r>
        <w:r>
          <w:fldChar w:fldCharType="begin"/>
        </w:r>
        <w:r>
          <w:instrText xml:space="preserve"> PAGEREF _Toc29634 \h </w:instrText>
        </w:r>
        <w:r>
          <w:fldChar w:fldCharType="separate"/>
        </w:r>
        <w:r>
          <w:t>20</w:t>
        </w:r>
        <w:r>
          <w:fldChar w:fldCharType="end"/>
        </w:r>
      </w:hyperlink>
    </w:p>
    <w:p>
      <w:pPr>
        <w:pStyle w:val="TOC2"/>
        <w:tabs>
          <w:tab w:val="right" w:leader="dot" w:pos="8306"/>
        </w:tabs>
      </w:pPr>
      <w:hyperlink w:anchor="_Toc9778" w:history="1">
        <w:r>
          <w:rPr>
            <w:rFonts w:ascii="仿宋" w:eastAsia="仿宋" w:hAnsi="仿宋" w:cs="仿宋" w:hint="eastAsia"/>
            <w:lang w:eastAsia="zh-CN"/>
          </w:rPr>
          <w:t>(三)、行业准入分析</w:t>
        </w:r>
        <w:r>
          <w:tab/>
        </w:r>
        <w:r>
          <w:fldChar w:fldCharType="begin"/>
        </w:r>
        <w:r>
          <w:instrText xml:space="preserve"> PAGEREF _Toc9778 \h </w:instrText>
        </w:r>
        <w:r>
          <w:fldChar w:fldCharType="separate"/>
        </w:r>
        <w:r>
          <w:t>22</w:t>
        </w:r>
        <w:r>
          <w:fldChar w:fldCharType="end"/>
        </w:r>
      </w:hyperlink>
    </w:p>
    <w:p>
      <w:pPr>
        <w:pStyle w:val="TOC1"/>
        <w:tabs>
          <w:tab w:val="right" w:leader="dot" w:pos="8306"/>
        </w:tabs>
      </w:pPr>
      <w:hyperlink w:anchor="_Toc9993" w:history="1">
        <w:r>
          <w:rPr>
            <w:rFonts w:ascii="仿宋" w:eastAsia="仿宋" w:hAnsi="仿宋" w:cs="仿宋" w:hint="eastAsia"/>
            <w:lang w:eastAsia="zh-CN"/>
          </w:rPr>
          <w:t>四、环境和生态影响分析</w:t>
        </w:r>
        <w:r>
          <w:tab/>
        </w:r>
        <w:r>
          <w:fldChar w:fldCharType="begin"/>
        </w:r>
        <w:r>
          <w:instrText xml:space="preserve"> PAGEREF _Toc9993 \h </w:instrText>
        </w:r>
        <w:r>
          <w:fldChar w:fldCharType="separate"/>
        </w:r>
        <w:r>
          <w:t>23</w:t>
        </w:r>
        <w:r>
          <w:fldChar w:fldCharType="end"/>
        </w:r>
      </w:hyperlink>
    </w:p>
    <w:p>
      <w:pPr>
        <w:pStyle w:val="TOC2"/>
        <w:tabs>
          <w:tab w:val="right" w:leader="dot" w:pos="8306"/>
        </w:tabs>
      </w:pPr>
      <w:hyperlink w:anchor="_Toc19009" w:history="1">
        <w:r>
          <w:rPr>
            <w:rFonts w:ascii="仿宋" w:eastAsia="仿宋" w:hAnsi="仿宋" w:cs="仿宋" w:hint="eastAsia"/>
            <w:lang w:eastAsia="zh-CN"/>
          </w:rPr>
          <w:t>(一)、环境和生态现状</w:t>
        </w:r>
        <w:r>
          <w:tab/>
        </w:r>
        <w:r>
          <w:fldChar w:fldCharType="begin"/>
        </w:r>
        <w:r>
          <w:instrText xml:space="preserve"> PAGEREF _Toc19009 \h </w:instrText>
        </w:r>
        <w:r>
          <w:fldChar w:fldCharType="separate"/>
        </w:r>
        <w:r>
          <w:t>23</w:t>
        </w:r>
        <w:r>
          <w:fldChar w:fldCharType="end"/>
        </w:r>
      </w:hyperlink>
    </w:p>
    <w:p>
      <w:pPr>
        <w:pStyle w:val="TOC2"/>
        <w:tabs>
          <w:tab w:val="right" w:leader="dot" w:pos="8306"/>
        </w:tabs>
      </w:pPr>
      <w:hyperlink w:anchor="_Toc25807" w:history="1">
        <w:r>
          <w:rPr>
            <w:rFonts w:ascii="仿宋" w:eastAsia="仿宋" w:hAnsi="仿宋" w:cs="仿宋" w:hint="eastAsia"/>
            <w:lang w:eastAsia="zh-CN"/>
          </w:rPr>
          <w:t>(二)、生态环境影响分析</w:t>
        </w:r>
        <w:r>
          <w:tab/>
        </w:r>
        <w:r>
          <w:fldChar w:fldCharType="begin"/>
        </w:r>
        <w:r>
          <w:instrText xml:space="preserve"> PAGEREF _Toc25807 \h </w:instrText>
        </w:r>
        <w:r>
          <w:fldChar w:fldCharType="separate"/>
        </w:r>
        <w:r>
          <w:t>25</w:t>
        </w:r>
        <w:r>
          <w:fldChar w:fldCharType="end"/>
        </w:r>
      </w:hyperlink>
    </w:p>
    <w:p>
      <w:pPr>
        <w:pStyle w:val="TOC2"/>
        <w:tabs>
          <w:tab w:val="right" w:leader="dot" w:pos="8306"/>
        </w:tabs>
      </w:pPr>
      <w:hyperlink w:anchor="_Toc26679" w:history="1">
        <w:r>
          <w:rPr>
            <w:rFonts w:ascii="仿宋" w:eastAsia="仿宋" w:hAnsi="仿宋" w:cs="仿宋" w:hint="eastAsia"/>
            <w:lang w:eastAsia="zh-CN"/>
          </w:rPr>
          <w:t>(三)、生态环境保护措施</w:t>
        </w:r>
        <w:r>
          <w:tab/>
        </w:r>
        <w:r>
          <w:fldChar w:fldCharType="begin"/>
        </w:r>
        <w:r>
          <w:instrText xml:space="preserve"> PAGEREF _Toc26679 \h </w:instrText>
        </w:r>
        <w:r>
          <w:fldChar w:fldCharType="separate"/>
        </w:r>
        <w:r>
          <w:t>26</w:t>
        </w:r>
        <w:r>
          <w:fldChar w:fldCharType="end"/>
        </w:r>
      </w:hyperlink>
    </w:p>
    <w:p>
      <w:pPr>
        <w:pStyle w:val="TOC2"/>
        <w:tabs>
          <w:tab w:val="right" w:leader="dot" w:pos="8306"/>
        </w:tabs>
      </w:pPr>
      <w:hyperlink w:anchor="_Toc1460" w:history="1">
        <w:r>
          <w:rPr>
            <w:rFonts w:ascii="仿宋" w:eastAsia="仿宋" w:hAnsi="仿宋" w:cs="仿宋" w:hint="eastAsia"/>
            <w:lang w:eastAsia="zh-CN"/>
          </w:rPr>
          <w:t>(四)、地质灾害影响分析</w:t>
        </w:r>
        <w:r>
          <w:tab/>
        </w:r>
        <w:r>
          <w:fldChar w:fldCharType="begin"/>
        </w:r>
        <w:r>
          <w:instrText xml:space="preserve"> PAGEREF _Toc1460 \h </w:instrText>
        </w:r>
        <w:r>
          <w:fldChar w:fldCharType="separate"/>
        </w:r>
        <w:r>
          <w:t>28</w:t>
        </w:r>
        <w:r>
          <w:fldChar w:fldCharType="end"/>
        </w:r>
      </w:hyperlink>
    </w:p>
    <w:p>
      <w:pPr>
        <w:pStyle w:val="TOC2"/>
        <w:tabs>
          <w:tab w:val="right" w:leader="dot" w:pos="8306"/>
        </w:tabs>
      </w:pPr>
      <w:hyperlink w:anchor="_Toc4943" w:history="1">
        <w:r>
          <w:rPr>
            <w:rFonts w:ascii="仿宋" w:eastAsia="仿宋" w:hAnsi="仿宋" w:cs="仿宋" w:hint="eastAsia"/>
            <w:lang w:eastAsia="zh-CN"/>
          </w:rPr>
          <w:t>(五)、特殊环境影响</w:t>
        </w:r>
        <w:r>
          <w:tab/>
        </w:r>
        <w:r>
          <w:fldChar w:fldCharType="begin"/>
        </w:r>
        <w:r>
          <w:instrText xml:space="preserve"> PAGEREF _Toc4943 \h </w:instrText>
        </w:r>
        <w:r>
          <w:fldChar w:fldCharType="separate"/>
        </w:r>
        <w:r>
          <w:t>29</w:t>
        </w:r>
        <w:r>
          <w:fldChar w:fldCharType="end"/>
        </w:r>
      </w:hyperlink>
    </w:p>
    <w:p>
      <w:pPr>
        <w:pStyle w:val="TOC1"/>
        <w:tabs>
          <w:tab w:val="right" w:leader="dot" w:pos="8306"/>
        </w:tabs>
      </w:pPr>
      <w:hyperlink w:anchor="_Toc24768" w:history="1">
        <w:r>
          <w:rPr>
            <w:rFonts w:ascii="仿宋" w:eastAsia="仿宋" w:hAnsi="仿宋" w:cs="仿宋" w:hint="eastAsia"/>
            <w:lang w:eastAsia="zh-CN"/>
          </w:rPr>
          <w:t>五、MMDS设备项目概论</w:t>
        </w:r>
        <w:r>
          <w:tab/>
        </w:r>
        <w:r>
          <w:fldChar w:fldCharType="begin"/>
        </w:r>
        <w:r>
          <w:instrText xml:space="preserve"> PAGEREF _Toc24768 \h </w:instrText>
        </w:r>
        <w:r>
          <w:fldChar w:fldCharType="separate"/>
        </w:r>
        <w:r>
          <w:t>30</w:t>
        </w:r>
        <w:r>
          <w:fldChar w:fldCharType="end"/>
        </w:r>
      </w:hyperlink>
    </w:p>
    <w:p>
      <w:pPr>
        <w:pStyle w:val="TOC2"/>
        <w:tabs>
          <w:tab w:val="right" w:leader="dot" w:pos="8306"/>
        </w:tabs>
      </w:pPr>
      <w:hyperlink w:anchor="_Toc23639" w:history="1">
        <w:r>
          <w:rPr>
            <w:rFonts w:ascii="仿宋" w:eastAsia="仿宋" w:hAnsi="仿宋" w:cs="仿宋" w:hint="eastAsia"/>
            <w:lang w:eastAsia="zh-CN"/>
          </w:rPr>
          <w:t>(一)、项目申报单位概况</w:t>
        </w:r>
        <w:r>
          <w:tab/>
        </w:r>
        <w:r>
          <w:fldChar w:fldCharType="begin"/>
        </w:r>
        <w:r>
          <w:instrText xml:space="preserve"> PAGEREF _Toc23639 \h </w:instrText>
        </w:r>
        <w:r>
          <w:fldChar w:fldCharType="separate"/>
        </w:r>
        <w:r>
          <w:t>30</w:t>
        </w:r>
        <w:r>
          <w:fldChar w:fldCharType="end"/>
        </w:r>
      </w:hyperlink>
    </w:p>
    <w:p>
      <w:pPr>
        <w:pStyle w:val="TOC2"/>
        <w:tabs>
          <w:tab w:val="right" w:leader="dot" w:pos="8306"/>
        </w:tabs>
      </w:pPr>
      <w:hyperlink w:anchor="_Toc10691" w:history="1">
        <w:r>
          <w:rPr>
            <w:rFonts w:ascii="仿宋" w:eastAsia="仿宋" w:hAnsi="仿宋" w:cs="仿宋" w:hint="eastAsia"/>
            <w:lang w:eastAsia="zh-CN"/>
          </w:rPr>
          <w:t>(二)、项目概况</w:t>
        </w:r>
        <w:r>
          <w:tab/>
        </w:r>
        <w:r>
          <w:fldChar w:fldCharType="begin"/>
        </w:r>
        <w:r>
          <w:instrText xml:space="preserve"> PAGEREF _Toc10691 \h </w:instrText>
        </w:r>
        <w:r>
          <w:fldChar w:fldCharType="separate"/>
        </w:r>
        <w:r>
          <w:t>31</w:t>
        </w:r>
        <w:r>
          <w:fldChar w:fldCharType="end"/>
        </w:r>
      </w:hyperlink>
    </w:p>
    <w:p>
      <w:pPr>
        <w:pStyle w:val="TOC1"/>
        <w:tabs>
          <w:tab w:val="right" w:leader="dot" w:pos="8306"/>
        </w:tabs>
      </w:pPr>
      <w:hyperlink w:anchor="_Toc32025" w:history="1">
        <w:r>
          <w:rPr>
            <w:rFonts w:ascii="仿宋" w:eastAsia="仿宋" w:hAnsi="仿宋" w:cs="仿宋" w:hint="eastAsia"/>
            <w:lang w:eastAsia="zh-CN"/>
          </w:rPr>
          <w:t>六、建设风险评估分析</w:t>
        </w:r>
        <w:r>
          <w:tab/>
        </w:r>
        <w:r>
          <w:fldChar w:fldCharType="begin"/>
        </w:r>
        <w:r>
          <w:instrText xml:space="preserve"> PAGEREF _Toc32025 \h </w:instrText>
        </w:r>
        <w:r>
          <w:fldChar w:fldCharType="separate"/>
        </w:r>
        <w:r>
          <w:t>34</w:t>
        </w:r>
        <w:r>
          <w:fldChar w:fldCharType="end"/>
        </w:r>
      </w:hyperlink>
    </w:p>
    <w:p>
      <w:pPr>
        <w:pStyle w:val="TOC2"/>
        <w:tabs>
          <w:tab w:val="right" w:leader="dot" w:pos="8306"/>
        </w:tabs>
      </w:pPr>
      <w:hyperlink w:anchor="_Toc7090" w:history="1">
        <w:r>
          <w:rPr>
            <w:rFonts w:ascii="仿宋" w:eastAsia="仿宋" w:hAnsi="仿宋" w:cs="仿宋" w:hint="eastAsia"/>
            <w:lang w:eastAsia="zh-CN"/>
          </w:rPr>
          <w:t>(一)、政策风险分析</w:t>
        </w:r>
        <w:r>
          <w:tab/>
        </w:r>
        <w:r>
          <w:fldChar w:fldCharType="begin"/>
        </w:r>
        <w:r>
          <w:instrText xml:space="preserve"> PAGEREF _Toc7090 \h </w:instrText>
        </w:r>
        <w:r>
          <w:fldChar w:fldCharType="separate"/>
        </w:r>
        <w:r>
          <w:t>34</w:t>
        </w:r>
        <w:r>
          <w:fldChar w:fldCharType="end"/>
        </w:r>
      </w:hyperlink>
    </w:p>
    <w:p>
      <w:pPr>
        <w:pStyle w:val="TOC2"/>
        <w:tabs>
          <w:tab w:val="right" w:leader="dot" w:pos="8306"/>
        </w:tabs>
      </w:pPr>
      <w:hyperlink w:anchor="_Toc21444" w:history="1">
        <w:r>
          <w:rPr>
            <w:rFonts w:ascii="仿宋" w:eastAsia="仿宋" w:hAnsi="仿宋" w:cs="仿宋" w:hint="eastAsia"/>
            <w:lang w:eastAsia="zh-CN"/>
          </w:rPr>
          <w:t>(二)、社会风险分析</w:t>
        </w:r>
        <w:r>
          <w:tab/>
        </w:r>
        <w:r>
          <w:fldChar w:fldCharType="begin"/>
        </w:r>
        <w:r>
          <w:instrText xml:space="preserve"> PAGEREF _Toc21444 \h </w:instrText>
        </w:r>
        <w:r>
          <w:fldChar w:fldCharType="separate"/>
        </w:r>
        <w:r>
          <w:t>35</w:t>
        </w:r>
        <w:r>
          <w:fldChar w:fldCharType="end"/>
        </w:r>
      </w:hyperlink>
    </w:p>
    <w:p>
      <w:pPr>
        <w:pStyle w:val="TOC2"/>
        <w:tabs>
          <w:tab w:val="right" w:leader="dot" w:pos="8306"/>
        </w:tabs>
      </w:pPr>
      <w:hyperlink w:anchor="_Toc5863" w:history="1">
        <w:r>
          <w:rPr>
            <w:rFonts w:ascii="仿宋" w:eastAsia="仿宋" w:hAnsi="仿宋" w:cs="仿宋" w:hint="eastAsia"/>
            <w:lang w:eastAsia="zh-CN"/>
          </w:rPr>
          <w:t>(三)、市场风险分析</w:t>
        </w:r>
        <w:r>
          <w:tab/>
        </w:r>
        <w:r>
          <w:fldChar w:fldCharType="begin"/>
        </w:r>
        <w:r>
          <w:instrText xml:space="preserve"> PAGEREF _Toc5863 \h </w:instrText>
        </w:r>
        <w:r>
          <w:fldChar w:fldCharType="separate"/>
        </w:r>
        <w:r>
          <w:t>37</w:t>
        </w:r>
        <w:r>
          <w:fldChar w:fldCharType="end"/>
        </w:r>
      </w:hyperlink>
    </w:p>
    <w:p>
      <w:pPr>
        <w:pStyle w:val="TOC2"/>
        <w:tabs>
          <w:tab w:val="right" w:leader="dot" w:pos="8306"/>
        </w:tabs>
      </w:pPr>
      <w:hyperlink w:anchor="_Toc22179" w:history="1">
        <w:r>
          <w:rPr>
            <w:rFonts w:ascii="仿宋" w:eastAsia="仿宋" w:hAnsi="仿宋" w:cs="仿宋" w:hint="eastAsia"/>
            <w:lang w:eastAsia="zh-CN"/>
          </w:rPr>
          <w:t>(四)、资金风险分析</w:t>
        </w:r>
        <w:r>
          <w:tab/>
        </w:r>
        <w:r>
          <w:fldChar w:fldCharType="begin"/>
        </w:r>
        <w:r>
          <w:instrText xml:space="preserve"> PAGEREF _Toc22179 \h </w:instrText>
        </w:r>
        <w:r>
          <w:fldChar w:fldCharType="separate"/>
        </w:r>
        <w:r>
          <w:t>38</w:t>
        </w:r>
        <w:r>
          <w:fldChar w:fldCharType="end"/>
        </w:r>
      </w:hyperlink>
    </w:p>
    <w:p>
      <w:pPr>
        <w:pStyle w:val="TOC2"/>
        <w:tabs>
          <w:tab w:val="right" w:leader="dot" w:pos="8306"/>
        </w:tabs>
      </w:pPr>
      <w:hyperlink w:anchor="_Toc23153" w:history="1">
        <w:r>
          <w:rPr>
            <w:rFonts w:ascii="仿宋" w:eastAsia="仿宋" w:hAnsi="仿宋" w:cs="仿宋" w:hint="eastAsia"/>
            <w:lang w:eastAsia="zh-CN"/>
          </w:rPr>
          <w:t>(五)、技术风险分析</w:t>
        </w:r>
        <w:r>
          <w:tab/>
        </w:r>
        <w:r>
          <w:fldChar w:fldCharType="begin"/>
        </w:r>
        <w:r>
          <w:instrText xml:space="preserve"> PAGEREF _Toc23153 \h </w:instrText>
        </w:r>
        <w:r>
          <w:fldChar w:fldCharType="separate"/>
        </w:r>
        <w:r>
          <w:t>39</w:t>
        </w:r>
        <w:r>
          <w:fldChar w:fldCharType="end"/>
        </w:r>
      </w:hyperlink>
    </w:p>
    <w:p>
      <w:pPr>
        <w:pStyle w:val="TOC2"/>
        <w:tabs>
          <w:tab w:val="right" w:leader="dot" w:pos="8306"/>
        </w:tabs>
      </w:pPr>
      <w:hyperlink w:anchor="_Toc10933" w:history="1">
        <w:r>
          <w:rPr>
            <w:rFonts w:ascii="仿宋" w:eastAsia="仿宋" w:hAnsi="仿宋" w:cs="仿宋" w:hint="eastAsia"/>
            <w:lang w:eastAsia="zh-CN"/>
          </w:rPr>
          <w:t>(六)、财务风险分析</w:t>
        </w:r>
        <w:r>
          <w:tab/>
        </w:r>
        <w:r>
          <w:fldChar w:fldCharType="begin"/>
        </w:r>
        <w:r>
          <w:instrText xml:space="preserve"> PAGEREF _Toc10933 \h </w:instrText>
        </w:r>
        <w:r>
          <w:fldChar w:fldCharType="separate"/>
        </w:r>
        <w:r>
          <w:t>40</w:t>
        </w:r>
        <w:r>
          <w:fldChar w:fldCharType="end"/>
        </w:r>
      </w:hyperlink>
    </w:p>
    <w:p>
      <w:pPr>
        <w:pStyle w:val="TOC2"/>
        <w:tabs>
          <w:tab w:val="right" w:leader="dot" w:pos="8306"/>
        </w:tabs>
      </w:pPr>
      <w:hyperlink w:anchor="_Toc30933" w:history="1">
        <w:r>
          <w:rPr>
            <w:rFonts w:ascii="仿宋" w:eastAsia="仿宋" w:hAnsi="仿宋" w:cs="仿宋" w:hint="eastAsia"/>
            <w:lang w:eastAsia="zh-CN"/>
          </w:rPr>
          <w:t>(七)、管理风险分析</w:t>
        </w:r>
        <w:r>
          <w:tab/>
        </w:r>
        <w:r>
          <w:fldChar w:fldCharType="begin"/>
        </w:r>
        <w:r>
          <w:instrText xml:space="preserve"> PAGEREF _Toc30933 \h </w:instrText>
        </w:r>
        <w:r>
          <w:fldChar w:fldCharType="separate"/>
        </w:r>
        <w:r>
          <w:t>42</w:t>
        </w:r>
        <w:r>
          <w:fldChar w:fldCharType="end"/>
        </w:r>
      </w:hyperlink>
    </w:p>
    <w:p>
      <w:pPr>
        <w:pStyle w:val="TOC2"/>
        <w:tabs>
          <w:tab w:val="right" w:leader="dot" w:pos="8306"/>
        </w:tabs>
      </w:pPr>
      <w:hyperlink w:anchor="_Toc7135" w:history="1">
        <w:r>
          <w:rPr>
            <w:rFonts w:ascii="仿宋" w:eastAsia="仿宋" w:hAnsi="仿宋" w:cs="仿宋" w:hint="eastAsia"/>
            <w:lang w:eastAsia="zh-CN"/>
          </w:rPr>
          <w:t>(八)、其它风险分析</w:t>
        </w:r>
        <w:r>
          <w:tab/>
        </w:r>
        <w:r>
          <w:fldChar w:fldCharType="begin"/>
        </w:r>
        <w:r>
          <w:instrText xml:space="preserve"> PAGEREF _Toc7135 \h </w:instrText>
        </w:r>
        <w:r>
          <w:fldChar w:fldCharType="separate"/>
        </w:r>
        <w:r>
          <w:t>43</w:t>
        </w:r>
        <w:r>
          <w:fldChar w:fldCharType="end"/>
        </w:r>
      </w:hyperlink>
    </w:p>
    <w:p>
      <w:pPr>
        <w:pStyle w:val="TOC2"/>
        <w:tabs>
          <w:tab w:val="right" w:leader="dot" w:pos="8306"/>
        </w:tabs>
      </w:pPr>
      <w:hyperlink w:anchor="_Toc27635" w:history="1">
        <w:r>
          <w:rPr>
            <w:rFonts w:ascii="仿宋" w:eastAsia="仿宋" w:hAnsi="仿宋" w:cs="仿宋" w:hint="eastAsia"/>
            <w:lang w:eastAsia="zh-CN"/>
          </w:rPr>
          <w:t>(九)、社会影响评估</w:t>
        </w:r>
        <w:r>
          <w:tab/>
        </w:r>
        <w:r>
          <w:fldChar w:fldCharType="begin"/>
        </w:r>
        <w:r>
          <w:instrText xml:space="preserve"> PAGEREF _Toc27635 \h </w:instrText>
        </w:r>
        <w:r>
          <w:fldChar w:fldCharType="separate"/>
        </w:r>
        <w:r>
          <w:t>45</w:t>
        </w:r>
        <w:r>
          <w:fldChar w:fldCharType="end"/>
        </w:r>
      </w:hyperlink>
    </w:p>
    <w:p>
      <w:pPr>
        <w:pStyle w:val="TOC1"/>
        <w:tabs>
          <w:tab w:val="right" w:leader="dot" w:pos="8306"/>
        </w:tabs>
      </w:pPr>
      <w:hyperlink w:anchor="_Toc27598" w:history="1">
        <w:r>
          <w:rPr>
            <w:rFonts w:ascii="仿宋" w:eastAsia="仿宋" w:hAnsi="仿宋" w:cs="仿宋" w:hint="eastAsia"/>
            <w:lang w:eastAsia="zh-CN"/>
          </w:rPr>
          <w:t>七、项目实施与管理方案</w:t>
        </w:r>
        <w:r>
          <w:tab/>
        </w:r>
        <w:r>
          <w:fldChar w:fldCharType="begin"/>
        </w:r>
        <w:r>
          <w:instrText xml:space="preserve"> PAGEREF _Toc27598 \h </w:instrText>
        </w:r>
        <w:r>
          <w:fldChar w:fldCharType="separate"/>
        </w:r>
        <w:r>
          <w:t>47</w:t>
        </w:r>
        <w:r>
          <w:fldChar w:fldCharType="end"/>
        </w:r>
      </w:hyperlink>
    </w:p>
    <w:p>
      <w:pPr>
        <w:pStyle w:val="TOC2"/>
        <w:tabs>
          <w:tab w:val="right" w:leader="dot" w:pos="8306"/>
        </w:tabs>
      </w:pPr>
      <w:hyperlink w:anchor="_Toc2281" w:history="1">
        <w:r>
          <w:rPr>
            <w:rFonts w:ascii="仿宋" w:eastAsia="仿宋" w:hAnsi="仿宋" w:cs="仿宋" w:hint="eastAsia"/>
            <w:lang w:eastAsia="zh-CN"/>
          </w:rPr>
          <w:t>(一)、项目实施计划</w:t>
        </w:r>
        <w:r>
          <w:tab/>
        </w:r>
        <w:r>
          <w:fldChar w:fldCharType="begin"/>
        </w:r>
        <w:r>
          <w:instrText xml:space="preserve"> PAGEREF _Toc2281 \h </w:instrText>
        </w:r>
        <w:r>
          <w:fldChar w:fldCharType="separate"/>
        </w:r>
        <w:r>
          <w:t>47</w:t>
        </w:r>
        <w:r>
          <w:fldChar w:fldCharType="end"/>
        </w:r>
      </w:hyperlink>
    </w:p>
    <w:p>
      <w:pPr>
        <w:pStyle w:val="TOC2"/>
        <w:tabs>
          <w:tab w:val="right" w:leader="dot" w:pos="8306"/>
        </w:tabs>
      </w:pPr>
      <w:hyperlink w:anchor="_Toc21699" w:history="1">
        <w:r>
          <w:rPr>
            <w:rFonts w:ascii="仿宋" w:eastAsia="仿宋" w:hAnsi="仿宋" w:cs="仿宋" w:hint="eastAsia"/>
            <w:lang w:eastAsia="zh-CN"/>
          </w:rPr>
          <w:t>(二)、项目组织机构与职责</w:t>
        </w:r>
        <w:r>
          <w:tab/>
        </w:r>
        <w:r>
          <w:fldChar w:fldCharType="begin"/>
        </w:r>
        <w:r>
          <w:instrText xml:space="preserve"> PAGEREF _Toc21699 \h </w:instrText>
        </w:r>
        <w:r>
          <w:fldChar w:fldCharType="separate"/>
        </w:r>
        <w:r>
          <w:t>48</w:t>
        </w:r>
        <w:r>
          <w:fldChar w:fldCharType="end"/>
        </w:r>
      </w:hyperlink>
    </w:p>
    <w:p>
      <w:pPr>
        <w:pStyle w:val="TOC2"/>
        <w:tabs>
          <w:tab w:val="right" w:leader="dot" w:pos="8306"/>
        </w:tabs>
      </w:pPr>
      <w:hyperlink w:anchor="_Toc23589" w:history="1">
        <w:r>
          <w:rPr>
            <w:rFonts w:ascii="仿宋" w:eastAsia="仿宋" w:hAnsi="仿宋" w:cs="仿宋" w:hint="eastAsia"/>
            <w:lang w:eastAsia="zh-CN"/>
          </w:rPr>
          <w:t>(三)、项目管理与监控体系</w:t>
        </w:r>
        <w:r>
          <w:tab/>
        </w:r>
        <w:r>
          <w:fldChar w:fldCharType="begin"/>
        </w:r>
        <w:r>
          <w:instrText xml:space="preserve"> PAGEREF _Toc23589 \h </w:instrText>
        </w:r>
        <w:r>
          <w:fldChar w:fldCharType="separate"/>
        </w:r>
        <w:r>
          <w:t>51</w:t>
        </w:r>
        <w:r>
          <w:fldChar w:fldCharType="end"/>
        </w:r>
      </w:hyperlink>
    </w:p>
    <w:p>
      <w:pPr>
        <w:pStyle w:val="TOC1"/>
        <w:tabs>
          <w:tab w:val="right" w:leader="dot" w:pos="8306"/>
        </w:tabs>
      </w:pPr>
      <w:hyperlink w:anchor="_Toc18396" w:history="1">
        <w:r>
          <w:rPr>
            <w:rFonts w:ascii="仿宋" w:eastAsia="仿宋" w:hAnsi="仿宋" w:cs="仿宋" w:hint="eastAsia"/>
            <w:lang w:eastAsia="zh-CN"/>
          </w:rPr>
          <w:t>八、项目变更管理</w:t>
        </w:r>
        <w:r>
          <w:tab/>
        </w:r>
        <w:r>
          <w:fldChar w:fldCharType="begin"/>
        </w:r>
        <w:r>
          <w:instrText xml:space="preserve"> PAGEREF _Toc18396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9" w:history="1">
        <w:r>
          <w:rPr>
            <w:rFonts w:ascii="仿宋" w:eastAsia="仿宋" w:hAnsi="仿宋" w:cs="仿宋" w:hint="eastAsia"/>
            <w:lang w:eastAsia="zh-CN"/>
          </w:rPr>
          <w:t>(一)、变更控制流程</w:t>
        </w:r>
        <w:r>
          <w:tab/>
        </w:r>
        <w:r>
          <w:fldChar w:fldCharType="begin"/>
        </w:r>
        <w:r>
          <w:instrText xml:space="preserve"> PAGEREF _Toc30479 \h </w:instrText>
        </w:r>
        <w:r>
          <w:fldChar w:fldCharType="separate"/>
        </w:r>
        <w:r>
          <w:t>52</w:t>
        </w:r>
        <w:r>
          <w:fldChar w:fldCharType="end"/>
        </w:r>
      </w:hyperlink>
    </w:p>
    <w:p>
      <w:pPr>
        <w:pStyle w:val="TOC2"/>
        <w:tabs>
          <w:tab w:val="right" w:leader="dot" w:pos="8306"/>
        </w:tabs>
      </w:pPr>
      <w:hyperlink w:anchor="_Toc27294" w:history="1">
        <w:r>
          <w:rPr>
            <w:rFonts w:ascii="仿宋" w:eastAsia="仿宋" w:hAnsi="仿宋" w:cs="仿宋" w:hint="eastAsia"/>
            <w:lang w:eastAsia="zh-CN"/>
          </w:rPr>
          <w:t>(二)、影响评估与处理</w:t>
        </w:r>
        <w:r>
          <w:tab/>
        </w:r>
        <w:r>
          <w:fldChar w:fldCharType="begin"/>
        </w:r>
        <w:r>
          <w:instrText xml:space="preserve"> PAGEREF _Toc27294 \h </w:instrText>
        </w:r>
        <w:r>
          <w:fldChar w:fldCharType="separate"/>
        </w:r>
        <w:r>
          <w:t>53</w:t>
        </w:r>
        <w:r>
          <w:fldChar w:fldCharType="end"/>
        </w:r>
      </w:hyperlink>
    </w:p>
    <w:p>
      <w:pPr>
        <w:pStyle w:val="TOC2"/>
        <w:tabs>
          <w:tab w:val="right" w:leader="dot" w:pos="8306"/>
        </w:tabs>
      </w:pPr>
      <w:hyperlink w:anchor="_Toc17387" w:history="1">
        <w:r>
          <w:rPr>
            <w:rFonts w:ascii="仿宋" w:eastAsia="仿宋" w:hAnsi="仿宋" w:cs="仿宋" w:hint="eastAsia"/>
            <w:lang w:eastAsia="zh-CN"/>
          </w:rPr>
          <w:t>(三)、变更记录与追踪</w:t>
        </w:r>
        <w:r>
          <w:tab/>
        </w:r>
        <w:r>
          <w:fldChar w:fldCharType="begin"/>
        </w:r>
        <w:r>
          <w:instrText xml:space="preserve"> PAGEREF _Toc17387 \h </w:instrText>
        </w:r>
        <w:r>
          <w:fldChar w:fldCharType="separate"/>
        </w:r>
        <w:r>
          <w:t>55</w:t>
        </w:r>
        <w:r>
          <w:fldChar w:fldCharType="end"/>
        </w:r>
      </w:hyperlink>
    </w:p>
    <w:p>
      <w:pPr>
        <w:pStyle w:val="TOC2"/>
        <w:tabs>
          <w:tab w:val="right" w:leader="dot" w:pos="8306"/>
        </w:tabs>
      </w:pPr>
      <w:hyperlink w:anchor="_Toc13766" w:history="1">
        <w:r>
          <w:rPr>
            <w:rFonts w:ascii="仿宋" w:eastAsia="仿宋" w:hAnsi="仿宋" w:cs="仿宋" w:hint="eastAsia"/>
            <w:lang w:eastAsia="zh-CN"/>
          </w:rPr>
          <w:t>(四)、变更管理策略</w:t>
        </w:r>
        <w:r>
          <w:tab/>
        </w:r>
        <w:r>
          <w:fldChar w:fldCharType="begin"/>
        </w:r>
        <w:r>
          <w:instrText xml:space="preserve"> PAGEREF _Toc13766 \h </w:instrText>
        </w:r>
        <w:r>
          <w:fldChar w:fldCharType="separate"/>
        </w:r>
        <w:r>
          <w:t>56</w:t>
        </w:r>
        <w:r>
          <w:fldChar w:fldCharType="end"/>
        </w:r>
      </w:hyperlink>
    </w:p>
    <w:p>
      <w:pPr>
        <w:pStyle w:val="TOC1"/>
        <w:tabs>
          <w:tab w:val="right" w:leader="dot" w:pos="8306"/>
        </w:tabs>
      </w:pPr>
      <w:hyperlink w:anchor="_Toc23011" w:history="1">
        <w:r>
          <w:rPr>
            <w:rFonts w:ascii="仿宋" w:eastAsia="仿宋" w:hAnsi="仿宋" w:cs="仿宋" w:hint="eastAsia"/>
            <w:lang w:eastAsia="zh-CN"/>
          </w:rPr>
          <w:t>九、资金管理与财务规划</w:t>
        </w:r>
        <w:r>
          <w:tab/>
        </w:r>
        <w:r>
          <w:fldChar w:fldCharType="begin"/>
        </w:r>
        <w:r>
          <w:instrText xml:space="preserve"> PAGEREF _Toc23011 \h </w:instrText>
        </w:r>
        <w:r>
          <w:fldChar w:fldCharType="separate"/>
        </w:r>
        <w:r>
          <w:t>58</w:t>
        </w:r>
        <w:r>
          <w:fldChar w:fldCharType="end"/>
        </w:r>
      </w:hyperlink>
    </w:p>
    <w:p>
      <w:pPr>
        <w:pStyle w:val="TOC2"/>
        <w:tabs>
          <w:tab w:val="right" w:leader="dot" w:pos="8306"/>
        </w:tabs>
      </w:pPr>
      <w:hyperlink w:anchor="_Toc26540" w:history="1">
        <w:r>
          <w:rPr>
            <w:rFonts w:ascii="仿宋" w:eastAsia="仿宋" w:hAnsi="仿宋" w:cs="仿宋" w:hint="eastAsia"/>
            <w:lang w:eastAsia="zh-CN"/>
          </w:rPr>
          <w:t>(一)、项目资金来源与筹措</w:t>
        </w:r>
        <w:r>
          <w:tab/>
        </w:r>
        <w:r>
          <w:fldChar w:fldCharType="begin"/>
        </w:r>
        <w:r>
          <w:instrText xml:space="preserve"> PAGEREF _Toc26540 \h </w:instrText>
        </w:r>
        <w:r>
          <w:fldChar w:fldCharType="separate"/>
        </w:r>
        <w:r>
          <w:t>58</w:t>
        </w:r>
        <w:r>
          <w:fldChar w:fldCharType="end"/>
        </w:r>
      </w:hyperlink>
    </w:p>
    <w:p>
      <w:pPr>
        <w:pStyle w:val="TOC2"/>
        <w:tabs>
          <w:tab w:val="right" w:leader="dot" w:pos="8306"/>
        </w:tabs>
      </w:pPr>
      <w:hyperlink w:anchor="_Toc23137" w:history="1">
        <w:r>
          <w:rPr>
            <w:rFonts w:ascii="仿宋" w:eastAsia="仿宋" w:hAnsi="仿宋" w:cs="仿宋" w:hint="eastAsia"/>
            <w:lang w:eastAsia="zh-CN"/>
          </w:rPr>
          <w:t>(二)、资金使用与监管</w:t>
        </w:r>
        <w:r>
          <w:tab/>
        </w:r>
        <w:r>
          <w:fldChar w:fldCharType="begin"/>
        </w:r>
        <w:r>
          <w:instrText xml:space="preserve"> PAGEREF _Toc23137 \h </w:instrText>
        </w:r>
        <w:r>
          <w:fldChar w:fldCharType="separate"/>
        </w:r>
        <w:r>
          <w:t>60</w:t>
        </w:r>
        <w:r>
          <w:fldChar w:fldCharType="end"/>
        </w:r>
      </w:hyperlink>
    </w:p>
    <w:p>
      <w:pPr>
        <w:pStyle w:val="TOC2"/>
        <w:tabs>
          <w:tab w:val="right" w:leader="dot" w:pos="8306"/>
        </w:tabs>
      </w:pPr>
      <w:hyperlink w:anchor="_Toc20161" w:history="1">
        <w:r>
          <w:rPr>
            <w:rFonts w:ascii="仿宋" w:eastAsia="仿宋" w:hAnsi="仿宋" w:cs="仿宋" w:hint="eastAsia"/>
            <w:lang w:eastAsia="zh-CN"/>
          </w:rPr>
          <w:t>(三)、财务规划与预测</w:t>
        </w:r>
        <w:r>
          <w:tab/>
        </w:r>
        <w:r>
          <w:fldChar w:fldCharType="begin"/>
        </w:r>
        <w:r>
          <w:instrText xml:space="preserve"> PAGEREF _Toc20161 \h </w:instrText>
        </w:r>
        <w:r>
          <w:fldChar w:fldCharType="separate"/>
        </w:r>
        <w:r>
          <w:t>61</w:t>
        </w:r>
        <w:r>
          <w:fldChar w:fldCharType="end"/>
        </w:r>
      </w:hyperlink>
    </w:p>
    <w:p>
      <w:pPr>
        <w:pStyle w:val="TOC1"/>
        <w:tabs>
          <w:tab w:val="right" w:leader="dot" w:pos="8306"/>
        </w:tabs>
      </w:pPr>
      <w:hyperlink w:anchor="_Toc27159" w:history="1">
        <w:r>
          <w:rPr>
            <w:rFonts w:ascii="仿宋" w:eastAsia="仿宋" w:hAnsi="仿宋" w:cs="仿宋" w:hint="eastAsia"/>
            <w:lang w:eastAsia="zh-CN"/>
          </w:rPr>
          <w:t>十、技术创新与产业升级</w:t>
        </w:r>
        <w:r>
          <w:tab/>
        </w:r>
        <w:r>
          <w:fldChar w:fldCharType="begin"/>
        </w:r>
        <w:r>
          <w:instrText xml:space="preserve"> PAGEREF _Toc27159 \h </w:instrText>
        </w:r>
        <w:r>
          <w:fldChar w:fldCharType="separate"/>
        </w:r>
        <w:r>
          <w:t>62</w:t>
        </w:r>
        <w:r>
          <w:fldChar w:fldCharType="end"/>
        </w:r>
      </w:hyperlink>
    </w:p>
    <w:p>
      <w:pPr>
        <w:pStyle w:val="TOC2"/>
        <w:tabs>
          <w:tab w:val="right" w:leader="dot" w:pos="8306"/>
        </w:tabs>
      </w:pPr>
      <w:hyperlink w:anchor="_Toc21736" w:history="1">
        <w:r>
          <w:rPr>
            <w:rFonts w:ascii="仿宋" w:eastAsia="仿宋" w:hAnsi="仿宋" w:cs="仿宋" w:hint="eastAsia"/>
            <w:lang w:eastAsia="zh-CN"/>
          </w:rPr>
          <w:t>(一)、技术创新方向与目标</w:t>
        </w:r>
        <w:r>
          <w:tab/>
        </w:r>
        <w:r>
          <w:fldChar w:fldCharType="begin"/>
        </w:r>
        <w:r>
          <w:instrText xml:space="preserve"> PAGEREF _Toc21736 \h </w:instrText>
        </w:r>
        <w:r>
          <w:fldChar w:fldCharType="separate"/>
        </w:r>
        <w:r>
          <w:t>62</w:t>
        </w:r>
        <w:r>
          <w:fldChar w:fldCharType="end"/>
        </w:r>
      </w:hyperlink>
    </w:p>
    <w:p>
      <w:pPr>
        <w:pStyle w:val="TOC2"/>
        <w:tabs>
          <w:tab w:val="right" w:leader="dot" w:pos="8306"/>
        </w:tabs>
      </w:pPr>
      <w:hyperlink w:anchor="_Toc11112" w:history="1">
        <w:r>
          <w:rPr>
            <w:rFonts w:ascii="仿宋" w:eastAsia="仿宋" w:hAnsi="仿宋" w:cs="仿宋" w:hint="eastAsia"/>
            <w:lang w:eastAsia="zh-CN"/>
          </w:rPr>
          <w:t>(二)、产业升级路径与措施</w:t>
        </w:r>
        <w:r>
          <w:tab/>
        </w:r>
        <w:r>
          <w:fldChar w:fldCharType="begin"/>
        </w:r>
        <w:r>
          <w:instrText xml:space="preserve"> PAGEREF _Toc11112 \h </w:instrText>
        </w:r>
        <w:r>
          <w:fldChar w:fldCharType="separate"/>
        </w:r>
        <w:r>
          <w:t>63</w:t>
        </w:r>
        <w:r>
          <w:fldChar w:fldCharType="end"/>
        </w:r>
      </w:hyperlink>
    </w:p>
    <w:p>
      <w:pPr>
        <w:pStyle w:val="TOC1"/>
        <w:tabs>
          <w:tab w:val="right" w:leader="dot" w:pos="8306"/>
        </w:tabs>
      </w:pPr>
      <w:hyperlink w:anchor="_Toc15042" w:history="1">
        <w:r>
          <w:rPr>
            <w:rFonts w:ascii="仿宋" w:eastAsia="仿宋" w:hAnsi="仿宋" w:cs="仿宋" w:hint="eastAsia"/>
            <w:lang w:eastAsia="zh-CN"/>
          </w:rPr>
          <w:t>十一、土地利用与规划方案</w:t>
        </w:r>
        <w:r>
          <w:tab/>
        </w:r>
        <w:r>
          <w:fldChar w:fldCharType="begin"/>
        </w:r>
        <w:r>
          <w:instrText xml:space="preserve"> PAGEREF _Toc15042 \h </w:instrText>
        </w:r>
        <w:r>
          <w:fldChar w:fldCharType="separate"/>
        </w:r>
        <w:r>
          <w:t>65</w:t>
        </w:r>
        <w:r>
          <w:fldChar w:fldCharType="end"/>
        </w:r>
      </w:hyperlink>
    </w:p>
    <w:p>
      <w:pPr>
        <w:pStyle w:val="TOC2"/>
        <w:tabs>
          <w:tab w:val="right" w:leader="dot" w:pos="8306"/>
        </w:tabs>
      </w:pPr>
      <w:hyperlink w:anchor="_Toc3349" w:history="1">
        <w:r>
          <w:rPr>
            <w:rFonts w:ascii="仿宋" w:eastAsia="仿宋" w:hAnsi="仿宋" w:cs="仿宋" w:hint="eastAsia"/>
            <w:lang w:eastAsia="zh-CN"/>
          </w:rPr>
          <w:t>(一)、项目用地情况分析</w:t>
        </w:r>
        <w:r>
          <w:tab/>
        </w:r>
        <w:r>
          <w:fldChar w:fldCharType="begin"/>
        </w:r>
        <w:r>
          <w:instrText xml:space="preserve"> PAGEREF _Toc3349 \h </w:instrText>
        </w:r>
        <w:r>
          <w:fldChar w:fldCharType="separate"/>
        </w:r>
        <w:r>
          <w:t>65</w:t>
        </w:r>
        <w:r>
          <w:fldChar w:fldCharType="end"/>
        </w:r>
      </w:hyperlink>
    </w:p>
    <w:p>
      <w:pPr>
        <w:pStyle w:val="TOC2"/>
        <w:tabs>
          <w:tab w:val="right" w:leader="dot" w:pos="8306"/>
        </w:tabs>
      </w:pPr>
      <w:hyperlink w:anchor="_Toc10785" w:history="1">
        <w:r>
          <w:rPr>
            <w:rFonts w:ascii="仿宋" w:eastAsia="仿宋" w:hAnsi="仿宋" w:cs="仿宋" w:hint="eastAsia"/>
            <w:lang w:eastAsia="zh-CN"/>
          </w:rPr>
          <w:t>(二)、土地利用规划方案</w:t>
        </w:r>
        <w:r>
          <w:tab/>
        </w:r>
        <w:r>
          <w:fldChar w:fldCharType="begin"/>
        </w:r>
        <w:r>
          <w:instrText xml:space="preserve"> PAGEREF _Toc10785 \h </w:instrText>
        </w:r>
        <w:r>
          <w:fldChar w:fldCharType="separate"/>
        </w:r>
        <w:r>
          <w:t>66</w:t>
        </w:r>
        <w:r>
          <w:fldChar w:fldCharType="end"/>
        </w:r>
      </w:hyperlink>
    </w:p>
    <w:p>
      <w:pPr>
        <w:pStyle w:val="TOC1"/>
        <w:tabs>
          <w:tab w:val="right" w:leader="dot" w:pos="8306"/>
        </w:tabs>
      </w:pPr>
      <w:hyperlink w:anchor="_Toc5982" w:history="1">
        <w:r>
          <w:rPr>
            <w:rFonts w:ascii="仿宋" w:eastAsia="仿宋" w:hAnsi="仿宋" w:cs="仿宋" w:hint="eastAsia"/>
            <w:lang w:eastAsia="zh-CN"/>
          </w:rPr>
          <w:t>十二、安全与应急管理</w:t>
        </w:r>
        <w:r>
          <w:tab/>
        </w:r>
        <w:r>
          <w:fldChar w:fldCharType="begin"/>
        </w:r>
        <w:r>
          <w:instrText xml:space="preserve"> PAGEREF _Toc5982 \h </w:instrText>
        </w:r>
        <w:r>
          <w:fldChar w:fldCharType="separate"/>
        </w:r>
        <w:r>
          <w:t>67</w:t>
        </w:r>
        <w:r>
          <w:fldChar w:fldCharType="end"/>
        </w:r>
      </w:hyperlink>
    </w:p>
    <w:p>
      <w:pPr>
        <w:pStyle w:val="TOC2"/>
        <w:tabs>
          <w:tab w:val="right" w:leader="dot" w:pos="8306"/>
        </w:tabs>
      </w:pPr>
      <w:hyperlink w:anchor="_Toc16697" w:history="1">
        <w:r>
          <w:rPr>
            <w:rFonts w:ascii="仿宋" w:eastAsia="仿宋" w:hAnsi="仿宋" w:cs="仿宋" w:hint="eastAsia"/>
            <w:lang w:eastAsia="zh-CN"/>
          </w:rPr>
          <w:t>(一)、安全生产管理</w:t>
        </w:r>
        <w:r>
          <w:tab/>
        </w:r>
        <w:r>
          <w:fldChar w:fldCharType="begin"/>
        </w:r>
        <w:r>
          <w:instrText xml:space="preserve"> PAGEREF _Toc16697 \h </w:instrText>
        </w:r>
        <w:r>
          <w:fldChar w:fldCharType="separate"/>
        </w:r>
        <w:r>
          <w:t>67</w:t>
        </w:r>
        <w:r>
          <w:fldChar w:fldCharType="end"/>
        </w:r>
      </w:hyperlink>
    </w:p>
    <w:p>
      <w:pPr>
        <w:pStyle w:val="TOC2"/>
        <w:tabs>
          <w:tab w:val="right" w:leader="dot" w:pos="8306"/>
        </w:tabs>
      </w:pPr>
      <w:hyperlink w:anchor="_Toc29414" w:history="1">
        <w:r>
          <w:rPr>
            <w:rFonts w:ascii="仿宋" w:eastAsia="仿宋" w:hAnsi="仿宋" w:cs="仿宋" w:hint="eastAsia"/>
            <w:lang w:eastAsia="zh-CN"/>
          </w:rPr>
          <w:t>(二)、应急预案与响应</w:t>
        </w:r>
        <w:r>
          <w:tab/>
        </w:r>
        <w:r>
          <w:fldChar w:fldCharType="begin"/>
        </w:r>
        <w:r>
          <w:instrText xml:space="preserve"> PAGEREF _Toc29414 \h </w:instrText>
        </w:r>
        <w:r>
          <w:fldChar w:fldCharType="separate"/>
        </w:r>
        <w:r>
          <w:t>68</w:t>
        </w:r>
        <w:r>
          <w:fldChar w:fldCharType="end"/>
        </w:r>
      </w:hyperlink>
    </w:p>
    <w:p>
      <w:pPr>
        <w:pStyle w:val="TOC1"/>
        <w:tabs>
          <w:tab w:val="right" w:leader="dot" w:pos="8306"/>
        </w:tabs>
      </w:pPr>
      <w:hyperlink w:anchor="_Toc1104" w:history="1">
        <w:r>
          <w:rPr>
            <w:rFonts w:ascii="仿宋" w:eastAsia="仿宋" w:hAnsi="仿宋" w:cs="仿宋" w:hint="eastAsia"/>
            <w:lang w:eastAsia="zh-CN"/>
          </w:rPr>
          <w:t>十三、合作与交流机制建立</w:t>
        </w:r>
        <w:r>
          <w:tab/>
        </w:r>
        <w:r>
          <w:fldChar w:fldCharType="begin"/>
        </w:r>
        <w:r>
          <w:instrText xml:space="preserve"> PAGEREF _Toc1104 \h </w:instrText>
        </w:r>
        <w:r>
          <w:fldChar w:fldCharType="separate"/>
        </w:r>
        <w:r>
          <w:t>70</w:t>
        </w:r>
        <w:r>
          <w:fldChar w:fldCharType="end"/>
        </w:r>
      </w:hyperlink>
    </w:p>
    <w:p>
      <w:pPr>
        <w:pStyle w:val="TOC2"/>
        <w:tabs>
          <w:tab w:val="right" w:leader="dot" w:pos="8306"/>
        </w:tabs>
      </w:pPr>
      <w:hyperlink w:anchor="_Toc44" w:history="1">
        <w:r>
          <w:rPr>
            <w:rFonts w:ascii="仿宋" w:eastAsia="仿宋" w:hAnsi="仿宋" w:cs="仿宋" w:hint="eastAsia"/>
            <w:lang w:eastAsia="zh-CN"/>
          </w:rPr>
          <w:t>(一)、合作伙伴选择与合作方式</w:t>
        </w:r>
        <w:r>
          <w:tab/>
        </w:r>
        <w:r>
          <w:fldChar w:fldCharType="begin"/>
        </w:r>
        <w:r>
          <w:instrText xml:space="preserve"> PAGEREF _Toc44 \h </w:instrText>
        </w:r>
        <w:r>
          <w:fldChar w:fldCharType="separate"/>
        </w:r>
        <w:r>
          <w:t>70</w:t>
        </w:r>
        <w:r>
          <w:fldChar w:fldCharType="end"/>
        </w:r>
      </w:hyperlink>
    </w:p>
    <w:p>
      <w:pPr>
        <w:pStyle w:val="TOC2"/>
        <w:tabs>
          <w:tab w:val="right" w:leader="dot" w:pos="8306"/>
        </w:tabs>
      </w:pPr>
      <w:hyperlink w:anchor="_Toc20988" w:history="1">
        <w:r>
          <w:rPr>
            <w:rFonts w:ascii="仿宋" w:eastAsia="仿宋" w:hAnsi="仿宋" w:cs="仿宋" w:hint="eastAsia"/>
            <w:lang w:eastAsia="zh-CN"/>
          </w:rPr>
          <w:t>(二)、交流与合作平台搭建</w:t>
        </w:r>
        <w:r>
          <w:tab/>
        </w:r>
        <w:r>
          <w:fldChar w:fldCharType="begin"/>
        </w:r>
        <w:r>
          <w:instrText xml:space="preserve"> PAGEREF _Toc20988 \h </w:instrText>
        </w:r>
        <w:r>
          <w:fldChar w:fldCharType="separate"/>
        </w:r>
        <w:r>
          <w:t>71</w:t>
        </w:r>
        <w:r>
          <w:fldChar w:fldCharType="end"/>
        </w:r>
      </w:hyperlink>
    </w:p>
    <w:p>
      <w:pPr>
        <w:pStyle w:val="TOC1"/>
        <w:tabs>
          <w:tab w:val="right" w:leader="dot" w:pos="8306"/>
        </w:tabs>
      </w:pPr>
      <w:hyperlink w:anchor="_Toc19283" w:history="1">
        <w:r>
          <w:rPr>
            <w:rFonts w:ascii="仿宋" w:eastAsia="仿宋" w:hAnsi="仿宋" w:cs="仿宋" w:hint="eastAsia"/>
            <w:lang w:eastAsia="zh-CN"/>
          </w:rPr>
          <w:t>十四、产业协同与集群发展</w:t>
        </w:r>
        <w:r>
          <w:tab/>
        </w:r>
        <w:r>
          <w:fldChar w:fldCharType="begin"/>
        </w:r>
        <w:r>
          <w:instrText xml:space="preserve"> PAGEREF _Toc19283 \h </w:instrText>
        </w:r>
        <w:r>
          <w:fldChar w:fldCharType="separate"/>
        </w:r>
        <w:r>
          <w:t>73</w:t>
        </w:r>
        <w:r>
          <w:fldChar w:fldCharType="end"/>
        </w:r>
      </w:hyperlink>
    </w:p>
    <w:p>
      <w:pPr>
        <w:pStyle w:val="TOC2"/>
        <w:tabs>
          <w:tab w:val="right" w:leader="dot" w:pos="8306"/>
        </w:tabs>
      </w:pPr>
      <w:hyperlink w:anchor="_Toc5673" w:history="1">
        <w:r>
          <w:rPr>
            <w:rFonts w:ascii="仿宋" w:eastAsia="仿宋" w:hAnsi="仿宋" w:cs="仿宋" w:hint="eastAsia"/>
            <w:lang w:eastAsia="zh-CN"/>
          </w:rPr>
          <w:t>(一)、产业协同机制建设</w:t>
        </w:r>
        <w:r>
          <w:tab/>
        </w:r>
        <w:r>
          <w:fldChar w:fldCharType="begin"/>
        </w:r>
        <w:r>
          <w:instrText xml:space="preserve"> PAGEREF _Toc5673 \h </w:instrText>
        </w:r>
        <w:r>
          <w:fldChar w:fldCharType="separate"/>
        </w:r>
        <w:r>
          <w:t>73</w:t>
        </w:r>
        <w:r>
          <w:fldChar w:fldCharType="end"/>
        </w:r>
      </w:hyperlink>
    </w:p>
    <w:p>
      <w:pPr>
        <w:pStyle w:val="TOC2"/>
        <w:tabs>
          <w:tab w:val="right" w:leader="dot" w:pos="8306"/>
        </w:tabs>
      </w:pPr>
      <w:hyperlink w:anchor="_Toc18310" w:history="1">
        <w:r>
          <w:rPr>
            <w:rFonts w:ascii="仿宋" w:eastAsia="仿宋" w:hAnsi="仿宋" w:cs="仿宋" w:hint="eastAsia"/>
            <w:lang w:eastAsia="zh-CN"/>
          </w:rPr>
          <w:t>(二)、产业集群培育与发展</w:t>
        </w:r>
        <w:r>
          <w:tab/>
        </w:r>
        <w:r>
          <w:fldChar w:fldCharType="begin"/>
        </w:r>
        <w:r>
          <w:instrText xml:space="preserve"> PAGEREF _Toc18310 \h </w:instrText>
        </w:r>
        <w:r>
          <w:fldChar w:fldCharType="separate"/>
        </w:r>
        <w:r>
          <w:t>74</w:t>
        </w:r>
        <w:r>
          <w:fldChar w:fldCharType="end"/>
        </w:r>
      </w:hyperlink>
    </w:p>
    <w:p>
      <w:pPr>
        <w:pStyle w:val="TOC1"/>
        <w:tabs>
          <w:tab w:val="right" w:leader="dot" w:pos="8306"/>
        </w:tabs>
      </w:pPr>
      <w:hyperlink w:anchor="_Toc6785" w:history="1">
        <w:r>
          <w:rPr>
            <w:rFonts w:ascii="仿宋" w:eastAsia="仿宋" w:hAnsi="仿宋" w:cs="仿宋" w:hint="eastAsia"/>
            <w:lang w:eastAsia="zh-CN"/>
          </w:rPr>
          <w:t>十五、法律法规与政策遵循</w:t>
        </w:r>
        <w:r>
          <w:tab/>
        </w:r>
        <w:r>
          <w:fldChar w:fldCharType="begin"/>
        </w:r>
        <w:r>
          <w:instrText xml:space="preserve"> PAGEREF _Toc6785 \h </w:instrText>
        </w:r>
        <w:r>
          <w:fldChar w:fldCharType="separate"/>
        </w:r>
        <w:r>
          <w:t>75</w:t>
        </w:r>
        <w:r>
          <w:fldChar w:fldCharType="end"/>
        </w:r>
      </w:hyperlink>
    </w:p>
    <w:p>
      <w:pPr>
        <w:pStyle w:val="TOC2"/>
        <w:tabs>
          <w:tab w:val="right" w:leader="dot" w:pos="8306"/>
        </w:tabs>
      </w:pPr>
      <w:hyperlink w:anchor="_Toc22090" w:history="1">
        <w:r>
          <w:rPr>
            <w:rFonts w:ascii="仿宋" w:eastAsia="仿宋" w:hAnsi="仿宋" w:cs="仿宋" w:hint="eastAsia"/>
            <w:lang w:eastAsia="zh-CN"/>
          </w:rPr>
          <w:t>(一)、法律法规遵守</w:t>
        </w:r>
        <w:r>
          <w:tab/>
        </w:r>
        <w:r>
          <w:fldChar w:fldCharType="begin"/>
        </w:r>
        <w:r>
          <w:instrText xml:space="preserve"> PAGEREF _Toc22090 \h </w:instrText>
        </w:r>
        <w:r>
          <w:fldChar w:fldCharType="separate"/>
        </w:r>
        <w:r>
          <w:t>75</w:t>
        </w:r>
        <w:r>
          <w:fldChar w:fldCharType="end"/>
        </w:r>
      </w:hyperlink>
    </w:p>
    <w:p>
      <w:pPr>
        <w:pStyle w:val="TOC2"/>
        <w:tabs>
          <w:tab w:val="right" w:leader="dot" w:pos="8306"/>
        </w:tabs>
      </w:pPr>
      <w:hyperlink w:anchor="_Toc1776" w:history="1">
        <w:r>
          <w:rPr>
            <w:rFonts w:ascii="仿宋" w:eastAsia="仿宋" w:hAnsi="仿宋" w:cs="仿宋" w:hint="eastAsia"/>
            <w:lang w:eastAsia="zh-CN"/>
          </w:rPr>
          <w:t>(二)、政策导向与利用</w:t>
        </w:r>
        <w:r>
          <w:tab/>
        </w:r>
        <w:r>
          <w:fldChar w:fldCharType="begin"/>
        </w:r>
        <w:r>
          <w:instrText xml:space="preserve"> PAGEREF _Toc1776 \h </w:instrText>
        </w:r>
        <w:r>
          <w:fldChar w:fldCharType="separate"/>
        </w:r>
        <w:r>
          <w:t>76</w:t>
        </w:r>
        <w:r>
          <w:fldChar w:fldCharType="end"/>
        </w:r>
      </w:hyperlink>
    </w:p>
    <w:p>
      <w:pPr>
        <w:pStyle w:val="TOC1"/>
        <w:tabs>
          <w:tab w:val="right" w:leader="dot" w:pos="8306"/>
        </w:tabs>
      </w:pPr>
      <w:hyperlink w:anchor="_Toc622" w:history="1">
        <w:r>
          <w:rPr>
            <w:rFonts w:ascii="仿宋" w:eastAsia="仿宋" w:hAnsi="仿宋" w:cs="仿宋" w:hint="eastAsia"/>
            <w:lang w:eastAsia="zh-CN"/>
          </w:rPr>
          <w:t>十六、质量管理与控制</w:t>
        </w:r>
        <w:r>
          <w:tab/>
        </w:r>
        <w:r>
          <w:fldChar w:fldCharType="begin"/>
        </w:r>
        <w:r>
          <w:instrText xml:space="preserve"> PAGEREF _Toc622 \h </w:instrText>
        </w:r>
        <w:r>
          <w:fldChar w:fldCharType="separate"/>
        </w:r>
        <w:r>
          <w:t>77</w:t>
        </w:r>
        <w:r>
          <w:fldChar w:fldCharType="end"/>
        </w:r>
      </w:hyperlink>
    </w:p>
    <w:p>
      <w:pPr>
        <w:pStyle w:val="TOC2"/>
        <w:tabs>
          <w:tab w:val="right" w:leader="dot" w:pos="8306"/>
        </w:tabs>
      </w:pPr>
      <w:hyperlink w:anchor="_Toc31569" w:history="1">
        <w:r>
          <w:rPr>
            <w:rFonts w:ascii="仿宋" w:eastAsia="仿宋" w:hAnsi="仿宋" w:cs="仿宋" w:hint="eastAsia"/>
            <w:lang w:eastAsia="zh-CN"/>
          </w:rPr>
          <w:t>(一)、质量管理体系建设</w:t>
        </w:r>
        <w:r>
          <w:tab/>
        </w:r>
        <w:r>
          <w:fldChar w:fldCharType="begin"/>
        </w:r>
        <w:r>
          <w:instrText xml:space="preserve"> PAGEREF _Toc31569 \h </w:instrText>
        </w:r>
        <w:r>
          <w:fldChar w:fldCharType="separate"/>
        </w:r>
        <w:r>
          <w:t>77</w:t>
        </w:r>
        <w:r>
          <w:fldChar w:fldCharType="end"/>
        </w:r>
      </w:hyperlink>
    </w:p>
    <w:p>
      <w:pPr>
        <w:pStyle w:val="TOC2"/>
        <w:tabs>
          <w:tab w:val="right" w:leader="dot" w:pos="8306"/>
        </w:tabs>
      </w:pPr>
      <w:hyperlink w:anchor="_Toc21379" w:history="1">
        <w:r>
          <w:rPr>
            <w:rFonts w:ascii="仿宋" w:eastAsia="仿宋" w:hAnsi="仿宋" w:cs="仿宋" w:hint="eastAsia"/>
            <w:lang w:eastAsia="zh-CN"/>
          </w:rPr>
          <w:t>(二)、质量控制措施</w:t>
        </w:r>
        <w:r>
          <w:tab/>
        </w:r>
        <w:r>
          <w:fldChar w:fldCharType="begin"/>
        </w:r>
        <w:r>
          <w:instrText xml:space="preserve"> PAGEREF _Toc21379 \h </w:instrText>
        </w:r>
        <w:r>
          <w:fldChar w:fldCharType="separate"/>
        </w:r>
        <w:r>
          <w:t>78</w:t>
        </w:r>
        <w:r>
          <w:fldChar w:fldCharType="end"/>
        </w:r>
      </w:hyperlink>
    </w:p>
    <w:p>
      <w:pPr>
        <w:pStyle w:val="TOC1"/>
        <w:tabs>
          <w:tab w:val="right" w:leader="dot" w:pos="8306"/>
        </w:tabs>
      </w:pPr>
      <w:hyperlink w:anchor="_Toc13198" w:history="1">
        <w:r>
          <w:rPr>
            <w:rFonts w:ascii="仿宋" w:eastAsia="仿宋" w:hAnsi="仿宋" w:cs="仿宋" w:hint="eastAsia"/>
            <w:lang w:eastAsia="zh-CN"/>
          </w:rPr>
          <w:t>十七、项目施工方案</w:t>
        </w:r>
        <w:r>
          <w:tab/>
        </w:r>
        <w:r>
          <w:fldChar w:fldCharType="begin"/>
        </w:r>
        <w:r>
          <w:instrText xml:space="preserve"> PAGEREF _Toc13198 \h </w:instrText>
        </w:r>
        <w:r>
          <w:fldChar w:fldCharType="separate"/>
        </w:r>
        <w:r>
          <w:t>79</w:t>
        </w:r>
        <w:r>
          <w:fldChar w:fldCharType="end"/>
        </w:r>
      </w:hyperlink>
    </w:p>
    <w:p>
      <w:pPr>
        <w:pStyle w:val="TOC2"/>
        <w:tabs>
          <w:tab w:val="right" w:leader="dot" w:pos="8306"/>
        </w:tabs>
      </w:pPr>
      <w:hyperlink w:anchor="_Toc1530" w:history="1">
        <w:r>
          <w:rPr>
            <w:rFonts w:ascii="仿宋" w:eastAsia="仿宋" w:hAnsi="仿宋" w:cs="仿宋" w:hint="eastAsia"/>
            <w:lang w:eastAsia="zh-CN"/>
          </w:rPr>
          <w:t>(一)、施工组织设计</w:t>
        </w:r>
        <w:r>
          <w:tab/>
        </w:r>
        <w:r>
          <w:fldChar w:fldCharType="begin"/>
        </w:r>
        <w:r>
          <w:instrText xml:space="preserve"> PAGEREF _Toc1530 \h </w:instrText>
        </w:r>
        <w:r>
          <w:fldChar w:fldCharType="separate"/>
        </w:r>
        <w:r>
          <w:t>79</w:t>
        </w:r>
        <w:r>
          <w:fldChar w:fldCharType="end"/>
        </w:r>
      </w:hyperlink>
    </w:p>
    <w:p>
      <w:pPr>
        <w:pStyle w:val="TOC2"/>
        <w:tabs>
          <w:tab w:val="right" w:leader="dot" w:pos="8306"/>
        </w:tabs>
      </w:pPr>
      <w:hyperlink w:anchor="_Toc29113" w:history="1">
        <w:r>
          <w:rPr>
            <w:rFonts w:ascii="仿宋" w:eastAsia="仿宋" w:hAnsi="仿宋" w:cs="仿宋" w:hint="eastAsia"/>
            <w:lang w:eastAsia="zh-CN"/>
          </w:rPr>
          <w:t>(二)、施工工艺与技术路线</w:t>
        </w:r>
        <w:r>
          <w:tab/>
        </w:r>
        <w:r>
          <w:fldChar w:fldCharType="begin"/>
        </w:r>
        <w:r>
          <w:instrText xml:space="preserve"> PAGEREF _Toc29113 \h </w:instrText>
        </w:r>
        <w:r>
          <w:fldChar w:fldCharType="separate"/>
        </w:r>
        <w:r>
          <w:t>81</w:t>
        </w:r>
        <w:r>
          <w:fldChar w:fldCharType="end"/>
        </w:r>
      </w:hyperlink>
    </w:p>
    <w:p>
      <w:pPr>
        <w:pStyle w:val="TOC2"/>
        <w:tabs>
          <w:tab w:val="right" w:leader="dot" w:pos="8306"/>
        </w:tabs>
      </w:pPr>
      <w:hyperlink w:anchor="_Toc5474" w:history="1">
        <w:r>
          <w:rPr>
            <w:rFonts w:ascii="仿宋" w:eastAsia="仿宋" w:hAnsi="仿宋" w:cs="仿宋" w:hint="eastAsia"/>
            <w:lang w:eastAsia="zh-CN"/>
          </w:rPr>
          <w:t>(三)、关键节点施工计划</w:t>
        </w:r>
        <w:r>
          <w:tab/>
        </w:r>
        <w:r>
          <w:fldChar w:fldCharType="begin"/>
        </w:r>
        <w:r>
          <w:instrText xml:space="preserve"> PAGEREF _Toc5474 \h </w:instrText>
        </w:r>
        <w:r>
          <w:fldChar w:fldCharType="separate"/>
        </w:r>
        <w:r>
          <w:t>82</w:t>
        </w:r>
        <w:r>
          <w:fldChar w:fldCharType="end"/>
        </w:r>
      </w:hyperlink>
    </w:p>
    <w:p>
      <w:pPr>
        <w:pStyle w:val="TOC2"/>
        <w:tabs>
          <w:tab w:val="right" w:leader="dot" w:pos="8306"/>
        </w:tabs>
      </w:pPr>
      <w:hyperlink w:anchor="_Toc1508" w:history="1">
        <w:r>
          <w:rPr>
            <w:rFonts w:ascii="仿宋" w:eastAsia="仿宋" w:hAnsi="仿宋" w:cs="仿宋" w:hint="eastAsia"/>
            <w:lang w:eastAsia="zh-CN"/>
          </w:rPr>
          <w:t>(四)、施工现场管理</w:t>
        </w:r>
        <w:r>
          <w:tab/>
        </w:r>
        <w:r>
          <w:fldChar w:fldCharType="begin"/>
        </w:r>
        <w:r>
          <w:instrText xml:space="preserve"> PAGEREF _Toc1508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1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9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4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9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MMDS设备项目与土地用途规划：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MMDS设备项目的容积率和建筑密度：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用地控制指标通常规定了容积率和建筑密度的要求。对于MMDS设备项目来说，这将影响建筑物的规模和高度。必须确保项目的设计符合容积率和建筑密度的限制，以遵守用地控制法规。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MMDS设备项目的建筑线限制：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用地控制指标还可能规定了建筑物与街道或相邻土地的距离，这被称为建筑线限制。MMDS设备项目必须遵守这些规定，以确保建筑的位置符合法规。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MMDS设备项目的环境影响和可持续性：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用地控制指标可能包括环境保护要求，例如绿地比例和污染防控措施。对于MMDS设备项目，这意味着必须考虑如何保护当地生态系统、水资源和空气质量，以确保项目的可持续性。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在整个项目规划和实施过程中，与用地控制指标的合作和遵守是至关重要的。这有助于确保MMDS设备项目是一个合法、可持续且与城市规划一致的发展项目。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9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每个城市都有自己的规划目标和愿景，包括住宅区、商业区和工业区的平衡发展。MMDS设备项目需要与城市规划目标保持一致，以确保项目不会破坏城市的整体规划。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https://d.book118.com/167022044134006032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B61CC"/>
    <w:rsid w:val="4A5B6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22044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2024-01-16T04:34:00Z</dcterms:created>
  <dcterms:modified xsi:type="dcterms:W3CDTF">2024-01-16T04:35:07Z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7B93EFF9C6484DA697F9CAB73D1442D4_11</vt:lpwstr>
  </property>
  <property fmtid="{D5CDD505-2E9C-101B-9397-08002B2CF9AE}" pid="3" name="KSOProductBuildVer">
    <vt:lpwstr>2052-12.1.0.16120</vt:lpwstr>
  </property>
</Properties>
</file>