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69B0" w:rsidP="009A69B0">
      <w:pPr>
        <w:jc w:val="center"/>
        <w:rPr>
          <w:rFonts w:ascii="黑体" w:eastAsia="黑体" w:hAnsi="宋体" w:hint="eastAsia"/>
          <w:b/>
          <w:bCs/>
          <w:spacing w:val="20"/>
          <w:sz w:val="72"/>
        </w:rPr>
      </w:pPr>
      <w:r w:rsidR="006639C7">
        <w:rPr>
          <w:rFonts w:ascii="黑体" w:eastAsia="黑体" w:hAnsi="宋体" w:hint="eastAsia"/>
          <w:b/>
          <w:bCs/>
          <w:spacing w:val="20"/>
          <w:sz w:val="72"/>
        </w:rPr>
        <w:t>门 诊 综 合 楼 工 程</w:t>
      </w:r>
    </w:p>
    <w:p w:rsidR="009A69B0" w:rsidP="009A69B0">
      <w:pPr>
        <w:jc w:val="center"/>
        <w:rPr>
          <w:rFonts w:ascii="宋体" w:hAnsi="宋体" w:hint="eastAsia"/>
          <w:b/>
          <w:bCs/>
          <w:sz w:val="32"/>
        </w:rPr>
      </w:pPr>
      <w:r>
        <w:rPr>
          <w:rFonts w:ascii="宋体" w:hAnsi="宋体" w:hint="eastAsia"/>
          <w:b/>
          <w:bCs/>
          <w:sz w:val="48"/>
        </w:rPr>
        <w:t>危险源识别</w:t>
      </w:r>
    </w:p>
    <w:p w:rsidR="00E17ADA" w:rsidP="00E17ADA">
      <w:pPr>
        <w:jc w:val="center"/>
        <w:rPr>
          <w:rFonts w:ascii="宋体" w:hAnsi="宋体" w:hint="eastAsia"/>
          <w:b/>
          <w:bCs/>
          <w:sz w:val="32"/>
          <w:u w:val="single"/>
        </w:rPr>
      </w:pPr>
      <w:r w:rsidR="006639C7">
        <w:rPr>
          <w:rFonts w:ascii="宋体" w:hAnsi="宋体" w:hint="eastAsia"/>
          <w:b/>
          <w:bCs/>
          <w:sz w:val="32"/>
          <w:u w:val="single"/>
        </w:rPr>
        <w:t>湖南省沙坪建筑</w:t>
      </w:r>
    </w:p>
    <w:p w:rsidR="00E17ADA" w:rsidP="00E17ADA">
      <w:pPr>
        <w:jc w:val="center"/>
        <w:rPr>
          <w:rFonts w:ascii="宋体" w:hAnsi="宋体" w:hint="eastAsia"/>
          <w:b/>
          <w:bCs/>
          <w:sz w:val="32"/>
          <w:u w:val="single"/>
        </w:rPr>
      </w:pPr>
      <w:r w:rsidR="006639C7">
        <w:rPr>
          <w:rFonts w:ascii="宋体" w:hAnsi="宋体" w:hint="eastAsia"/>
          <w:b/>
          <w:bCs/>
          <w:sz w:val="32"/>
          <w:u w:val="single"/>
        </w:rPr>
        <w:t>门诊综合楼工程工程部</w:t>
      </w:r>
    </w:p>
    <w:p w:rsidR="00143A22" w:rsidRPr="006639C7" w:rsidP="009A69B0">
      <w:pPr>
        <w:jc w:val="center"/>
        <w:rPr>
          <w:rFonts w:ascii="宋体" w:hAnsi="宋体" w:hint="eastAsia"/>
          <w:b/>
          <w:sz w:val="30"/>
        </w:rPr>
        <w:sectPr w:rsidSect="003F70FF">
          <w:pgSz w:w="16838" w:h="11906" w:orient="landscape" w:code="9"/>
          <w:pgMar w:top="1162" w:right="1270" w:bottom="1162" w:left="1230" w:header="737" w:footer="567" w:gutter="0"/>
          <w:cols w:space="425" w:equalWidth="0">
            <w:col w:w="15136" w:space="425"/>
            <w:col w:w="7355" w:space="0"/>
          </w:cols>
          <w:docGrid w:type="linesAndChars" w:linePitch="312"/>
        </w:sectPr>
      </w:pPr>
      <w:r w:rsidRPr="006639C7" w:rsidR="006639C7">
        <w:rPr>
          <w:rFonts w:ascii="宋体" w:hAnsi="宋体" w:hint="eastAsia"/>
          <w:b/>
          <w:sz w:val="30"/>
        </w:rPr>
        <w:t>2023年    月    日</w:t>
      </w:r>
    </w:p>
    <w:p w:rsidR="009A69B0" w:rsidP="009A69B0">
      <w:pPr>
        <w:jc w:val="center"/>
        <w:rPr>
          <w:rFonts w:ascii="宋体" w:hAnsi="宋体" w:hint="eastAsia"/>
          <w:b/>
          <w:bCs/>
          <w:sz w:val="30"/>
        </w:rPr>
      </w:pPr>
      <w:r>
        <w:rPr>
          <w:rFonts w:ascii="宋体" w:hAnsi="宋体" w:hint="eastAsia"/>
          <w:b/>
          <w:bCs/>
          <w:sz w:val="30"/>
        </w:rPr>
        <w:t>目     录</w:t>
      </w:r>
    </w:p>
    <w:p w:rsidR="009A69B0" w:rsidP="009A69B0">
      <w:pPr>
        <w:pStyle w:val="TOC1"/>
        <w:tabs>
          <w:tab w:val="right" w:leader="dot" w:pos="15126"/>
        </w:tabs>
        <w:rPr>
          <w:noProof/>
        </w:rPr>
      </w:pPr>
      <w:r>
        <w:rPr>
          <w:rFonts w:ascii="宋体" w:hAnsi="宋体"/>
          <w:sz w:val="30"/>
        </w:rPr>
        <w:fldChar w:fldCharType="begin" w:dirty="1"/>
      </w:r>
      <w:r>
        <w:rPr>
          <w:rFonts w:ascii="宋体" w:hAnsi="宋体"/>
          <w:sz w:val="30"/>
        </w:rPr>
        <w:instrText xml:space="preserve"> TOC \o "1-1" \h \z \u </w:instrText>
      </w:r>
      <w:r>
        <w:rPr>
          <w:rFonts w:ascii="宋体" w:hAnsi="宋体"/>
          <w:sz w:val="30"/>
        </w:rPr>
        <w:fldChar w:fldCharType="separate"/>
      </w:r>
      <w:hyperlink w:anchor="_Toc98034039" w:history="1">
        <w:r w:rsidRPr="00A92BF4">
          <w:rPr>
            <w:rStyle w:val="Hyperlink"/>
            <w:rFonts w:hint="eastAsia"/>
            <w:noProof/>
          </w:rPr>
          <w:t>危险源评价方法及评价标准</w:t>
        </w:r>
        <w:r>
          <w:rPr>
            <w:noProof/>
            <w:webHidden/>
          </w:rPr>
          <w:fldChar w:fldCharType="begin"/>
        </w:r>
        <w:r>
          <w:rPr>
            <w:noProof/>
            <w:webHidden/>
          </w:rPr>
          <w:instrText xml:space="preserve"> PAGEREF _Toc98034039 \h </w:instrText>
        </w:r>
        <w:r>
          <w:rPr>
            <w:noProof/>
            <w:webHidden/>
          </w:rPr>
          <w:fldChar w:fldCharType="separate"/>
        </w:r>
        <w:r w:rsidR="0013678A">
          <w:rPr>
            <w:noProof/>
            <w:webHidden/>
          </w:rPr>
          <w:t>1</w:t>
        </w:r>
        <w:r>
          <w:rPr>
            <w:noProof/>
            <w:webHidden/>
          </w:rPr>
          <w:fldChar w:fldCharType="end"/>
        </w:r>
      </w:hyperlink>
    </w:p>
    <w:p w:rsidR="009A69B0" w:rsidP="009A69B0">
      <w:pPr>
        <w:pStyle w:val="TOC1"/>
        <w:tabs>
          <w:tab w:val="right" w:leader="dot" w:pos="15126"/>
        </w:tabs>
        <w:rPr>
          <w:noProof/>
        </w:rPr>
      </w:pPr>
      <w:hyperlink w:anchor="_Toc98034040" w:history="1">
        <w:r w:rsidRPr="00A92BF4">
          <w:rPr>
            <w:rStyle w:val="Hyperlink"/>
            <w:rFonts w:hint="eastAsia"/>
            <w:noProof/>
          </w:rPr>
          <w:t>钢筋工程</w:t>
        </w:r>
        <w:r>
          <w:rPr>
            <w:noProof/>
            <w:webHidden/>
          </w:rPr>
          <w:fldChar w:fldCharType="begin"/>
        </w:r>
        <w:r>
          <w:rPr>
            <w:noProof/>
            <w:webHidden/>
          </w:rPr>
          <w:instrText xml:space="preserve"> PAGEREF _Toc98034040 \h </w:instrText>
        </w:r>
        <w:r>
          <w:rPr>
            <w:noProof/>
            <w:webHidden/>
          </w:rPr>
          <w:fldChar w:fldCharType="separate"/>
        </w:r>
        <w:r w:rsidR="0013678A">
          <w:rPr>
            <w:noProof/>
            <w:webHidden/>
          </w:rPr>
          <w:t>3</w:t>
        </w:r>
        <w:r>
          <w:rPr>
            <w:noProof/>
            <w:webHidden/>
          </w:rPr>
          <w:fldChar w:fldCharType="end"/>
        </w:r>
      </w:hyperlink>
    </w:p>
    <w:p w:rsidR="009A69B0" w:rsidP="009A69B0">
      <w:pPr>
        <w:pStyle w:val="TOC1"/>
        <w:tabs>
          <w:tab w:val="right" w:leader="dot" w:pos="15126"/>
        </w:tabs>
        <w:rPr>
          <w:noProof/>
        </w:rPr>
      </w:pPr>
      <w:hyperlink w:anchor="_Toc98034041" w:history="1">
        <w:r w:rsidRPr="00A92BF4">
          <w:rPr>
            <w:rStyle w:val="Hyperlink"/>
            <w:rFonts w:hint="eastAsia"/>
            <w:noProof/>
          </w:rPr>
          <w:t>防雷接地安装工程</w:t>
        </w:r>
        <w:r>
          <w:rPr>
            <w:noProof/>
            <w:webHidden/>
          </w:rPr>
          <w:fldChar w:fldCharType="begin"/>
        </w:r>
        <w:r>
          <w:rPr>
            <w:noProof/>
            <w:webHidden/>
          </w:rPr>
          <w:instrText xml:space="preserve"> PAGEREF _Toc98034041 \h </w:instrText>
        </w:r>
        <w:r>
          <w:rPr>
            <w:noProof/>
            <w:webHidden/>
          </w:rPr>
          <w:fldChar w:fldCharType="separate"/>
        </w:r>
        <w:r w:rsidR="0013678A">
          <w:rPr>
            <w:noProof/>
            <w:webHidden/>
          </w:rPr>
          <w:t>6</w:t>
        </w:r>
        <w:r>
          <w:rPr>
            <w:noProof/>
            <w:webHidden/>
          </w:rPr>
          <w:fldChar w:fldCharType="end"/>
        </w:r>
      </w:hyperlink>
    </w:p>
    <w:p w:rsidR="009A69B0" w:rsidP="009A69B0">
      <w:pPr>
        <w:pStyle w:val="TOC1"/>
        <w:tabs>
          <w:tab w:val="right" w:leader="dot" w:pos="15126"/>
        </w:tabs>
        <w:rPr>
          <w:noProof/>
        </w:rPr>
      </w:pPr>
      <w:hyperlink w:anchor="_Toc98034042" w:history="1">
        <w:r w:rsidRPr="00A92BF4">
          <w:rPr>
            <w:rStyle w:val="Hyperlink"/>
            <w:rFonts w:hint="eastAsia"/>
            <w:noProof/>
          </w:rPr>
          <w:t>脚手架工程</w:t>
        </w:r>
        <w:r>
          <w:rPr>
            <w:noProof/>
            <w:webHidden/>
          </w:rPr>
          <w:fldChar w:fldCharType="begin"/>
        </w:r>
        <w:r>
          <w:rPr>
            <w:noProof/>
            <w:webHidden/>
          </w:rPr>
          <w:instrText xml:space="preserve"> PAGEREF _Toc98034042 \h </w:instrText>
        </w:r>
        <w:r>
          <w:rPr>
            <w:noProof/>
            <w:webHidden/>
          </w:rPr>
          <w:fldChar w:fldCharType="separate"/>
        </w:r>
        <w:r w:rsidR="0013678A">
          <w:rPr>
            <w:noProof/>
            <w:webHidden/>
          </w:rPr>
          <w:t>7</w:t>
        </w:r>
        <w:r>
          <w:rPr>
            <w:noProof/>
            <w:webHidden/>
          </w:rPr>
          <w:fldChar w:fldCharType="end"/>
        </w:r>
      </w:hyperlink>
    </w:p>
    <w:p w:rsidR="009A69B0" w:rsidP="009A69B0">
      <w:pPr>
        <w:pStyle w:val="TOC1"/>
        <w:tabs>
          <w:tab w:val="right" w:leader="dot" w:pos="15126"/>
        </w:tabs>
        <w:rPr>
          <w:noProof/>
        </w:rPr>
      </w:pPr>
      <w:hyperlink w:anchor="_Toc98034043" w:history="1">
        <w:r w:rsidRPr="00A92BF4">
          <w:rPr>
            <w:rStyle w:val="Hyperlink"/>
            <w:rFonts w:hint="eastAsia"/>
            <w:noProof/>
          </w:rPr>
          <w:t>建筑电器</w:t>
        </w:r>
        <w:r>
          <w:rPr>
            <w:noProof/>
            <w:webHidden/>
          </w:rPr>
          <w:fldChar w:fldCharType="begin"/>
        </w:r>
        <w:r>
          <w:rPr>
            <w:noProof/>
            <w:webHidden/>
          </w:rPr>
          <w:instrText xml:space="preserve"> PAGEREF _Toc98034043 \h </w:instrText>
        </w:r>
        <w:r>
          <w:rPr>
            <w:noProof/>
            <w:webHidden/>
          </w:rPr>
          <w:fldChar w:fldCharType="separate"/>
        </w:r>
        <w:r w:rsidR="0013678A">
          <w:rPr>
            <w:noProof/>
            <w:webHidden/>
          </w:rPr>
          <w:t>11</w:t>
        </w:r>
        <w:r>
          <w:rPr>
            <w:noProof/>
            <w:webHidden/>
          </w:rPr>
          <w:fldChar w:fldCharType="end"/>
        </w:r>
      </w:hyperlink>
    </w:p>
    <w:p w:rsidR="009A69B0" w:rsidP="009A69B0">
      <w:pPr>
        <w:pStyle w:val="TOC1"/>
        <w:tabs>
          <w:tab w:val="right" w:leader="dot" w:pos="15126"/>
        </w:tabs>
        <w:rPr>
          <w:rStyle w:val="Hyperlink"/>
          <w:rFonts w:hint="eastAsia"/>
          <w:noProof/>
        </w:rPr>
      </w:pPr>
      <w:hyperlink w:anchor="_Toc98034044" w:history="1">
        <w:r w:rsidR="00490151">
          <w:rPr>
            <w:rStyle w:val="Hyperlink"/>
            <w:rFonts w:hint="eastAsia"/>
            <w:noProof/>
          </w:rPr>
          <w:t>升降脚手架</w:t>
        </w:r>
        <w:r>
          <w:rPr>
            <w:noProof/>
            <w:webHidden/>
          </w:rPr>
          <w:fldChar w:fldCharType="begin"/>
        </w:r>
        <w:r>
          <w:rPr>
            <w:noProof/>
            <w:webHidden/>
          </w:rPr>
          <w:instrText xml:space="preserve"> PAGEREF _Toc98034044 \h </w:instrText>
        </w:r>
        <w:r>
          <w:rPr>
            <w:noProof/>
            <w:webHidden/>
          </w:rPr>
          <w:fldChar w:fldCharType="separate"/>
        </w:r>
        <w:r w:rsidR="0013678A">
          <w:rPr>
            <w:noProof/>
            <w:webHidden/>
          </w:rPr>
          <w:t>13</w:t>
        </w:r>
        <w:r>
          <w:rPr>
            <w:noProof/>
            <w:webHidden/>
          </w:rPr>
          <w:fldChar w:fldCharType="end"/>
        </w:r>
      </w:hyperlink>
    </w:p>
    <w:p w:rsidR="009A69B0" w:rsidP="009A69B0">
      <w:pPr>
        <w:pStyle w:val="TOC1"/>
        <w:tabs>
          <w:tab w:val="right" w:leader="dot" w:pos="15126"/>
        </w:tabs>
        <w:rPr>
          <w:noProof/>
        </w:rPr>
      </w:pPr>
      <w:hyperlink w:anchor="_Toc98034045" w:history="1">
        <w:r w:rsidRPr="00A92BF4">
          <w:rPr>
            <w:rStyle w:val="Hyperlink"/>
            <w:rFonts w:hint="eastAsia"/>
            <w:noProof/>
          </w:rPr>
          <w:t>给排水工程</w:t>
        </w:r>
      </w:hyperlink>
      <w:r w:rsidR="00490151">
        <w:rPr>
          <w:noProof/>
          <w:webHidden/>
        </w:rPr>
        <w:fldChar w:fldCharType="begin"/>
      </w:r>
      <w:r w:rsidR="00490151">
        <w:rPr>
          <w:noProof/>
          <w:webHidden/>
        </w:rPr>
        <w:instrText xml:space="preserve"> PAGEREF _Toc98034046 \h </w:instrText>
      </w:r>
      <w:r w:rsidR="00490151">
        <w:rPr>
          <w:noProof/>
          <w:webHidden/>
        </w:rPr>
        <w:fldChar w:fldCharType="separate"/>
      </w:r>
      <w:r w:rsidR="0013678A">
        <w:rPr>
          <w:noProof/>
          <w:webHidden/>
        </w:rPr>
        <w:t>18</w:t>
      </w:r>
      <w:r w:rsidR="00490151">
        <w:rPr>
          <w:noProof/>
          <w:webHidden/>
        </w:rPr>
        <w:fldChar w:fldCharType="end"/>
      </w:r>
    </w:p>
    <w:p w:rsidR="009A69B0" w:rsidP="009A69B0">
      <w:pPr>
        <w:pStyle w:val="TOC1"/>
        <w:tabs>
          <w:tab w:val="right" w:leader="dot" w:pos="15126"/>
        </w:tabs>
        <w:rPr>
          <w:rFonts w:hint="eastAsia"/>
          <w:noProof/>
        </w:rPr>
      </w:pPr>
      <w:hyperlink w:anchor="_Toc98034046" w:history="1">
        <w:r w:rsidRPr="00A92BF4">
          <w:rPr>
            <w:rStyle w:val="Hyperlink"/>
            <w:rFonts w:hint="eastAsia"/>
            <w:noProof/>
          </w:rPr>
          <w:t>混凝土工程</w:t>
        </w:r>
      </w:hyperlink>
      <w:r w:rsidR="005B44BC">
        <w:rPr>
          <w:rStyle w:val="Hyperlink"/>
          <w:rFonts w:hint="eastAsia"/>
          <w:noProof/>
          <w:u w:val="none"/>
        </w:rPr>
        <w:t>19</w:t>
      </w:r>
    </w:p>
    <w:p w:rsidR="009A69B0" w:rsidP="009A69B0">
      <w:pPr>
        <w:pStyle w:val="TOC1"/>
        <w:tabs>
          <w:tab w:val="right" w:leader="dot" w:pos="15126"/>
        </w:tabs>
        <w:rPr>
          <w:noProof/>
        </w:rPr>
      </w:pPr>
      <w:hyperlink w:anchor="_Toc98034047" w:history="1">
        <w:r w:rsidRPr="00A92BF4">
          <w:rPr>
            <w:rStyle w:val="Hyperlink"/>
            <w:rFonts w:hint="eastAsia"/>
            <w:noProof/>
          </w:rPr>
          <w:t>砌体工程</w:t>
        </w:r>
        <w:r>
          <w:rPr>
            <w:noProof/>
            <w:webHidden/>
          </w:rPr>
          <w:fldChar w:fldCharType="begin"/>
        </w:r>
        <w:r>
          <w:rPr>
            <w:noProof/>
            <w:webHidden/>
          </w:rPr>
          <w:instrText xml:space="preserve"> PAGEREF _Toc98034047 \h </w:instrText>
        </w:r>
        <w:r>
          <w:rPr>
            <w:noProof/>
            <w:webHidden/>
          </w:rPr>
          <w:fldChar w:fldCharType="separate"/>
        </w:r>
        <w:r w:rsidR="0013678A">
          <w:rPr>
            <w:noProof/>
            <w:webHidden/>
          </w:rPr>
          <w:t>21</w:t>
        </w:r>
        <w:r>
          <w:rPr>
            <w:noProof/>
            <w:webHidden/>
          </w:rPr>
          <w:fldChar w:fldCharType="end"/>
        </w:r>
      </w:hyperlink>
    </w:p>
    <w:p w:rsidR="009A69B0" w:rsidP="009A69B0">
      <w:pPr>
        <w:pStyle w:val="TOC1"/>
        <w:tabs>
          <w:tab w:val="right" w:leader="dot" w:pos="15126"/>
        </w:tabs>
        <w:rPr>
          <w:noProof/>
        </w:rPr>
      </w:pPr>
      <w:hyperlink w:anchor="_Toc98034048" w:history="1">
        <w:r w:rsidRPr="00A92BF4">
          <w:rPr>
            <w:rStyle w:val="Hyperlink"/>
            <w:rFonts w:hint="eastAsia"/>
            <w:noProof/>
          </w:rPr>
          <w:t>门窗工程</w:t>
        </w:r>
        <w:r>
          <w:rPr>
            <w:noProof/>
            <w:webHidden/>
          </w:rPr>
          <w:fldChar w:fldCharType="begin"/>
        </w:r>
        <w:r>
          <w:rPr>
            <w:noProof/>
            <w:webHidden/>
          </w:rPr>
          <w:instrText xml:space="preserve"> PAGEREF _Toc98034048 \h </w:instrText>
        </w:r>
        <w:r>
          <w:rPr>
            <w:noProof/>
            <w:webHidden/>
          </w:rPr>
          <w:fldChar w:fldCharType="separate"/>
        </w:r>
        <w:r w:rsidR="0013678A">
          <w:rPr>
            <w:noProof/>
            <w:webHidden/>
          </w:rPr>
          <w:t>24</w:t>
        </w:r>
        <w:r>
          <w:rPr>
            <w:noProof/>
            <w:webHidden/>
          </w:rPr>
          <w:fldChar w:fldCharType="end"/>
        </w:r>
      </w:hyperlink>
    </w:p>
    <w:p w:rsidR="009A69B0" w:rsidP="009A69B0">
      <w:pPr>
        <w:pStyle w:val="TOC1"/>
        <w:tabs>
          <w:tab w:val="right" w:leader="dot" w:pos="15126"/>
        </w:tabs>
        <w:rPr>
          <w:noProof/>
        </w:rPr>
      </w:pPr>
      <w:hyperlink w:anchor="_Toc98034049" w:history="1">
        <w:r w:rsidRPr="00A92BF4">
          <w:rPr>
            <w:rStyle w:val="Hyperlink"/>
            <w:rFonts w:hint="eastAsia"/>
            <w:noProof/>
          </w:rPr>
          <w:t>抹灰工程</w:t>
        </w:r>
        <w:r>
          <w:rPr>
            <w:noProof/>
            <w:webHidden/>
          </w:rPr>
          <w:fldChar w:fldCharType="begin"/>
        </w:r>
        <w:r>
          <w:rPr>
            <w:noProof/>
            <w:webHidden/>
          </w:rPr>
          <w:instrText xml:space="preserve"> PAGEREF _Toc98034049 \h </w:instrText>
        </w:r>
        <w:r>
          <w:rPr>
            <w:noProof/>
            <w:webHidden/>
          </w:rPr>
          <w:fldChar w:fldCharType="separate"/>
        </w:r>
        <w:r w:rsidR="0013678A">
          <w:rPr>
            <w:noProof/>
            <w:webHidden/>
          </w:rPr>
          <w:t>25</w:t>
        </w:r>
        <w:r>
          <w:rPr>
            <w:noProof/>
            <w:webHidden/>
          </w:rPr>
          <w:fldChar w:fldCharType="end"/>
        </w:r>
      </w:hyperlink>
    </w:p>
    <w:p w:rsidR="009A69B0" w:rsidP="009A69B0">
      <w:pPr>
        <w:pStyle w:val="TOC1"/>
        <w:tabs>
          <w:tab w:val="right" w:leader="dot" w:pos="15126"/>
        </w:tabs>
        <w:rPr>
          <w:noProof/>
        </w:rPr>
      </w:pPr>
      <w:hyperlink w:anchor="_Toc98034050" w:history="1">
        <w:r w:rsidRPr="00A92BF4">
          <w:rPr>
            <w:rStyle w:val="Hyperlink"/>
            <w:rFonts w:hint="eastAsia"/>
            <w:noProof/>
          </w:rPr>
          <w:t>模板工程</w:t>
        </w:r>
        <w:r>
          <w:rPr>
            <w:noProof/>
            <w:webHidden/>
          </w:rPr>
          <w:fldChar w:fldCharType="begin"/>
        </w:r>
        <w:r>
          <w:rPr>
            <w:noProof/>
            <w:webHidden/>
          </w:rPr>
          <w:instrText xml:space="preserve"> PAGEREF _Toc98034050 \h </w:instrText>
        </w:r>
        <w:r>
          <w:rPr>
            <w:noProof/>
            <w:webHidden/>
          </w:rPr>
          <w:fldChar w:fldCharType="separate"/>
        </w:r>
        <w:r w:rsidR="0013678A">
          <w:rPr>
            <w:noProof/>
            <w:webHidden/>
          </w:rPr>
          <w:t>27</w:t>
        </w:r>
        <w:r>
          <w:rPr>
            <w:noProof/>
            <w:webHidden/>
          </w:rPr>
          <w:fldChar w:fldCharType="end"/>
        </w:r>
      </w:hyperlink>
    </w:p>
    <w:p w:rsidR="009A69B0" w:rsidP="009A69B0">
      <w:pPr>
        <w:pStyle w:val="TOC1"/>
        <w:tabs>
          <w:tab w:val="right" w:leader="dot" w:pos="15126"/>
        </w:tabs>
        <w:rPr>
          <w:noProof/>
        </w:rPr>
      </w:pPr>
      <w:hyperlink w:anchor="_Toc98034051" w:history="1">
        <w:r w:rsidRPr="00A92BF4">
          <w:rPr>
            <w:rStyle w:val="Hyperlink"/>
            <w:rFonts w:hint="eastAsia"/>
            <w:noProof/>
          </w:rPr>
          <w:t>施工电梯</w:t>
        </w:r>
        <w:r>
          <w:rPr>
            <w:noProof/>
            <w:webHidden/>
          </w:rPr>
          <w:fldChar w:fldCharType="begin"/>
        </w:r>
        <w:r>
          <w:rPr>
            <w:noProof/>
            <w:webHidden/>
          </w:rPr>
          <w:instrText xml:space="preserve"> PAGEREF _Toc98034051 \h </w:instrText>
        </w:r>
        <w:r>
          <w:rPr>
            <w:noProof/>
            <w:webHidden/>
          </w:rPr>
          <w:fldChar w:fldCharType="separate"/>
        </w:r>
        <w:r w:rsidR="0013678A">
          <w:rPr>
            <w:noProof/>
            <w:webHidden/>
          </w:rPr>
          <w:t>30</w:t>
        </w:r>
        <w:r>
          <w:rPr>
            <w:noProof/>
            <w:webHidden/>
          </w:rPr>
          <w:fldChar w:fldCharType="end"/>
        </w:r>
      </w:hyperlink>
    </w:p>
    <w:p w:rsidR="009A69B0" w:rsidP="009A69B0">
      <w:pPr>
        <w:pStyle w:val="TOC1"/>
        <w:tabs>
          <w:tab w:val="right" w:leader="dot" w:pos="15126"/>
        </w:tabs>
        <w:rPr>
          <w:noProof/>
        </w:rPr>
      </w:pPr>
      <w:hyperlink w:anchor="_Toc98034054" w:history="1">
        <w:r w:rsidRPr="00A92BF4">
          <w:rPr>
            <w:rStyle w:val="Hyperlink"/>
            <w:rFonts w:hint="eastAsia"/>
            <w:noProof/>
          </w:rPr>
          <w:t>屋面工程</w:t>
        </w:r>
        <w:r>
          <w:rPr>
            <w:noProof/>
            <w:webHidden/>
          </w:rPr>
          <w:fldChar w:fldCharType="begin"/>
        </w:r>
        <w:r>
          <w:rPr>
            <w:noProof/>
            <w:webHidden/>
          </w:rPr>
          <w:instrText xml:space="preserve"> PAGEREF _Toc98034054 \h </w:instrText>
        </w:r>
        <w:r>
          <w:rPr>
            <w:noProof/>
            <w:webHidden/>
          </w:rPr>
          <w:fldChar w:fldCharType="separate"/>
        </w:r>
        <w:r w:rsidR="0013678A">
          <w:rPr>
            <w:noProof/>
            <w:webHidden/>
          </w:rPr>
          <w:t>32</w:t>
        </w:r>
        <w:r>
          <w:rPr>
            <w:noProof/>
            <w:webHidden/>
          </w:rPr>
          <w:fldChar w:fldCharType="end"/>
        </w:r>
      </w:hyperlink>
    </w:p>
    <w:p w:rsidR="009A69B0" w:rsidP="009A69B0">
      <w:pPr>
        <w:pStyle w:val="TOC1"/>
        <w:tabs>
          <w:tab w:val="right" w:leader="dot" w:pos="15126"/>
        </w:tabs>
        <w:rPr>
          <w:rStyle w:val="Hyperlink"/>
          <w:rFonts w:hint="eastAsia"/>
          <w:noProof/>
        </w:rPr>
      </w:pPr>
      <w:hyperlink w:anchor="_Toc98034055" w:history="1">
        <w:r w:rsidRPr="00A92BF4">
          <w:rPr>
            <w:rStyle w:val="Hyperlink"/>
            <w:rFonts w:hint="eastAsia"/>
            <w:noProof/>
          </w:rPr>
          <w:t>装饰工程</w:t>
        </w:r>
        <w:r>
          <w:rPr>
            <w:noProof/>
            <w:webHidden/>
          </w:rPr>
          <w:fldChar w:fldCharType="begin"/>
        </w:r>
        <w:r>
          <w:rPr>
            <w:noProof/>
            <w:webHidden/>
          </w:rPr>
          <w:instrText xml:space="preserve"> PAGEREF _Toc98034055 \h </w:instrText>
        </w:r>
        <w:r>
          <w:rPr>
            <w:noProof/>
            <w:webHidden/>
          </w:rPr>
          <w:fldChar w:fldCharType="separate"/>
        </w:r>
        <w:r w:rsidR="0013678A">
          <w:rPr>
            <w:noProof/>
            <w:webHidden/>
          </w:rPr>
          <w:t>34</w:t>
        </w:r>
        <w:r>
          <w:rPr>
            <w:noProof/>
            <w:webHidden/>
          </w:rPr>
          <w:fldChar w:fldCharType="end"/>
        </w:r>
      </w:hyperlink>
    </w:p>
    <w:p w:rsidR="00FF3CBD" w:rsidRPr="00FF3CBD" w:rsidP="00FF3CBD">
      <w:pPr>
        <w:rPr>
          <w:rFonts w:hint="eastAsia"/>
        </w:rPr>
      </w:pPr>
      <w:r>
        <w:rPr>
          <w:rFonts w:hint="eastAsia"/>
        </w:rPr>
        <w:t xml:space="preserve">土方工程                                                                                                                                     </w:t>
      </w:r>
      <w:r w:rsidR="006639C7">
        <w:rPr>
          <w:rFonts w:hint="eastAsia"/>
        </w:rPr>
        <w:t xml:space="preserve"> 37</w:t>
      </w:r>
    </w:p>
    <w:p w:rsidR="009A69B0" w:rsidP="009A69B0">
      <w:pPr>
        <w:jc w:val="center"/>
        <w:rPr>
          <w:rFonts w:ascii="宋体" w:hAnsi="宋体" w:hint="eastAsia"/>
          <w:sz w:val="30"/>
        </w:rPr>
        <w:sectPr w:rsidSect="003F70FF">
          <w:pgSz w:w="16838" w:h="11906" w:orient="landscape" w:code="9"/>
          <w:pgMar w:top="1134" w:right="851" w:bottom="851" w:left="851" w:header="737" w:footer="567" w:gutter="0"/>
          <w:pgNumType w:start="1"/>
          <w:cols w:space="425" w:equalWidth="0">
            <w:col w:w="15136" w:space="425"/>
            <w:col w:w="7355" w:space="0"/>
          </w:cols>
          <w:docGrid w:type="linesAndChars" w:linePitch="312"/>
        </w:sectPr>
      </w:pPr>
      <w:r>
        <w:rPr>
          <w:rFonts w:ascii="宋体" w:hAnsi="宋体"/>
          <w:sz w:val="30"/>
        </w:rPr>
        <w:fldChar w:fldCharType="end"/>
      </w:r>
    </w:p>
    <w:p w:rsidR="009A69B0" w:rsidRPr="006064D9" w:rsidP="009A69B0">
      <w:pPr>
        <w:pStyle w:val="Heading1"/>
        <w:adjustRightInd w:val="0"/>
        <w:snapToGrid w:val="0"/>
        <w:spacing w:before="156" w:beforeLines="50" w:after="156" w:afterLines="50" w:line="240" w:lineRule="auto"/>
        <w:jc w:val="center"/>
        <w:rPr>
          <w:rFonts w:hint="eastAsia"/>
          <w:sz w:val="32"/>
          <w:szCs w:val="32"/>
        </w:rPr>
      </w:pPr>
      <w:bookmarkStart w:id="0" w:name="_Toc97980458"/>
      <w:bookmarkStart w:id="1" w:name="_Ref98033476"/>
      <w:bookmarkStart w:id="2" w:name="_Toc98034039"/>
      <w:r w:rsidRPr="006064D9">
        <w:rPr>
          <w:rFonts w:hint="eastAsia"/>
          <w:sz w:val="32"/>
          <w:szCs w:val="32"/>
        </w:rPr>
        <w:t>危险源评价方法及评价标准</w:t>
      </w:r>
      <w:bookmarkEnd w:id="0"/>
      <w:bookmarkEnd w:id="1"/>
      <w:bookmarkEnd w:id="2"/>
    </w:p>
    <w:p w:rsidR="009A69B0" w:rsidP="009A69B0">
      <w:pPr>
        <w:rPr>
          <w:rFonts w:eastAsia="黑体" w:hint="eastAsia"/>
          <w:b/>
          <w:sz w:val="28"/>
        </w:rPr>
      </w:pPr>
      <w:r>
        <w:rPr>
          <w:rFonts w:eastAsia="黑体" w:hint="eastAsia"/>
          <w:b/>
          <w:sz w:val="28"/>
        </w:rPr>
        <w:t>一、危险源评价方法：</w:t>
      </w:r>
    </w:p>
    <w:p w:rsidR="009A69B0" w:rsidP="009A69B0">
      <w:pPr>
        <w:spacing w:line="440" w:lineRule="exact"/>
        <w:ind w:firstLine="720"/>
        <w:rPr>
          <w:rFonts w:ascii="宋体" w:hAnsi="宋体"/>
          <w:sz w:val="24"/>
        </w:rPr>
      </w:pPr>
      <w:r>
        <w:rPr>
          <w:rFonts w:ascii="宋体" w:hAnsi="宋体" w:hint="eastAsia"/>
          <w:sz w:val="24"/>
        </w:rPr>
        <w:t xml:space="preserve">危险性D </w:t>
      </w:r>
      <w:r>
        <w:rPr>
          <w:rFonts w:ascii="宋体" w:hAnsi="宋体"/>
          <w:sz w:val="24"/>
        </w:rPr>
        <w:t>= L×E×C</w:t>
      </w:r>
    </w:p>
    <w:p w:rsidR="009A69B0" w:rsidP="009A69B0">
      <w:pPr>
        <w:spacing w:line="440" w:lineRule="exact"/>
        <w:ind w:firstLine="720"/>
        <w:rPr>
          <w:rFonts w:ascii="宋体" w:hAnsi="宋体"/>
          <w:sz w:val="24"/>
        </w:rPr>
      </w:pPr>
      <w:r>
        <w:rPr>
          <w:rFonts w:ascii="宋体" w:hAnsi="宋体"/>
          <w:sz w:val="24"/>
        </w:rPr>
        <w:t>L</w:t>
      </w:r>
      <w:r>
        <w:rPr>
          <w:rFonts w:ascii="宋体" w:hAnsi="宋体" w:hint="eastAsia"/>
          <w:sz w:val="24"/>
        </w:rPr>
        <w:t>－事故或危险事件发生可能性</w:t>
      </w:r>
    </w:p>
    <w:p w:rsidR="009A69B0" w:rsidP="009A69B0">
      <w:pPr>
        <w:spacing w:line="440" w:lineRule="exact"/>
        <w:ind w:firstLine="720"/>
        <w:rPr>
          <w:rFonts w:ascii="宋体" w:hAnsi="宋体"/>
          <w:sz w:val="24"/>
        </w:rPr>
      </w:pPr>
      <w:r>
        <w:rPr>
          <w:rFonts w:ascii="宋体" w:hAnsi="宋体"/>
          <w:sz w:val="24"/>
        </w:rPr>
        <w:t>E</w:t>
      </w:r>
      <w:r>
        <w:rPr>
          <w:rFonts w:ascii="宋体" w:hAnsi="宋体" w:hint="eastAsia"/>
          <w:sz w:val="24"/>
        </w:rPr>
        <w:t>－暴露于危险环境的频率</w:t>
      </w:r>
    </w:p>
    <w:p w:rsidR="009A69B0" w:rsidP="009A69B0">
      <w:pPr>
        <w:spacing w:line="440" w:lineRule="exact"/>
        <w:ind w:firstLine="720"/>
        <w:rPr>
          <w:rFonts w:ascii="宋体" w:hAnsi="宋体"/>
          <w:sz w:val="24"/>
        </w:rPr>
      </w:pPr>
      <w:r>
        <w:rPr>
          <w:rFonts w:ascii="宋体" w:hAnsi="宋体"/>
          <w:sz w:val="24"/>
        </w:rPr>
        <w:t>C</w:t>
      </w:r>
      <w:r>
        <w:rPr>
          <w:rFonts w:ascii="宋体" w:hAnsi="宋体" w:hint="eastAsia"/>
          <w:sz w:val="24"/>
        </w:rPr>
        <w:t>－危险严重度</w:t>
      </w:r>
    </w:p>
    <w:p w:rsidR="009A69B0" w:rsidP="009A69B0">
      <w:pPr>
        <w:pStyle w:val="1head"/>
        <w:spacing w:before="0" w:after="0" w:line="440" w:lineRule="exact"/>
        <w:ind w:firstLine="720" w:firstLineChars="300"/>
        <w:rPr>
          <w:rFonts w:ascii="宋体" w:hAnsi="宋体"/>
          <w:sz w:val="24"/>
        </w:rPr>
      </w:pPr>
      <w:r>
        <w:rPr>
          <w:rFonts w:ascii="宋体" w:hAnsi="宋体" w:hint="eastAsia"/>
          <w:b w:val="0"/>
          <w:sz w:val="24"/>
        </w:rPr>
        <w:t>三个主要因素的评分方法如下表：</w:t>
      </w:r>
    </w:p>
    <w:p w:rsidR="009A69B0" w:rsidP="009A69B0">
      <w:pPr>
        <w:jc w:val="center"/>
        <w:rPr>
          <w:sz w:val="28"/>
        </w:rPr>
      </w:pPr>
      <w:r>
        <w:rPr>
          <w:rFonts w:hint="eastAsia"/>
          <w:sz w:val="28"/>
        </w:rPr>
        <w:t>表一：</w:t>
      </w:r>
      <w:r>
        <w:rPr>
          <w:rFonts w:ascii="宋体" w:hAnsi="宋体" w:hint="eastAsia"/>
          <w:sz w:val="28"/>
        </w:rPr>
        <w:t>三个主要因素的评分方法</w:t>
      </w:r>
    </w:p>
    <w:tbl>
      <w:tblPr>
        <w:tblStyle w:val="TableNormal"/>
        <w:tblW w:w="15730" w:type="dxa"/>
        <w:jc w:val="center"/>
        <w:tblInd w:w="53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116"/>
        <w:gridCol w:w="3276"/>
        <w:gridCol w:w="876"/>
        <w:gridCol w:w="3516"/>
        <w:gridCol w:w="1116"/>
        <w:gridCol w:w="1356"/>
        <w:gridCol w:w="4474"/>
      </w:tblGrid>
      <w:tr w:rsidTr="009A69B0">
        <w:tblPrEx>
          <w:tblW w:w="15730" w:type="dxa"/>
          <w:jc w:val="center"/>
          <w:tblInd w:w="53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Ex>
        <w:trPr>
          <w:cantSplit/>
          <w:jc w:val="center"/>
        </w:trPr>
        <w:tc>
          <w:tcPr>
            <w:tcW w:w="4392" w:type="dxa"/>
            <w:gridSpan w:val="2"/>
            <w:vAlign w:val="center"/>
          </w:tcPr>
          <w:p w:rsidR="009A69B0" w:rsidP="009A69B0">
            <w:pPr>
              <w:spacing w:line="440" w:lineRule="exact"/>
              <w:jc w:val="center"/>
              <w:rPr>
                <w:rFonts w:ascii="宋体" w:hAnsi="宋体"/>
                <w:sz w:val="24"/>
              </w:rPr>
            </w:pPr>
            <w:r>
              <w:rPr>
                <w:rFonts w:ascii="宋体" w:hAnsi="宋体" w:hint="eastAsia"/>
                <w:b/>
                <w:sz w:val="24"/>
              </w:rPr>
              <w:t>事故或危险事件发生可能性分数〔</w:t>
            </w:r>
            <w:r>
              <w:rPr>
                <w:rFonts w:ascii="宋体" w:hAnsi="宋体"/>
                <w:b/>
                <w:sz w:val="24"/>
              </w:rPr>
              <w:t>L</w:t>
            </w:r>
            <w:r>
              <w:rPr>
                <w:rFonts w:ascii="宋体" w:hAnsi="宋体" w:hint="eastAsia"/>
                <w:b/>
                <w:sz w:val="24"/>
              </w:rPr>
              <w:t>〕</w:t>
            </w:r>
          </w:p>
        </w:tc>
        <w:tc>
          <w:tcPr>
            <w:tcW w:w="4392" w:type="dxa"/>
            <w:gridSpan w:val="2"/>
            <w:vAlign w:val="center"/>
          </w:tcPr>
          <w:p w:rsidR="009A69B0" w:rsidP="009A69B0">
            <w:pPr>
              <w:spacing w:line="440" w:lineRule="exact"/>
              <w:jc w:val="center"/>
              <w:rPr>
                <w:rFonts w:ascii="宋体" w:hAnsi="宋体"/>
                <w:sz w:val="24"/>
              </w:rPr>
            </w:pPr>
            <w:r>
              <w:rPr>
                <w:rFonts w:ascii="宋体" w:hAnsi="宋体" w:hint="eastAsia"/>
                <w:b/>
                <w:sz w:val="24"/>
              </w:rPr>
              <w:t>暴露于危险环境频率的分数值〔</w:t>
            </w:r>
            <w:r>
              <w:rPr>
                <w:rFonts w:ascii="宋体" w:hAnsi="宋体"/>
                <w:b/>
                <w:sz w:val="24"/>
              </w:rPr>
              <w:t>E</w:t>
            </w:r>
            <w:r>
              <w:rPr>
                <w:rFonts w:ascii="宋体" w:hAnsi="宋体" w:hint="eastAsia"/>
                <w:b/>
                <w:sz w:val="24"/>
              </w:rPr>
              <w:t>〕</w:t>
            </w:r>
          </w:p>
        </w:tc>
        <w:tc>
          <w:tcPr>
            <w:tcW w:w="6946" w:type="dxa"/>
            <w:gridSpan w:val="3"/>
            <w:vAlign w:val="center"/>
          </w:tcPr>
          <w:p w:rsidR="009A69B0" w:rsidP="009A69B0">
            <w:pPr>
              <w:spacing w:line="440" w:lineRule="exact"/>
              <w:jc w:val="center"/>
              <w:rPr>
                <w:rFonts w:ascii="宋体" w:hAnsi="宋体"/>
                <w:sz w:val="24"/>
              </w:rPr>
            </w:pPr>
            <w:r>
              <w:rPr>
                <w:rFonts w:ascii="宋体" w:hAnsi="宋体" w:hint="eastAsia"/>
                <w:b/>
                <w:sz w:val="24"/>
              </w:rPr>
              <w:t>危险分数值</w:t>
            </w:r>
          </w:p>
        </w:tc>
      </w:tr>
      <w:tr w:rsidTr="009A69B0">
        <w:tblPrEx>
          <w:tblW w:w="15730" w:type="dxa"/>
          <w:jc w:val="center"/>
          <w:tblInd w:w="531" w:type="dxa"/>
          <w:tblLayout w:type="fixed"/>
          <w:tblLook w:val="0000"/>
        </w:tblPrEx>
        <w:trPr>
          <w:jc w:val="center"/>
        </w:trPr>
        <w:tc>
          <w:tcPr>
            <w:tcW w:w="1116" w:type="dxa"/>
            <w:vAlign w:val="center"/>
          </w:tcPr>
          <w:p w:rsidR="009A69B0" w:rsidP="009A69B0">
            <w:pPr>
              <w:spacing w:line="440" w:lineRule="exact"/>
              <w:jc w:val="center"/>
              <w:rPr>
                <w:rFonts w:ascii="宋体" w:hAnsi="宋体"/>
                <w:sz w:val="24"/>
              </w:rPr>
            </w:pPr>
            <w:r>
              <w:rPr>
                <w:rFonts w:ascii="宋体" w:hAnsi="宋体" w:hint="eastAsia"/>
                <w:sz w:val="24"/>
              </w:rPr>
              <w:t>分数值</w:t>
            </w:r>
          </w:p>
        </w:tc>
        <w:tc>
          <w:tcPr>
            <w:tcW w:w="3276" w:type="dxa"/>
            <w:vAlign w:val="center"/>
          </w:tcPr>
          <w:p w:rsidR="009A69B0" w:rsidP="009A69B0">
            <w:pPr>
              <w:spacing w:line="440" w:lineRule="exact"/>
              <w:jc w:val="center"/>
              <w:rPr>
                <w:rFonts w:ascii="宋体" w:hAnsi="宋体"/>
                <w:sz w:val="24"/>
              </w:rPr>
            </w:pPr>
            <w:r>
              <w:rPr>
                <w:rFonts w:ascii="宋体" w:hAnsi="宋体" w:hint="eastAsia"/>
                <w:sz w:val="24"/>
              </w:rPr>
              <w:t>事故或危险情况发生可能性</w:t>
            </w:r>
          </w:p>
        </w:tc>
        <w:tc>
          <w:tcPr>
            <w:tcW w:w="876" w:type="dxa"/>
            <w:vAlign w:val="center"/>
          </w:tcPr>
          <w:p w:rsidR="009A69B0" w:rsidP="009A69B0">
            <w:pPr>
              <w:spacing w:line="440" w:lineRule="exact"/>
              <w:jc w:val="center"/>
              <w:rPr>
                <w:rFonts w:ascii="宋体" w:hAnsi="宋体" w:hint="eastAsia"/>
                <w:sz w:val="24"/>
              </w:rPr>
            </w:pPr>
            <w:r>
              <w:rPr>
                <w:rFonts w:ascii="宋体" w:hAnsi="宋体" w:hint="eastAsia"/>
                <w:sz w:val="24"/>
              </w:rPr>
              <w:t>分数</w:t>
            </w:r>
          </w:p>
        </w:tc>
        <w:tc>
          <w:tcPr>
            <w:tcW w:w="3516" w:type="dxa"/>
            <w:vAlign w:val="center"/>
          </w:tcPr>
          <w:p w:rsidR="009A69B0" w:rsidP="009A69B0">
            <w:pPr>
              <w:spacing w:line="440" w:lineRule="exact"/>
              <w:jc w:val="center"/>
              <w:rPr>
                <w:rFonts w:ascii="宋体" w:hAnsi="宋体"/>
                <w:sz w:val="24"/>
              </w:rPr>
            </w:pPr>
            <w:r>
              <w:rPr>
                <w:rFonts w:ascii="宋体" w:hAnsi="宋体" w:hint="eastAsia"/>
                <w:sz w:val="24"/>
              </w:rPr>
              <w:t>事故或危险情况发生可能性</w:t>
            </w:r>
          </w:p>
        </w:tc>
        <w:tc>
          <w:tcPr>
            <w:tcW w:w="1116" w:type="dxa"/>
            <w:vAlign w:val="center"/>
          </w:tcPr>
          <w:p w:rsidR="009A69B0" w:rsidP="009A69B0">
            <w:pPr>
              <w:spacing w:line="440" w:lineRule="exact"/>
              <w:jc w:val="center"/>
              <w:rPr>
                <w:rFonts w:ascii="宋体" w:hAnsi="宋体"/>
                <w:sz w:val="24"/>
              </w:rPr>
            </w:pPr>
            <w:r>
              <w:rPr>
                <w:rFonts w:ascii="宋体" w:hAnsi="宋体" w:hint="eastAsia"/>
                <w:sz w:val="24"/>
              </w:rPr>
              <w:t>分数值</w:t>
            </w:r>
          </w:p>
        </w:tc>
        <w:tc>
          <w:tcPr>
            <w:tcW w:w="5830" w:type="dxa"/>
            <w:gridSpan w:val="2"/>
            <w:vAlign w:val="center"/>
          </w:tcPr>
          <w:p w:rsidR="009A69B0" w:rsidP="009A69B0">
            <w:pPr>
              <w:spacing w:line="440" w:lineRule="exact"/>
              <w:jc w:val="center"/>
              <w:rPr>
                <w:rFonts w:ascii="宋体" w:hAnsi="宋体"/>
                <w:sz w:val="24"/>
              </w:rPr>
            </w:pPr>
            <w:r>
              <w:rPr>
                <w:rFonts w:ascii="宋体" w:hAnsi="宋体" w:hint="eastAsia"/>
                <w:sz w:val="24"/>
              </w:rPr>
              <w:t>可能结果</w:t>
            </w:r>
          </w:p>
        </w:tc>
      </w:tr>
      <w:tr w:rsidTr="009A69B0">
        <w:tblPrEx>
          <w:tblW w:w="15730" w:type="dxa"/>
          <w:jc w:val="center"/>
          <w:tblInd w:w="531" w:type="dxa"/>
          <w:tblLayout w:type="fixed"/>
          <w:tblLook w:val="0000"/>
        </w:tblPrEx>
        <w:trPr>
          <w:jc w:val="center"/>
        </w:trPr>
        <w:tc>
          <w:tcPr>
            <w:tcW w:w="1116" w:type="dxa"/>
            <w:vAlign w:val="center"/>
          </w:tcPr>
          <w:p w:rsidR="009A69B0" w:rsidP="009A69B0">
            <w:pPr>
              <w:spacing w:line="440" w:lineRule="exact"/>
              <w:jc w:val="center"/>
              <w:rPr>
                <w:rFonts w:ascii="宋体" w:hAnsi="宋体"/>
                <w:sz w:val="24"/>
              </w:rPr>
            </w:pPr>
            <w:r>
              <w:rPr>
                <w:rFonts w:ascii="宋体" w:hAnsi="宋体"/>
                <w:sz w:val="24"/>
              </w:rPr>
              <w:t>10</w:t>
            </w:r>
          </w:p>
        </w:tc>
        <w:tc>
          <w:tcPr>
            <w:tcW w:w="3276" w:type="dxa"/>
            <w:vAlign w:val="center"/>
          </w:tcPr>
          <w:p w:rsidR="009A69B0" w:rsidP="009A69B0">
            <w:pPr>
              <w:spacing w:line="440" w:lineRule="exact"/>
              <w:jc w:val="center"/>
              <w:rPr>
                <w:rFonts w:ascii="宋体" w:hAnsi="宋体"/>
                <w:sz w:val="24"/>
              </w:rPr>
            </w:pPr>
            <w:r>
              <w:rPr>
                <w:rFonts w:ascii="宋体" w:hAnsi="宋体" w:hint="eastAsia"/>
                <w:sz w:val="24"/>
              </w:rPr>
              <w:t>完全可能，会被预料到</w:t>
            </w:r>
          </w:p>
        </w:tc>
        <w:tc>
          <w:tcPr>
            <w:tcW w:w="876" w:type="dxa"/>
            <w:vAlign w:val="center"/>
          </w:tcPr>
          <w:p w:rsidR="009A69B0" w:rsidP="009A69B0">
            <w:pPr>
              <w:spacing w:line="440" w:lineRule="exact"/>
              <w:jc w:val="center"/>
              <w:rPr>
                <w:rFonts w:ascii="宋体" w:hAnsi="宋体"/>
                <w:sz w:val="24"/>
              </w:rPr>
            </w:pPr>
            <w:r>
              <w:rPr>
                <w:rFonts w:ascii="宋体" w:hAnsi="宋体"/>
                <w:sz w:val="24"/>
              </w:rPr>
              <w:t>10</w:t>
            </w:r>
          </w:p>
        </w:tc>
        <w:tc>
          <w:tcPr>
            <w:tcW w:w="3516" w:type="dxa"/>
            <w:vAlign w:val="center"/>
          </w:tcPr>
          <w:p w:rsidR="009A69B0" w:rsidP="009A69B0">
            <w:pPr>
              <w:spacing w:line="440" w:lineRule="exact"/>
              <w:jc w:val="center"/>
              <w:rPr>
                <w:rFonts w:ascii="宋体" w:hAnsi="宋体"/>
                <w:sz w:val="24"/>
              </w:rPr>
            </w:pPr>
            <w:r>
              <w:rPr>
                <w:rFonts w:ascii="宋体" w:hAnsi="宋体" w:hint="eastAsia"/>
                <w:sz w:val="24"/>
              </w:rPr>
              <w:t>连续暴露于潜在危险环境</w:t>
            </w:r>
          </w:p>
        </w:tc>
        <w:tc>
          <w:tcPr>
            <w:tcW w:w="1116" w:type="dxa"/>
            <w:vAlign w:val="center"/>
          </w:tcPr>
          <w:p w:rsidR="009A69B0" w:rsidP="00240A59">
            <w:pPr>
              <w:spacing w:line="440" w:lineRule="exact"/>
              <w:jc w:val="center"/>
              <w:rPr>
                <w:rFonts w:ascii="宋体" w:hAnsi="宋体"/>
                <w:sz w:val="24"/>
              </w:rPr>
            </w:pPr>
            <w:r>
              <w:rPr>
                <w:rFonts w:ascii="宋体" w:hAnsi="宋体"/>
                <w:sz w:val="24"/>
              </w:rPr>
              <w:t xml:space="preserve">100 </w:t>
            </w:r>
          </w:p>
        </w:tc>
        <w:tc>
          <w:tcPr>
            <w:tcW w:w="1356" w:type="dxa"/>
            <w:vAlign w:val="center"/>
          </w:tcPr>
          <w:p w:rsidR="009A69B0" w:rsidP="009A69B0">
            <w:pPr>
              <w:spacing w:line="440" w:lineRule="exact"/>
              <w:jc w:val="center"/>
              <w:rPr>
                <w:rFonts w:ascii="宋体" w:hAnsi="宋体"/>
                <w:sz w:val="24"/>
              </w:rPr>
            </w:pPr>
            <w:r>
              <w:rPr>
                <w:rFonts w:ascii="宋体" w:hAnsi="宋体" w:hint="eastAsia"/>
                <w:sz w:val="24"/>
              </w:rPr>
              <w:t>灾</w:t>
            </w:r>
            <w:r>
              <w:rPr>
                <w:rFonts w:ascii="宋体" w:hAnsi="宋体"/>
                <w:sz w:val="24"/>
              </w:rPr>
              <w:t xml:space="preserve">    </w:t>
            </w:r>
            <w:r>
              <w:rPr>
                <w:rFonts w:ascii="宋体" w:hAnsi="宋体" w:hint="eastAsia"/>
                <w:sz w:val="24"/>
              </w:rPr>
              <w:t>难</w:t>
            </w:r>
          </w:p>
        </w:tc>
        <w:tc>
          <w:tcPr>
            <w:tcW w:w="4474" w:type="dxa"/>
            <w:vAlign w:val="center"/>
          </w:tcPr>
          <w:p w:rsidR="009A69B0" w:rsidP="009A69B0">
            <w:pPr>
              <w:spacing w:line="440" w:lineRule="exact"/>
              <w:jc w:val="center"/>
              <w:rPr>
                <w:rFonts w:ascii="宋体" w:hAnsi="宋体"/>
                <w:sz w:val="24"/>
              </w:rPr>
            </w:pPr>
            <w:r>
              <w:rPr>
                <w:rFonts w:ascii="宋体" w:hAnsi="宋体" w:hint="eastAsia"/>
                <w:sz w:val="24"/>
              </w:rPr>
              <w:t>许多人死亡</w:t>
            </w:r>
          </w:p>
        </w:tc>
      </w:tr>
      <w:tr w:rsidTr="009A69B0">
        <w:tblPrEx>
          <w:tblW w:w="15730" w:type="dxa"/>
          <w:jc w:val="center"/>
          <w:tblInd w:w="531" w:type="dxa"/>
          <w:tblLayout w:type="fixed"/>
          <w:tblLook w:val="0000"/>
        </w:tblPrEx>
        <w:trPr>
          <w:jc w:val="center"/>
        </w:trPr>
        <w:tc>
          <w:tcPr>
            <w:tcW w:w="1116" w:type="dxa"/>
            <w:vAlign w:val="center"/>
          </w:tcPr>
          <w:p w:rsidR="009A69B0" w:rsidP="009A69B0">
            <w:pPr>
              <w:spacing w:line="440" w:lineRule="exact"/>
              <w:jc w:val="center"/>
              <w:rPr>
                <w:rFonts w:ascii="宋体" w:hAnsi="宋体"/>
                <w:sz w:val="24"/>
              </w:rPr>
            </w:pPr>
            <w:r>
              <w:rPr>
                <w:rFonts w:ascii="宋体" w:hAnsi="宋体"/>
                <w:sz w:val="24"/>
              </w:rPr>
              <w:t>6</w:t>
            </w:r>
          </w:p>
        </w:tc>
        <w:tc>
          <w:tcPr>
            <w:tcW w:w="3276" w:type="dxa"/>
            <w:vAlign w:val="center"/>
          </w:tcPr>
          <w:p w:rsidR="009A69B0" w:rsidP="009A69B0">
            <w:pPr>
              <w:spacing w:line="440" w:lineRule="exact"/>
              <w:jc w:val="center"/>
              <w:rPr>
                <w:rFonts w:ascii="宋体" w:hAnsi="宋体"/>
                <w:sz w:val="24"/>
              </w:rPr>
            </w:pPr>
            <w:r>
              <w:rPr>
                <w:rFonts w:ascii="宋体" w:hAnsi="宋体" w:hint="eastAsia"/>
                <w:sz w:val="24"/>
              </w:rPr>
              <w:t>相当可能</w:t>
            </w:r>
          </w:p>
        </w:tc>
        <w:tc>
          <w:tcPr>
            <w:tcW w:w="876" w:type="dxa"/>
            <w:vAlign w:val="center"/>
          </w:tcPr>
          <w:p w:rsidR="009A69B0" w:rsidP="009A69B0">
            <w:pPr>
              <w:spacing w:line="440" w:lineRule="exact"/>
              <w:jc w:val="center"/>
              <w:rPr>
                <w:rFonts w:ascii="宋体" w:hAnsi="宋体"/>
                <w:sz w:val="24"/>
              </w:rPr>
            </w:pPr>
            <w:r>
              <w:rPr>
                <w:rFonts w:ascii="宋体" w:hAnsi="宋体"/>
                <w:sz w:val="24"/>
              </w:rPr>
              <w:t>6</w:t>
            </w:r>
          </w:p>
        </w:tc>
        <w:tc>
          <w:tcPr>
            <w:tcW w:w="3516" w:type="dxa"/>
            <w:vAlign w:val="center"/>
          </w:tcPr>
          <w:p w:rsidR="009A69B0" w:rsidP="009A69B0">
            <w:pPr>
              <w:spacing w:line="440" w:lineRule="exact"/>
              <w:jc w:val="center"/>
              <w:rPr>
                <w:rFonts w:ascii="宋体" w:hAnsi="宋体"/>
                <w:sz w:val="24"/>
              </w:rPr>
            </w:pPr>
            <w:r>
              <w:rPr>
                <w:rFonts w:ascii="宋体" w:hAnsi="宋体" w:hint="eastAsia"/>
                <w:sz w:val="24"/>
              </w:rPr>
              <w:t>逐日在工作时间内暴露</w:t>
            </w:r>
          </w:p>
        </w:tc>
        <w:tc>
          <w:tcPr>
            <w:tcW w:w="1116" w:type="dxa"/>
            <w:vAlign w:val="center"/>
          </w:tcPr>
          <w:p w:rsidR="009A69B0" w:rsidP="009A69B0">
            <w:pPr>
              <w:spacing w:line="440" w:lineRule="exact"/>
              <w:jc w:val="center"/>
              <w:rPr>
                <w:rFonts w:ascii="宋体" w:hAnsi="宋体"/>
                <w:sz w:val="24"/>
              </w:rPr>
            </w:pPr>
            <w:r>
              <w:rPr>
                <w:rFonts w:ascii="宋体" w:hAnsi="宋体"/>
                <w:sz w:val="24"/>
              </w:rPr>
              <w:t>40</w:t>
            </w:r>
          </w:p>
        </w:tc>
        <w:tc>
          <w:tcPr>
            <w:tcW w:w="1356" w:type="dxa"/>
            <w:vAlign w:val="center"/>
          </w:tcPr>
          <w:p w:rsidR="009A69B0" w:rsidP="009A69B0">
            <w:pPr>
              <w:spacing w:line="440" w:lineRule="exact"/>
              <w:jc w:val="center"/>
              <w:rPr>
                <w:rFonts w:ascii="宋体" w:hAnsi="宋体"/>
                <w:sz w:val="24"/>
              </w:rPr>
            </w:pPr>
            <w:r>
              <w:rPr>
                <w:rFonts w:ascii="宋体" w:hAnsi="宋体" w:hint="eastAsia"/>
                <w:sz w:val="24"/>
              </w:rPr>
              <w:t>非常严重</w:t>
            </w:r>
          </w:p>
        </w:tc>
        <w:tc>
          <w:tcPr>
            <w:tcW w:w="4474" w:type="dxa"/>
            <w:vAlign w:val="center"/>
          </w:tcPr>
          <w:p w:rsidR="009A69B0" w:rsidP="009A69B0">
            <w:pPr>
              <w:spacing w:line="440" w:lineRule="exact"/>
              <w:jc w:val="center"/>
              <w:rPr>
                <w:rFonts w:ascii="宋体" w:hAnsi="宋体"/>
                <w:sz w:val="24"/>
              </w:rPr>
            </w:pPr>
            <w:r>
              <w:rPr>
                <w:rFonts w:ascii="宋体" w:hAnsi="宋体" w:hint="eastAsia"/>
                <w:sz w:val="24"/>
              </w:rPr>
              <w:t>数</w:t>
            </w:r>
            <w:r>
              <w:rPr>
                <w:rFonts w:ascii="宋体" w:hAnsi="宋体"/>
                <w:sz w:val="24"/>
              </w:rPr>
              <w:t xml:space="preserve"> </w:t>
            </w:r>
            <w:r>
              <w:rPr>
                <w:rFonts w:ascii="宋体" w:hAnsi="宋体" w:hint="eastAsia"/>
                <w:sz w:val="24"/>
              </w:rPr>
              <w:t>人</w:t>
            </w:r>
            <w:r>
              <w:rPr>
                <w:rFonts w:ascii="宋体" w:hAnsi="宋体"/>
                <w:sz w:val="24"/>
              </w:rPr>
              <w:t xml:space="preserve"> </w:t>
            </w:r>
            <w:r>
              <w:rPr>
                <w:rFonts w:ascii="宋体" w:hAnsi="宋体" w:hint="eastAsia"/>
                <w:sz w:val="24"/>
              </w:rPr>
              <w:t>死</w:t>
            </w:r>
            <w:r>
              <w:rPr>
                <w:rFonts w:ascii="宋体" w:hAnsi="宋体"/>
                <w:sz w:val="24"/>
              </w:rPr>
              <w:t xml:space="preserve"> </w:t>
            </w:r>
            <w:r>
              <w:rPr>
                <w:rFonts w:ascii="宋体" w:hAnsi="宋体" w:hint="eastAsia"/>
                <w:sz w:val="24"/>
              </w:rPr>
              <w:t>亡</w:t>
            </w:r>
          </w:p>
        </w:tc>
      </w:tr>
      <w:tr w:rsidTr="009A69B0">
        <w:tblPrEx>
          <w:tblW w:w="15730" w:type="dxa"/>
          <w:jc w:val="center"/>
          <w:tblInd w:w="531" w:type="dxa"/>
          <w:tblLayout w:type="fixed"/>
          <w:tblLook w:val="0000"/>
        </w:tblPrEx>
        <w:trPr>
          <w:jc w:val="center"/>
        </w:trPr>
        <w:tc>
          <w:tcPr>
            <w:tcW w:w="1116" w:type="dxa"/>
            <w:vAlign w:val="center"/>
          </w:tcPr>
          <w:p w:rsidR="009A69B0" w:rsidP="009A69B0">
            <w:pPr>
              <w:spacing w:line="440" w:lineRule="exact"/>
              <w:jc w:val="center"/>
              <w:rPr>
                <w:rFonts w:ascii="宋体" w:hAnsi="宋体"/>
                <w:sz w:val="24"/>
              </w:rPr>
            </w:pPr>
            <w:r>
              <w:rPr>
                <w:rFonts w:ascii="宋体" w:hAnsi="宋体"/>
                <w:sz w:val="24"/>
              </w:rPr>
              <w:t>3</w:t>
            </w:r>
          </w:p>
        </w:tc>
        <w:tc>
          <w:tcPr>
            <w:tcW w:w="3276" w:type="dxa"/>
            <w:vAlign w:val="center"/>
          </w:tcPr>
          <w:p w:rsidR="009A69B0" w:rsidP="009A69B0">
            <w:pPr>
              <w:spacing w:line="440" w:lineRule="exact"/>
              <w:jc w:val="center"/>
              <w:rPr>
                <w:rFonts w:ascii="宋体" w:hAnsi="宋体"/>
                <w:sz w:val="24"/>
              </w:rPr>
            </w:pPr>
            <w:r>
              <w:rPr>
                <w:rFonts w:ascii="宋体" w:hAnsi="宋体" w:hint="eastAsia"/>
                <w:sz w:val="24"/>
              </w:rPr>
              <w:t>不经常，但可能</w:t>
            </w:r>
          </w:p>
        </w:tc>
        <w:tc>
          <w:tcPr>
            <w:tcW w:w="876" w:type="dxa"/>
            <w:vAlign w:val="center"/>
          </w:tcPr>
          <w:p w:rsidR="009A69B0" w:rsidP="009A69B0">
            <w:pPr>
              <w:spacing w:line="440" w:lineRule="exact"/>
              <w:jc w:val="center"/>
              <w:rPr>
                <w:rFonts w:ascii="宋体" w:hAnsi="宋体"/>
                <w:sz w:val="24"/>
              </w:rPr>
            </w:pPr>
            <w:r>
              <w:rPr>
                <w:rFonts w:ascii="宋体" w:hAnsi="宋体"/>
                <w:sz w:val="24"/>
              </w:rPr>
              <w:t>3</w:t>
            </w:r>
          </w:p>
        </w:tc>
        <w:tc>
          <w:tcPr>
            <w:tcW w:w="3516" w:type="dxa"/>
            <w:vAlign w:val="center"/>
          </w:tcPr>
          <w:p w:rsidR="009A69B0" w:rsidP="009A69B0">
            <w:pPr>
              <w:spacing w:line="440" w:lineRule="exact"/>
              <w:jc w:val="center"/>
              <w:rPr>
                <w:rFonts w:ascii="宋体" w:hAnsi="宋体"/>
                <w:sz w:val="24"/>
              </w:rPr>
            </w:pPr>
            <w:r>
              <w:rPr>
                <w:rFonts w:ascii="宋体" w:hAnsi="宋体" w:hint="eastAsia"/>
                <w:sz w:val="24"/>
              </w:rPr>
              <w:t>每周一次或偶然地暴露</w:t>
            </w:r>
          </w:p>
        </w:tc>
        <w:tc>
          <w:tcPr>
            <w:tcW w:w="1116" w:type="dxa"/>
            <w:vAlign w:val="center"/>
          </w:tcPr>
          <w:p w:rsidR="009A69B0" w:rsidP="009A69B0">
            <w:pPr>
              <w:spacing w:line="440" w:lineRule="exact"/>
              <w:jc w:val="center"/>
              <w:rPr>
                <w:rFonts w:ascii="宋体" w:hAnsi="宋体"/>
                <w:sz w:val="24"/>
              </w:rPr>
            </w:pPr>
            <w:r>
              <w:rPr>
                <w:rFonts w:ascii="宋体" w:hAnsi="宋体"/>
                <w:sz w:val="24"/>
              </w:rPr>
              <w:t>15</w:t>
            </w:r>
          </w:p>
        </w:tc>
        <w:tc>
          <w:tcPr>
            <w:tcW w:w="1356" w:type="dxa"/>
            <w:vAlign w:val="center"/>
          </w:tcPr>
          <w:p w:rsidR="009A69B0" w:rsidP="009A69B0">
            <w:pPr>
              <w:spacing w:line="440" w:lineRule="exact"/>
              <w:jc w:val="center"/>
              <w:rPr>
                <w:rFonts w:ascii="宋体" w:hAnsi="宋体"/>
                <w:sz w:val="24"/>
              </w:rPr>
            </w:pPr>
            <w:r>
              <w:rPr>
                <w:rFonts w:ascii="宋体" w:hAnsi="宋体" w:hint="eastAsia"/>
                <w:sz w:val="24"/>
              </w:rPr>
              <w:t>严</w:t>
            </w:r>
            <w:r>
              <w:rPr>
                <w:rFonts w:ascii="宋体" w:hAnsi="宋体"/>
                <w:sz w:val="24"/>
              </w:rPr>
              <w:t xml:space="preserve">    </w:t>
            </w:r>
            <w:r>
              <w:rPr>
                <w:rFonts w:ascii="宋体" w:hAnsi="宋体" w:hint="eastAsia"/>
                <w:sz w:val="24"/>
              </w:rPr>
              <w:t>重</w:t>
            </w:r>
          </w:p>
        </w:tc>
        <w:tc>
          <w:tcPr>
            <w:tcW w:w="4474" w:type="dxa"/>
            <w:vAlign w:val="center"/>
          </w:tcPr>
          <w:p w:rsidR="009A69B0" w:rsidP="009A69B0">
            <w:pPr>
              <w:spacing w:line="440" w:lineRule="exact"/>
              <w:jc w:val="center"/>
              <w:rPr>
                <w:rFonts w:ascii="宋体" w:hAnsi="宋体"/>
                <w:sz w:val="24"/>
              </w:rPr>
            </w:pPr>
            <w:r>
              <w:rPr>
                <w:rFonts w:ascii="宋体" w:hAnsi="宋体" w:hint="eastAsia"/>
                <w:sz w:val="24"/>
              </w:rPr>
              <w:t>重残或死亡，严重职业病或死亡</w:t>
            </w:r>
          </w:p>
        </w:tc>
      </w:tr>
      <w:tr w:rsidTr="009A69B0">
        <w:tblPrEx>
          <w:tblW w:w="15730" w:type="dxa"/>
          <w:jc w:val="center"/>
          <w:tblInd w:w="531" w:type="dxa"/>
          <w:tblLayout w:type="fixed"/>
          <w:tblLook w:val="0000"/>
        </w:tblPrEx>
        <w:trPr>
          <w:jc w:val="center"/>
        </w:trPr>
        <w:tc>
          <w:tcPr>
            <w:tcW w:w="1116" w:type="dxa"/>
            <w:vAlign w:val="center"/>
          </w:tcPr>
          <w:p w:rsidR="009A69B0" w:rsidP="009A69B0">
            <w:pPr>
              <w:spacing w:line="440" w:lineRule="exact"/>
              <w:jc w:val="center"/>
              <w:rPr>
                <w:rFonts w:ascii="宋体" w:hAnsi="宋体"/>
                <w:sz w:val="24"/>
              </w:rPr>
            </w:pPr>
            <w:r>
              <w:rPr>
                <w:rFonts w:ascii="宋体" w:hAnsi="宋体"/>
                <w:sz w:val="24"/>
              </w:rPr>
              <w:t>1</w:t>
            </w:r>
          </w:p>
        </w:tc>
        <w:tc>
          <w:tcPr>
            <w:tcW w:w="3276" w:type="dxa"/>
            <w:vAlign w:val="center"/>
          </w:tcPr>
          <w:p w:rsidR="009A69B0" w:rsidP="009A69B0">
            <w:pPr>
              <w:spacing w:line="440" w:lineRule="exact"/>
              <w:jc w:val="center"/>
              <w:rPr>
                <w:rFonts w:ascii="宋体" w:hAnsi="宋体"/>
                <w:sz w:val="24"/>
              </w:rPr>
            </w:pPr>
            <w:r>
              <w:rPr>
                <w:rFonts w:ascii="宋体" w:hAnsi="宋体" w:hint="eastAsia"/>
                <w:sz w:val="24"/>
              </w:rPr>
              <w:t>完全意外，极少可能</w:t>
            </w:r>
          </w:p>
        </w:tc>
        <w:tc>
          <w:tcPr>
            <w:tcW w:w="876" w:type="dxa"/>
            <w:vAlign w:val="center"/>
          </w:tcPr>
          <w:p w:rsidR="009A69B0" w:rsidP="009A69B0">
            <w:pPr>
              <w:spacing w:line="440" w:lineRule="exact"/>
              <w:jc w:val="center"/>
              <w:rPr>
                <w:rFonts w:ascii="宋体" w:hAnsi="宋体"/>
                <w:sz w:val="24"/>
              </w:rPr>
            </w:pPr>
            <w:r>
              <w:rPr>
                <w:rFonts w:ascii="宋体" w:hAnsi="宋体"/>
                <w:sz w:val="24"/>
              </w:rPr>
              <w:t>2</w:t>
            </w:r>
          </w:p>
        </w:tc>
        <w:tc>
          <w:tcPr>
            <w:tcW w:w="3516" w:type="dxa"/>
            <w:vAlign w:val="center"/>
          </w:tcPr>
          <w:p w:rsidR="009A69B0" w:rsidP="009A69B0">
            <w:pPr>
              <w:spacing w:line="440" w:lineRule="exact"/>
              <w:jc w:val="center"/>
              <w:rPr>
                <w:rFonts w:ascii="宋体" w:hAnsi="宋体"/>
                <w:sz w:val="24"/>
              </w:rPr>
            </w:pPr>
            <w:r>
              <w:rPr>
                <w:rFonts w:ascii="宋体" w:hAnsi="宋体" w:hint="eastAsia"/>
                <w:sz w:val="24"/>
              </w:rPr>
              <w:t>每月暴露一次</w:t>
            </w:r>
          </w:p>
        </w:tc>
        <w:tc>
          <w:tcPr>
            <w:tcW w:w="1116" w:type="dxa"/>
            <w:vAlign w:val="center"/>
          </w:tcPr>
          <w:p w:rsidR="009A69B0" w:rsidP="009A69B0">
            <w:pPr>
              <w:spacing w:line="440" w:lineRule="exact"/>
              <w:jc w:val="center"/>
              <w:rPr>
                <w:rFonts w:ascii="宋体" w:hAnsi="宋体"/>
                <w:sz w:val="24"/>
              </w:rPr>
            </w:pPr>
            <w:r>
              <w:rPr>
                <w:rFonts w:ascii="宋体" w:hAnsi="宋体"/>
                <w:sz w:val="24"/>
              </w:rPr>
              <w:t>7</w:t>
            </w:r>
          </w:p>
        </w:tc>
        <w:tc>
          <w:tcPr>
            <w:tcW w:w="1356" w:type="dxa"/>
            <w:vAlign w:val="center"/>
          </w:tcPr>
          <w:p w:rsidR="009A69B0" w:rsidP="009A69B0">
            <w:pPr>
              <w:spacing w:line="440" w:lineRule="exact"/>
              <w:jc w:val="center"/>
              <w:rPr>
                <w:rFonts w:ascii="宋体" w:hAnsi="宋体"/>
                <w:sz w:val="24"/>
              </w:rPr>
            </w:pPr>
            <w:r>
              <w:rPr>
                <w:rFonts w:ascii="宋体" w:hAnsi="宋体" w:hint="eastAsia"/>
                <w:sz w:val="24"/>
              </w:rPr>
              <w:t>重</w:t>
            </w:r>
            <w:r>
              <w:rPr>
                <w:rFonts w:ascii="宋体" w:hAnsi="宋体"/>
                <w:sz w:val="24"/>
              </w:rPr>
              <w:t xml:space="preserve">    </w:t>
            </w:r>
            <w:r>
              <w:rPr>
                <w:rFonts w:ascii="宋体" w:hAnsi="宋体" w:hint="eastAsia"/>
                <w:sz w:val="24"/>
              </w:rPr>
              <w:t>大</w:t>
            </w:r>
          </w:p>
        </w:tc>
        <w:tc>
          <w:tcPr>
            <w:tcW w:w="4474" w:type="dxa"/>
            <w:vAlign w:val="center"/>
          </w:tcPr>
          <w:p w:rsidR="009A69B0" w:rsidP="009A69B0">
            <w:pPr>
              <w:spacing w:line="440" w:lineRule="exact"/>
              <w:jc w:val="center"/>
              <w:rPr>
                <w:rFonts w:ascii="宋体" w:hAnsi="宋体"/>
                <w:sz w:val="24"/>
              </w:rPr>
            </w:pPr>
            <w:r>
              <w:rPr>
                <w:rFonts w:ascii="宋体" w:hAnsi="宋体" w:hint="eastAsia"/>
                <w:sz w:val="24"/>
              </w:rPr>
              <w:t>暂时性重伤或轻残，或造成一般职业病</w:t>
            </w:r>
          </w:p>
        </w:tc>
      </w:tr>
      <w:tr w:rsidTr="009A69B0">
        <w:tblPrEx>
          <w:tblW w:w="15730" w:type="dxa"/>
          <w:jc w:val="center"/>
          <w:tblInd w:w="531" w:type="dxa"/>
          <w:tblLayout w:type="fixed"/>
          <w:tblLook w:val="0000"/>
        </w:tblPrEx>
        <w:trPr>
          <w:jc w:val="center"/>
        </w:trPr>
        <w:tc>
          <w:tcPr>
            <w:tcW w:w="1116" w:type="dxa"/>
            <w:vAlign w:val="center"/>
          </w:tcPr>
          <w:p w:rsidR="009A69B0" w:rsidP="009A69B0">
            <w:pPr>
              <w:spacing w:line="440" w:lineRule="exact"/>
              <w:jc w:val="center"/>
              <w:rPr>
                <w:rFonts w:ascii="宋体" w:hAnsi="宋体"/>
                <w:sz w:val="24"/>
              </w:rPr>
            </w:pPr>
            <w:r>
              <w:rPr>
                <w:rFonts w:ascii="宋体" w:hAnsi="宋体"/>
                <w:sz w:val="24"/>
              </w:rPr>
              <w:t>0.5</w:t>
            </w:r>
          </w:p>
        </w:tc>
        <w:tc>
          <w:tcPr>
            <w:tcW w:w="3276" w:type="dxa"/>
            <w:vAlign w:val="center"/>
          </w:tcPr>
          <w:p w:rsidR="009A69B0" w:rsidP="009A69B0">
            <w:pPr>
              <w:spacing w:line="440" w:lineRule="exact"/>
              <w:jc w:val="center"/>
              <w:rPr>
                <w:rFonts w:ascii="宋体" w:hAnsi="宋体"/>
                <w:sz w:val="24"/>
              </w:rPr>
            </w:pPr>
            <w:r>
              <w:rPr>
                <w:rFonts w:ascii="宋体" w:hAnsi="宋体" w:hint="eastAsia"/>
                <w:sz w:val="24"/>
              </w:rPr>
              <w:t>可以设想，但高度不可能</w:t>
            </w:r>
          </w:p>
        </w:tc>
        <w:tc>
          <w:tcPr>
            <w:tcW w:w="876" w:type="dxa"/>
            <w:vAlign w:val="center"/>
          </w:tcPr>
          <w:p w:rsidR="009A69B0" w:rsidP="009A69B0">
            <w:pPr>
              <w:spacing w:line="440" w:lineRule="exact"/>
              <w:jc w:val="center"/>
              <w:rPr>
                <w:rFonts w:ascii="宋体" w:hAnsi="宋体"/>
                <w:sz w:val="24"/>
              </w:rPr>
            </w:pPr>
            <w:r>
              <w:rPr>
                <w:rFonts w:ascii="宋体" w:hAnsi="宋体"/>
                <w:sz w:val="24"/>
              </w:rPr>
              <w:t>1</w:t>
            </w:r>
          </w:p>
        </w:tc>
        <w:tc>
          <w:tcPr>
            <w:tcW w:w="3516" w:type="dxa"/>
            <w:vAlign w:val="center"/>
          </w:tcPr>
          <w:p w:rsidR="009A69B0" w:rsidP="009A69B0">
            <w:pPr>
              <w:spacing w:line="440" w:lineRule="exact"/>
              <w:jc w:val="center"/>
              <w:rPr>
                <w:rFonts w:ascii="宋体" w:hAnsi="宋体"/>
                <w:sz w:val="24"/>
              </w:rPr>
            </w:pPr>
            <w:r>
              <w:rPr>
                <w:rFonts w:ascii="宋体" w:hAnsi="宋体" w:hint="eastAsia"/>
                <w:sz w:val="24"/>
              </w:rPr>
              <w:t>每年几次出现在潜在危险环境</w:t>
            </w:r>
          </w:p>
        </w:tc>
        <w:tc>
          <w:tcPr>
            <w:tcW w:w="1116" w:type="dxa"/>
            <w:vAlign w:val="center"/>
          </w:tcPr>
          <w:p w:rsidR="009A69B0" w:rsidP="009A69B0">
            <w:pPr>
              <w:spacing w:line="440" w:lineRule="exact"/>
              <w:jc w:val="center"/>
              <w:rPr>
                <w:rFonts w:ascii="宋体" w:hAnsi="宋体"/>
                <w:sz w:val="24"/>
              </w:rPr>
            </w:pPr>
            <w:r>
              <w:rPr>
                <w:rFonts w:ascii="宋体" w:hAnsi="宋体"/>
                <w:sz w:val="24"/>
              </w:rPr>
              <w:t>3</w:t>
            </w:r>
          </w:p>
        </w:tc>
        <w:tc>
          <w:tcPr>
            <w:tcW w:w="1356" w:type="dxa"/>
            <w:vAlign w:val="center"/>
          </w:tcPr>
          <w:p w:rsidR="009A69B0" w:rsidP="009A69B0">
            <w:pPr>
              <w:spacing w:line="440" w:lineRule="exact"/>
              <w:jc w:val="center"/>
              <w:rPr>
                <w:rFonts w:ascii="宋体" w:hAnsi="宋体"/>
                <w:sz w:val="24"/>
              </w:rPr>
            </w:pPr>
            <w:r>
              <w:rPr>
                <w:rFonts w:ascii="宋体" w:hAnsi="宋体" w:hint="eastAsia"/>
                <w:sz w:val="24"/>
              </w:rPr>
              <w:t>一</w:t>
            </w:r>
            <w:r>
              <w:rPr>
                <w:rFonts w:ascii="宋体" w:hAnsi="宋体"/>
                <w:sz w:val="24"/>
              </w:rPr>
              <w:t xml:space="preserve">    </w:t>
            </w:r>
            <w:r>
              <w:rPr>
                <w:rFonts w:ascii="宋体" w:hAnsi="宋体" w:hint="eastAsia"/>
                <w:sz w:val="24"/>
              </w:rPr>
              <w:t>般</w:t>
            </w:r>
          </w:p>
        </w:tc>
        <w:tc>
          <w:tcPr>
            <w:tcW w:w="4474" w:type="dxa"/>
            <w:vAlign w:val="center"/>
          </w:tcPr>
          <w:p w:rsidR="009A69B0" w:rsidP="009A69B0">
            <w:pPr>
              <w:spacing w:line="440" w:lineRule="exact"/>
              <w:jc w:val="center"/>
              <w:rPr>
                <w:rFonts w:ascii="宋体" w:hAnsi="宋体"/>
                <w:sz w:val="24"/>
              </w:rPr>
            </w:pPr>
            <w:r>
              <w:rPr>
                <w:rFonts w:ascii="宋体" w:hAnsi="宋体" w:hint="eastAsia"/>
                <w:sz w:val="24"/>
              </w:rPr>
              <w:t>轻微的可恢复的伤害，或轻微疾病病症</w:t>
            </w:r>
          </w:p>
        </w:tc>
      </w:tr>
      <w:tr w:rsidTr="009A69B0">
        <w:tblPrEx>
          <w:tblW w:w="15730" w:type="dxa"/>
          <w:jc w:val="center"/>
          <w:tblInd w:w="531" w:type="dxa"/>
          <w:tblLayout w:type="fixed"/>
          <w:tblLook w:val="0000"/>
        </w:tblPrEx>
        <w:trPr>
          <w:jc w:val="center"/>
        </w:trPr>
        <w:tc>
          <w:tcPr>
            <w:tcW w:w="1116" w:type="dxa"/>
            <w:vAlign w:val="center"/>
          </w:tcPr>
          <w:p w:rsidR="009A69B0" w:rsidP="009A69B0">
            <w:pPr>
              <w:spacing w:line="440" w:lineRule="exact"/>
              <w:jc w:val="center"/>
              <w:rPr>
                <w:rFonts w:ascii="宋体" w:hAnsi="宋体"/>
                <w:sz w:val="24"/>
              </w:rPr>
            </w:pPr>
            <w:r>
              <w:rPr>
                <w:rFonts w:ascii="宋体" w:hAnsi="宋体"/>
                <w:sz w:val="24"/>
              </w:rPr>
              <w:t>0.2</w:t>
            </w:r>
          </w:p>
        </w:tc>
        <w:tc>
          <w:tcPr>
            <w:tcW w:w="3276" w:type="dxa"/>
            <w:vAlign w:val="center"/>
          </w:tcPr>
          <w:p w:rsidR="009A69B0" w:rsidP="009A69B0">
            <w:pPr>
              <w:spacing w:line="440" w:lineRule="exact"/>
              <w:jc w:val="center"/>
              <w:rPr>
                <w:rFonts w:ascii="宋体" w:hAnsi="宋体"/>
                <w:sz w:val="24"/>
              </w:rPr>
            </w:pPr>
            <w:r>
              <w:rPr>
                <w:rFonts w:ascii="宋体" w:hAnsi="宋体" w:hint="eastAsia"/>
                <w:sz w:val="24"/>
              </w:rPr>
              <w:t>极不可能</w:t>
            </w:r>
          </w:p>
        </w:tc>
        <w:tc>
          <w:tcPr>
            <w:tcW w:w="876" w:type="dxa"/>
            <w:vAlign w:val="center"/>
          </w:tcPr>
          <w:p w:rsidR="009A69B0" w:rsidP="009A69B0">
            <w:pPr>
              <w:spacing w:line="440" w:lineRule="exact"/>
              <w:jc w:val="center"/>
              <w:rPr>
                <w:rFonts w:ascii="宋体" w:hAnsi="宋体"/>
                <w:sz w:val="24"/>
              </w:rPr>
            </w:pPr>
            <w:r>
              <w:rPr>
                <w:rFonts w:ascii="宋体" w:hAnsi="宋体"/>
                <w:sz w:val="24"/>
              </w:rPr>
              <w:t>0.5</w:t>
            </w:r>
          </w:p>
        </w:tc>
        <w:tc>
          <w:tcPr>
            <w:tcW w:w="3516" w:type="dxa"/>
            <w:vAlign w:val="center"/>
          </w:tcPr>
          <w:p w:rsidR="009A69B0" w:rsidP="009A69B0">
            <w:pPr>
              <w:spacing w:line="440" w:lineRule="exact"/>
              <w:jc w:val="center"/>
              <w:rPr>
                <w:rFonts w:ascii="宋体" w:hAnsi="宋体"/>
                <w:sz w:val="24"/>
              </w:rPr>
            </w:pPr>
            <w:r>
              <w:rPr>
                <w:rFonts w:ascii="宋体" w:hAnsi="宋体" w:hint="eastAsia"/>
                <w:sz w:val="24"/>
              </w:rPr>
              <w:t>非常罕见地暴露</w:t>
            </w:r>
          </w:p>
        </w:tc>
        <w:tc>
          <w:tcPr>
            <w:tcW w:w="1116" w:type="dxa"/>
            <w:vAlign w:val="center"/>
          </w:tcPr>
          <w:p w:rsidR="009A69B0" w:rsidP="009A69B0">
            <w:pPr>
              <w:spacing w:line="440" w:lineRule="exact"/>
              <w:jc w:val="center"/>
              <w:rPr>
                <w:rFonts w:ascii="宋体" w:hAnsi="宋体"/>
                <w:sz w:val="24"/>
              </w:rPr>
            </w:pPr>
            <w:r>
              <w:rPr>
                <w:rFonts w:ascii="宋体" w:hAnsi="宋体"/>
                <w:sz w:val="24"/>
              </w:rPr>
              <w:t>1</w:t>
            </w:r>
          </w:p>
        </w:tc>
        <w:tc>
          <w:tcPr>
            <w:tcW w:w="1356" w:type="dxa"/>
            <w:vAlign w:val="center"/>
          </w:tcPr>
          <w:p w:rsidR="009A69B0" w:rsidP="009A69B0">
            <w:pPr>
              <w:spacing w:line="440" w:lineRule="exact"/>
              <w:jc w:val="center"/>
              <w:rPr>
                <w:rFonts w:ascii="宋体" w:hAnsi="宋体"/>
                <w:sz w:val="24"/>
              </w:rPr>
            </w:pPr>
            <w:r>
              <w:rPr>
                <w:rFonts w:ascii="宋体" w:hAnsi="宋体" w:hint="eastAsia"/>
                <w:sz w:val="24"/>
              </w:rPr>
              <w:t>引人注目</w:t>
            </w:r>
          </w:p>
        </w:tc>
        <w:tc>
          <w:tcPr>
            <w:tcW w:w="4474" w:type="dxa"/>
            <w:vAlign w:val="center"/>
          </w:tcPr>
          <w:p w:rsidR="009A69B0" w:rsidP="009A69B0">
            <w:pPr>
              <w:spacing w:line="440" w:lineRule="exact"/>
              <w:jc w:val="center"/>
              <w:rPr>
                <w:rFonts w:ascii="宋体" w:hAnsi="宋体"/>
                <w:sz w:val="24"/>
              </w:rPr>
            </w:pPr>
            <w:r>
              <w:rPr>
                <w:rFonts w:ascii="宋体" w:hAnsi="宋体" w:hint="eastAsia"/>
                <w:sz w:val="24"/>
              </w:rPr>
              <w:t>不利根本的卫生健康</w:t>
            </w:r>
          </w:p>
        </w:tc>
      </w:tr>
      <w:tr w:rsidTr="009A69B0">
        <w:tblPrEx>
          <w:tblW w:w="15730" w:type="dxa"/>
          <w:jc w:val="center"/>
          <w:tblInd w:w="531" w:type="dxa"/>
          <w:tblLayout w:type="fixed"/>
          <w:tblLook w:val="0000"/>
        </w:tblPrEx>
        <w:trPr>
          <w:jc w:val="center"/>
        </w:trPr>
        <w:tc>
          <w:tcPr>
            <w:tcW w:w="1116" w:type="dxa"/>
            <w:vAlign w:val="center"/>
          </w:tcPr>
          <w:p w:rsidR="009A69B0" w:rsidP="009A69B0">
            <w:pPr>
              <w:spacing w:line="440" w:lineRule="exact"/>
              <w:jc w:val="center"/>
              <w:rPr>
                <w:rFonts w:ascii="宋体" w:hAnsi="宋体"/>
                <w:sz w:val="24"/>
              </w:rPr>
            </w:pPr>
            <w:r>
              <w:rPr>
                <w:rFonts w:ascii="宋体" w:hAnsi="宋体"/>
                <w:sz w:val="24"/>
              </w:rPr>
              <w:t>0.1</w:t>
            </w:r>
          </w:p>
        </w:tc>
        <w:tc>
          <w:tcPr>
            <w:tcW w:w="3276" w:type="dxa"/>
            <w:vAlign w:val="center"/>
          </w:tcPr>
          <w:p w:rsidR="009A69B0" w:rsidP="009A69B0">
            <w:pPr>
              <w:spacing w:line="440" w:lineRule="exact"/>
              <w:jc w:val="center"/>
              <w:rPr>
                <w:rFonts w:ascii="宋体" w:hAnsi="宋体"/>
                <w:sz w:val="24"/>
              </w:rPr>
            </w:pPr>
            <w:r>
              <w:rPr>
                <w:rFonts w:ascii="宋体" w:hAnsi="宋体" w:hint="eastAsia"/>
                <w:sz w:val="24"/>
              </w:rPr>
              <w:t>实际上不可能</w:t>
            </w:r>
          </w:p>
        </w:tc>
        <w:tc>
          <w:tcPr>
            <w:tcW w:w="876" w:type="dxa"/>
            <w:tcBorders>
              <w:top w:val="single" w:sz="4" w:space="0" w:color="auto"/>
              <w:bottom w:val="single" w:sz="4" w:space="0" w:color="auto"/>
              <w:right w:val="single" w:sz="4" w:space="0" w:color="auto"/>
            </w:tcBorders>
          </w:tcPr>
          <w:p w:rsidR="009A69B0" w:rsidP="009A69B0">
            <w:pPr>
              <w:rPr>
                <w:rFonts w:ascii="宋体" w:hAnsi="宋体"/>
                <w:sz w:val="24"/>
              </w:rPr>
            </w:pPr>
          </w:p>
        </w:tc>
        <w:tc>
          <w:tcPr>
            <w:tcW w:w="3516" w:type="dxa"/>
            <w:tcBorders>
              <w:top w:val="single" w:sz="4" w:space="0" w:color="auto"/>
              <w:left w:val="single" w:sz="4" w:space="0" w:color="auto"/>
              <w:bottom w:val="single" w:sz="4" w:space="0" w:color="auto"/>
              <w:right w:val="single" w:sz="4" w:space="0" w:color="auto"/>
            </w:tcBorders>
          </w:tcPr>
          <w:p w:rsidR="009A69B0" w:rsidP="009A69B0">
            <w:pPr>
              <w:rPr>
                <w:rFonts w:ascii="宋体" w:hAnsi="宋体"/>
                <w:sz w:val="24"/>
              </w:rPr>
            </w:pPr>
          </w:p>
        </w:tc>
        <w:tc>
          <w:tcPr>
            <w:tcW w:w="1116" w:type="dxa"/>
            <w:tcBorders>
              <w:top w:val="single" w:sz="4" w:space="0" w:color="auto"/>
              <w:left w:val="single" w:sz="4" w:space="0" w:color="auto"/>
              <w:bottom w:val="single" w:sz="4" w:space="0" w:color="auto"/>
              <w:right w:val="single" w:sz="4" w:space="0" w:color="auto"/>
            </w:tcBorders>
          </w:tcPr>
          <w:p w:rsidR="009A69B0" w:rsidP="009A69B0">
            <w:pPr>
              <w:rPr>
                <w:rFonts w:ascii="宋体" w:hAnsi="宋体"/>
                <w:sz w:val="24"/>
              </w:rPr>
            </w:pPr>
          </w:p>
        </w:tc>
        <w:tc>
          <w:tcPr>
            <w:tcW w:w="1356" w:type="dxa"/>
            <w:tcBorders>
              <w:top w:val="single" w:sz="4" w:space="0" w:color="auto"/>
              <w:left w:val="single" w:sz="4" w:space="0" w:color="auto"/>
              <w:bottom w:val="single" w:sz="4" w:space="0" w:color="auto"/>
              <w:right w:val="single" w:sz="4" w:space="0" w:color="auto"/>
            </w:tcBorders>
          </w:tcPr>
          <w:p w:rsidR="009A69B0" w:rsidP="009A69B0">
            <w:pPr>
              <w:rPr>
                <w:rFonts w:ascii="宋体" w:hAnsi="宋体"/>
                <w:sz w:val="24"/>
              </w:rPr>
            </w:pPr>
          </w:p>
        </w:tc>
        <w:tc>
          <w:tcPr>
            <w:tcW w:w="4474" w:type="dxa"/>
            <w:tcBorders>
              <w:top w:val="single" w:sz="4" w:space="0" w:color="auto"/>
              <w:left w:val="single" w:sz="4" w:space="0" w:color="auto"/>
              <w:bottom w:val="single" w:sz="4" w:space="0" w:color="auto"/>
              <w:right w:val="single" w:sz="4" w:space="0" w:color="auto"/>
            </w:tcBorders>
          </w:tcPr>
          <w:p w:rsidR="009A69B0" w:rsidP="009A69B0">
            <w:pPr>
              <w:rPr>
                <w:rFonts w:ascii="宋体" w:hAnsi="宋体"/>
                <w:sz w:val="24"/>
              </w:rPr>
            </w:pPr>
          </w:p>
        </w:tc>
      </w:tr>
    </w:tbl>
    <w:p w:rsidR="009A69B0" w:rsidP="009A69B0">
      <w:pPr>
        <w:rPr>
          <w:rFonts w:ascii="黑体" w:eastAsia="黑体" w:hint="eastAsia"/>
          <w:sz w:val="28"/>
        </w:rPr>
      </w:pPr>
      <w:r>
        <w:rPr>
          <w:rFonts w:eastAsia="黑体" w:hint="eastAsia"/>
          <w:b/>
          <w:sz w:val="28"/>
        </w:rPr>
        <w:t>二、</w:t>
      </w:r>
      <w:r>
        <w:rPr>
          <w:rFonts w:ascii="黑体" w:eastAsia="黑体" w:hint="eastAsia"/>
          <w:sz w:val="28"/>
        </w:rPr>
        <w:t>危险源评价标准：</w:t>
      </w:r>
    </w:p>
    <w:p w:rsidR="009A69B0" w:rsidP="009A69B0">
      <w:pPr>
        <w:jc w:val="center"/>
        <w:rPr>
          <w:rFonts w:ascii="宋体" w:hAnsi="宋体"/>
          <w:b/>
          <w:sz w:val="24"/>
        </w:rPr>
      </w:pPr>
      <w:r>
        <w:rPr>
          <w:rFonts w:ascii="宋体" w:hAnsi="宋体" w:hint="eastAsia"/>
          <w:bCs/>
          <w:sz w:val="24"/>
        </w:rPr>
        <w:t>表二：</w:t>
      </w:r>
      <w:r>
        <w:rPr>
          <w:rFonts w:hint="eastAsia"/>
          <w:sz w:val="24"/>
        </w:rPr>
        <w:t>评价结果分类及控制要求</w:t>
      </w:r>
    </w:p>
    <w:tbl>
      <w:tblPr>
        <w:tblStyle w:val="TableNormal"/>
        <w:tblW w:w="0" w:type="auto"/>
        <w:jc w:val="center"/>
        <w:tblInd w:w="15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659"/>
        <w:gridCol w:w="5001"/>
      </w:tblGrid>
      <w:tr w:rsidTr="009A69B0">
        <w:tblPrEx>
          <w:tblW w:w="0" w:type="auto"/>
          <w:jc w:val="center"/>
          <w:tblInd w:w="15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Ex>
        <w:trPr>
          <w:jc w:val="center"/>
        </w:trPr>
        <w:tc>
          <w:tcPr>
            <w:tcW w:w="1659" w:type="dxa"/>
          </w:tcPr>
          <w:p w:rsidR="009A69B0" w:rsidP="009A69B0">
            <w:pPr>
              <w:spacing w:line="440" w:lineRule="exact"/>
              <w:jc w:val="center"/>
              <w:rPr>
                <w:rFonts w:ascii="宋体" w:hAnsi="宋体"/>
                <w:sz w:val="24"/>
              </w:rPr>
            </w:pPr>
            <w:r>
              <w:rPr>
                <w:rFonts w:ascii="宋体" w:hAnsi="宋体" w:hint="eastAsia"/>
                <w:sz w:val="24"/>
              </w:rPr>
              <w:t>分</w:t>
            </w:r>
            <w:r>
              <w:rPr>
                <w:rFonts w:ascii="宋体" w:hAnsi="宋体"/>
                <w:sz w:val="24"/>
              </w:rPr>
              <w:t xml:space="preserve">  </w:t>
            </w:r>
            <w:r>
              <w:rPr>
                <w:rFonts w:ascii="宋体" w:hAnsi="宋体" w:hint="eastAsia"/>
                <w:sz w:val="24"/>
              </w:rPr>
              <w:t>数</w:t>
            </w:r>
            <w:r>
              <w:rPr>
                <w:rFonts w:ascii="宋体" w:hAnsi="宋体"/>
                <w:sz w:val="24"/>
              </w:rPr>
              <w:t xml:space="preserve">  </w:t>
            </w:r>
            <w:r>
              <w:rPr>
                <w:rFonts w:ascii="宋体" w:hAnsi="宋体" w:hint="eastAsia"/>
                <w:sz w:val="24"/>
              </w:rPr>
              <w:t>值</w:t>
            </w:r>
          </w:p>
        </w:tc>
        <w:tc>
          <w:tcPr>
            <w:tcW w:w="5001" w:type="dxa"/>
          </w:tcPr>
          <w:p w:rsidR="009A69B0" w:rsidP="009A69B0">
            <w:pPr>
              <w:spacing w:line="440" w:lineRule="exact"/>
              <w:jc w:val="center"/>
              <w:rPr>
                <w:rFonts w:ascii="宋体" w:hAnsi="宋体"/>
                <w:sz w:val="24"/>
              </w:rPr>
            </w:pPr>
            <w:r>
              <w:rPr>
                <w:rFonts w:ascii="宋体" w:hAnsi="宋体" w:hint="eastAsia"/>
                <w:sz w:val="24"/>
              </w:rPr>
              <w:t>危</w:t>
            </w:r>
            <w:r>
              <w:rPr>
                <w:rFonts w:ascii="宋体" w:hAnsi="宋体"/>
                <w:sz w:val="24"/>
              </w:rPr>
              <w:t xml:space="preserve">  </w:t>
            </w:r>
            <w:r>
              <w:rPr>
                <w:rFonts w:ascii="宋体" w:hAnsi="宋体" w:hint="eastAsia"/>
                <w:sz w:val="24"/>
              </w:rPr>
              <w:t>险</w:t>
            </w:r>
            <w:r>
              <w:rPr>
                <w:rFonts w:ascii="宋体" w:hAnsi="宋体"/>
                <w:sz w:val="24"/>
              </w:rPr>
              <w:t xml:space="preserve">  </w:t>
            </w:r>
            <w:r>
              <w:rPr>
                <w:rFonts w:ascii="宋体" w:hAnsi="宋体" w:hint="eastAsia"/>
                <w:sz w:val="24"/>
              </w:rPr>
              <w:t>程</w:t>
            </w:r>
            <w:r>
              <w:rPr>
                <w:rFonts w:ascii="宋体" w:hAnsi="宋体"/>
                <w:sz w:val="24"/>
              </w:rPr>
              <w:t xml:space="preserve">  </w:t>
            </w:r>
            <w:r>
              <w:rPr>
                <w:rFonts w:ascii="宋体" w:hAnsi="宋体" w:hint="eastAsia"/>
                <w:sz w:val="24"/>
              </w:rPr>
              <w:t>度</w:t>
            </w:r>
          </w:p>
        </w:tc>
      </w:tr>
    </w:tbl>
    <w:p>
      <w:pPr>
        <w:sectPr w:rsidSect="003F70FF">
          <w:pgSz w:w="16838" w:h="11906" w:orient="landscape" w:code="9"/>
          <w:pgMar w:top="1134" w:right="851" w:bottom="851" w:left="851" w:header="737" w:footer="567" w:gutter="0"/>
          <w:pgNumType w:start="1"/>
          <w:cols w:space="425" w:equalWidth="0">
            <w:col w:w="15136" w:space="425"/>
            <w:col w:w="7355" w:space="0"/>
          </w:cols>
          <w:docGrid w:type="linesAndChars" w:linePitch="312"/>
        </w:sectPr>
      </w:pPr>
    </w:p>
    <w:tbl>
      <w:tblPr>
        <w:tblStyle w:val="TableNormal"/>
        <w:tblW w:w="0" w:type="auto"/>
        <w:jc w:val="center"/>
        <w:tblInd w:w="15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659"/>
        <w:gridCol w:w="5001"/>
      </w:tblGrid>
      <w:tr w:rsidTr="009A69B0">
        <w:tblPrEx>
          <w:tblW w:w="0" w:type="auto"/>
          <w:jc w:val="center"/>
          <w:tblInd w:w="15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Ex>
        <w:trPr>
          <w:jc w:val="center"/>
        </w:trPr>
        <w:tc>
          <w:tcPr>
            <w:tcW w:w="1659" w:type="dxa"/>
          </w:tcPr>
          <w:p w:rsidR="009A69B0" w:rsidP="009A69B0">
            <w:pPr>
              <w:spacing w:line="440" w:lineRule="exact"/>
              <w:jc w:val="center"/>
              <w:rPr>
                <w:rFonts w:ascii="宋体" w:hAnsi="宋体"/>
                <w:sz w:val="24"/>
              </w:rPr>
            </w:pPr>
            <w:r>
              <w:rPr>
                <w:rFonts w:ascii="宋体" w:hAnsi="宋体"/>
                <w:sz w:val="24"/>
              </w:rPr>
              <w:t>&gt; 320</w:t>
            </w:r>
          </w:p>
        </w:tc>
        <w:tc>
          <w:tcPr>
            <w:tcW w:w="5001" w:type="dxa"/>
          </w:tcPr>
          <w:p w:rsidR="009A69B0" w:rsidP="009A69B0">
            <w:pPr>
              <w:spacing w:line="440" w:lineRule="exact"/>
              <w:jc w:val="center"/>
              <w:rPr>
                <w:rFonts w:ascii="宋体" w:hAnsi="宋体"/>
                <w:sz w:val="24"/>
              </w:rPr>
            </w:pPr>
            <w:r>
              <w:rPr>
                <w:rFonts w:ascii="宋体" w:hAnsi="宋体" w:hint="eastAsia"/>
                <w:sz w:val="24"/>
              </w:rPr>
              <w:t>极其危险</w:t>
            </w:r>
            <w:r>
              <w:rPr>
                <w:rFonts w:ascii="宋体" w:hAnsi="宋体"/>
                <w:sz w:val="24"/>
              </w:rPr>
              <w:t xml:space="preserve">, </w:t>
            </w:r>
            <w:r>
              <w:rPr>
                <w:rFonts w:ascii="宋体" w:hAnsi="宋体" w:hint="eastAsia"/>
                <w:sz w:val="24"/>
              </w:rPr>
              <w:t>不能继续作业</w:t>
            </w:r>
          </w:p>
        </w:tc>
      </w:tr>
      <w:tr w:rsidTr="009A69B0">
        <w:tblPrEx>
          <w:tblW w:w="0" w:type="auto"/>
          <w:jc w:val="center"/>
          <w:tblInd w:w="1548" w:type="dxa"/>
          <w:tblLayout w:type="fixed"/>
          <w:tblLook w:val="0000"/>
        </w:tblPrEx>
        <w:trPr>
          <w:jc w:val="center"/>
        </w:trPr>
        <w:tc>
          <w:tcPr>
            <w:tcW w:w="1659" w:type="dxa"/>
          </w:tcPr>
          <w:p w:rsidR="009A69B0" w:rsidP="009A69B0">
            <w:pPr>
              <w:spacing w:line="440" w:lineRule="exact"/>
              <w:jc w:val="center"/>
              <w:rPr>
                <w:rFonts w:ascii="宋体" w:hAnsi="宋体"/>
                <w:sz w:val="24"/>
              </w:rPr>
            </w:pPr>
            <w:r>
              <w:rPr>
                <w:rFonts w:ascii="宋体" w:hAnsi="宋体"/>
                <w:sz w:val="24"/>
              </w:rPr>
              <w:t>160 - 320</w:t>
            </w:r>
          </w:p>
        </w:tc>
        <w:tc>
          <w:tcPr>
            <w:tcW w:w="5001" w:type="dxa"/>
          </w:tcPr>
          <w:p w:rsidR="009A69B0" w:rsidP="009A69B0">
            <w:pPr>
              <w:spacing w:line="440" w:lineRule="exact"/>
              <w:jc w:val="center"/>
              <w:rPr>
                <w:rFonts w:ascii="宋体" w:hAnsi="宋体"/>
                <w:sz w:val="24"/>
              </w:rPr>
            </w:pPr>
            <w:r>
              <w:rPr>
                <w:rFonts w:ascii="宋体" w:hAnsi="宋体" w:hint="eastAsia"/>
                <w:sz w:val="24"/>
              </w:rPr>
              <w:t>高度危险</w:t>
            </w:r>
            <w:r>
              <w:rPr>
                <w:rFonts w:ascii="宋体" w:hAnsi="宋体"/>
                <w:sz w:val="24"/>
              </w:rPr>
              <w:t xml:space="preserve">, </w:t>
            </w:r>
            <w:r>
              <w:rPr>
                <w:rFonts w:ascii="宋体" w:hAnsi="宋体" w:hint="eastAsia"/>
                <w:sz w:val="24"/>
              </w:rPr>
              <w:t>需要立即整改</w:t>
            </w:r>
          </w:p>
        </w:tc>
      </w:tr>
      <w:tr w:rsidTr="009A69B0">
        <w:tblPrEx>
          <w:tblW w:w="0" w:type="auto"/>
          <w:jc w:val="center"/>
          <w:tblInd w:w="1548" w:type="dxa"/>
          <w:tblLayout w:type="fixed"/>
          <w:tblLook w:val="0000"/>
        </w:tblPrEx>
        <w:trPr>
          <w:jc w:val="center"/>
        </w:trPr>
        <w:tc>
          <w:tcPr>
            <w:tcW w:w="1659" w:type="dxa"/>
          </w:tcPr>
          <w:p w:rsidR="009A69B0" w:rsidP="009A69B0">
            <w:pPr>
              <w:spacing w:line="440" w:lineRule="exact"/>
              <w:jc w:val="center"/>
              <w:rPr>
                <w:rFonts w:ascii="宋体" w:hAnsi="宋体"/>
                <w:sz w:val="24"/>
              </w:rPr>
            </w:pPr>
            <w:r>
              <w:rPr>
                <w:rFonts w:ascii="宋体" w:hAnsi="宋体"/>
                <w:sz w:val="24"/>
              </w:rPr>
              <w:t>70 - 160</w:t>
            </w:r>
          </w:p>
        </w:tc>
        <w:tc>
          <w:tcPr>
            <w:tcW w:w="5001" w:type="dxa"/>
          </w:tcPr>
          <w:p w:rsidR="009A69B0" w:rsidP="009A69B0">
            <w:pPr>
              <w:spacing w:line="440" w:lineRule="exact"/>
              <w:jc w:val="center"/>
              <w:rPr>
                <w:rFonts w:ascii="宋体" w:hAnsi="宋体"/>
                <w:sz w:val="24"/>
              </w:rPr>
            </w:pPr>
            <w:r>
              <w:rPr>
                <w:rFonts w:ascii="宋体" w:hAnsi="宋体" w:hint="eastAsia"/>
                <w:sz w:val="24"/>
              </w:rPr>
              <w:t>显著危险</w:t>
            </w:r>
            <w:r>
              <w:rPr>
                <w:rFonts w:ascii="宋体" w:hAnsi="宋体"/>
                <w:sz w:val="24"/>
              </w:rPr>
              <w:t xml:space="preserve">, </w:t>
            </w:r>
            <w:r>
              <w:rPr>
                <w:rFonts w:ascii="宋体" w:hAnsi="宋体" w:hint="eastAsia"/>
                <w:sz w:val="24"/>
              </w:rPr>
              <w:t>需要整改</w:t>
            </w:r>
          </w:p>
        </w:tc>
      </w:tr>
      <w:tr w:rsidTr="009A69B0">
        <w:tblPrEx>
          <w:tblW w:w="0" w:type="auto"/>
          <w:jc w:val="center"/>
          <w:tblInd w:w="1548" w:type="dxa"/>
          <w:tblLayout w:type="fixed"/>
          <w:tblLook w:val="0000"/>
        </w:tblPrEx>
        <w:trPr>
          <w:jc w:val="center"/>
        </w:trPr>
        <w:tc>
          <w:tcPr>
            <w:tcW w:w="1659" w:type="dxa"/>
          </w:tcPr>
          <w:p w:rsidR="009A69B0" w:rsidP="009A69B0">
            <w:pPr>
              <w:spacing w:line="440" w:lineRule="exact"/>
              <w:jc w:val="center"/>
              <w:rPr>
                <w:rFonts w:ascii="宋体" w:hAnsi="宋体"/>
                <w:sz w:val="24"/>
              </w:rPr>
            </w:pPr>
            <w:r>
              <w:rPr>
                <w:rFonts w:ascii="宋体" w:hAnsi="宋体"/>
                <w:sz w:val="24"/>
              </w:rPr>
              <w:t>20 -70</w:t>
            </w:r>
          </w:p>
        </w:tc>
        <w:tc>
          <w:tcPr>
            <w:tcW w:w="5001" w:type="dxa"/>
          </w:tcPr>
          <w:p w:rsidR="009A69B0" w:rsidP="009A69B0">
            <w:pPr>
              <w:spacing w:line="440" w:lineRule="exact"/>
              <w:jc w:val="center"/>
              <w:rPr>
                <w:rFonts w:ascii="宋体" w:hAnsi="宋体"/>
                <w:sz w:val="24"/>
              </w:rPr>
            </w:pPr>
            <w:r>
              <w:rPr>
                <w:rFonts w:ascii="宋体" w:hAnsi="宋体" w:hint="eastAsia"/>
                <w:sz w:val="24"/>
              </w:rPr>
              <w:t>可能危险</w:t>
            </w:r>
            <w:r>
              <w:rPr>
                <w:rFonts w:ascii="宋体" w:hAnsi="宋体"/>
                <w:sz w:val="24"/>
              </w:rPr>
              <w:t xml:space="preserve">, </w:t>
            </w:r>
            <w:r>
              <w:rPr>
                <w:rFonts w:ascii="宋体" w:hAnsi="宋体" w:hint="eastAsia"/>
                <w:sz w:val="24"/>
              </w:rPr>
              <w:t>需要注意</w:t>
            </w:r>
          </w:p>
        </w:tc>
      </w:tr>
      <w:tr w:rsidTr="009A69B0">
        <w:tblPrEx>
          <w:tblW w:w="0" w:type="auto"/>
          <w:jc w:val="center"/>
          <w:tblInd w:w="1548" w:type="dxa"/>
          <w:tblLayout w:type="fixed"/>
          <w:tblLook w:val="0000"/>
        </w:tblPrEx>
        <w:trPr>
          <w:jc w:val="center"/>
        </w:trPr>
        <w:tc>
          <w:tcPr>
            <w:tcW w:w="1659" w:type="dxa"/>
          </w:tcPr>
          <w:p w:rsidR="009A69B0" w:rsidP="009A69B0">
            <w:pPr>
              <w:spacing w:line="440" w:lineRule="exact"/>
              <w:jc w:val="center"/>
              <w:rPr>
                <w:rFonts w:ascii="宋体" w:hAnsi="宋体"/>
                <w:sz w:val="24"/>
              </w:rPr>
            </w:pPr>
            <w:r>
              <w:rPr>
                <w:rFonts w:ascii="宋体" w:hAnsi="宋体"/>
                <w:sz w:val="24"/>
              </w:rPr>
              <w:t>&lt; 20</w:t>
            </w:r>
          </w:p>
        </w:tc>
        <w:tc>
          <w:tcPr>
            <w:tcW w:w="5001" w:type="dxa"/>
          </w:tcPr>
          <w:p w:rsidR="009A69B0" w:rsidP="009A69B0">
            <w:pPr>
              <w:spacing w:line="440" w:lineRule="exact"/>
              <w:jc w:val="center"/>
              <w:rPr>
                <w:rFonts w:ascii="宋体" w:hAnsi="宋体"/>
                <w:sz w:val="24"/>
              </w:rPr>
            </w:pPr>
            <w:r>
              <w:rPr>
                <w:rFonts w:ascii="宋体" w:hAnsi="宋体" w:hint="eastAsia"/>
                <w:sz w:val="24"/>
              </w:rPr>
              <w:t>稍有危险</w:t>
            </w:r>
            <w:r>
              <w:rPr>
                <w:rFonts w:ascii="宋体" w:hAnsi="宋体"/>
                <w:sz w:val="24"/>
              </w:rPr>
              <w:t xml:space="preserve">, </w:t>
            </w:r>
            <w:r>
              <w:rPr>
                <w:rFonts w:ascii="宋体" w:hAnsi="宋体" w:hint="eastAsia"/>
                <w:sz w:val="24"/>
              </w:rPr>
              <w:t>可被接受</w:t>
            </w:r>
          </w:p>
        </w:tc>
      </w:tr>
    </w:tbl>
    <w:p>
      <w:pPr>
        <w:sectPr w:rsidSect="003F70FF">
          <w:type w:val="nextPage"/>
          <w:pgSz w:w="16838" w:h="11906" w:orient="landscape" w:code="9"/>
          <w:pgMar w:top="1134" w:right="851" w:bottom="851" w:left="851" w:header="737" w:footer="567" w:gutter="0"/>
          <w:pgNumType w:start="2"/>
          <w:cols w:space="425" w:equalWidth="0">
            <w:col w:w="15136" w:space="425"/>
            <w:col w:w="7355" w:space="0"/>
          </w:cols>
          <w:titlePg w:val="0"/>
          <w:docGrid w:type="linesAndChars" w:linePitch="312"/>
        </w:sectPr>
      </w:pPr>
    </w:p>
    <w:p w:rsidR="009A69B0" w:rsidRPr="006064D9" w:rsidP="009A69B0">
      <w:pPr>
        <w:pStyle w:val="Heading1"/>
        <w:adjustRightInd w:val="0"/>
        <w:snapToGrid w:val="0"/>
        <w:spacing w:before="156" w:beforeLines="50" w:after="156" w:afterLines="50" w:line="240" w:lineRule="auto"/>
        <w:jc w:val="center"/>
        <w:rPr>
          <w:rFonts w:hint="eastAsia"/>
          <w:sz w:val="32"/>
          <w:szCs w:val="32"/>
        </w:rPr>
      </w:pPr>
      <w:bookmarkStart w:id="3" w:name="_Ref97978873"/>
      <w:bookmarkStart w:id="4" w:name="_Toc97980459"/>
      <w:bookmarkStart w:id="5" w:name="_Toc98034040"/>
      <w:r w:rsidRPr="006064D9">
        <w:rPr>
          <w:rFonts w:hint="eastAsia"/>
          <w:sz w:val="32"/>
          <w:szCs w:val="32"/>
        </w:rPr>
        <w:t>钢筋工程</w:t>
      </w:r>
      <w:bookmarkEnd w:id="3"/>
      <w:bookmarkEnd w:id="4"/>
      <w:bookmarkEnd w:id="5"/>
    </w:p>
    <w:p w:rsidR="009A69B0" w:rsidRPr="00DD4CD5" w:rsidP="009A69B0">
      <w:pPr>
        <w:rPr>
          <w:rFonts w:ascii="宋体" w:hAnsi="宋体" w:hint="eastAsia"/>
          <w:sz w:val="24"/>
        </w:rPr>
      </w:pPr>
      <w:r w:rsidRPr="00DD4CD5">
        <w:rPr>
          <w:rFonts w:ascii="宋体" w:hAnsi="宋体" w:hint="eastAsia"/>
          <w:sz w:val="24"/>
        </w:rPr>
        <w:t>作业过程：钢筋工程  涉及部门：</w:t>
      </w:r>
      <w:r w:rsidR="00240A59">
        <w:rPr>
          <w:rFonts w:ascii="宋体" w:hAnsi="宋体" w:hint="eastAsia"/>
          <w:sz w:val="24"/>
        </w:rPr>
        <w:t>工程部</w:t>
      </w:r>
    </w:p>
    <w:tbl>
      <w:tblPr>
        <w:tblStyle w:val="TableNormal"/>
        <w:tblW w:w="15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01"/>
        <w:gridCol w:w="1080"/>
        <w:gridCol w:w="5867"/>
        <w:gridCol w:w="720"/>
        <w:gridCol w:w="720"/>
        <w:gridCol w:w="720"/>
        <w:gridCol w:w="720"/>
        <w:gridCol w:w="4624"/>
      </w:tblGrid>
      <w:tr w:rsidTr="009A69B0">
        <w:tblPrEx>
          <w:tblW w:w="15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Height w:val="454"/>
          <w:tblHeader/>
        </w:trPr>
        <w:tc>
          <w:tcPr>
            <w:tcW w:w="1981" w:type="dxa"/>
            <w:gridSpan w:val="2"/>
            <w:vAlign w:val="center"/>
          </w:tcPr>
          <w:p w:rsidR="009A69B0" w:rsidP="009A69B0">
            <w:pPr>
              <w:jc w:val="center"/>
              <w:rPr>
                <w:rFonts w:ascii="宋体" w:hAnsi="宋体" w:hint="eastAsia"/>
                <w:sz w:val="24"/>
              </w:rPr>
            </w:pPr>
            <w:r>
              <w:rPr>
                <w:rFonts w:ascii="宋体" w:hAnsi="宋体" w:hint="eastAsia"/>
                <w:sz w:val="24"/>
              </w:rPr>
              <w:t>工程</w:t>
            </w:r>
          </w:p>
        </w:tc>
        <w:tc>
          <w:tcPr>
            <w:tcW w:w="5867" w:type="dxa"/>
            <w:vAlign w:val="center"/>
          </w:tcPr>
          <w:p w:rsidR="009A69B0" w:rsidP="009A69B0">
            <w:pPr>
              <w:jc w:val="center"/>
              <w:rPr>
                <w:rFonts w:ascii="宋体" w:hAnsi="宋体" w:hint="eastAsia"/>
                <w:sz w:val="24"/>
              </w:rPr>
            </w:pPr>
            <w:r>
              <w:rPr>
                <w:rFonts w:ascii="宋体" w:hAnsi="宋体" w:hint="eastAsia"/>
                <w:sz w:val="24"/>
              </w:rPr>
              <w:t>活动、产品或效劳中的危险源</w:t>
            </w:r>
          </w:p>
        </w:tc>
        <w:tc>
          <w:tcPr>
            <w:tcW w:w="720" w:type="dxa"/>
            <w:vAlign w:val="center"/>
          </w:tcPr>
          <w:p w:rsidR="009A69B0" w:rsidP="009A69B0">
            <w:pPr>
              <w:jc w:val="center"/>
              <w:rPr>
                <w:rFonts w:ascii="宋体" w:hAnsi="宋体" w:hint="eastAsia"/>
                <w:sz w:val="24"/>
              </w:rPr>
            </w:pPr>
            <w:r>
              <w:rPr>
                <w:rFonts w:ascii="宋体" w:hAnsi="宋体" w:hint="eastAsia"/>
                <w:sz w:val="24"/>
              </w:rPr>
              <w:t>L</w:t>
            </w:r>
          </w:p>
        </w:tc>
        <w:tc>
          <w:tcPr>
            <w:tcW w:w="720" w:type="dxa"/>
            <w:vAlign w:val="center"/>
          </w:tcPr>
          <w:p w:rsidR="009A69B0" w:rsidP="009A69B0">
            <w:pPr>
              <w:jc w:val="center"/>
              <w:rPr>
                <w:rFonts w:ascii="宋体" w:hAnsi="宋体" w:hint="eastAsia"/>
                <w:sz w:val="24"/>
              </w:rPr>
            </w:pPr>
            <w:r>
              <w:rPr>
                <w:rFonts w:ascii="宋体" w:hAnsi="宋体" w:hint="eastAsia"/>
                <w:sz w:val="24"/>
              </w:rPr>
              <w:t>E</w:t>
            </w:r>
          </w:p>
        </w:tc>
        <w:tc>
          <w:tcPr>
            <w:tcW w:w="720" w:type="dxa"/>
            <w:vAlign w:val="center"/>
          </w:tcPr>
          <w:p w:rsidR="009A69B0" w:rsidP="009A69B0">
            <w:pPr>
              <w:jc w:val="center"/>
              <w:rPr>
                <w:rFonts w:ascii="宋体" w:hAnsi="宋体" w:hint="eastAsia"/>
                <w:sz w:val="24"/>
              </w:rPr>
            </w:pPr>
            <w:r>
              <w:rPr>
                <w:rFonts w:ascii="宋体" w:hAnsi="宋体" w:hint="eastAsia"/>
                <w:sz w:val="24"/>
              </w:rPr>
              <w:t>C</w:t>
            </w:r>
          </w:p>
        </w:tc>
        <w:tc>
          <w:tcPr>
            <w:tcW w:w="720" w:type="dxa"/>
            <w:vAlign w:val="center"/>
          </w:tcPr>
          <w:p w:rsidR="009A69B0" w:rsidP="009A69B0">
            <w:pPr>
              <w:jc w:val="center"/>
              <w:rPr>
                <w:rFonts w:ascii="宋体" w:hAnsi="宋体" w:hint="eastAsia"/>
                <w:sz w:val="24"/>
              </w:rPr>
            </w:pPr>
            <w:r>
              <w:rPr>
                <w:rFonts w:ascii="宋体" w:hAnsi="宋体" w:hint="eastAsia"/>
                <w:sz w:val="24"/>
              </w:rPr>
              <w:t>D</w:t>
            </w:r>
          </w:p>
        </w:tc>
        <w:tc>
          <w:tcPr>
            <w:tcW w:w="4624" w:type="dxa"/>
            <w:vAlign w:val="center"/>
          </w:tcPr>
          <w:p w:rsidR="009A69B0" w:rsidP="009A69B0">
            <w:pPr>
              <w:jc w:val="center"/>
              <w:rPr>
                <w:rFonts w:ascii="宋体" w:hAnsi="宋体" w:hint="eastAsia"/>
                <w:sz w:val="24"/>
              </w:rPr>
            </w:pPr>
            <w:r>
              <w:rPr>
                <w:rFonts w:ascii="宋体" w:hAnsi="宋体" w:hint="eastAsia"/>
                <w:sz w:val="24"/>
              </w:rPr>
              <w:t>控制措施</w:t>
            </w:r>
          </w:p>
        </w:tc>
      </w:tr>
      <w:tr w:rsidTr="009A69B0">
        <w:tblPrEx>
          <w:tblW w:w="15352" w:type="dxa"/>
          <w:tblLayout w:type="fixed"/>
          <w:tblLook w:val="0000"/>
        </w:tblPrEx>
        <w:trPr>
          <w:cantSplit/>
          <w:trHeight w:val="454"/>
        </w:trPr>
        <w:tc>
          <w:tcPr>
            <w:tcW w:w="901" w:type="dxa"/>
            <w:vMerge w:val="restart"/>
            <w:vAlign w:val="center"/>
          </w:tcPr>
          <w:p w:rsidR="009A69B0" w:rsidP="009A69B0">
            <w:pPr>
              <w:jc w:val="center"/>
              <w:rPr>
                <w:rFonts w:ascii="宋体" w:hAnsi="宋体" w:hint="eastAsia"/>
                <w:sz w:val="24"/>
              </w:rPr>
            </w:pPr>
            <w:r>
              <w:rPr>
                <w:rFonts w:ascii="宋体" w:hAnsi="宋体" w:hint="eastAsia"/>
                <w:sz w:val="24"/>
              </w:rPr>
              <w:t>物理性危险危害因素</w:t>
            </w:r>
          </w:p>
        </w:tc>
        <w:tc>
          <w:tcPr>
            <w:tcW w:w="1080" w:type="dxa"/>
            <w:vMerge w:val="restart"/>
            <w:vAlign w:val="center"/>
          </w:tcPr>
          <w:p w:rsidR="009A69B0" w:rsidP="009A69B0">
            <w:pPr>
              <w:jc w:val="center"/>
              <w:rPr>
                <w:rFonts w:ascii="宋体" w:hAnsi="宋体" w:hint="eastAsia"/>
                <w:sz w:val="24"/>
              </w:rPr>
            </w:pPr>
            <w:r>
              <w:rPr>
                <w:rFonts w:ascii="宋体" w:hAnsi="宋体" w:hint="eastAsia"/>
                <w:sz w:val="24"/>
              </w:rPr>
              <w:t>设备设施缺陷</w:t>
            </w:r>
          </w:p>
        </w:tc>
        <w:tc>
          <w:tcPr>
            <w:tcW w:w="5867" w:type="dxa"/>
            <w:vAlign w:val="center"/>
          </w:tcPr>
          <w:p w:rsidR="009A69B0" w:rsidP="009A69B0">
            <w:pPr>
              <w:rPr>
                <w:rFonts w:ascii="宋体" w:hAnsi="宋体" w:hint="eastAsia"/>
                <w:sz w:val="24"/>
              </w:rPr>
            </w:pPr>
            <w:r>
              <w:rPr>
                <w:rFonts w:ascii="宋体" w:hAnsi="宋体" w:hint="eastAsia"/>
                <w:sz w:val="24"/>
              </w:rPr>
              <w:t>钢筋拉伸设备维修保养不到位，卷扬机钢丝绳断丝或磨损超过标准未更换</w:t>
            </w:r>
          </w:p>
        </w:tc>
        <w:tc>
          <w:tcPr>
            <w:tcW w:w="720" w:type="dxa"/>
            <w:vAlign w:val="center"/>
          </w:tcPr>
          <w:p w:rsidR="009A69B0" w:rsidP="009A69B0">
            <w:pPr>
              <w:jc w:val="center"/>
              <w:rPr>
                <w:rFonts w:ascii="宋体" w:hAnsi="宋体" w:hint="eastAsia"/>
                <w:sz w:val="24"/>
              </w:rPr>
            </w:pPr>
            <w:r>
              <w:rPr>
                <w:rFonts w:ascii="宋体" w:hAnsi="宋体" w:hint="eastAsia"/>
                <w:sz w:val="24"/>
              </w:rPr>
              <w:t>1</w:t>
            </w:r>
          </w:p>
        </w:tc>
        <w:tc>
          <w:tcPr>
            <w:tcW w:w="720" w:type="dxa"/>
            <w:vAlign w:val="center"/>
          </w:tcPr>
          <w:p w:rsidR="009A69B0" w:rsidP="009A69B0">
            <w:pPr>
              <w:jc w:val="center"/>
              <w:rPr>
                <w:rFonts w:ascii="宋体" w:hAnsi="宋体" w:hint="eastAsia"/>
                <w:sz w:val="24"/>
              </w:rPr>
            </w:pPr>
            <w:r>
              <w:rPr>
                <w:rFonts w:ascii="宋体" w:hAnsi="宋体" w:hint="eastAsia"/>
                <w:sz w:val="24"/>
              </w:rPr>
              <w:t>1</w:t>
            </w:r>
          </w:p>
        </w:tc>
        <w:tc>
          <w:tcPr>
            <w:tcW w:w="720" w:type="dxa"/>
            <w:vAlign w:val="center"/>
          </w:tcPr>
          <w:p w:rsidR="009A69B0" w:rsidP="009A69B0">
            <w:pPr>
              <w:jc w:val="center"/>
              <w:rPr>
                <w:rFonts w:ascii="宋体" w:hAnsi="宋体" w:hint="eastAsia"/>
                <w:sz w:val="24"/>
              </w:rPr>
            </w:pPr>
            <w:r>
              <w:rPr>
                <w:rFonts w:ascii="宋体" w:hAnsi="宋体" w:hint="eastAsia"/>
                <w:sz w:val="24"/>
              </w:rPr>
              <w:t>3</w:t>
            </w:r>
          </w:p>
        </w:tc>
        <w:tc>
          <w:tcPr>
            <w:tcW w:w="720" w:type="dxa"/>
            <w:vAlign w:val="center"/>
          </w:tcPr>
          <w:p w:rsidR="009A69B0" w:rsidP="009A69B0">
            <w:pPr>
              <w:jc w:val="center"/>
              <w:rPr>
                <w:rFonts w:ascii="宋体" w:hAnsi="宋体" w:hint="eastAsia"/>
                <w:sz w:val="24"/>
              </w:rPr>
            </w:pPr>
            <w:r>
              <w:rPr>
                <w:rFonts w:ascii="宋体" w:hAnsi="宋体" w:hint="eastAsia"/>
                <w:sz w:val="24"/>
              </w:rPr>
              <w:t>3</w:t>
            </w:r>
          </w:p>
        </w:tc>
        <w:tc>
          <w:tcPr>
            <w:tcW w:w="4624" w:type="dxa"/>
            <w:vAlign w:val="center"/>
          </w:tcPr>
          <w:p w:rsidR="009A69B0" w:rsidP="009A69B0">
            <w:pPr>
              <w:rPr>
                <w:rFonts w:ascii="宋体" w:hAnsi="宋体" w:hint="eastAsia"/>
                <w:sz w:val="24"/>
              </w:rPr>
            </w:pPr>
            <w:r>
              <w:rPr>
                <w:rFonts w:ascii="宋体" w:hAnsi="宋体" w:hint="eastAsia"/>
                <w:sz w:val="24"/>
              </w:rPr>
              <w:t>由机电人员对该机械传动部位进行打油保养，钢丝绳断丝到达报费标准及时更换，符合平安前方可使用</w:t>
            </w:r>
          </w:p>
        </w:tc>
      </w:tr>
      <w:tr w:rsidTr="009A69B0">
        <w:tblPrEx>
          <w:tblW w:w="15352" w:type="dxa"/>
          <w:tblLayout w:type="fixed"/>
          <w:tblLook w:val="0000"/>
        </w:tblPrEx>
        <w:trPr>
          <w:cantSplit/>
          <w:trHeight w:val="454"/>
        </w:trPr>
        <w:tc>
          <w:tcPr>
            <w:tcW w:w="901" w:type="dxa"/>
            <w:vMerge/>
            <w:vAlign w:val="center"/>
          </w:tcPr>
          <w:p w:rsidR="009A69B0" w:rsidP="009A69B0">
            <w:pPr>
              <w:jc w:val="center"/>
              <w:rPr>
                <w:rFonts w:ascii="宋体" w:hAnsi="宋体" w:hint="eastAsia"/>
                <w:sz w:val="24"/>
              </w:rPr>
            </w:pPr>
          </w:p>
        </w:tc>
        <w:tc>
          <w:tcPr>
            <w:tcW w:w="1080" w:type="dxa"/>
            <w:vMerge/>
            <w:vAlign w:val="center"/>
          </w:tcPr>
          <w:p w:rsidR="009A69B0" w:rsidP="009A69B0">
            <w:pPr>
              <w:jc w:val="center"/>
              <w:rPr>
                <w:rFonts w:ascii="宋体" w:hAnsi="宋体" w:hint="eastAsia"/>
                <w:sz w:val="24"/>
              </w:rPr>
            </w:pPr>
          </w:p>
        </w:tc>
        <w:tc>
          <w:tcPr>
            <w:tcW w:w="5867" w:type="dxa"/>
            <w:vAlign w:val="center"/>
          </w:tcPr>
          <w:p w:rsidR="009A69B0" w:rsidP="009A69B0">
            <w:pPr>
              <w:rPr>
                <w:rFonts w:ascii="宋体" w:hAnsi="宋体" w:hint="eastAsia"/>
                <w:sz w:val="24"/>
              </w:rPr>
            </w:pPr>
            <w:r>
              <w:rPr>
                <w:rFonts w:ascii="宋体" w:hAnsi="宋体" w:hint="eastAsia"/>
                <w:sz w:val="24"/>
              </w:rPr>
              <w:t>钢筋切断机外壳脱落，松动</w:t>
            </w:r>
          </w:p>
        </w:tc>
        <w:tc>
          <w:tcPr>
            <w:tcW w:w="720" w:type="dxa"/>
            <w:vAlign w:val="center"/>
          </w:tcPr>
          <w:p w:rsidR="009A69B0" w:rsidP="009A69B0">
            <w:pPr>
              <w:jc w:val="center"/>
              <w:rPr>
                <w:rFonts w:ascii="宋体" w:hAnsi="宋体" w:hint="eastAsia"/>
                <w:sz w:val="24"/>
              </w:rPr>
            </w:pPr>
            <w:r>
              <w:rPr>
                <w:rFonts w:ascii="宋体" w:hAnsi="宋体" w:hint="eastAsia"/>
                <w:sz w:val="24"/>
              </w:rPr>
              <w:t>1</w:t>
            </w:r>
          </w:p>
        </w:tc>
        <w:tc>
          <w:tcPr>
            <w:tcW w:w="720" w:type="dxa"/>
            <w:vAlign w:val="center"/>
          </w:tcPr>
          <w:p w:rsidR="009A69B0" w:rsidP="009A69B0">
            <w:pPr>
              <w:jc w:val="center"/>
              <w:rPr>
                <w:rFonts w:ascii="宋体" w:hAnsi="宋体" w:hint="eastAsia"/>
                <w:sz w:val="24"/>
              </w:rPr>
            </w:pPr>
            <w:r>
              <w:rPr>
                <w:rFonts w:ascii="宋体" w:hAnsi="宋体" w:hint="eastAsia"/>
                <w:sz w:val="24"/>
              </w:rPr>
              <w:t>2</w:t>
            </w:r>
          </w:p>
        </w:tc>
        <w:tc>
          <w:tcPr>
            <w:tcW w:w="720" w:type="dxa"/>
            <w:vAlign w:val="center"/>
          </w:tcPr>
          <w:p w:rsidR="009A69B0" w:rsidP="009A69B0">
            <w:pPr>
              <w:jc w:val="center"/>
              <w:rPr>
                <w:rFonts w:ascii="宋体" w:hAnsi="宋体" w:hint="eastAsia"/>
                <w:sz w:val="24"/>
              </w:rPr>
            </w:pPr>
            <w:r>
              <w:rPr>
                <w:rFonts w:ascii="宋体" w:hAnsi="宋体" w:hint="eastAsia"/>
                <w:sz w:val="24"/>
              </w:rPr>
              <w:t>7</w:t>
            </w:r>
          </w:p>
        </w:tc>
        <w:tc>
          <w:tcPr>
            <w:tcW w:w="720" w:type="dxa"/>
            <w:vAlign w:val="center"/>
          </w:tcPr>
          <w:p w:rsidR="009A69B0" w:rsidP="009A69B0">
            <w:pPr>
              <w:jc w:val="center"/>
              <w:rPr>
                <w:rFonts w:ascii="宋体" w:hAnsi="宋体" w:hint="eastAsia"/>
                <w:sz w:val="24"/>
              </w:rPr>
            </w:pPr>
            <w:r>
              <w:rPr>
                <w:rFonts w:ascii="宋体" w:hAnsi="宋体" w:hint="eastAsia"/>
                <w:sz w:val="24"/>
              </w:rPr>
              <w:t>14</w:t>
            </w:r>
          </w:p>
        </w:tc>
        <w:tc>
          <w:tcPr>
            <w:tcW w:w="4624" w:type="dxa"/>
            <w:vAlign w:val="center"/>
          </w:tcPr>
          <w:p w:rsidR="009A69B0" w:rsidP="009A69B0">
            <w:pPr>
              <w:rPr>
                <w:rFonts w:ascii="宋体" w:hAnsi="宋体" w:hint="eastAsia"/>
                <w:sz w:val="24"/>
              </w:rPr>
            </w:pPr>
            <w:r>
              <w:rPr>
                <w:rFonts w:ascii="宋体" w:hAnsi="宋体" w:hint="eastAsia"/>
                <w:sz w:val="24"/>
              </w:rPr>
              <w:t>由机电人员进行维修加固</w:t>
            </w:r>
          </w:p>
        </w:tc>
      </w:tr>
      <w:tr w:rsidTr="009A69B0">
        <w:tblPrEx>
          <w:tblW w:w="15352" w:type="dxa"/>
          <w:tblLayout w:type="fixed"/>
          <w:tblLook w:val="0000"/>
        </w:tblPrEx>
        <w:trPr>
          <w:cantSplit/>
          <w:trHeight w:val="454"/>
        </w:trPr>
        <w:tc>
          <w:tcPr>
            <w:tcW w:w="901" w:type="dxa"/>
            <w:vMerge/>
            <w:vAlign w:val="center"/>
          </w:tcPr>
          <w:p w:rsidR="009A69B0" w:rsidP="009A69B0">
            <w:pPr>
              <w:jc w:val="center"/>
              <w:rPr>
                <w:rFonts w:ascii="宋体" w:hAnsi="宋体" w:hint="eastAsia"/>
                <w:sz w:val="24"/>
              </w:rPr>
            </w:pPr>
          </w:p>
        </w:tc>
        <w:tc>
          <w:tcPr>
            <w:tcW w:w="1080" w:type="dxa"/>
            <w:vMerge/>
            <w:vAlign w:val="center"/>
          </w:tcPr>
          <w:p w:rsidR="009A69B0" w:rsidP="009A69B0">
            <w:pPr>
              <w:jc w:val="center"/>
              <w:rPr>
                <w:rFonts w:ascii="宋体" w:hAnsi="宋体" w:hint="eastAsia"/>
                <w:sz w:val="24"/>
              </w:rPr>
            </w:pPr>
          </w:p>
        </w:tc>
        <w:tc>
          <w:tcPr>
            <w:tcW w:w="5867" w:type="dxa"/>
            <w:vAlign w:val="center"/>
          </w:tcPr>
          <w:p w:rsidR="009A69B0" w:rsidP="009A69B0">
            <w:pPr>
              <w:rPr>
                <w:rFonts w:ascii="宋体" w:hAnsi="宋体" w:hint="eastAsia"/>
                <w:sz w:val="24"/>
              </w:rPr>
            </w:pPr>
            <w:r>
              <w:rPr>
                <w:rFonts w:ascii="宋体" w:hAnsi="宋体" w:hint="eastAsia"/>
                <w:sz w:val="24"/>
              </w:rPr>
              <w:t>钢筋切断机刀口有两处破损</w:t>
            </w:r>
          </w:p>
        </w:tc>
        <w:tc>
          <w:tcPr>
            <w:tcW w:w="720" w:type="dxa"/>
            <w:vAlign w:val="center"/>
          </w:tcPr>
          <w:p w:rsidR="009A69B0" w:rsidP="009A69B0">
            <w:pPr>
              <w:jc w:val="center"/>
              <w:rPr>
                <w:rFonts w:ascii="宋体" w:hAnsi="宋体" w:hint="eastAsia"/>
                <w:sz w:val="24"/>
              </w:rPr>
            </w:pPr>
            <w:r>
              <w:rPr>
                <w:rFonts w:ascii="宋体" w:hAnsi="宋体" w:hint="eastAsia"/>
                <w:sz w:val="24"/>
              </w:rPr>
              <w:t>3</w:t>
            </w:r>
          </w:p>
        </w:tc>
        <w:tc>
          <w:tcPr>
            <w:tcW w:w="720" w:type="dxa"/>
            <w:vAlign w:val="center"/>
          </w:tcPr>
          <w:p w:rsidR="009A69B0" w:rsidP="009A69B0">
            <w:pPr>
              <w:jc w:val="center"/>
              <w:rPr>
                <w:rFonts w:ascii="宋体" w:hAnsi="宋体" w:hint="eastAsia"/>
                <w:sz w:val="24"/>
              </w:rPr>
            </w:pPr>
            <w:r>
              <w:rPr>
                <w:rFonts w:ascii="宋体" w:hAnsi="宋体" w:hint="eastAsia"/>
                <w:sz w:val="24"/>
              </w:rPr>
              <w:t>1</w:t>
            </w:r>
          </w:p>
        </w:tc>
        <w:tc>
          <w:tcPr>
            <w:tcW w:w="720" w:type="dxa"/>
            <w:vAlign w:val="center"/>
          </w:tcPr>
          <w:p w:rsidR="009A69B0" w:rsidP="009A69B0">
            <w:pPr>
              <w:jc w:val="center"/>
              <w:rPr>
                <w:rFonts w:ascii="宋体" w:hAnsi="宋体" w:hint="eastAsia"/>
                <w:sz w:val="24"/>
              </w:rPr>
            </w:pPr>
            <w:r>
              <w:rPr>
                <w:rFonts w:ascii="宋体" w:hAnsi="宋体" w:hint="eastAsia"/>
                <w:sz w:val="24"/>
              </w:rPr>
              <w:t>7</w:t>
            </w:r>
          </w:p>
        </w:tc>
        <w:tc>
          <w:tcPr>
            <w:tcW w:w="720" w:type="dxa"/>
            <w:vAlign w:val="center"/>
          </w:tcPr>
          <w:p w:rsidR="009A69B0" w:rsidP="009A69B0">
            <w:pPr>
              <w:jc w:val="center"/>
              <w:rPr>
                <w:rFonts w:ascii="宋体" w:hAnsi="宋体" w:hint="eastAsia"/>
                <w:sz w:val="24"/>
              </w:rPr>
            </w:pPr>
            <w:r>
              <w:rPr>
                <w:rFonts w:ascii="宋体" w:hAnsi="宋体" w:hint="eastAsia"/>
                <w:sz w:val="24"/>
              </w:rPr>
              <w:t>21</w:t>
            </w:r>
          </w:p>
        </w:tc>
        <w:tc>
          <w:tcPr>
            <w:tcW w:w="4624" w:type="dxa"/>
            <w:vAlign w:val="center"/>
          </w:tcPr>
          <w:p w:rsidR="009A69B0" w:rsidP="009A69B0">
            <w:pPr>
              <w:rPr>
                <w:rFonts w:ascii="宋体" w:hAnsi="宋体" w:hint="eastAsia"/>
                <w:sz w:val="24"/>
              </w:rPr>
            </w:pPr>
            <w:r>
              <w:rPr>
                <w:rFonts w:ascii="宋体" w:hAnsi="宋体" w:hint="eastAsia"/>
                <w:sz w:val="24"/>
              </w:rPr>
              <w:t>由机电人员更换，更换后经检查符合平安要求方可投入使用</w:t>
            </w:r>
          </w:p>
        </w:tc>
      </w:tr>
      <w:tr w:rsidTr="009A69B0">
        <w:tblPrEx>
          <w:tblW w:w="15352" w:type="dxa"/>
          <w:tblLayout w:type="fixed"/>
          <w:tblLook w:val="0000"/>
        </w:tblPrEx>
        <w:trPr>
          <w:cantSplit/>
          <w:trHeight w:val="454"/>
        </w:trPr>
        <w:tc>
          <w:tcPr>
            <w:tcW w:w="901" w:type="dxa"/>
            <w:vMerge/>
            <w:vAlign w:val="center"/>
          </w:tcPr>
          <w:p w:rsidR="009A69B0" w:rsidP="009A69B0">
            <w:pPr>
              <w:jc w:val="center"/>
              <w:rPr>
                <w:rFonts w:ascii="宋体" w:hAnsi="宋体" w:hint="eastAsia"/>
                <w:sz w:val="24"/>
              </w:rPr>
            </w:pPr>
          </w:p>
        </w:tc>
        <w:tc>
          <w:tcPr>
            <w:tcW w:w="1080" w:type="dxa"/>
            <w:vMerge/>
            <w:vAlign w:val="center"/>
          </w:tcPr>
          <w:p w:rsidR="009A69B0" w:rsidP="009A69B0">
            <w:pPr>
              <w:jc w:val="center"/>
              <w:rPr>
                <w:rFonts w:ascii="宋体" w:hAnsi="宋体" w:hint="eastAsia"/>
                <w:sz w:val="24"/>
              </w:rPr>
            </w:pPr>
          </w:p>
        </w:tc>
        <w:tc>
          <w:tcPr>
            <w:tcW w:w="5867" w:type="dxa"/>
            <w:vAlign w:val="center"/>
          </w:tcPr>
          <w:p w:rsidR="009A69B0" w:rsidP="009A69B0">
            <w:pPr>
              <w:rPr>
                <w:rFonts w:ascii="宋体" w:hAnsi="宋体" w:hint="eastAsia"/>
                <w:sz w:val="24"/>
              </w:rPr>
            </w:pPr>
            <w:r>
              <w:rPr>
                <w:rFonts w:ascii="宋体" w:hAnsi="宋体" w:hint="eastAsia"/>
                <w:sz w:val="24"/>
              </w:rPr>
              <w:t>对焊机作业时,没有配备灭火器材</w:t>
            </w:r>
          </w:p>
        </w:tc>
        <w:tc>
          <w:tcPr>
            <w:tcW w:w="720" w:type="dxa"/>
            <w:vAlign w:val="center"/>
          </w:tcPr>
          <w:p w:rsidR="009A69B0" w:rsidP="009A69B0">
            <w:pPr>
              <w:jc w:val="center"/>
              <w:rPr>
                <w:rFonts w:ascii="宋体" w:hAnsi="宋体" w:hint="eastAsia"/>
                <w:sz w:val="24"/>
              </w:rPr>
            </w:pPr>
            <w:r>
              <w:rPr>
                <w:rFonts w:ascii="宋体" w:hAnsi="宋体" w:hint="eastAsia"/>
                <w:sz w:val="24"/>
              </w:rPr>
              <w:t>3</w:t>
            </w:r>
          </w:p>
        </w:tc>
        <w:tc>
          <w:tcPr>
            <w:tcW w:w="720" w:type="dxa"/>
            <w:vAlign w:val="center"/>
          </w:tcPr>
          <w:p w:rsidR="009A69B0" w:rsidP="009A69B0">
            <w:pPr>
              <w:jc w:val="center"/>
              <w:rPr>
                <w:rFonts w:ascii="宋体" w:hAnsi="宋体" w:hint="eastAsia"/>
                <w:sz w:val="24"/>
              </w:rPr>
            </w:pPr>
            <w:r>
              <w:rPr>
                <w:rFonts w:ascii="宋体" w:hAnsi="宋体" w:hint="eastAsia"/>
                <w:sz w:val="24"/>
              </w:rPr>
              <w:t>6</w:t>
            </w:r>
          </w:p>
        </w:tc>
        <w:tc>
          <w:tcPr>
            <w:tcW w:w="720" w:type="dxa"/>
            <w:vAlign w:val="center"/>
          </w:tcPr>
          <w:p w:rsidR="009A69B0" w:rsidP="009A69B0">
            <w:pPr>
              <w:jc w:val="center"/>
              <w:rPr>
                <w:rFonts w:ascii="宋体" w:hAnsi="宋体" w:hint="eastAsia"/>
                <w:sz w:val="24"/>
              </w:rPr>
            </w:pPr>
            <w:r>
              <w:rPr>
                <w:rFonts w:ascii="宋体" w:hAnsi="宋体" w:hint="eastAsia"/>
                <w:sz w:val="24"/>
              </w:rPr>
              <w:t>3</w:t>
            </w:r>
          </w:p>
        </w:tc>
        <w:tc>
          <w:tcPr>
            <w:tcW w:w="720" w:type="dxa"/>
            <w:vAlign w:val="center"/>
          </w:tcPr>
          <w:p w:rsidR="009A69B0" w:rsidP="009A69B0">
            <w:pPr>
              <w:jc w:val="center"/>
              <w:rPr>
                <w:rFonts w:ascii="宋体" w:hAnsi="宋体" w:hint="eastAsia"/>
                <w:sz w:val="24"/>
              </w:rPr>
            </w:pPr>
            <w:r>
              <w:rPr>
                <w:rFonts w:ascii="宋体" w:hAnsi="宋体" w:hint="eastAsia"/>
                <w:sz w:val="24"/>
              </w:rPr>
              <w:t>54</w:t>
            </w:r>
          </w:p>
        </w:tc>
        <w:tc>
          <w:tcPr>
            <w:tcW w:w="4624" w:type="dxa"/>
            <w:vAlign w:val="center"/>
          </w:tcPr>
          <w:p w:rsidR="009A69B0" w:rsidP="009A69B0">
            <w:pPr>
              <w:rPr>
                <w:rFonts w:ascii="宋体" w:hAnsi="宋体" w:hint="eastAsia"/>
                <w:sz w:val="24"/>
              </w:rPr>
            </w:pPr>
            <w:r>
              <w:rPr>
                <w:rFonts w:ascii="宋体" w:hAnsi="宋体" w:hint="eastAsia"/>
                <w:sz w:val="24"/>
              </w:rPr>
              <w:t>将对焊机周围的易燃物品远离，按照《职业健康平安管理制度》配备干粉或泡沫灭火器</w:t>
            </w:r>
          </w:p>
        </w:tc>
      </w:tr>
      <w:tr w:rsidTr="009A69B0">
        <w:tblPrEx>
          <w:tblW w:w="15352" w:type="dxa"/>
          <w:tblLayout w:type="fixed"/>
          <w:tblLook w:val="0000"/>
        </w:tblPrEx>
        <w:trPr>
          <w:cantSplit/>
          <w:trHeight w:val="454"/>
        </w:trPr>
        <w:tc>
          <w:tcPr>
            <w:tcW w:w="901" w:type="dxa"/>
            <w:vMerge/>
            <w:vAlign w:val="center"/>
          </w:tcPr>
          <w:p w:rsidR="009A69B0" w:rsidP="009A69B0">
            <w:pPr>
              <w:jc w:val="center"/>
              <w:rPr>
                <w:rFonts w:ascii="宋体" w:hAnsi="宋体" w:hint="eastAsia"/>
                <w:sz w:val="24"/>
              </w:rPr>
            </w:pPr>
          </w:p>
        </w:tc>
        <w:tc>
          <w:tcPr>
            <w:tcW w:w="1080" w:type="dxa"/>
            <w:vMerge/>
            <w:vAlign w:val="center"/>
          </w:tcPr>
          <w:p w:rsidR="009A69B0" w:rsidP="009A69B0">
            <w:pPr>
              <w:jc w:val="center"/>
              <w:rPr>
                <w:rFonts w:ascii="宋体" w:hAnsi="宋体" w:hint="eastAsia"/>
                <w:sz w:val="24"/>
              </w:rPr>
            </w:pPr>
          </w:p>
        </w:tc>
        <w:tc>
          <w:tcPr>
            <w:tcW w:w="5867" w:type="dxa"/>
            <w:vAlign w:val="center"/>
          </w:tcPr>
          <w:p w:rsidR="009A69B0" w:rsidP="009A69B0">
            <w:pPr>
              <w:rPr>
                <w:rFonts w:ascii="宋体" w:hAnsi="宋体" w:hint="eastAsia"/>
                <w:sz w:val="24"/>
              </w:rPr>
            </w:pPr>
            <w:r>
              <w:rPr>
                <w:rFonts w:ascii="宋体" w:hAnsi="宋体" w:hint="eastAsia"/>
                <w:sz w:val="24"/>
              </w:rPr>
              <w:t>钢筋机具没有重复接地</w:t>
            </w:r>
          </w:p>
        </w:tc>
        <w:tc>
          <w:tcPr>
            <w:tcW w:w="720" w:type="dxa"/>
            <w:vAlign w:val="center"/>
          </w:tcPr>
          <w:p w:rsidR="009A69B0" w:rsidP="009A69B0">
            <w:pPr>
              <w:jc w:val="center"/>
              <w:rPr>
                <w:rFonts w:ascii="宋体" w:hAnsi="宋体" w:hint="eastAsia"/>
                <w:sz w:val="24"/>
              </w:rPr>
            </w:pPr>
            <w:r>
              <w:rPr>
                <w:rFonts w:ascii="宋体" w:hAnsi="宋体" w:hint="eastAsia"/>
                <w:sz w:val="24"/>
              </w:rPr>
              <w:t>1</w:t>
            </w:r>
          </w:p>
        </w:tc>
        <w:tc>
          <w:tcPr>
            <w:tcW w:w="720" w:type="dxa"/>
            <w:vAlign w:val="center"/>
          </w:tcPr>
          <w:p w:rsidR="009A69B0" w:rsidP="009A69B0">
            <w:pPr>
              <w:jc w:val="center"/>
              <w:rPr>
                <w:rFonts w:ascii="宋体" w:hAnsi="宋体" w:hint="eastAsia"/>
                <w:sz w:val="24"/>
              </w:rPr>
            </w:pPr>
            <w:r>
              <w:rPr>
                <w:rFonts w:ascii="宋体" w:hAnsi="宋体" w:hint="eastAsia"/>
                <w:sz w:val="24"/>
              </w:rPr>
              <w:t>1</w:t>
            </w:r>
          </w:p>
        </w:tc>
        <w:tc>
          <w:tcPr>
            <w:tcW w:w="720" w:type="dxa"/>
            <w:vAlign w:val="center"/>
          </w:tcPr>
          <w:p w:rsidR="009A69B0" w:rsidP="009A69B0">
            <w:pPr>
              <w:jc w:val="center"/>
              <w:rPr>
                <w:rFonts w:ascii="宋体" w:hAnsi="宋体" w:hint="eastAsia"/>
                <w:sz w:val="24"/>
              </w:rPr>
            </w:pPr>
            <w:r>
              <w:rPr>
                <w:rFonts w:ascii="宋体" w:hAnsi="宋体" w:hint="eastAsia"/>
                <w:sz w:val="24"/>
              </w:rPr>
              <w:t>15</w:t>
            </w:r>
          </w:p>
        </w:tc>
        <w:tc>
          <w:tcPr>
            <w:tcW w:w="720" w:type="dxa"/>
            <w:vAlign w:val="center"/>
          </w:tcPr>
          <w:p w:rsidR="009A69B0" w:rsidP="009A69B0">
            <w:pPr>
              <w:jc w:val="center"/>
              <w:rPr>
                <w:rFonts w:ascii="宋体" w:hAnsi="宋体" w:hint="eastAsia"/>
                <w:sz w:val="24"/>
              </w:rPr>
            </w:pPr>
            <w:r>
              <w:rPr>
                <w:rFonts w:ascii="宋体" w:hAnsi="宋体" w:hint="eastAsia"/>
                <w:sz w:val="24"/>
              </w:rPr>
              <w:t>15</w:t>
            </w:r>
          </w:p>
        </w:tc>
        <w:tc>
          <w:tcPr>
            <w:tcW w:w="4624" w:type="dxa"/>
            <w:vAlign w:val="center"/>
          </w:tcPr>
          <w:p w:rsidR="009A69B0" w:rsidP="00240A59">
            <w:pPr>
              <w:rPr>
                <w:rFonts w:ascii="宋体" w:hAnsi="宋体" w:hint="eastAsia"/>
                <w:sz w:val="24"/>
              </w:rPr>
            </w:pPr>
            <w:r>
              <w:rPr>
                <w:rFonts w:ascii="宋体" w:hAnsi="宋体" w:hint="eastAsia"/>
                <w:sz w:val="24"/>
              </w:rPr>
              <w:t>由机电人员按照JGJ46-</w:t>
            </w:r>
            <w:r w:rsidR="00240A59">
              <w:rPr>
                <w:rFonts w:ascii="宋体" w:hAnsi="宋体" w:hint="eastAsia"/>
                <w:sz w:val="24"/>
              </w:rPr>
              <w:t>2005</w:t>
            </w:r>
            <w:r>
              <w:rPr>
                <w:rFonts w:ascii="宋体" w:hAnsi="宋体" w:hint="eastAsia"/>
                <w:sz w:val="24"/>
              </w:rPr>
              <w:t xml:space="preserve">标准要求增加 </w:t>
            </w:r>
          </w:p>
        </w:tc>
      </w:tr>
      <w:tr w:rsidTr="009A69B0">
        <w:tblPrEx>
          <w:tblW w:w="15352" w:type="dxa"/>
          <w:tblLayout w:type="fixed"/>
          <w:tblLook w:val="0000"/>
        </w:tblPrEx>
        <w:trPr>
          <w:cantSplit/>
          <w:trHeight w:val="454"/>
        </w:trPr>
        <w:tc>
          <w:tcPr>
            <w:tcW w:w="901" w:type="dxa"/>
            <w:vMerge/>
            <w:vAlign w:val="center"/>
          </w:tcPr>
          <w:p w:rsidR="009A69B0" w:rsidP="009A69B0">
            <w:pPr>
              <w:jc w:val="center"/>
              <w:rPr>
                <w:rFonts w:ascii="宋体" w:hAnsi="宋体" w:hint="eastAsia"/>
                <w:sz w:val="24"/>
              </w:rPr>
            </w:pPr>
          </w:p>
        </w:tc>
        <w:tc>
          <w:tcPr>
            <w:tcW w:w="1080" w:type="dxa"/>
            <w:vMerge w:val="restart"/>
            <w:vAlign w:val="center"/>
          </w:tcPr>
          <w:p w:rsidR="009A69B0" w:rsidP="009A69B0">
            <w:pPr>
              <w:jc w:val="center"/>
              <w:rPr>
                <w:rFonts w:ascii="宋体" w:hAnsi="宋体" w:hint="eastAsia"/>
                <w:sz w:val="24"/>
              </w:rPr>
            </w:pPr>
            <w:r>
              <w:rPr>
                <w:rFonts w:ascii="宋体" w:hAnsi="宋体" w:hint="eastAsia"/>
                <w:sz w:val="24"/>
              </w:rPr>
              <w:t>防护缺陷</w:t>
            </w:r>
          </w:p>
        </w:tc>
        <w:tc>
          <w:tcPr>
            <w:tcW w:w="5867" w:type="dxa"/>
            <w:vAlign w:val="center"/>
          </w:tcPr>
          <w:p w:rsidR="009A69B0" w:rsidP="009A69B0">
            <w:pPr>
              <w:rPr>
                <w:rFonts w:ascii="宋体" w:hAnsi="宋体" w:hint="eastAsia"/>
                <w:sz w:val="24"/>
              </w:rPr>
            </w:pPr>
            <w:r>
              <w:rPr>
                <w:rFonts w:ascii="宋体" w:hAnsi="宋体" w:hint="eastAsia"/>
                <w:sz w:val="24"/>
              </w:rPr>
              <w:t>对焊机作业人员作业时未设防火挡板，火星乱溅,作业人员没有佩带防护面罩</w:t>
            </w:r>
          </w:p>
        </w:tc>
        <w:tc>
          <w:tcPr>
            <w:tcW w:w="720" w:type="dxa"/>
            <w:vAlign w:val="center"/>
          </w:tcPr>
          <w:p w:rsidR="009A69B0" w:rsidP="009A69B0">
            <w:pPr>
              <w:jc w:val="center"/>
              <w:rPr>
                <w:rFonts w:ascii="宋体" w:hAnsi="宋体" w:hint="eastAsia"/>
                <w:sz w:val="24"/>
              </w:rPr>
            </w:pPr>
            <w:r>
              <w:rPr>
                <w:rFonts w:ascii="宋体" w:hAnsi="宋体" w:hint="eastAsia"/>
                <w:sz w:val="24"/>
              </w:rPr>
              <w:t>3</w:t>
            </w:r>
          </w:p>
        </w:tc>
        <w:tc>
          <w:tcPr>
            <w:tcW w:w="720" w:type="dxa"/>
            <w:vAlign w:val="center"/>
          </w:tcPr>
          <w:p w:rsidR="009A69B0" w:rsidP="009A69B0">
            <w:pPr>
              <w:jc w:val="center"/>
              <w:rPr>
                <w:rFonts w:ascii="宋体" w:hAnsi="宋体" w:hint="eastAsia"/>
                <w:sz w:val="24"/>
              </w:rPr>
            </w:pPr>
            <w:r>
              <w:rPr>
                <w:rFonts w:ascii="宋体" w:hAnsi="宋体" w:hint="eastAsia"/>
                <w:sz w:val="24"/>
              </w:rPr>
              <w:t>6</w:t>
            </w:r>
          </w:p>
        </w:tc>
        <w:tc>
          <w:tcPr>
            <w:tcW w:w="720" w:type="dxa"/>
            <w:vAlign w:val="center"/>
          </w:tcPr>
          <w:p w:rsidR="009A69B0" w:rsidP="009A69B0">
            <w:pPr>
              <w:jc w:val="center"/>
              <w:rPr>
                <w:rFonts w:ascii="宋体" w:hAnsi="宋体" w:hint="eastAsia"/>
                <w:sz w:val="24"/>
              </w:rPr>
            </w:pPr>
            <w:r>
              <w:rPr>
                <w:rFonts w:ascii="宋体" w:hAnsi="宋体" w:hint="eastAsia"/>
                <w:sz w:val="24"/>
              </w:rPr>
              <w:t>3</w:t>
            </w:r>
          </w:p>
        </w:tc>
        <w:tc>
          <w:tcPr>
            <w:tcW w:w="720" w:type="dxa"/>
            <w:vAlign w:val="center"/>
          </w:tcPr>
          <w:p w:rsidR="009A69B0" w:rsidP="009A69B0">
            <w:pPr>
              <w:jc w:val="center"/>
              <w:rPr>
                <w:rFonts w:ascii="宋体" w:hAnsi="宋体" w:hint="eastAsia"/>
                <w:sz w:val="24"/>
              </w:rPr>
            </w:pPr>
            <w:r>
              <w:rPr>
                <w:rFonts w:ascii="宋体" w:hAnsi="宋体" w:hint="eastAsia"/>
                <w:sz w:val="24"/>
              </w:rPr>
              <w:t>54</w:t>
            </w:r>
          </w:p>
        </w:tc>
        <w:tc>
          <w:tcPr>
            <w:tcW w:w="4624" w:type="dxa"/>
            <w:vAlign w:val="center"/>
          </w:tcPr>
          <w:p w:rsidR="009A69B0" w:rsidP="009A69B0">
            <w:pPr>
              <w:rPr>
                <w:rFonts w:ascii="宋体" w:hAnsi="宋体" w:hint="eastAsia"/>
                <w:sz w:val="24"/>
              </w:rPr>
            </w:pPr>
            <w:r>
              <w:rPr>
                <w:rFonts w:ascii="宋体" w:hAnsi="宋体" w:hint="eastAsia"/>
                <w:sz w:val="24"/>
              </w:rPr>
              <w:t>由工程平安员监督对焊作业人员加设防火挡板并给作业人员配发防护用品</w:t>
            </w:r>
          </w:p>
        </w:tc>
      </w:tr>
      <w:tr w:rsidTr="009A69B0">
        <w:tblPrEx>
          <w:tblW w:w="15352" w:type="dxa"/>
          <w:tblLayout w:type="fixed"/>
          <w:tblLook w:val="0000"/>
        </w:tblPrEx>
        <w:trPr>
          <w:cantSplit/>
          <w:trHeight w:val="454"/>
        </w:trPr>
        <w:tc>
          <w:tcPr>
            <w:tcW w:w="901" w:type="dxa"/>
            <w:vMerge/>
            <w:vAlign w:val="center"/>
          </w:tcPr>
          <w:p w:rsidR="009A69B0" w:rsidP="009A69B0">
            <w:pPr>
              <w:jc w:val="center"/>
              <w:rPr>
                <w:rFonts w:ascii="宋体" w:hAnsi="宋体" w:hint="eastAsia"/>
                <w:sz w:val="24"/>
              </w:rPr>
            </w:pPr>
          </w:p>
        </w:tc>
        <w:tc>
          <w:tcPr>
            <w:tcW w:w="1080" w:type="dxa"/>
            <w:vMerge/>
            <w:vAlign w:val="center"/>
          </w:tcPr>
          <w:p w:rsidR="009A69B0" w:rsidP="009A69B0">
            <w:pPr>
              <w:jc w:val="center"/>
              <w:rPr>
                <w:rFonts w:ascii="宋体" w:hAnsi="宋体" w:hint="eastAsia"/>
                <w:sz w:val="24"/>
              </w:rPr>
            </w:pPr>
          </w:p>
        </w:tc>
        <w:tc>
          <w:tcPr>
            <w:tcW w:w="5867" w:type="dxa"/>
            <w:vAlign w:val="center"/>
          </w:tcPr>
          <w:p w:rsidR="009A69B0" w:rsidP="009A69B0">
            <w:pPr>
              <w:rPr>
                <w:rFonts w:ascii="宋体" w:hAnsi="宋体" w:hint="eastAsia"/>
                <w:sz w:val="24"/>
              </w:rPr>
            </w:pPr>
            <w:r>
              <w:rPr>
                <w:rFonts w:ascii="宋体" w:hAnsi="宋体" w:hint="eastAsia"/>
                <w:sz w:val="24"/>
              </w:rPr>
              <w:t>对焊机作业人员作业时未穿戴绝缘手套、绝缘鞋</w:t>
            </w:r>
          </w:p>
        </w:tc>
        <w:tc>
          <w:tcPr>
            <w:tcW w:w="720" w:type="dxa"/>
            <w:vAlign w:val="center"/>
          </w:tcPr>
          <w:p w:rsidR="009A69B0" w:rsidP="009A69B0">
            <w:pPr>
              <w:jc w:val="center"/>
              <w:rPr>
                <w:rFonts w:ascii="宋体" w:hAnsi="宋体" w:hint="eastAsia"/>
                <w:sz w:val="24"/>
              </w:rPr>
            </w:pPr>
            <w:r>
              <w:rPr>
                <w:rFonts w:ascii="宋体" w:hAnsi="宋体" w:hint="eastAsia"/>
                <w:sz w:val="24"/>
              </w:rPr>
              <w:t>1</w:t>
            </w:r>
          </w:p>
        </w:tc>
        <w:tc>
          <w:tcPr>
            <w:tcW w:w="720" w:type="dxa"/>
            <w:vAlign w:val="center"/>
          </w:tcPr>
          <w:p w:rsidR="009A69B0" w:rsidP="009A69B0">
            <w:pPr>
              <w:jc w:val="center"/>
              <w:rPr>
                <w:rFonts w:ascii="宋体" w:hAnsi="宋体" w:hint="eastAsia"/>
                <w:sz w:val="24"/>
              </w:rPr>
            </w:pPr>
            <w:r>
              <w:rPr>
                <w:rFonts w:ascii="宋体" w:hAnsi="宋体" w:hint="eastAsia"/>
                <w:sz w:val="24"/>
              </w:rPr>
              <w:t>2</w:t>
            </w:r>
          </w:p>
        </w:tc>
        <w:tc>
          <w:tcPr>
            <w:tcW w:w="720" w:type="dxa"/>
            <w:vAlign w:val="center"/>
          </w:tcPr>
          <w:p w:rsidR="009A69B0" w:rsidP="009A69B0">
            <w:pPr>
              <w:jc w:val="center"/>
              <w:rPr>
                <w:rFonts w:ascii="宋体" w:hAnsi="宋体" w:hint="eastAsia"/>
                <w:sz w:val="24"/>
              </w:rPr>
            </w:pPr>
            <w:r>
              <w:rPr>
                <w:rFonts w:ascii="宋体" w:hAnsi="宋体" w:hint="eastAsia"/>
                <w:sz w:val="24"/>
              </w:rPr>
              <w:t>15</w:t>
            </w:r>
          </w:p>
        </w:tc>
        <w:tc>
          <w:tcPr>
            <w:tcW w:w="720" w:type="dxa"/>
            <w:vAlign w:val="center"/>
          </w:tcPr>
          <w:p w:rsidR="009A69B0" w:rsidP="009A69B0">
            <w:pPr>
              <w:jc w:val="center"/>
              <w:rPr>
                <w:rFonts w:ascii="宋体" w:hAnsi="宋体" w:hint="eastAsia"/>
                <w:sz w:val="24"/>
              </w:rPr>
            </w:pPr>
            <w:r>
              <w:rPr>
                <w:rFonts w:ascii="宋体" w:hAnsi="宋体" w:hint="eastAsia"/>
                <w:sz w:val="24"/>
              </w:rPr>
              <w:t>30</w:t>
            </w:r>
          </w:p>
        </w:tc>
        <w:tc>
          <w:tcPr>
            <w:tcW w:w="4624" w:type="dxa"/>
            <w:vAlign w:val="center"/>
          </w:tcPr>
          <w:p w:rsidR="009A69B0" w:rsidP="009A69B0">
            <w:pPr>
              <w:rPr>
                <w:rFonts w:ascii="宋体" w:hAnsi="宋体" w:hint="eastAsia"/>
                <w:sz w:val="24"/>
              </w:rPr>
            </w:pPr>
            <w:r>
              <w:rPr>
                <w:rFonts w:ascii="宋体" w:hAnsi="宋体" w:hint="eastAsia"/>
                <w:sz w:val="24"/>
              </w:rPr>
              <w:t>按《职业健康平安管理制度》中有关防护用品规定进行发放，并监督作业人员正确使用</w:t>
            </w:r>
          </w:p>
        </w:tc>
      </w:tr>
      <w:tr w:rsidTr="009A69B0">
        <w:tblPrEx>
          <w:tblW w:w="15352" w:type="dxa"/>
          <w:tblLayout w:type="fixed"/>
          <w:tblLook w:val="0000"/>
        </w:tblPrEx>
        <w:trPr>
          <w:cantSplit/>
          <w:trHeight w:val="454"/>
        </w:trPr>
        <w:tc>
          <w:tcPr>
            <w:tcW w:w="901" w:type="dxa"/>
            <w:vMerge/>
            <w:vAlign w:val="center"/>
          </w:tcPr>
          <w:p w:rsidR="009A69B0" w:rsidP="009A69B0">
            <w:pPr>
              <w:jc w:val="center"/>
              <w:rPr>
                <w:rFonts w:ascii="宋体" w:hAnsi="宋体" w:hint="eastAsia"/>
                <w:sz w:val="24"/>
              </w:rPr>
            </w:pPr>
          </w:p>
        </w:tc>
        <w:tc>
          <w:tcPr>
            <w:tcW w:w="1080" w:type="dxa"/>
            <w:vMerge/>
            <w:vAlign w:val="center"/>
          </w:tcPr>
          <w:p w:rsidR="009A69B0" w:rsidP="009A69B0">
            <w:pPr>
              <w:jc w:val="center"/>
              <w:rPr>
                <w:rFonts w:ascii="宋体" w:hAnsi="宋体" w:hint="eastAsia"/>
                <w:sz w:val="24"/>
              </w:rPr>
            </w:pPr>
          </w:p>
        </w:tc>
        <w:tc>
          <w:tcPr>
            <w:tcW w:w="5867" w:type="dxa"/>
            <w:vAlign w:val="center"/>
          </w:tcPr>
          <w:p w:rsidR="009A69B0" w:rsidP="009A69B0">
            <w:pPr>
              <w:rPr>
                <w:rFonts w:ascii="宋体" w:hAnsi="宋体" w:hint="eastAsia"/>
                <w:sz w:val="24"/>
              </w:rPr>
            </w:pPr>
            <w:r>
              <w:rPr>
                <w:rFonts w:ascii="宋体" w:hAnsi="宋体" w:hint="eastAsia"/>
                <w:sz w:val="24"/>
              </w:rPr>
              <w:t>钢筋拉直机周围没有防护栏杆，没有警告标识</w:t>
            </w:r>
          </w:p>
        </w:tc>
        <w:tc>
          <w:tcPr>
            <w:tcW w:w="720" w:type="dxa"/>
            <w:vAlign w:val="center"/>
          </w:tcPr>
          <w:p w:rsidR="009A69B0" w:rsidP="009A69B0">
            <w:pPr>
              <w:jc w:val="center"/>
              <w:rPr>
                <w:rFonts w:ascii="宋体" w:hAnsi="宋体" w:hint="eastAsia"/>
                <w:sz w:val="24"/>
              </w:rPr>
            </w:pPr>
            <w:r>
              <w:rPr>
                <w:rFonts w:ascii="宋体" w:hAnsi="宋体" w:hint="eastAsia"/>
                <w:sz w:val="24"/>
              </w:rPr>
              <w:t>1</w:t>
            </w:r>
          </w:p>
        </w:tc>
        <w:tc>
          <w:tcPr>
            <w:tcW w:w="720" w:type="dxa"/>
            <w:vAlign w:val="center"/>
          </w:tcPr>
          <w:p w:rsidR="009A69B0" w:rsidP="009A69B0">
            <w:pPr>
              <w:jc w:val="center"/>
              <w:rPr>
                <w:rFonts w:ascii="宋体" w:hAnsi="宋体" w:hint="eastAsia"/>
                <w:sz w:val="24"/>
              </w:rPr>
            </w:pPr>
            <w:r>
              <w:rPr>
                <w:rFonts w:ascii="宋体" w:hAnsi="宋体" w:hint="eastAsia"/>
                <w:sz w:val="24"/>
              </w:rPr>
              <w:t>3</w:t>
            </w:r>
          </w:p>
        </w:tc>
        <w:tc>
          <w:tcPr>
            <w:tcW w:w="720" w:type="dxa"/>
            <w:vAlign w:val="center"/>
          </w:tcPr>
          <w:p w:rsidR="009A69B0" w:rsidP="009A69B0">
            <w:pPr>
              <w:jc w:val="center"/>
              <w:rPr>
                <w:rFonts w:ascii="宋体" w:hAnsi="宋体" w:hint="eastAsia"/>
                <w:sz w:val="24"/>
              </w:rPr>
            </w:pPr>
            <w:r>
              <w:rPr>
                <w:rFonts w:ascii="宋体" w:hAnsi="宋体" w:hint="eastAsia"/>
                <w:sz w:val="24"/>
              </w:rPr>
              <w:t>3</w:t>
            </w:r>
          </w:p>
        </w:tc>
        <w:tc>
          <w:tcPr>
            <w:tcW w:w="720" w:type="dxa"/>
            <w:vAlign w:val="center"/>
          </w:tcPr>
          <w:p w:rsidR="009A69B0" w:rsidP="009A69B0">
            <w:pPr>
              <w:jc w:val="center"/>
              <w:rPr>
                <w:rFonts w:ascii="宋体" w:hAnsi="宋体" w:hint="eastAsia"/>
                <w:sz w:val="24"/>
              </w:rPr>
            </w:pPr>
            <w:r>
              <w:rPr>
                <w:rFonts w:ascii="宋体" w:hAnsi="宋体" w:hint="eastAsia"/>
                <w:sz w:val="24"/>
              </w:rPr>
              <w:t>9</w:t>
            </w:r>
          </w:p>
        </w:tc>
        <w:tc>
          <w:tcPr>
            <w:tcW w:w="4624" w:type="dxa"/>
            <w:vAlign w:val="center"/>
          </w:tcPr>
          <w:p w:rsidR="009A69B0" w:rsidP="009A69B0">
            <w:pPr>
              <w:rPr>
                <w:rFonts w:ascii="宋体" w:hAnsi="宋体" w:hint="eastAsia"/>
                <w:sz w:val="24"/>
              </w:rPr>
            </w:pPr>
            <w:r>
              <w:rPr>
                <w:rFonts w:ascii="宋体" w:hAnsi="宋体" w:hint="eastAsia"/>
                <w:sz w:val="24"/>
              </w:rPr>
              <w:t>在作业场所搭设1-1.2的防护栏杆并悬挂醒目的平安标志牌</w:t>
            </w:r>
          </w:p>
        </w:tc>
      </w:tr>
      <w:tr w:rsidTr="009A69B0">
        <w:tblPrEx>
          <w:tblW w:w="15352" w:type="dxa"/>
          <w:tblLayout w:type="fixed"/>
          <w:tblLook w:val="0000"/>
        </w:tblPrEx>
        <w:trPr>
          <w:cantSplit/>
          <w:trHeight w:val="454"/>
        </w:trPr>
        <w:tc>
          <w:tcPr>
            <w:tcW w:w="901" w:type="dxa"/>
            <w:vMerge/>
            <w:vAlign w:val="center"/>
          </w:tcPr>
          <w:p w:rsidR="009A69B0" w:rsidP="009A69B0">
            <w:pPr>
              <w:jc w:val="center"/>
              <w:rPr>
                <w:rFonts w:ascii="宋体" w:hAnsi="宋体" w:hint="eastAsia"/>
                <w:sz w:val="24"/>
              </w:rPr>
            </w:pPr>
          </w:p>
        </w:tc>
        <w:tc>
          <w:tcPr>
            <w:tcW w:w="1080" w:type="dxa"/>
            <w:vMerge w:val="restart"/>
            <w:vAlign w:val="center"/>
          </w:tcPr>
          <w:p w:rsidR="009A69B0" w:rsidP="009A69B0">
            <w:pPr>
              <w:jc w:val="center"/>
              <w:rPr>
                <w:rFonts w:ascii="宋体" w:hAnsi="宋体" w:hint="eastAsia"/>
                <w:sz w:val="24"/>
              </w:rPr>
            </w:pPr>
            <w:r>
              <w:rPr>
                <w:rFonts w:ascii="宋体" w:hAnsi="宋体" w:hint="eastAsia"/>
                <w:sz w:val="24"/>
              </w:rPr>
              <w:t>电危害</w:t>
            </w:r>
          </w:p>
        </w:tc>
        <w:tc>
          <w:tcPr>
            <w:tcW w:w="5867" w:type="dxa"/>
            <w:vAlign w:val="center"/>
          </w:tcPr>
          <w:p w:rsidR="009A69B0" w:rsidP="009A69B0">
            <w:pPr>
              <w:rPr>
                <w:rFonts w:ascii="宋体" w:hAnsi="宋体" w:hint="eastAsia"/>
                <w:sz w:val="24"/>
              </w:rPr>
            </w:pPr>
            <w:r>
              <w:rPr>
                <w:rFonts w:ascii="宋体" w:hAnsi="宋体" w:hint="eastAsia"/>
                <w:sz w:val="24"/>
              </w:rPr>
              <w:t>设备外壳没有保护接零〔接地〕</w:t>
            </w:r>
          </w:p>
        </w:tc>
        <w:tc>
          <w:tcPr>
            <w:tcW w:w="720" w:type="dxa"/>
            <w:vAlign w:val="center"/>
          </w:tcPr>
          <w:p w:rsidR="009A69B0" w:rsidP="009A69B0">
            <w:pPr>
              <w:jc w:val="center"/>
              <w:rPr>
                <w:rFonts w:ascii="宋体" w:hAnsi="宋体" w:hint="eastAsia"/>
                <w:sz w:val="24"/>
              </w:rPr>
            </w:pPr>
            <w:r>
              <w:rPr>
                <w:rFonts w:ascii="宋体" w:hAnsi="宋体" w:hint="eastAsia"/>
                <w:sz w:val="24"/>
              </w:rPr>
              <w:t>0.5</w:t>
            </w:r>
          </w:p>
        </w:tc>
        <w:tc>
          <w:tcPr>
            <w:tcW w:w="720" w:type="dxa"/>
            <w:vAlign w:val="center"/>
          </w:tcPr>
          <w:p w:rsidR="009A69B0" w:rsidP="009A69B0">
            <w:pPr>
              <w:jc w:val="center"/>
              <w:rPr>
                <w:rFonts w:ascii="宋体" w:hAnsi="宋体" w:hint="eastAsia"/>
                <w:sz w:val="24"/>
              </w:rPr>
            </w:pPr>
            <w:r>
              <w:rPr>
                <w:rFonts w:ascii="宋体" w:hAnsi="宋体" w:hint="eastAsia"/>
                <w:sz w:val="24"/>
              </w:rPr>
              <w:t>6</w:t>
            </w:r>
          </w:p>
        </w:tc>
        <w:tc>
          <w:tcPr>
            <w:tcW w:w="720" w:type="dxa"/>
            <w:vAlign w:val="center"/>
          </w:tcPr>
          <w:p w:rsidR="009A69B0" w:rsidP="009A69B0">
            <w:pPr>
              <w:jc w:val="center"/>
              <w:rPr>
                <w:rFonts w:ascii="宋体" w:hAnsi="宋体" w:hint="eastAsia"/>
                <w:sz w:val="24"/>
              </w:rPr>
            </w:pPr>
            <w:r>
              <w:rPr>
                <w:rFonts w:ascii="宋体" w:hAnsi="宋体" w:hint="eastAsia"/>
                <w:sz w:val="24"/>
              </w:rPr>
              <w:t>15</w:t>
            </w:r>
          </w:p>
        </w:tc>
        <w:tc>
          <w:tcPr>
            <w:tcW w:w="720" w:type="dxa"/>
            <w:vAlign w:val="center"/>
          </w:tcPr>
          <w:p w:rsidR="009A69B0" w:rsidP="009A69B0">
            <w:pPr>
              <w:jc w:val="center"/>
              <w:rPr>
                <w:rFonts w:ascii="宋体" w:hAnsi="宋体" w:hint="eastAsia"/>
                <w:sz w:val="24"/>
              </w:rPr>
            </w:pPr>
            <w:r>
              <w:rPr>
                <w:rFonts w:ascii="宋体" w:hAnsi="宋体" w:hint="eastAsia"/>
                <w:sz w:val="24"/>
              </w:rPr>
              <w:t>45</w:t>
            </w:r>
          </w:p>
        </w:tc>
        <w:tc>
          <w:tcPr>
            <w:tcW w:w="4624" w:type="dxa"/>
            <w:vAlign w:val="center"/>
          </w:tcPr>
          <w:p w:rsidR="009A69B0" w:rsidP="009A69B0">
            <w:pPr>
              <w:rPr>
                <w:rFonts w:ascii="宋体" w:hAnsi="宋体" w:hint="eastAsia"/>
                <w:sz w:val="24"/>
              </w:rPr>
            </w:pPr>
            <w:r>
              <w:rPr>
                <w:rFonts w:ascii="宋体" w:hAnsi="宋体" w:hint="eastAsia"/>
                <w:sz w:val="24"/>
              </w:rPr>
              <w:t>由机电人员按照JGJ46-</w:t>
            </w:r>
            <w:r w:rsidR="00240A59">
              <w:rPr>
                <w:rFonts w:ascii="宋体" w:hAnsi="宋体" w:hint="eastAsia"/>
                <w:sz w:val="24"/>
              </w:rPr>
              <w:t>2005</w:t>
            </w:r>
            <w:r>
              <w:rPr>
                <w:rFonts w:ascii="宋体" w:hAnsi="宋体" w:hint="eastAsia"/>
                <w:sz w:val="24"/>
              </w:rPr>
              <w:t>标准增设重复接地，其电阻值不大于4</w:t>
            </w:r>
            <w:r>
              <w:rPr>
                <w:rFonts w:ascii="宋体" w:hAnsi="宋体" w:hint="eastAsia"/>
                <w:sz w:val="24"/>
              </w:rPr>
              <w:t>Ω</w:t>
            </w:r>
          </w:p>
        </w:tc>
      </w:tr>
      <w:tr w:rsidTr="009A69B0">
        <w:tblPrEx>
          <w:tblW w:w="15352" w:type="dxa"/>
          <w:tblLayout w:type="fixed"/>
          <w:tblLook w:val="0000"/>
        </w:tblPrEx>
        <w:trPr>
          <w:cantSplit/>
          <w:trHeight w:val="454"/>
        </w:trPr>
        <w:tc>
          <w:tcPr>
            <w:tcW w:w="901" w:type="dxa"/>
            <w:vMerge/>
            <w:vAlign w:val="center"/>
          </w:tcPr>
          <w:p w:rsidR="009A69B0" w:rsidP="009A69B0">
            <w:pPr>
              <w:jc w:val="center"/>
              <w:rPr>
                <w:rFonts w:ascii="宋体" w:hAnsi="宋体" w:hint="eastAsia"/>
                <w:sz w:val="24"/>
              </w:rPr>
            </w:pPr>
          </w:p>
        </w:tc>
        <w:tc>
          <w:tcPr>
            <w:tcW w:w="1080" w:type="dxa"/>
            <w:vMerge/>
            <w:vAlign w:val="center"/>
          </w:tcPr>
          <w:p w:rsidR="009A69B0" w:rsidP="009A69B0">
            <w:pPr>
              <w:jc w:val="center"/>
              <w:rPr>
                <w:rFonts w:ascii="宋体" w:hAnsi="宋体" w:hint="eastAsia"/>
                <w:sz w:val="24"/>
              </w:rPr>
            </w:pPr>
          </w:p>
        </w:tc>
        <w:tc>
          <w:tcPr>
            <w:tcW w:w="5867" w:type="dxa"/>
            <w:vAlign w:val="center"/>
          </w:tcPr>
          <w:p w:rsidR="009A69B0" w:rsidP="009A69B0">
            <w:pPr>
              <w:rPr>
                <w:rFonts w:ascii="宋体" w:hAnsi="宋体" w:hint="eastAsia"/>
                <w:sz w:val="24"/>
              </w:rPr>
            </w:pPr>
            <w:r>
              <w:rPr>
                <w:rFonts w:ascii="宋体" w:hAnsi="宋体" w:hint="eastAsia"/>
                <w:sz w:val="24"/>
              </w:rPr>
              <w:t>对焊机没有设置漏电保护器</w:t>
            </w:r>
          </w:p>
        </w:tc>
        <w:tc>
          <w:tcPr>
            <w:tcW w:w="720" w:type="dxa"/>
            <w:vAlign w:val="center"/>
          </w:tcPr>
          <w:p w:rsidR="009A69B0" w:rsidP="009A69B0">
            <w:pPr>
              <w:jc w:val="center"/>
              <w:rPr>
                <w:rFonts w:ascii="宋体" w:hAnsi="宋体" w:hint="eastAsia"/>
                <w:sz w:val="24"/>
              </w:rPr>
            </w:pPr>
            <w:r>
              <w:rPr>
                <w:rFonts w:ascii="宋体" w:hAnsi="宋体" w:hint="eastAsia"/>
                <w:sz w:val="24"/>
              </w:rPr>
              <w:t>0.5</w:t>
            </w:r>
          </w:p>
        </w:tc>
        <w:tc>
          <w:tcPr>
            <w:tcW w:w="720" w:type="dxa"/>
            <w:vAlign w:val="center"/>
          </w:tcPr>
          <w:p w:rsidR="009A69B0" w:rsidP="009A69B0">
            <w:pPr>
              <w:jc w:val="center"/>
              <w:rPr>
                <w:rFonts w:ascii="宋体" w:hAnsi="宋体" w:hint="eastAsia"/>
                <w:sz w:val="24"/>
              </w:rPr>
            </w:pPr>
            <w:r>
              <w:rPr>
                <w:rFonts w:ascii="宋体" w:hAnsi="宋体" w:hint="eastAsia"/>
                <w:sz w:val="24"/>
              </w:rPr>
              <w:t>6</w:t>
            </w:r>
          </w:p>
        </w:tc>
        <w:tc>
          <w:tcPr>
            <w:tcW w:w="720" w:type="dxa"/>
            <w:vAlign w:val="center"/>
          </w:tcPr>
          <w:p w:rsidR="009A69B0" w:rsidP="009A69B0">
            <w:pPr>
              <w:jc w:val="center"/>
              <w:rPr>
                <w:rFonts w:ascii="宋体" w:hAnsi="宋体" w:hint="eastAsia"/>
                <w:sz w:val="24"/>
              </w:rPr>
            </w:pPr>
            <w:r>
              <w:rPr>
                <w:rFonts w:ascii="宋体" w:hAnsi="宋体" w:hint="eastAsia"/>
                <w:sz w:val="24"/>
              </w:rPr>
              <w:t>15</w:t>
            </w:r>
          </w:p>
        </w:tc>
        <w:tc>
          <w:tcPr>
            <w:tcW w:w="720" w:type="dxa"/>
            <w:vAlign w:val="center"/>
          </w:tcPr>
          <w:p w:rsidR="009A69B0" w:rsidP="009A69B0">
            <w:pPr>
              <w:jc w:val="center"/>
              <w:rPr>
                <w:rFonts w:ascii="宋体" w:hAnsi="宋体" w:hint="eastAsia"/>
                <w:sz w:val="24"/>
              </w:rPr>
            </w:pPr>
            <w:r>
              <w:rPr>
                <w:rFonts w:ascii="宋体" w:hAnsi="宋体" w:hint="eastAsia"/>
                <w:sz w:val="24"/>
              </w:rPr>
              <w:t>45</w:t>
            </w:r>
          </w:p>
        </w:tc>
        <w:tc>
          <w:tcPr>
            <w:tcW w:w="4624" w:type="dxa"/>
            <w:vAlign w:val="center"/>
          </w:tcPr>
          <w:p w:rsidR="009A69B0" w:rsidP="00240A59">
            <w:pPr>
              <w:rPr>
                <w:rFonts w:ascii="宋体" w:hAnsi="宋体" w:hint="eastAsia"/>
                <w:sz w:val="24"/>
              </w:rPr>
            </w:pPr>
            <w:r>
              <w:rPr>
                <w:rFonts w:ascii="宋体" w:hAnsi="宋体" w:hint="eastAsia"/>
                <w:sz w:val="24"/>
              </w:rPr>
              <w:t>按照JGJ46-</w:t>
            </w:r>
            <w:r w:rsidR="00240A59">
              <w:rPr>
                <w:rFonts w:ascii="宋体" w:hAnsi="宋体" w:hint="eastAsia"/>
                <w:sz w:val="24"/>
              </w:rPr>
              <w:t>2005</w:t>
            </w:r>
            <w:r>
              <w:rPr>
                <w:rFonts w:ascii="宋体" w:hAnsi="宋体" w:hint="eastAsia"/>
                <w:sz w:val="24"/>
              </w:rPr>
              <w:t>标准增设漏电保护器，安装完后经检查符合平安要求前方可投入使用</w:t>
            </w:r>
          </w:p>
        </w:tc>
      </w:tr>
      <w:tr w:rsidTr="009A69B0">
        <w:tblPrEx>
          <w:tblW w:w="15352" w:type="dxa"/>
          <w:tblLayout w:type="fixed"/>
          <w:tblLook w:val="0000"/>
        </w:tblPrEx>
        <w:trPr>
          <w:cantSplit/>
          <w:trHeight w:val="454"/>
        </w:trPr>
        <w:tc>
          <w:tcPr>
            <w:tcW w:w="901" w:type="dxa"/>
            <w:vMerge/>
            <w:vAlign w:val="center"/>
          </w:tcPr>
          <w:p w:rsidR="009A69B0" w:rsidP="009A69B0">
            <w:pPr>
              <w:jc w:val="center"/>
              <w:rPr>
                <w:rFonts w:ascii="宋体" w:hAnsi="宋体" w:hint="eastAsia"/>
                <w:sz w:val="24"/>
              </w:rPr>
            </w:pPr>
          </w:p>
        </w:tc>
        <w:tc>
          <w:tcPr>
            <w:tcW w:w="1080" w:type="dxa"/>
            <w:vMerge/>
            <w:vAlign w:val="center"/>
          </w:tcPr>
          <w:p w:rsidR="009A69B0" w:rsidP="009A69B0">
            <w:pPr>
              <w:jc w:val="center"/>
              <w:rPr>
                <w:rFonts w:ascii="宋体" w:hAnsi="宋体" w:hint="eastAsia"/>
                <w:sz w:val="24"/>
              </w:rPr>
            </w:pPr>
          </w:p>
        </w:tc>
        <w:tc>
          <w:tcPr>
            <w:tcW w:w="5867" w:type="dxa"/>
            <w:vAlign w:val="center"/>
          </w:tcPr>
          <w:p w:rsidR="009A69B0" w:rsidP="009A69B0">
            <w:pPr>
              <w:rPr>
                <w:rFonts w:ascii="宋体" w:hAnsi="宋体" w:hint="eastAsia"/>
                <w:sz w:val="24"/>
              </w:rPr>
            </w:pPr>
            <w:r>
              <w:rPr>
                <w:rFonts w:ascii="宋体" w:hAnsi="宋体" w:hint="eastAsia"/>
                <w:sz w:val="24"/>
              </w:rPr>
              <w:t>机具开关箱没有拉闸上锁,作业或维修中他人可能进行操作</w:t>
            </w:r>
          </w:p>
        </w:tc>
        <w:tc>
          <w:tcPr>
            <w:tcW w:w="720" w:type="dxa"/>
            <w:vAlign w:val="center"/>
          </w:tcPr>
          <w:p w:rsidR="009A69B0" w:rsidP="009A69B0">
            <w:pPr>
              <w:jc w:val="center"/>
              <w:rPr>
                <w:rFonts w:ascii="宋体" w:hAnsi="宋体" w:hint="eastAsia"/>
                <w:sz w:val="24"/>
              </w:rPr>
            </w:pPr>
            <w:r>
              <w:rPr>
                <w:rFonts w:ascii="宋体" w:hAnsi="宋体" w:hint="eastAsia"/>
                <w:sz w:val="24"/>
              </w:rPr>
              <w:t>0.5</w:t>
            </w:r>
          </w:p>
        </w:tc>
        <w:tc>
          <w:tcPr>
            <w:tcW w:w="720" w:type="dxa"/>
            <w:vAlign w:val="center"/>
          </w:tcPr>
          <w:p w:rsidR="009A69B0" w:rsidP="009A69B0">
            <w:pPr>
              <w:jc w:val="center"/>
              <w:rPr>
                <w:rFonts w:ascii="宋体" w:hAnsi="宋体" w:hint="eastAsia"/>
                <w:sz w:val="24"/>
              </w:rPr>
            </w:pPr>
            <w:r>
              <w:rPr>
                <w:rFonts w:ascii="宋体" w:hAnsi="宋体" w:hint="eastAsia"/>
                <w:sz w:val="24"/>
              </w:rPr>
              <w:t>6</w:t>
            </w:r>
          </w:p>
        </w:tc>
        <w:tc>
          <w:tcPr>
            <w:tcW w:w="720" w:type="dxa"/>
            <w:vAlign w:val="center"/>
          </w:tcPr>
          <w:p w:rsidR="009A69B0" w:rsidP="009A69B0">
            <w:pPr>
              <w:jc w:val="center"/>
              <w:rPr>
                <w:rFonts w:ascii="宋体" w:hAnsi="宋体" w:hint="eastAsia"/>
                <w:sz w:val="24"/>
              </w:rPr>
            </w:pPr>
            <w:r>
              <w:rPr>
                <w:rFonts w:ascii="宋体" w:hAnsi="宋体" w:hint="eastAsia"/>
                <w:sz w:val="24"/>
              </w:rPr>
              <w:t>15</w:t>
            </w:r>
          </w:p>
        </w:tc>
        <w:tc>
          <w:tcPr>
            <w:tcW w:w="720" w:type="dxa"/>
            <w:vAlign w:val="center"/>
          </w:tcPr>
          <w:p w:rsidR="009A69B0" w:rsidP="009A69B0">
            <w:pPr>
              <w:jc w:val="center"/>
              <w:rPr>
                <w:rFonts w:ascii="宋体" w:hAnsi="宋体" w:hint="eastAsia"/>
                <w:sz w:val="24"/>
              </w:rPr>
            </w:pPr>
            <w:r>
              <w:rPr>
                <w:rFonts w:ascii="宋体" w:hAnsi="宋体" w:hint="eastAsia"/>
                <w:sz w:val="24"/>
              </w:rPr>
              <w:t>45</w:t>
            </w:r>
          </w:p>
        </w:tc>
        <w:tc>
          <w:tcPr>
            <w:tcW w:w="4624" w:type="dxa"/>
            <w:vAlign w:val="center"/>
          </w:tcPr>
          <w:p w:rsidR="009A69B0" w:rsidP="009A69B0">
            <w:pPr>
              <w:rPr>
                <w:rFonts w:ascii="宋体" w:hAnsi="宋体" w:hint="eastAsia"/>
                <w:sz w:val="24"/>
              </w:rPr>
            </w:pPr>
            <w:r>
              <w:rPr>
                <w:rFonts w:ascii="宋体" w:hAnsi="宋体" w:hint="eastAsia"/>
                <w:sz w:val="24"/>
              </w:rPr>
              <w:t>依据《职业健康平安管理制度》有关条款对相关人员处分并组织平安教育，加强管理力度</w:t>
            </w:r>
          </w:p>
        </w:tc>
      </w:tr>
    </w:tbl>
    <w:p>
      <w:pPr>
        <w:sectPr w:rsidSect="003F70FF">
          <w:pgSz w:w="16838" w:h="11906" w:orient="landscape" w:code="9"/>
          <w:pgMar w:top="1134" w:right="851" w:bottom="851" w:left="851" w:header="737" w:footer="567" w:gutter="0"/>
          <w:pgNumType w:start="3"/>
          <w:cols w:space="425" w:equalWidth="0">
            <w:col w:w="15136" w:space="425"/>
            <w:col w:w="7355" w:space="0"/>
          </w:cols>
          <w:docGrid w:type="linesAndChars" w:linePitch="312"/>
        </w:sectPr>
      </w:pPr>
    </w:p>
    <w:tbl>
      <w:tblPr>
        <w:tblStyle w:val="TableNormal"/>
        <w:tblW w:w="15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01"/>
        <w:gridCol w:w="1080"/>
        <w:gridCol w:w="5867"/>
        <w:gridCol w:w="720"/>
        <w:gridCol w:w="720"/>
        <w:gridCol w:w="720"/>
        <w:gridCol w:w="720"/>
        <w:gridCol w:w="4624"/>
      </w:tblGrid>
      <w:tr w:rsidTr="009A69B0">
        <w:tblPrEx>
          <w:tblW w:w="15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Height w:val="454"/>
        </w:trPr>
        <w:tc>
          <w:tcPr>
            <w:tcW w:w="901" w:type="dxa"/>
            <w:vMerge w:val="restart"/>
            <w:vAlign w:val="center"/>
          </w:tcPr>
          <w:p w:rsidR="009A69B0" w:rsidP="009A69B0">
            <w:pPr>
              <w:jc w:val="center"/>
              <w:rPr>
                <w:rFonts w:ascii="宋体" w:hAnsi="宋体" w:hint="eastAsia"/>
                <w:sz w:val="24"/>
              </w:rPr>
            </w:pPr>
          </w:p>
        </w:tc>
        <w:tc>
          <w:tcPr>
            <w:tcW w:w="1080" w:type="dxa"/>
            <w:vMerge w:val="restart"/>
            <w:vAlign w:val="center"/>
          </w:tcPr>
          <w:p w:rsidR="009A69B0" w:rsidP="009A69B0">
            <w:pPr>
              <w:jc w:val="center"/>
              <w:rPr>
                <w:rFonts w:ascii="宋体" w:hAnsi="宋体" w:hint="eastAsia"/>
                <w:sz w:val="24"/>
              </w:rPr>
            </w:pPr>
          </w:p>
        </w:tc>
        <w:tc>
          <w:tcPr>
            <w:tcW w:w="5867" w:type="dxa"/>
            <w:vAlign w:val="center"/>
          </w:tcPr>
          <w:p w:rsidR="009A69B0" w:rsidP="009A69B0">
            <w:pPr>
              <w:rPr>
                <w:rFonts w:ascii="宋体" w:hAnsi="宋体" w:hint="eastAsia"/>
                <w:sz w:val="24"/>
              </w:rPr>
            </w:pPr>
            <w:r>
              <w:rPr>
                <w:rFonts w:ascii="宋体" w:hAnsi="宋体" w:hint="eastAsia"/>
                <w:sz w:val="24"/>
              </w:rPr>
              <w:t>电渣压力焊机无专用开关箱，工人操作地点与电源开关处较远,有问题时难于及时切断电源</w:t>
            </w:r>
          </w:p>
        </w:tc>
        <w:tc>
          <w:tcPr>
            <w:tcW w:w="720" w:type="dxa"/>
            <w:vAlign w:val="center"/>
          </w:tcPr>
          <w:p w:rsidR="009A69B0" w:rsidP="009A69B0">
            <w:pPr>
              <w:jc w:val="center"/>
              <w:rPr>
                <w:rFonts w:ascii="宋体" w:hAnsi="宋体" w:hint="eastAsia"/>
                <w:sz w:val="24"/>
              </w:rPr>
            </w:pPr>
            <w:r>
              <w:rPr>
                <w:rFonts w:ascii="宋体" w:hAnsi="宋体" w:hint="eastAsia"/>
                <w:sz w:val="24"/>
              </w:rPr>
              <w:t>1</w:t>
            </w:r>
          </w:p>
        </w:tc>
        <w:tc>
          <w:tcPr>
            <w:tcW w:w="720" w:type="dxa"/>
            <w:vAlign w:val="center"/>
          </w:tcPr>
          <w:p w:rsidR="009A69B0" w:rsidP="009A69B0">
            <w:pPr>
              <w:jc w:val="center"/>
              <w:rPr>
                <w:rFonts w:ascii="宋体" w:hAnsi="宋体" w:hint="eastAsia"/>
                <w:sz w:val="24"/>
              </w:rPr>
            </w:pPr>
            <w:r>
              <w:rPr>
                <w:rFonts w:ascii="宋体" w:hAnsi="宋体" w:hint="eastAsia"/>
                <w:sz w:val="24"/>
              </w:rPr>
              <w:t>3</w:t>
            </w:r>
          </w:p>
        </w:tc>
        <w:tc>
          <w:tcPr>
            <w:tcW w:w="720" w:type="dxa"/>
            <w:vAlign w:val="center"/>
          </w:tcPr>
          <w:p w:rsidR="009A69B0" w:rsidP="009A69B0">
            <w:pPr>
              <w:jc w:val="center"/>
              <w:rPr>
                <w:rFonts w:ascii="宋体" w:hAnsi="宋体" w:hint="eastAsia"/>
                <w:sz w:val="24"/>
              </w:rPr>
            </w:pPr>
            <w:r>
              <w:rPr>
                <w:rFonts w:ascii="宋体" w:hAnsi="宋体" w:hint="eastAsia"/>
                <w:sz w:val="24"/>
              </w:rPr>
              <w:t>15</w:t>
            </w:r>
          </w:p>
        </w:tc>
        <w:tc>
          <w:tcPr>
            <w:tcW w:w="720" w:type="dxa"/>
            <w:vAlign w:val="center"/>
          </w:tcPr>
          <w:p w:rsidR="009A69B0" w:rsidP="009A69B0">
            <w:pPr>
              <w:jc w:val="center"/>
              <w:rPr>
                <w:rFonts w:ascii="宋体" w:hAnsi="宋体" w:hint="eastAsia"/>
                <w:sz w:val="24"/>
              </w:rPr>
            </w:pPr>
            <w:r>
              <w:rPr>
                <w:rFonts w:ascii="宋体" w:hAnsi="宋体" w:hint="eastAsia"/>
                <w:sz w:val="24"/>
              </w:rPr>
              <w:t>45</w:t>
            </w:r>
          </w:p>
        </w:tc>
        <w:tc>
          <w:tcPr>
            <w:tcW w:w="4624" w:type="dxa"/>
            <w:vAlign w:val="center"/>
          </w:tcPr>
          <w:p w:rsidR="009A69B0" w:rsidP="00240A59">
            <w:pPr>
              <w:rPr>
                <w:rFonts w:ascii="宋体" w:hAnsi="宋体" w:hint="eastAsia"/>
                <w:sz w:val="24"/>
              </w:rPr>
            </w:pPr>
            <w:r>
              <w:rPr>
                <w:rFonts w:ascii="宋体" w:hAnsi="宋体" w:hint="eastAsia"/>
                <w:sz w:val="24"/>
              </w:rPr>
              <w:t>由器材部采购符合JGJ46-</w:t>
            </w:r>
            <w:r w:rsidR="00240A59">
              <w:rPr>
                <w:rFonts w:ascii="宋体" w:hAnsi="宋体" w:hint="eastAsia"/>
                <w:sz w:val="24"/>
              </w:rPr>
              <w:t>2005</w:t>
            </w:r>
            <w:r>
              <w:rPr>
                <w:rFonts w:ascii="宋体" w:hAnsi="宋体" w:hint="eastAsia"/>
                <w:sz w:val="24"/>
              </w:rPr>
              <w:t>标准要求的电箱。由机电人员安装经检查符合平安要求前方可使用。</w:t>
            </w:r>
          </w:p>
        </w:tc>
      </w:tr>
      <w:tr w:rsidTr="009A69B0">
        <w:tblPrEx>
          <w:tblW w:w="15352" w:type="dxa"/>
          <w:tblLayout w:type="fixed"/>
          <w:tblLook w:val="0000"/>
        </w:tblPrEx>
        <w:trPr>
          <w:cantSplit/>
          <w:trHeight w:val="454"/>
        </w:trPr>
        <w:tc>
          <w:tcPr>
            <w:tcW w:w="901" w:type="dxa"/>
            <w:vMerge/>
            <w:vAlign w:val="center"/>
          </w:tcPr>
          <w:p w:rsidR="009A69B0" w:rsidP="009A69B0">
            <w:pPr>
              <w:jc w:val="center"/>
              <w:rPr>
                <w:rFonts w:ascii="宋体" w:hAnsi="宋体" w:hint="eastAsia"/>
                <w:sz w:val="24"/>
              </w:rPr>
            </w:pPr>
          </w:p>
        </w:tc>
        <w:tc>
          <w:tcPr>
            <w:tcW w:w="1080" w:type="dxa"/>
            <w:vMerge/>
            <w:vAlign w:val="center"/>
          </w:tcPr>
          <w:p w:rsidR="009A69B0" w:rsidP="009A69B0">
            <w:pPr>
              <w:jc w:val="center"/>
              <w:rPr>
                <w:rFonts w:ascii="宋体" w:hAnsi="宋体" w:hint="eastAsia"/>
                <w:sz w:val="24"/>
              </w:rPr>
            </w:pPr>
          </w:p>
        </w:tc>
        <w:tc>
          <w:tcPr>
            <w:tcW w:w="5867" w:type="dxa"/>
            <w:vAlign w:val="center"/>
          </w:tcPr>
          <w:p w:rsidR="009A69B0" w:rsidP="009A69B0">
            <w:pPr>
              <w:rPr>
                <w:rFonts w:ascii="宋体" w:hAnsi="宋体" w:hint="eastAsia"/>
                <w:sz w:val="24"/>
              </w:rPr>
            </w:pPr>
            <w:r>
              <w:rPr>
                <w:rFonts w:ascii="宋体" w:hAnsi="宋体" w:hint="eastAsia"/>
                <w:sz w:val="24"/>
              </w:rPr>
              <w:t>平板车转运钢筋装车不不合理时，钢筋散落容易砸伤工人</w:t>
            </w:r>
          </w:p>
        </w:tc>
        <w:tc>
          <w:tcPr>
            <w:tcW w:w="720" w:type="dxa"/>
            <w:vAlign w:val="center"/>
          </w:tcPr>
          <w:p w:rsidR="009A69B0" w:rsidP="009A69B0">
            <w:pPr>
              <w:jc w:val="center"/>
              <w:rPr>
                <w:rFonts w:ascii="宋体" w:hAnsi="宋体" w:hint="eastAsia"/>
                <w:sz w:val="24"/>
              </w:rPr>
            </w:pPr>
            <w:r>
              <w:rPr>
                <w:rFonts w:ascii="宋体" w:hAnsi="宋体" w:hint="eastAsia"/>
                <w:sz w:val="24"/>
              </w:rPr>
              <w:t>1</w:t>
            </w:r>
          </w:p>
        </w:tc>
        <w:tc>
          <w:tcPr>
            <w:tcW w:w="720" w:type="dxa"/>
            <w:vAlign w:val="center"/>
          </w:tcPr>
          <w:p w:rsidR="009A69B0" w:rsidP="009A69B0">
            <w:pPr>
              <w:jc w:val="center"/>
              <w:rPr>
                <w:rFonts w:ascii="宋体" w:hAnsi="宋体" w:hint="eastAsia"/>
                <w:sz w:val="24"/>
              </w:rPr>
            </w:pPr>
            <w:r>
              <w:rPr>
                <w:rFonts w:ascii="宋体" w:hAnsi="宋体" w:hint="eastAsia"/>
                <w:sz w:val="24"/>
              </w:rPr>
              <w:t>2</w:t>
            </w:r>
          </w:p>
        </w:tc>
        <w:tc>
          <w:tcPr>
            <w:tcW w:w="720" w:type="dxa"/>
            <w:vAlign w:val="center"/>
          </w:tcPr>
          <w:p w:rsidR="009A69B0" w:rsidP="009A69B0">
            <w:pPr>
              <w:jc w:val="center"/>
              <w:rPr>
                <w:rFonts w:ascii="宋体" w:hAnsi="宋体" w:hint="eastAsia"/>
                <w:sz w:val="24"/>
              </w:rPr>
            </w:pPr>
            <w:r>
              <w:rPr>
                <w:rFonts w:ascii="宋体" w:hAnsi="宋体" w:hint="eastAsia"/>
                <w:sz w:val="24"/>
              </w:rPr>
              <w:t>7</w:t>
            </w:r>
          </w:p>
        </w:tc>
        <w:tc>
          <w:tcPr>
            <w:tcW w:w="720" w:type="dxa"/>
            <w:vAlign w:val="center"/>
          </w:tcPr>
          <w:p w:rsidR="009A69B0" w:rsidP="009A69B0">
            <w:pPr>
              <w:jc w:val="center"/>
              <w:rPr>
                <w:rFonts w:ascii="宋体" w:hAnsi="宋体" w:hint="eastAsia"/>
                <w:sz w:val="24"/>
              </w:rPr>
            </w:pPr>
            <w:r>
              <w:rPr>
                <w:rFonts w:ascii="宋体" w:hAnsi="宋体" w:hint="eastAsia"/>
                <w:sz w:val="24"/>
              </w:rPr>
              <w:t>14</w:t>
            </w:r>
          </w:p>
        </w:tc>
        <w:tc>
          <w:tcPr>
            <w:tcW w:w="4624" w:type="dxa"/>
            <w:vAlign w:val="center"/>
          </w:tcPr>
          <w:p w:rsidR="009A69B0" w:rsidP="009A69B0">
            <w:pPr>
              <w:rPr>
                <w:rFonts w:ascii="宋体" w:hAnsi="宋体" w:hint="eastAsia"/>
                <w:sz w:val="24"/>
              </w:rPr>
            </w:pPr>
            <w:r>
              <w:rPr>
                <w:rFonts w:ascii="宋体" w:hAnsi="宋体" w:hint="eastAsia"/>
                <w:sz w:val="24"/>
              </w:rPr>
              <w:t>对工人加强平安教育增加自我防范意识，运输钢筋时捆绑牢固后，方可运输。</w:t>
            </w:r>
          </w:p>
        </w:tc>
      </w:tr>
      <w:tr w:rsidTr="009A69B0">
        <w:tblPrEx>
          <w:tblW w:w="15352" w:type="dxa"/>
          <w:tblLayout w:type="fixed"/>
          <w:tblLook w:val="0000"/>
        </w:tblPrEx>
        <w:trPr>
          <w:cantSplit/>
          <w:trHeight w:val="454"/>
        </w:trPr>
        <w:tc>
          <w:tcPr>
            <w:tcW w:w="901" w:type="dxa"/>
            <w:vMerge/>
            <w:vAlign w:val="center"/>
          </w:tcPr>
          <w:p w:rsidR="009A69B0" w:rsidP="009A69B0">
            <w:pPr>
              <w:jc w:val="center"/>
              <w:rPr>
                <w:rFonts w:ascii="宋体" w:hAnsi="宋体" w:hint="eastAsia"/>
                <w:sz w:val="24"/>
              </w:rPr>
            </w:pPr>
          </w:p>
        </w:tc>
        <w:tc>
          <w:tcPr>
            <w:tcW w:w="1080" w:type="dxa"/>
            <w:vMerge/>
            <w:vAlign w:val="center"/>
          </w:tcPr>
          <w:p w:rsidR="009A69B0" w:rsidP="009A69B0">
            <w:pPr>
              <w:jc w:val="center"/>
              <w:rPr>
                <w:rFonts w:ascii="宋体" w:hAnsi="宋体" w:hint="eastAsia"/>
                <w:sz w:val="24"/>
              </w:rPr>
            </w:pPr>
          </w:p>
        </w:tc>
        <w:tc>
          <w:tcPr>
            <w:tcW w:w="5867" w:type="dxa"/>
            <w:vAlign w:val="center"/>
          </w:tcPr>
          <w:p w:rsidR="009A69B0" w:rsidP="009A69B0">
            <w:pPr>
              <w:rPr>
                <w:rFonts w:ascii="宋体" w:hAnsi="宋体" w:hint="eastAsia"/>
                <w:sz w:val="24"/>
              </w:rPr>
            </w:pPr>
            <w:r>
              <w:rPr>
                <w:rFonts w:ascii="宋体" w:hAnsi="宋体" w:hint="eastAsia"/>
                <w:sz w:val="24"/>
              </w:rPr>
              <w:t>塔吊运钢筋时，钢筋不分类混合吊装，容易散落伤人</w:t>
            </w:r>
          </w:p>
        </w:tc>
        <w:tc>
          <w:tcPr>
            <w:tcW w:w="720" w:type="dxa"/>
            <w:vAlign w:val="center"/>
          </w:tcPr>
          <w:p w:rsidR="009A69B0" w:rsidP="009A69B0">
            <w:pPr>
              <w:jc w:val="center"/>
              <w:rPr>
                <w:rFonts w:ascii="宋体" w:hAnsi="宋体" w:hint="eastAsia"/>
                <w:sz w:val="24"/>
              </w:rPr>
            </w:pPr>
            <w:r>
              <w:rPr>
                <w:rFonts w:ascii="宋体" w:hAnsi="宋体" w:hint="eastAsia"/>
                <w:sz w:val="24"/>
              </w:rPr>
              <w:t>0.5</w:t>
            </w:r>
          </w:p>
        </w:tc>
        <w:tc>
          <w:tcPr>
            <w:tcW w:w="720" w:type="dxa"/>
            <w:vAlign w:val="center"/>
          </w:tcPr>
          <w:p w:rsidR="009A69B0" w:rsidP="009A69B0">
            <w:pPr>
              <w:jc w:val="center"/>
              <w:rPr>
                <w:rFonts w:ascii="宋体" w:hAnsi="宋体" w:hint="eastAsia"/>
                <w:sz w:val="24"/>
              </w:rPr>
            </w:pPr>
            <w:r>
              <w:rPr>
                <w:rFonts w:ascii="宋体" w:hAnsi="宋体" w:hint="eastAsia"/>
                <w:sz w:val="24"/>
              </w:rPr>
              <w:t>1</w:t>
            </w:r>
          </w:p>
        </w:tc>
        <w:tc>
          <w:tcPr>
            <w:tcW w:w="720" w:type="dxa"/>
            <w:vAlign w:val="center"/>
          </w:tcPr>
          <w:p w:rsidR="009A69B0" w:rsidP="009A69B0">
            <w:pPr>
              <w:jc w:val="center"/>
              <w:rPr>
                <w:rFonts w:ascii="宋体" w:hAnsi="宋体" w:hint="eastAsia"/>
                <w:sz w:val="24"/>
              </w:rPr>
            </w:pPr>
            <w:r>
              <w:rPr>
                <w:rFonts w:ascii="宋体" w:hAnsi="宋体" w:hint="eastAsia"/>
                <w:sz w:val="24"/>
              </w:rPr>
              <w:t>15</w:t>
            </w:r>
          </w:p>
        </w:tc>
        <w:tc>
          <w:tcPr>
            <w:tcW w:w="720" w:type="dxa"/>
            <w:vAlign w:val="center"/>
          </w:tcPr>
          <w:p w:rsidR="009A69B0" w:rsidP="009A69B0">
            <w:pPr>
              <w:jc w:val="center"/>
              <w:rPr>
                <w:rFonts w:ascii="宋体" w:hAnsi="宋体" w:hint="eastAsia"/>
                <w:sz w:val="24"/>
              </w:rPr>
            </w:pPr>
            <w:r>
              <w:rPr>
                <w:rFonts w:ascii="宋体" w:hAnsi="宋体" w:hint="eastAsia"/>
                <w:sz w:val="24"/>
              </w:rPr>
              <w:t>7.5</w:t>
            </w:r>
          </w:p>
        </w:tc>
        <w:tc>
          <w:tcPr>
            <w:tcW w:w="4624" w:type="dxa"/>
            <w:vAlign w:val="center"/>
          </w:tcPr>
          <w:p w:rsidR="009A69B0" w:rsidP="009A69B0">
            <w:pPr>
              <w:rPr>
                <w:rFonts w:ascii="宋体" w:hAnsi="宋体" w:hint="eastAsia"/>
                <w:sz w:val="24"/>
              </w:rPr>
            </w:pPr>
            <w:r>
              <w:rPr>
                <w:rFonts w:ascii="宋体" w:hAnsi="宋体" w:hint="eastAsia"/>
                <w:sz w:val="24"/>
              </w:rPr>
              <w:t>将钢筋分类吊运，较短的钢筋吊运时采用筐吊运。</w:t>
            </w:r>
          </w:p>
        </w:tc>
      </w:tr>
      <w:tr w:rsidTr="009A69B0">
        <w:tblPrEx>
          <w:tblW w:w="15352" w:type="dxa"/>
          <w:tblLayout w:type="fixed"/>
          <w:tblLook w:val="0000"/>
        </w:tblPrEx>
        <w:trPr>
          <w:cantSplit/>
          <w:trHeight w:val="454"/>
        </w:trPr>
        <w:tc>
          <w:tcPr>
            <w:tcW w:w="901" w:type="dxa"/>
            <w:vMerge/>
            <w:vAlign w:val="center"/>
          </w:tcPr>
          <w:p w:rsidR="009A69B0" w:rsidP="009A69B0">
            <w:pPr>
              <w:jc w:val="center"/>
              <w:rPr>
                <w:rFonts w:ascii="宋体" w:hAnsi="宋体" w:hint="eastAsia"/>
                <w:sz w:val="24"/>
              </w:rPr>
            </w:pPr>
          </w:p>
        </w:tc>
        <w:tc>
          <w:tcPr>
            <w:tcW w:w="1080" w:type="dxa"/>
            <w:vMerge/>
            <w:vAlign w:val="center"/>
          </w:tcPr>
          <w:p w:rsidR="009A69B0" w:rsidP="009A69B0">
            <w:pPr>
              <w:jc w:val="center"/>
              <w:rPr>
                <w:rFonts w:ascii="宋体" w:hAnsi="宋体" w:hint="eastAsia"/>
                <w:sz w:val="24"/>
              </w:rPr>
            </w:pPr>
          </w:p>
        </w:tc>
        <w:tc>
          <w:tcPr>
            <w:tcW w:w="5867" w:type="dxa"/>
            <w:vAlign w:val="center"/>
          </w:tcPr>
          <w:p w:rsidR="009A69B0" w:rsidP="009A69B0">
            <w:pPr>
              <w:rPr>
                <w:rFonts w:ascii="宋体" w:hAnsi="宋体" w:hint="eastAsia"/>
                <w:sz w:val="24"/>
              </w:rPr>
            </w:pPr>
            <w:r>
              <w:rPr>
                <w:rFonts w:ascii="宋体" w:hAnsi="宋体" w:hint="eastAsia"/>
                <w:sz w:val="24"/>
              </w:rPr>
              <w:t>无塔吊时，垂直传递钢筋,容易坠落伤人</w:t>
            </w:r>
          </w:p>
        </w:tc>
        <w:tc>
          <w:tcPr>
            <w:tcW w:w="720" w:type="dxa"/>
            <w:vAlign w:val="center"/>
          </w:tcPr>
          <w:p w:rsidR="009A69B0" w:rsidP="009A69B0">
            <w:pPr>
              <w:jc w:val="center"/>
              <w:rPr>
                <w:rFonts w:ascii="宋体" w:hAnsi="宋体" w:hint="eastAsia"/>
                <w:sz w:val="24"/>
              </w:rPr>
            </w:pPr>
            <w:r>
              <w:rPr>
                <w:rFonts w:ascii="宋体" w:hAnsi="宋体" w:hint="eastAsia"/>
                <w:sz w:val="24"/>
              </w:rPr>
              <w:t>3</w:t>
            </w:r>
          </w:p>
        </w:tc>
        <w:tc>
          <w:tcPr>
            <w:tcW w:w="720" w:type="dxa"/>
            <w:vAlign w:val="center"/>
          </w:tcPr>
          <w:p w:rsidR="009A69B0" w:rsidP="009A69B0">
            <w:pPr>
              <w:jc w:val="center"/>
              <w:rPr>
                <w:rFonts w:ascii="宋体" w:hAnsi="宋体" w:hint="eastAsia"/>
                <w:sz w:val="24"/>
              </w:rPr>
            </w:pPr>
            <w:r>
              <w:rPr>
                <w:rFonts w:ascii="宋体" w:hAnsi="宋体" w:hint="eastAsia"/>
                <w:sz w:val="24"/>
              </w:rPr>
              <w:t>2</w:t>
            </w:r>
          </w:p>
        </w:tc>
        <w:tc>
          <w:tcPr>
            <w:tcW w:w="720" w:type="dxa"/>
            <w:vAlign w:val="center"/>
          </w:tcPr>
          <w:p w:rsidR="009A69B0" w:rsidP="009A69B0">
            <w:pPr>
              <w:jc w:val="center"/>
              <w:rPr>
                <w:rFonts w:ascii="宋体" w:hAnsi="宋体" w:hint="eastAsia"/>
                <w:sz w:val="24"/>
              </w:rPr>
            </w:pPr>
            <w:r>
              <w:rPr>
                <w:rFonts w:ascii="宋体" w:hAnsi="宋体" w:hint="eastAsia"/>
                <w:sz w:val="24"/>
              </w:rPr>
              <w:t>7</w:t>
            </w:r>
          </w:p>
        </w:tc>
        <w:tc>
          <w:tcPr>
            <w:tcW w:w="720" w:type="dxa"/>
            <w:vAlign w:val="center"/>
          </w:tcPr>
          <w:p w:rsidR="009A69B0" w:rsidP="009A69B0">
            <w:pPr>
              <w:jc w:val="center"/>
              <w:rPr>
                <w:rFonts w:ascii="宋体" w:hAnsi="宋体" w:hint="eastAsia"/>
                <w:sz w:val="24"/>
              </w:rPr>
            </w:pPr>
            <w:r>
              <w:rPr>
                <w:rFonts w:ascii="宋体" w:hAnsi="宋体" w:hint="eastAsia"/>
                <w:sz w:val="24"/>
              </w:rPr>
              <w:t>42</w:t>
            </w:r>
          </w:p>
        </w:tc>
        <w:tc>
          <w:tcPr>
            <w:tcW w:w="4624" w:type="dxa"/>
            <w:vAlign w:val="center"/>
          </w:tcPr>
          <w:p w:rsidR="009A69B0" w:rsidP="009A69B0">
            <w:pPr>
              <w:rPr>
                <w:rFonts w:ascii="宋体" w:hAnsi="宋体" w:hint="eastAsia"/>
                <w:sz w:val="24"/>
              </w:rPr>
            </w:pPr>
            <w:r>
              <w:rPr>
                <w:rFonts w:ascii="宋体" w:hAnsi="宋体" w:hint="eastAsia"/>
                <w:sz w:val="24"/>
              </w:rPr>
              <w:t>人工传运钢筋时由专人统一指挥并给作业人员配备防护用品</w:t>
            </w:r>
          </w:p>
        </w:tc>
      </w:tr>
      <w:tr w:rsidTr="009A69B0">
        <w:tblPrEx>
          <w:tblW w:w="15352" w:type="dxa"/>
          <w:tblLayout w:type="fixed"/>
          <w:tblLook w:val="0000"/>
        </w:tblPrEx>
        <w:trPr>
          <w:cantSplit/>
          <w:trHeight w:val="454"/>
        </w:trPr>
        <w:tc>
          <w:tcPr>
            <w:tcW w:w="901" w:type="dxa"/>
            <w:vMerge/>
            <w:vAlign w:val="center"/>
          </w:tcPr>
          <w:p w:rsidR="009A69B0" w:rsidP="009A69B0">
            <w:pPr>
              <w:jc w:val="center"/>
              <w:rPr>
                <w:rFonts w:ascii="宋体" w:hAnsi="宋体" w:hint="eastAsia"/>
                <w:sz w:val="24"/>
              </w:rPr>
            </w:pPr>
          </w:p>
        </w:tc>
        <w:tc>
          <w:tcPr>
            <w:tcW w:w="1080" w:type="dxa"/>
            <w:vMerge w:val="restart"/>
            <w:vAlign w:val="center"/>
          </w:tcPr>
          <w:p w:rsidR="009A69B0" w:rsidP="009A69B0">
            <w:pPr>
              <w:jc w:val="center"/>
              <w:rPr>
                <w:rFonts w:ascii="宋体" w:hAnsi="宋体" w:hint="eastAsia"/>
                <w:sz w:val="24"/>
              </w:rPr>
            </w:pPr>
            <w:r>
              <w:rPr>
                <w:rFonts w:ascii="宋体" w:hAnsi="宋体" w:hint="eastAsia"/>
                <w:sz w:val="24"/>
              </w:rPr>
              <w:t>明火</w:t>
            </w:r>
          </w:p>
        </w:tc>
        <w:tc>
          <w:tcPr>
            <w:tcW w:w="5867" w:type="dxa"/>
            <w:vAlign w:val="center"/>
          </w:tcPr>
          <w:p w:rsidR="009A69B0" w:rsidP="009A69B0">
            <w:pPr>
              <w:rPr>
                <w:rFonts w:ascii="宋体" w:hAnsi="宋体" w:hint="eastAsia"/>
                <w:sz w:val="24"/>
              </w:rPr>
            </w:pPr>
            <w:r>
              <w:rPr>
                <w:rFonts w:ascii="宋体" w:hAnsi="宋体" w:hint="eastAsia"/>
                <w:sz w:val="24"/>
              </w:rPr>
              <w:t>钢筋焊接时无动火申请，私自焊接，且无人监护</w:t>
            </w:r>
          </w:p>
        </w:tc>
        <w:tc>
          <w:tcPr>
            <w:tcW w:w="720" w:type="dxa"/>
            <w:vAlign w:val="center"/>
          </w:tcPr>
          <w:p w:rsidR="009A69B0" w:rsidP="009A69B0">
            <w:pPr>
              <w:jc w:val="center"/>
              <w:rPr>
                <w:rFonts w:ascii="宋体" w:hAnsi="宋体" w:hint="eastAsia"/>
                <w:sz w:val="24"/>
              </w:rPr>
            </w:pPr>
            <w:r>
              <w:rPr>
                <w:rFonts w:ascii="宋体" w:hAnsi="宋体" w:hint="eastAsia"/>
                <w:sz w:val="24"/>
              </w:rPr>
              <w:t>1</w:t>
            </w:r>
          </w:p>
        </w:tc>
        <w:tc>
          <w:tcPr>
            <w:tcW w:w="720" w:type="dxa"/>
            <w:vAlign w:val="center"/>
          </w:tcPr>
          <w:p w:rsidR="009A69B0" w:rsidP="009A69B0">
            <w:pPr>
              <w:jc w:val="center"/>
              <w:rPr>
                <w:rFonts w:ascii="宋体" w:hAnsi="宋体" w:hint="eastAsia"/>
                <w:sz w:val="24"/>
              </w:rPr>
            </w:pPr>
            <w:r>
              <w:rPr>
                <w:rFonts w:ascii="宋体" w:hAnsi="宋体" w:hint="eastAsia"/>
                <w:sz w:val="24"/>
              </w:rPr>
              <w:t>3</w:t>
            </w:r>
          </w:p>
        </w:tc>
        <w:tc>
          <w:tcPr>
            <w:tcW w:w="720" w:type="dxa"/>
            <w:vAlign w:val="center"/>
          </w:tcPr>
          <w:p w:rsidR="009A69B0" w:rsidP="009A69B0">
            <w:pPr>
              <w:jc w:val="center"/>
              <w:rPr>
                <w:rFonts w:ascii="宋体" w:hAnsi="宋体" w:hint="eastAsia"/>
                <w:sz w:val="24"/>
              </w:rPr>
            </w:pPr>
            <w:r>
              <w:rPr>
                <w:rFonts w:ascii="宋体" w:hAnsi="宋体" w:hint="eastAsia"/>
                <w:sz w:val="24"/>
              </w:rPr>
              <w:t>3</w:t>
            </w:r>
          </w:p>
        </w:tc>
        <w:tc>
          <w:tcPr>
            <w:tcW w:w="720" w:type="dxa"/>
            <w:vAlign w:val="center"/>
          </w:tcPr>
          <w:p w:rsidR="009A69B0" w:rsidP="009A69B0">
            <w:pPr>
              <w:jc w:val="center"/>
              <w:rPr>
                <w:rFonts w:ascii="宋体" w:hAnsi="宋体" w:hint="eastAsia"/>
                <w:sz w:val="24"/>
              </w:rPr>
            </w:pPr>
            <w:r>
              <w:rPr>
                <w:rFonts w:ascii="宋体" w:hAnsi="宋体" w:hint="eastAsia"/>
                <w:sz w:val="24"/>
              </w:rPr>
              <w:t>9</w:t>
            </w:r>
          </w:p>
        </w:tc>
        <w:tc>
          <w:tcPr>
            <w:tcW w:w="4624" w:type="dxa"/>
            <w:vAlign w:val="center"/>
          </w:tcPr>
          <w:p w:rsidR="009A69B0" w:rsidP="009A69B0">
            <w:pPr>
              <w:rPr>
                <w:rFonts w:ascii="宋体" w:hAnsi="宋体" w:hint="eastAsia"/>
                <w:sz w:val="24"/>
              </w:rPr>
            </w:pPr>
            <w:r>
              <w:rPr>
                <w:rFonts w:ascii="宋体" w:hAnsi="宋体" w:hint="eastAsia"/>
                <w:sz w:val="24"/>
              </w:rPr>
              <w:t>按《职业健康平安管理制度》办理动火申批手续</w:t>
            </w:r>
          </w:p>
        </w:tc>
      </w:tr>
      <w:tr w:rsidTr="009A69B0">
        <w:tblPrEx>
          <w:tblW w:w="15352" w:type="dxa"/>
          <w:tblLayout w:type="fixed"/>
          <w:tblLook w:val="0000"/>
        </w:tblPrEx>
        <w:trPr>
          <w:cantSplit/>
          <w:trHeight w:val="454"/>
        </w:trPr>
        <w:tc>
          <w:tcPr>
            <w:tcW w:w="901" w:type="dxa"/>
            <w:vMerge/>
            <w:vAlign w:val="center"/>
          </w:tcPr>
          <w:p w:rsidR="009A69B0" w:rsidP="009A69B0">
            <w:pPr>
              <w:jc w:val="center"/>
              <w:rPr>
                <w:rFonts w:ascii="宋体" w:hAnsi="宋体" w:hint="eastAsia"/>
                <w:sz w:val="24"/>
              </w:rPr>
            </w:pPr>
          </w:p>
        </w:tc>
        <w:tc>
          <w:tcPr>
            <w:tcW w:w="1080" w:type="dxa"/>
            <w:vMerge/>
            <w:vAlign w:val="center"/>
          </w:tcPr>
          <w:p w:rsidR="009A69B0" w:rsidP="009A69B0">
            <w:pPr>
              <w:jc w:val="center"/>
              <w:rPr>
                <w:rFonts w:ascii="宋体" w:hAnsi="宋体" w:hint="eastAsia"/>
                <w:sz w:val="24"/>
              </w:rPr>
            </w:pPr>
          </w:p>
        </w:tc>
        <w:tc>
          <w:tcPr>
            <w:tcW w:w="5867" w:type="dxa"/>
            <w:vAlign w:val="center"/>
          </w:tcPr>
          <w:p w:rsidR="009A69B0" w:rsidP="009A69B0">
            <w:pPr>
              <w:rPr>
                <w:rFonts w:ascii="宋体" w:hAnsi="宋体" w:hint="eastAsia"/>
                <w:sz w:val="24"/>
              </w:rPr>
            </w:pPr>
            <w:r>
              <w:rPr>
                <w:rFonts w:ascii="宋体" w:hAnsi="宋体" w:hint="eastAsia"/>
                <w:sz w:val="24"/>
              </w:rPr>
              <w:t>焊接中焊条头随意乱扔，容易引发火灾</w:t>
            </w:r>
          </w:p>
        </w:tc>
        <w:tc>
          <w:tcPr>
            <w:tcW w:w="720" w:type="dxa"/>
            <w:vAlign w:val="center"/>
          </w:tcPr>
          <w:p w:rsidR="009A69B0" w:rsidP="009A69B0">
            <w:pPr>
              <w:jc w:val="center"/>
              <w:rPr>
                <w:rFonts w:ascii="宋体" w:hAnsi="宋体" w:hint="eastAsia"/>
                <w:sz w:val="24"/>
              </w:rPr>
            </w:pPr>
            <w:r>
              <w:rPr>
                <w:rFonts w:ascii="宋体" w:hAnsi="宋体" w:hint="eastAsia"/>
                <w:sz w:val="24"/>
              </w:rPr>
              <w:t>1</w:t>
            </w:r>
          </w:p>
        </w:tc>
        <w:tc>
          <w:tcPr>
            <w:tcW w:w="720" w:type="dxa"/>
            <w:vAlign w:val="center"/>
          </w:tcPr>
          <w:p w:rsidR="009A69B0" w:rsidP="009A69B0">
            <w:pPr>
              <w:jc w:val="center"/>
              <w:rPr>
                <w:rFonts w:ascii="宋体" w:hAnsi="宋体" w:hint="eastAsia"/>
                <w:sz w:val="24"/>
              </w:rPr>
            </w:pPr>
            <w:r>
              <w:rPr>
                <w:rFonts w:ascii="宋体" w:hAnsi="宋体" w:hint="eastAsia"/>
                <w:sz w:val="24"/>
              </w:rPr>
              <w:t>3</w:t>
            </w:r>
          </w:p>
        </w:tc>
        <w:tc>
          <w:tcPr>
            <w:tcW w:w="720" w:type="dxa"/>
            <w:vAlign w:val="center"/>
          </w:tcPr>
          <w:p w:rsidR="009A69B0" w:rsidP="009A69B0">
            <w:pPr>
              <w:jc w:val="center"/>
              <w:rPr>
                <w:rFonts w:ascii="宋体" w:hAnsi="宋体" w:hint="eastAsia"/>
                <w:sz w:val="24"/>
              </w:rPr>
            </w:pPr>
            <w:r>
              <w:rPr>
                <w:rFonts w:ascii="宋体" w:hAnsi="宋体" w:hint="eastAsia"/>
                <w:sz w:val="24"/>
              </w:rPr>
              <w:t>3</w:t>
            </w:r>
          </w:p>
        </w:tc>
        <w:tc>
          <w:tcPr>
            <w:tcW w:w="720" w:type="dxa"/>
            <w:vAlign w:val="center"/>
          </w:tcPr>
          <w:p w:rsidR="009A69B0" w:rsidP="009A69B0">
            <w:pPr>
              <w:jc w:val="center"/>
              <w:rPr>
                <w:rFonts w:ascii="宋体" w:hAnsi="宋体" w:hint="eastAsia"/>
                <w:sz w:val="24"/>
              </w:rPr>
            </w:pPr>
            <w:r>
              <w:rPr>
                <w:rFonts w:ascii="宋体" w:hAnsi="宋体" w:hint="eastAsia"/>
                <w:sz w:val="24"/>
              </w:rPr>
              <w:t>9</w:t>
            </w:r>
          </w:p>
        </w:tc>
        <w:tc>
          <w:tcPr>
            <w:tcW w:w="4624" w:type="dxa"/>
            <w:vAlign w:val="center"/>
          </w:tcPr>
          <w:p w:rsidR="009A69B0" w:rsidP="009A69B0">
            <w:pPr>
              <w:rPr>
                <w:rFonts w:ascii="宋体" w:hAnsi="宋体" w:hint="eastAsia"/>
                <w:sz w:val="24"/>
              </w:rPr>
            </w:pPr>
            <w:r>
              <w:rPr>
                <w:rFonts w:ascii="宋体" w:hAnsi="宋体" w:hint="eastAsia"/>
                <w:sz w:val="24"/>
              </w:rPr>
              <w:t>对操作人员加强平安教育，焊接前应将周围易燃物清理。</w:t>
            </w:r>
          </w:p>
        </w:tc>
      </w:tr>
      <w:tr w:rsidTr="009A69B0">
        <w:tblPrEx>
          <w:tblW w:w="15352" w:type="dxa"/>
          <w:tblLayout w:type="fixed"/>
          <w:tblLook w:val="0000"/>
        </w:tblPrEx>
        <w:trPr>
          <w:cantSplit/>
          <w:trHeight w:val="454"/>
        </w:trPr>
        <w:tc>
          <w:tcPr>
            <w:tcW w:w="901" w:type="dxa"/>
            <w:vMerge/>
            <w:vAlign w:val="center"/>
          </w:tcPr>
          <w:p w:rsidR="009A69B0" w:rsidP="009A69B0">
            <w:pPr>
              <w:jc w:val="center"/>
              <w:rPr>
                <w:rFonts w:ascii="宋体" w:hAnsi="宋体" w:hint="eastAsia"/>
                <w:sz w:val="24"/>
              </w:rPr>
            </w:pPr>
          </w:p>
        </w:tc>
        <w:tc>
          <w:tcPr>
            <w:tcW w:w="1080" w:type="dxa"/>
            <w:vMerge/>
            <w:vAlign w:val="center"/>
          </w:tcPr>
          <w:p w:rsidR="009A69B0" w:rsidP="009A69B0">
            <w:pPr>
              <w:jc w:val="center"/>
              <w:rPr>
                <w:rFonts w:ascii="宋体" w:hAnsi="宋体" w:hint="eastAsia"/>
                <w:sz w:val="24"/>
              </w:rPr>
            </w:pPr>
          </w:p>
        </w:tc>
        <w:tc>
          <w:tcPr>
            <w:tcW w:w="5867" w:type="dxa"/>
            <w:vAlign w:val="center"/>
          </w:tcPr>
          <w:p w:rsidR="009A69B0" w:rsidP="009A69B0">
            <w:pPr>
              <w:rPr>
                <w:rFonts w:ascii="宋体" w:hAnsi="宋体" w:hint="eastAsia"/>
                <w:sz w:val="24"/>
              </w:rPr>
            </w:pPr>
            <w:r>
              <w:rPr>
                <w:rFonts w:ascii="宋体" w:hAnsi="宋体" w:hint="eastAsia"/>
                <w:sz w:val="24"/>
              </w:rPr>
              <w:t>对焊机距离木工房、宿舍过近，容易引发火灾</w:t>
            </w:r>
          </w:p>
        </w:tc>
        <w:tc>
          <w:tcPr>
            <w:tcW w:w="720" w:type="dxa"/>
            <w:vAlign w:val="center"/>
          </w:tcPr>
          <w:p w:rsidR="009A69B0" w:rsidP="009A69B0">
            <w:pPr>
              <w:jc w:val="center"/>
              <w:rPr>
                <w:rFonts w:ascii="宋体" w:hAnsi="宋体" w:hint="eastAsia"/>
                <w:sz w:val="24"/>
              </w:rPr>
            </w:pPr>
            <w:r>
              <w:rPr>
                <w:rFonts w:ascii="宋体" w:hAnsi="宋体" w:hint="eastAsia"/>
                <w:sz w:val="24"/>
              </w:rPr>
              <w:t>0.5</w:t>
            </w:r>
          </w:p>
        </w:tc>
        <w:tc>
          <w:tcPr>
            <w:tcW w:w="720" w:type="dxa"/>
            <w:vAlign w:val="center"/>
          </w:tcPr>
          <w:p w:rsidR="009A69B0" w:rsidP="009A69B0">
            <w:pPr>
              <w:jc w:val="center"/>
              <w:rPr>
                <w:rFonts w:ascii="宋体" w:hAnsi="宋体" w:hint="eastAsia"/>
                <w:sz w:val="24"/>
              </w:rPr>
            </w:pPr>
            <w:r>
              <w:rPr>
                <w:rFonts w:ascii="宋体" w:hAnsi="宋体" w:hint="eastAsia"/>
                <w:sz w:val="24"/>
              </w:rPr>
              <w:t>1</w:t>
            </w:r>
          </w:p>
        </w:tc>
        <w:tc>
          <w:tcPr>
            <w:tcW w:w="720" w:type="dxa"/>
            <w:vAlign w:val="center"/>
          </w:tcPr>
          <w:p w:rsidR="009A69B0" w:rsidP="009A69B0">
            <w:pPr>
              <w:jc w:val="center"/>
              <w:rPr>
                <w:rFonts w:ascii="宋体" w:hAnsi="宋体" w:hint="eastAsia"/>
                <w:sz w:val="24"/>
              </w:rPr>
            </w:pPr>
            <w:r>
              <w:rPr>
                <w:rFonts w:ascii="宋体" w:hAnsi="宋体" w:hint="eastAsia"/>
                <w:sz w:val="24"/>
              </w:rPr>
              <w:t>15</w:t>
            </w:r>
          </w:p>
        </w:tc>
        <w:tc>
          <w:tcPr>
            <w:tcW w:w="720" w:type="dxa"/>
            <w:vAlign w:val="center"/>
          </w:tcPr>
          <w:p w:rsidR="009A69B0" w:rsidP="009A69B0">
            <w:pPr>
              <w:jc w:val="center"/>
              <w:rPr>
                <w:rFonts w:ascii="宋体" w:hAnsi="宋体" w:hint="eastAsia"/>
                <w:sz w:val="24"/>
              </w:rPr>
            </w:pPr>
            <w:r>
              <w:rPr>
                <w:rFonts w:ascii="宋体" w:hAnsi="宋体" w:hint="eastAsia"/>
                <w:sz w:val="24"/>
              </w:rPr>
              <w:t>7.5</w:t>
            </w:r>
          </w:p>
        </w:tc>
        <w:tc>
          <w:tcPr>
            <w:tcW w:w="4624" w:type="dxa"/>
            <w:vAlign w:val="center"/>
          </w:tcPr>
          <w:p w:rsidR="009A69B0" w:rsidP="009A69B0">
            <w:pPr>
              <w:rPr>
                <w:rFonts w:ascii="宋体" w:hAnsi="宋体" w:hint="eastAsia"/>
                <w:sz w:val="24"/>
              </w:rPr>
            </w:pPr>
            <w:r>
              <w:rPr>
                <w:rFonts w:ascii="宋体" w:hAnsi="宋体" w:hint="eastAsia"/>
                <w:sz w:val="24"/>
              </w:rPr>
              <w:t>根据现场的实际情况对可燃的场所增设消防设备或将对焊机位置迁移。</w:t>
            </w:r>
          </w:p>
        </w:tc>
      </w:tr>
      <w:tr w:rsidTr="009A69B0">
        <w:tblPrEx>
          <w:tblW w:w="15352" w:type="dxa"/>
          <w:tblLayout w:type="fixed"/>
          <w:tblLook w:val="0000"/>
        </w:tblPrEx>
        <w:trPr>
          <w:cantSplit/>
          <w:trHeight w:val="454"/>
        </w:trPr>
        <w:tc>
          <w:tcPr>
            <w:tcW w:w="901" w:type="dxa"/>
            <w:vMerge/>
            <w:vAlign w:val="center"/>
          </w:tcPr>
          <w:p w:rsidR="009A69B0" w:rsidP="009A69B0">
            <w:pPr>
              <w:jc w:val="center"/>
              <w:rPr>
                <w:rFonts w:ascii="宋体" w:hAnsi="宋体" w:hint="eastAsia"/>
                <w:sz w:val="24"/>
              </w:rPr>
            </w:pPr>
          </w:p>
        </w:tc>
        <w:tc>
          <w:tcPr>
            <w:tcW w:w="1080" w:type="dxa"/>
            <w:vAlign w:val="center"/>
          </w:tcPr>
          <w:p w:rsidR="009A69B0" w:rsidP="009A69B0">
            <w:pPr>
              <w:jc w:val="center"/>
              <w:rPr>
                <w:rFonts w:ascii="宋体" w:hAnsi="宋体" w:hint="eastAsia"/>
                <w:sz w:val="24"/>
              </w:rPr>
            </w:pPr>
            <w:r>
              <w:rPr>
                <w:rFonts w:ascii="宋体" w:hAnsi="宋体" w:hint="eastAsia"/>
                <w:sz w:val="24"/>
              </w:rPr>
              <w:t>造成灼伤的高温物质</w:t>
            </w:r>
          </w:p>
        </w:tc>
        <w:tc>
          <w:tcPr>
            <w:tcW w:w="5867" w:type="dxa"/>
            <w:vAlign w:val="center"/>
          </w:tcPr>
          <w:p w:rsidR="009A69B0" w:rsidP="009A69B0">
            <w:pPr>
              <w:rPr>
                <w:rFonts w:ascii="宋体" w:hAnsi="宋体" w:hint="eastAsia"/>
                <w:sz w:val="24"/>
              </w:rPr>
            </w:pPr>
            <w:r>
              <w:rPr>
                <w:rFonts w:ascii="宋体" w:hAnsi="宋体" w:hint="eastAsia"/>
                <w:sz w:val="24"/>
              </w:rPr>
              <w:t>电焊、气焊作业过程的高温材料容易伤人</w:t>
            </w:r>
          </w:p>
        </w:tc>
        <w:tc>
          <w:tcPr>
            <w:tcW w:w="720" w:type="dxa"/>
            <w:vAlign w:val="center"/>
          </w:tcPr>
          <w:p w:rsidR="009A69B0" w:rsidP="009A69B0">
            <w:pPr>
              <w:jc w:val="center"/>
              <w:rPr>
                <w:rFonts w:ascii="宋体" w:hAnsi="宋体" w:hint="eastAsia"/>
                <w:sz w:val="24"/>
              </w:rPr>
            </w:pPr>
            <w:r>
              <w:rPr>
                <w:rFonts w:ascii="宋体" w:hAnsi="宋体" w:hint="eastAsia"/>
                <w:sz w:val="24"/>
              </w:rPr>
              <w:t>1</w:t>
            </w:r>
          </w:p>
        </w:tc>
        <w:tc>
          <w:tcPr>
            <w:tcW w:w="720" w:type="dxa"/>
            <w:vAlign w:val="center"/>
          </w:tcPr>
          <w:p w:rsidR="009A69B0" w:rsidP="009A69B0">
            <w:pPr>
              <w:jc w:val="center"/>
              <w:rPr>
                <w:rFonts w:ascii="宋体" w:hAnsi="宋体" w:hint="eastAsia"/>
                <w:sz w:val="24"/>
              </w:rPr>
            </w:pPr>
            <w:r>
              <w:rPr>
                <w:rFonts w:ascii="宋体" w:hAnsi="宋体" w:hint="eastAsia"/>
                <w:sz w:val="24"/>
              </w:rPr>
              <w:t>6</w:t>
            </w:r>
          </w:p>
        </w:tc>
        <w:tc>
          <w:tcPr>
            <w:tcW w:w="720" w:type="dxa"/>
            <w:vAlign w:val="center"/>
          </w:tcPr>
          <w:p w:rsidR="009A69B0" w:rsidP="009A69B0">
            <w:pPr>
              <w:rPr>
                <w:rFonts w:ascii="宋体" w:hAnsi="宋体" w:hint="eastAsia"/>
                <w:sz w:val="24"/>
              </w:rPr>
            </w:pPr>
            <w:r>
              <w:rPr>
                <w:rFonts w:ascii="宋体" w:hAnsi="宋体" w:hint="eastAsia"/>
                <w:sz w:val="24"/>
              </w:rPr>
              <w:t>3</w:t>
            </w:r>
          </w:p>
        </w:tc>
        <w:tc>
          <w:tcPr>
            <w:tcW w:w="720" w:type="dxa"/>
            <w:vAlign w:val="center"/>
          </w:tcPr>
          <w:p w:rsidR="009A69B0" w:rsidP="009A69B0">
            <w:pPr>
              <w:jc w:val="center"/>
              <w:rPr>
                <w:rFonts w:ascii="宋体" w:hAnsi="宋体" w:hint="eastAsia"/>
                <w:sz w:val="24"/>
              </w:rPr>
            </w:pPr>
            <w:r>
              <w:rPr>
                <w:rFonts w:ascii="宋体" w:hAnsi="宋体" w:hint="eastAsia"/>
                <w:sz w:val="24"/>
              </w:rPr>
              <w:t>18</w:t>
            </w:r>
          </w:p>
        </w:tc>
        <w:tc>
          <w:tcPr>
            <w:tcW w:w="4624" w:type="dxa"/>
            <w:vAlign w:val="center"/>
          </w:tcPr>
          <w:p w:rsidR="009A69B0" w:rsidP="009A69B0">
            <w:pPr>
              <w:rPr>
                <w:rFonts w:ascii="宋体" w:hAnsi="宋体" w:hint="eastAsia"/>
                <w:sz w:val="24"/>
              </w:rPr>
            </w:pPr>
            <w:r>
              <w:rPr>
                <w:rFonts w:ascii="宋体" w:hAnsi="宋体" w:hint="eastAsia"/>
                <w:sz w:val="24"/>
              </w:rPr>
              <w:t>按有关标准配发防护用品，并加强平安教育</w:t>
            </w:r>
          </w:p>
        </w:tc>
      </w:tr>
      <w:tr w:rsidTr="009A69B0">
        <w:tblPrEx>
          <w:tblW w:w="15352" w:type="dxa"/>
          <w:tblLayout w:type="fixed"/>
          <w:tblLook w:val="0000"/>
        </w:tblPrEx>
        <w:trPr>
          <w:cantSplit/>
          <w:trHeight w:val="454"/>
        </w:trPr>
        <w:tc>
          <w:tcPr>
            <w:tcW w:w="901" w:type="dxa"/>
            <w:vMerge w:val="restart"/>
            <w:vAlign w:val="center"/>
          </w:tcPr>
          <w:p w:rsidR="009A69B0" w:rsidP="009A69B0">
            <w:pPr>
              <w:rPr>
                <w:rFonts w:ascii="宋体" w:hAnsi="宋体" w:hint="eastAsia"/>
                <w:sz w:val="24"/>
              </w:rPr>
            </w:pPr>
          </w:p>
        </w:tc>
        <w:tc>
          <w:tcPr>
            <w:tcW w:w="1080" w:type="dxa"/>
            <w:vAlign w:val="center"/>
          </w:tcPr>
          <w:p w:rsidR="009A69B0" w:rsidP="009A69B0">
            <w:pPr>
              <w:jc w:val="center"/>
              <w:rPr>
                <w:rFonts w:ascii="宋体" w:hAnsi="宋体" w:hint="eastAsia"/>
                <w:sz w:val="24"/>
              </w:rPr>
            </w:pPr>
            <w:r>
              <w:rPr>
                <w:rFonts w:ascii="宋体" w:hAnsi="宋体" w:hint="eastAsia"/>
                <w:sz w:val="24"/>
              </w:rPr>
              <w:t>粉尘与气溶胶</w:t>
            </w:r>
          </w:p>
        </w:tc>
        <w:tc>
          <w:tcPr>
            <w:tcW w:w="5867" w:type="dxa"/>
            <w:vAlign w:val="center"/>
          </w:tcPr>
          <w:p w:rsidR="009A69B0" w:rsidP="009A69B0">
            <w:pPr>
              <w:rPr>
                <w:rFonts w:ascii="宋体" w:hAnsi="宋体" w:hint="eastAsia"/>
                <w:sz w:val="24"/>
              </w:rPr>
            </w:pPr>
            <w:r>
              <w:rPr>
                <w:rFonts w:ascii="宋体" w:hAnsi="宋体" w:hint="eastAsia"/>
                <w:sz w:val="24"/>
              </w:rPr>
              <w:t>焊接过程产生的烟气对人体的伤害</w:t>
            </w:r>
          </w:p>
        </w:tc>
        <w:tc>
          <w:tcPr>
            <w:tcW w:w="720" w:type="dxa"/>
            <w:vAlign w:val="center"/>
          </w:tcPr>
          <w:p w:rsidR="009A69B0" w:rsidP="009A69B0">
            <w:pPr>
              <w:jc w:val="center"/>
              <w:rPr>
                <w:rFonts w:ascii="宋体" w:hAnsi="宋体" w:hint="eastAsia"/>
                <w:sz w:val="24"/>
              </w:rPr>
            </w:pPr>
            <w:r>
              <w:rPr>
                <w:rFonts w:ascii="宋体" w:hAnsi="宋体" w:hint="eastAsia"/>
                <w:sz w:val="24"/>
              </w:rPr>
              <w:t>6</w:t>
            </w:r>
          </w:p>
        </w:tc>
        <w:tc>
          <w:tcPr>
            <w:tcW w:w="720" w:type="dxa"/>
            <w:vAlign w:val="center"/>
          </w:tcPr>
          <w:p w:rsidR="009A69B0" w:rsidP="009A69B0">
            <w:pPr>
              <w:jc w:val="center"/>
              <w:rPr>
                <w:rFonts w:ascii="宋体" w:hAnsi="宋体" w:hint="eastAsia"/>
                <w:sz w:val="24"/>
              </w:rPr>
            </w:pPr>
            <w:r>
              <w:rPr>
                <w:rFonts w:ascii="宋体" w:hAnsi="宋体" w:hint="eastAsia"/>
                <w:sz w:val="24"/>
              </w:rPr>
              <w:t>3</w:t>
            </w:r>
          </w:p>
        </w:tc>
        <w:tc>
          <w:tcPr>
            <w:tcW w:w="720" w:type="dxa"/>
            <w:vAlign w:val="center"/>
          </w:tcPr>
          <w:p w:rsidR="009A69B0" w:rsidP="009A69B0">
            <w:pPr>
              <w:jc w:val="center"/>
              <w:rPr>
                <w:rFonts w:ascii="宋体" w:hAnsi="宋体" w:hint="eastAsia"/>
                <w:sz w:val="24"/>
              </w:rPr>
            </w:pPr>
            <w:r>
              <w:rPr>
                <w:rFonts w:ascii="宋体" w:hAnsi="宋体" w:hint="eastAsia"/>
                <w:sz w:val="24"/>
              </w:rPr>
              <w:t>1</w:t>
            </w:r>
          </w:p>
        </w:tc>
        <w:tc>
          <w:tcPr>
            <w:tcW w:w="720" w:type="dxa"/>
            <w:vAlign w:val="center"/>
          </w:tcPr>
          <w:p w:rsidR="009A69B0" w:rsidP="009A69B0">
            <w:pPr>
              <w:jc w:val="center"/>
              <w:rPr>
                <w:rFonts w:ascii="宋体" w:hAnsi="宋体" w:hint="eastAsia"/>
                <w:sz w:val="24"/>
              </w:rPr>
            </w:pPr>
            <w:r>
              <w:rPr>
                <w:rFonts w:ascii="宋体" w:hAnsi="宋体" w:hint="eastAsia"/>
                <w:sz w:val="24"/>
              </w:rPr>
              <w:t>18</w:t>
            </w:r>
          </w:p>
        </w:tc>
        <w:tc>
          <w:tcPr>
            <w:tcW w:w="4624" w:type="dxa"/>
          </w:tcPr>
          <w:p w:rsidR="009A69B0" w:rsidP="009A69B0">
            <w:pPr>
              <w:rPr>
                <w:rFonts w:ascii="宋体" w:hAnsi="宋体" w:hint="eastAsia"/>
                <w:sz w:val="24"/>
              </w:rPr>
            </w:pPr>
            <w:r>
              <w:rPr>
                <w:rFonts w:ascii="宋体" w:hAnsi="宋体" w:hint="eastAsia"/>
                <w:sz w:val="24"/>
              </w:rPr>
              <w:t>给操作人员配发口罩并按有关规定进行定期体检</w:t>
            </w:r>
          </w:p>
        </w:tc>
      </w:tr>
      <w:tr w:rsidTr="009A69B0">
        <w:tblPrEx>
          <w:tblW w:w="15352" w:type="dxa"/>
          <w:tblLayout w:type="fixed"/>
          <w:tblLook w:val="0000"/>
        </w:tblPrEx>
        <w:trPr>
          <w:cantSplit/>
          <w:trHeight w:val="454"/>
        </w:trPr>
        <w:tc>
          <w:tcPr>
            <w:tcW w:w="901" w:type="dxa"/>
            <w:vMerge/>
            <w:vAlign w:val="center"/>
          </w:tcPr>
          <w:p w:rsidR="009A69B0" w:rsidP="009A69B0">
            <w:pPr>
              <w:jc w:val="center"/>
              <w:rPr>
                <w:rFonts w:ascii="宋体" w:hAnsi="宋体" w:hint="eastAsia"/>
                <w:sz w:val="24"/>
              </w:rPr>
            </w:pPr>
          </w:p>
        </w:tc>
        <w:tc>
          <w:tcPr>
            <w:tcW w:w="1080" w:type="dxa"/>
            <w:vMerge w:val="restart"/>
            <w:vAlign w:val="center"/>
          </w:tcPr>
          <w:p w:rsidR="009A69B0" w:rsidP="009A69B0">
            <w:pPr>
              <w:jc w:val="center"/>
              <w:rPr>
                <w:rFonts w:ascii="宋体" w:hAnsi="宋体" w:hint="eastAsia"/>
                <w:sz w:val="24"/>
              </w:rPr>
            </w:pPr>
            <w:r>
              <w:rPr>
                <w:rFonts w:ascii="宋体" w:hAnsi="宋体" w:hint="eastAsia"/>
                <w:sz w:val="24"/>
              </w:rPr>
              <w:t>作业环境不良</w:t>
            </w:r>
          </w:p>
        </w:tc>
        <w:tc>
          <w:tcPr>
            <w:tcW w:w="5867" w:type="dxa"/>
            <w:vAlign w:val="center"/>
          </w:tcPr>
          <w:p w:rsidR="009A69B0" w:rsidP="009A69B0">
            <w:pPr>
              <w:rPr>
                <w:rFonts w:ascii="宋体" w:hAnsi="宋体" w:hint="eastAsia"/>
                <w:sz w:val="24"/>
              </w:rPr>
            </w:pPr>
            <w:r>
              <w:rPr>
                <w:rFonts w:ascii="宋体" w:hAnsi="宋体" w:hint="eastAsia"/>
                <w:sz w:val="24"/>
              </w:rPr>
              <w:t>钢筋机台周边钢筋头没有清理干净，容易扎伤人</w:t>
            </w:r>
          </w:p>
        </w:tc>
        <w:tc>
          <w:tcPr>
            <w:tcW w:w="720" w:type="dxa"/>
            <w:vAlign w:val="center"/>
          </w:tcPr>
          <w:p w:rsidR="009A69B0" w:rsidP="009A69B0">
            <w:pPr>
              <w:jc w:val="center"/>
              <w:rPr>
                <w:rFonts w:ascii="宋体" w:hAnsi="宋体" w:hint="eastAsia"/>
                <w:sz w:val="24"/>
              </w:rPr>
            </w:pPr>
            <w:r>
              <w:rPr>
                <w:rFonts w:ascii="宋体" w:hAnsi="宋体" w:hint="eastAsia"/>
                <w:sz w:val="24"/>
              </w:rPr>
              <w:t>0.2</w:t>
            </w:r>
          </w:p>
        </w:tc>
        <w:tc>
          <w:tcPr>
            <w:tcW w:w="720" w:type="dxa"/>
            <w:vAlign w:val="center"/>
          </w:tcPr>
          <w:p w:rsidR="009A69B0" w:rsidP="009A69B0">
            <w:pPr>
              <w:jc w:val="center"/>
              <w:rPr>
                <w:rFonts w:ascii="宋体" w:hAnsi="宋体" w:hint="eastAsia"/>
                <w:sz w:val="24"/>
              </w:rPr>
            </w:pPr>
            <w:r>
              <w:rPr>
                <w:rFonts w:ascii="宋体" w:hAnsi="宋体" w:hint="eastAsia"/>
                <w:sz w:val="24"/>
              </w:rPr>
              <w:t>6</w:t>
            </w:r>
          </w:p>
        </w:tc>
        <w:tc>
          <w:tcPr>
            <w:tcW w:w="720" w:type="dxa"/>
            <w:vAlign w:val="center"/>
          </w:tcPr>
          <w:p w:rsidR="009A69B0" w:rsidP="009A69B0">
            <w:pPr>
              <w:jc w:val="center"/>
              <w:rPr>
                <w:rFonts w:ascii="宋体" w:hAnsi="宋体" w:hint="eastAsia"/>
                <w:sz w:val="24"/>
              </w:rPr>
            </w:pPr>
            <w:r>
              <w:rPr>
                <w:rFonts w:ascii="宋体" w:hAnsi="宋体" w:hint="eastAsia"/>
                <w:sz w:val="24"/>
              </w:rPr>
              <w:t>3</w:t>
            </w:r>
          </w:p>
        </w:tc>
        <w:tc>
          <w:tcPr>
            <w:tcW w:w="720" w:type="dxa"/>
            <w:vAlign w:val="center"/>
          </w:tcPr>
          <w:p w:rsidR="009A69B0" w:rsidP="009A69B0">
            <w:pPr>
              <w:jc w:val="center"/>
              <w:rPr>
                <w:rFonts w:ascii="宋体" w:hAnsi="宋体" w:hint="eastAsia"/>
                <w:sz w:val="24"/>
              </w:rPr>
            </w:pPr>
            <w:r>
              <w:rPr>
                <w:rFonts w:ascii="宋体" w:hAnsi="宋体" w:hint="eastAsia"/>
                <w:sz w:val="24"/>
              </w:rPr>
              <w:t>3.6</w:t>
            </w:r>
          </w:p>
        </w:tc>
        <w:tc>
          <w:tcPr>
            <w:tcW w:w="4624" w:type="dxa"/>
            <w:vAlign w:val="center"/>
          </w:tcPr>
          <w:p w:rsidR="009A69B0" w:rsidP="009A69B0">
            <w:pPr>
              <w:rPr>
                <w:rFonts w:ascii="宋体" w:hAnsi="宋体" w:hint="eastAsia"/>
                <w:sz w:val="24"/>
              </w:rPr>
            </w:pPr>
            <w:r>
              <w:rPr>
                <w:rFonts w:ascii="宋体" w:hAnsi="宋体" w:hint="eastAsia"/>
                <w:sz w:val="24"/>
              </w:rPr>
              <w:t>按照《职业健康平安管理制度》的规定，将钢筋头及时清理搬运</w:t>
            </w:r>
          </w:p>
        </w:tc>
      </w:tr>
      <w:tr w:rsidTr="009A69B0">
        <w:tblPrEx>
          <w:tblW w:w="15352" w:type="dxa"/>
          <w:tblLayout w:type="fixed"/>
          <w:tblLook w:val="0000"/>
        </w:tblPrEx>
        <w:trPr>
          <w:cantSplit/>
          <w:trHeight w:val="454"/>
        </w:trPr>
        <w:tc>
          <w:tcPr>
            <w:tcW w:w="901" w:type="dxa"/>
            <w:vMerge/>
            <w:vAlign w:val="center"/>
          </w:tcPr>
          <w:p w:rsidR="009A69B0" w:rsidP="009A69B0">
            <w:pPr>
              <w:jc w:val="center"/>
              <w:rPr>
                <w:rFonts w:ascii="宋体" w:hAnsi="宋体" w:hint="eastAsia"/>
                <w:sz w:val="24"/>
              </w:rPr>
            </w:pPr>
          </w:p>
        </w:tc>
        <w:tc>
          <w:tcPr>
            <w:tcW w:w="1080" w:type="dxa"/>
            <w:vMerge/>
            <w:vAlign w:val="center"/>
          </w:tcPr>
          <w:p w:rsidR="009A69B0" w:rsidP="009A69B0">
            <w:pPr>
              <w:jc w:val="center"/>
              <w:rPr>
                <w:rFonts w:ascii="宋体" w:hAnsi="宋体" w:hint="eastAsia"/>
                <w:sz w:val="24"/>
              </w:rPr>
            </w:pPr>
          </w:p>
        </w:tc>
        <w:tc>
          <w:tcPr>
            <w:tcW w:w="5867" w:type="dxa"/>
            <w:vAlign w:val="center"/>
          </w:tcPr>
          <w:p w:rsidR="009A69B0" w:rsidP="009A69B0">
            <w:pPr>
              <w:rPr>
                <w:rFonts w:ascii="宋体" w:hAnsi="宋体" w:hint="eastAsia"/>
                <w:sz w:val="24"/>
              </w:rPr>
            </w:pPr>
            <w:r>
              <w:rPr>
                <w:rFonts w:ascii="宋体" w:hAnsi="宋体" w:hint="eastAsia"/>
                <w:sz w:val="24"/>
              </w:rPr>
              <w:t>机具安置不合理，操作空间狭小，加工长件时容易受到伤害</w:t>
            </w:r>
          </w:p>
        </w:tc>
        <w:tc>
          <w:tcPr>
            <w:tcW w:w="720" w:type="dxa"/>
            <w:vAlign w:val="center"/>
          </w:tcPr>
          <w:p w:rsidR="009A69B0" w:rsidP="009A69B0">
            <w:pPr>
              <w:jc w:val="center"/>
              <w:rPr>
                <w:rFonts w:ascii="宋体" w:hAnsi="宋体" w:hint="eastAsia"/>
                <w:sz w:val="24"/>
              </w:rPr>
            </w:pPr>
            <w:r>
              <w:rPr>
                <w:rFonts w:ascii="宋体" w:hAnsi="宋体" w:hint="eastAsia"/>
                <w:sz w:val="24"/>
              </w:rPr>
              <w:t>1</w:t>
            </w:r>
          </w:p>
        </w:tc>
        <w:tc>
          <w:tcPr>
            <w:tcW w:w="720" w:type="dxa"/>
            <w:vAlign w:val="center"/>
          </w:tcPr>
          <w:p w:rsidR="009A69B0" w:rsidP="009A69B0">
            <w:pPr>
              <w:jc w:val="center"/>
              <w:rPr>
                <w:rFonts w:ascii="宋体" w:hAnsi="宋体" w:hint="eastAsia"/>
                <w:sz w:val="24"/>
              </w:rPr>
            </w:pPr>
            <w:r>
              <w:rPr>
                <w:rFonts w:ascii="宋体" w:hAnsi="宋体" w:hint="eastAsia"/>
                <w:sz w:val="24"/>
              </w:rPr>
              <w:t>3</w:t>
            </w:r>
          </w:p>
        </w:tc>
        <w:tc>
          <w:tcPr>
            <w:tcW w:w="720" w:type="dxa"/>
            <w:vAlign w:val="center"/>
          </w:tcPr>
          <w:p w:rsidR="009A69B0" w:rsidP="009A69B0">
            <w:pPr>
              <w:jc w:val="center"/>
              <w:rPr>
                <w:rFonts w:ascii="宋体" w:hAnsi="宋体" w:hint="eastAsia"/>
                <w:sz w:val="24"/>
              </w:rPr>
            </w:pPr>
            <w:r>
              <w:rPr>
                <w:rFonts w:ascii="宋体" w:hAnsi="宋体" w:hint="eastAsia"/>
                <w:sz w:val="24"/>
              </w:rPr>
              <w:t>3</w:t>
            </w:r>
          </w:p>
        </w:tc>
        <w:tc>
          <w:tcPr>
            <w:tcW w:w="720" w:type="dxa"/>
            <w:vAlign w:val="center"/>
          </w:tcPr>
          <w:p w:rsidR="009A69B0" w:rsidP="009A69B0">
            <w:pPr>
              <w:jc w:val="center"/>
              <w:rPr>
                <w:rFonts w:ascii="宋体" w:hAnsi="宋体" w:hint="eastAsia"/>
                <w:sz w:val="24"/>
              </w:rPr>
            </w:pPr>
            <w:r>
              <w:rPr>
                <w:rFonts w:ascii="宋体" w:hAnsi="宋体" w:hint="eastAsia"/>
                <w:sz w:val="24"/>
              </w:rPr>
              <w:t>9</w:t>
            </w:r>
          </w:p>
        </w:tc>
        <w:tc>
          <w:tcPr>
            <w:tcW w:w="4624" w:type="dxa"/>
            <w:vAlign w:val="center"/>
          </w:tcPr>
          <w:p w:rsidR="009A69B0" w:rsidP="009A69B0">
            <w:pPr>
              <w:rPr>
                <w:rFonts w:ascii="宋体" w:hAnsi="宋体" w:hint="eastAsia"/>
                <w:sz w:val="24"/>
              </w:rPr>
            </w:pPr>
            <w:r>
              <w:rPr>
                <w:rFonts w:ascii="宋体" w:hAnsi="宋体" w:hint="eastAsia"/>
                <w:sz w:val="24"/>
              </w:rPr>
              <w:t>按照《职业健康平安管理制度》有关规定及现场的实际情况，扩大钢筋制作的场地</w:t>
            </w:r>
          </w:p>
        </w:tc>
      </w:tr>
      <w:tr w:rsidTr="009A69B0">
        <w:tblPrEx>
          <w:tblW w:w="15352" w:type="dxa"/>
          <w:tblLayout w:type="fixed"/>
          <w:tblLook w:val="0000"/>
        </w:tblPrEx>
        <w:trPr>
          <w:cantSplit/>
          <w:trHeight w:val="454"/>
        </w:trPr>
        <w:tc>
          <w:tcPr>
            <w:tcW w:w="901" w:type="dxa"/>
            <w:vMerge/>
            <w:vAlign w:val="center"/>
          </w:tcPr>
          <w:p w:rsidR="009A69B0" w:rsidP="009A69B0">
            <w:pPr>
              <w:jc w:val="center"/>
              <w:rPr>
                <w:rFonts w:ascii="宋体" w:hAnsi="宋体" w:hint="eastAsia"/>
                <w:sz w:val="24"/>
              </w:rPr>
            </w:pPr>
          </w:p>
        </w:tc>
        <w:tc>
          <w:tcPr>
            <w:tcW w:w="1080" w:type="dxa"/>
            <w:vMerge/>
            <w:vAlign w:val="center"/>
          </w:tcPr>
          <w:p w:rsidR="009A69B0" w:rsidP="009A69B0">
            <w:pPr>
              <w:jc w:val="center"/>
              <w:rPr>
                <w:rFonts w:ascii="宋体" w:hAnsi="宋体" w:hint="eastAsia"/>
                <w:sz w:val="24"/>
              </w:rPr>
            </w:pPr>
          </w:p>
        </w:tc>
        <w:tc>
          <w:tcPr>
            <w:tcW w:w="5867" w:type="dxa"/>
            <w:vAlign w:val="center"/>
          </w:tcPr>
          <w:p w:rsidR="009A69B0" w:rsidP="009A69B0">
            <w:pPr>
              <w:rPr>
                <w:rFonts w:ascii="宋体" w:hAnsi="宋体" w:hint="eastAsia"/>
                <w:sz w:val="24"/>
              </w:rPr>
            </w:pPr>
            <w:r>
              <w:rPr>
                <w:rFonts w:ascii="宋体" w:hAnsi="宋体" w:hint="eastAsia"/>
                <w:sz w:val="24"/>
              </w:rPr>
              <w:t>绑扎4M以上的柱筋时，没有设置平台，攀登钢筋骨架进行作业，发生坠落事故</w:t>
            </w:r>
          </w:p>
        </w:tc>
        <w:tc>
          <w:tcPr>
            <w:tcW w:w="720" w:type="dxa"/>
            <w:vAlign w:val="center"/>
          </w:tcPr>
          <w:p w:rsidR="009A69B0" w:rsidP="009A69B0">
            <w:pPr>
              <w:jc w:val="center"/>
              <w:rPr>
                <w:rFonts w:ascii="宋体" w:hAnsi="宋体" w:hint="eastAsia"/>
                <w:sz w:val="24"/>
              </w:rPr>
            </w:pPr>
            <w:r>
              <w:rPr>
                <w:rFonts w:ascii="宋体" w:hAnsi="宋体" w:hint="eastAsia"/>
                <w:sz w:val="24"/>
              </w:rPr>
              <w:t>3</w:t>
            </w:r>
          </w:p>
        </w:tc>
        <w:tc>
          <w:tcPr>
            <w:tcW w:w="720" w:type="dxa"/>
            <w:vAlign w:val="center"/>
          </w:tcPr>
          <w:p w:rsidR="009A69B0" w:rsidP="009A69B0">
            <w:pPr>
              <w:jc w:val="center"/>
              <w:rPr>
                <w:rFonts w:ascii="宋体" w:hAnsi="宋体" w:hint="eastAsia"/>
                <w:sz w:val="24"/>
              </w:rPr>
            </w:pPr>
            <w:r>
              <w:rPr>
                <w:rFonts w:ascii="宋体" w:hAnsi="宋体" w:hint="eastAsia"/>
                <w:sz w:val="24"/>
              </w:rPr>
              <w:t>3</w:t>
            </w:r>
          </w:p>
        </w:tc>
        <w:tc>
          <w:tcPr>
            <w:tcW w:w="720" w:type="dxa"/>
            <w:vAlign w:val="center"/>
          </w:tcPr>
          <w:p w:rsidR="009A69B0" w:rsidP="009A69B0">
            <w:pPr>
              <w:jc w:val="center"/>
              <w:rPr>
                <w:rFonts w:ascii="宋体" w:hAnsi="宋体" w:hint="eastAsia"/>
                <w:sz w:val="24"/>
              </w:rPr>
            </w:pPr>
            <w:r>
              <w:rPr>
                <w:rFonts w:ascii="宋体" w:hAnsi="宋体" w:hint="eastAsia"/>
                <w:sz w:val="24"/>
              </w:rPr>
              <w:t>3</w:t>
            </w:r>
          </w:p>
        </w:tc>
        <w:tc>
          <w:tcPr>
            <w:tcW w:w="720" w:type="dxa"/>
            <w:vAlign w:val="center"/>
          </w:tcPr>
          <w:p w:rsidR="009A69B0" w:rsidP="009A69B0">
            <w:pPr>
              <w:jc w:val="center"/>
              <w:rPr>
                <w:rFonts w:ascii="宋体" w:hAnsi="宋体" w:hint="eastAsia"/>
                <w:sz w:val="24"/>
              </w:rPr>
            </w:pPr>
            <w:r>
              <w:rPr>
                <w:rFonts w:ascii="宋体" w:hAnsi="宋体" w:hint="eastAsia"/>
                <w:sz w:val="24"/>
              </w:rPr>
              <w:t>27</w:t>
            </w:r>
          </w:p>
        </w:tc>
        <w:tc>
          <w:tcPr>
            <w:tcW w:w="4624" w:type="dxa"/>
            <w:vAlign w:val="center"/>
          </w:tcPr>
          <w:p w:rsidR="009A69B0" w:rsidP="009A69B0">
            <w:pPr>
              <w:rPr>
                <w:rFonts w:ascii="宋体" w:hAnsi="宋体" w:hint="eastAsia"/>
                <w:sz w:val="24"/>
              </w:rPr>
            </w:pPr>
            <w:r>
              <w:rPr>
                <w:rFonts w:ascii="宋体" w:hAnsi="宋体" w:hint="eastAsia"/>
                <w:sz w:val="24"/>
              </w:rPr>
              <w:t>绑扎2M以上的柱梁钢筋时，必须增设操作平台。</w:t>
            </w:r>
          </w:p>
        </w:tc>
      </w:tr>
      <w:tr w:rsidTr="009A69B0">
        <w:tblPrEx>
          <w:tblW w:w="15352" w:type="dxa"/>
          <w:tblLayout w:type="fixed"/>
          <w:tblLook w:val="0000"/>
        </w:tblPrEx>
        <w:trPr>
          <w:cantSplit/>
          <w:trHeight w:val="454"/>
        </w:trPr>
        <w:tc>
          <w:tcPr>
            <w:tcW w:w="901" w:type="dxa"/>
            <w:vMerge/>
            <w:vAlign w:val="center"/>
          </w:tcPr>
          <w:p w:rsidR="009A69B0" w:rsidP="009A69B0">
            <w:pPr>
              <w:jc w:val="center"/>
              <w:rPr>
                <w:rFonts w:ascii="宋体" w:hAnsi="宋体" w:hint="eastAsia"/>
                <w:sz w:val="24"/>
              </w:rPr>
            </w:pPr>
          </w:p>
        </w:tc>
        <w:tc>
          <w:tcPr>
            <w:tcW w:w="1080" w:type="dxa"/>
            <w:vMerge/>
            <w:vAlign w:val="center"/>
          </w:tcPr>
          <w:p w:rsidR="009A69B0" w:rsidP="009A69B0">
            <w:pPr>
              <w:jc w:val="center"/>
              <w:rPr>
                <w:rFonts w:ascii="宋体" w:hAnsi="宋体" w:hint="eastAsia"/>
                <w:sz w:val="24"/>
              </w:rPr>
            </w:pPr>
          </w:p>
        </w:tc>
        <w:tc>
          <w:tcPr>
            <w:tcW w:w="5867" w:type="dxa"/>
            <w:vAlign w:val="center"/>
          </w:tcPr>
          <w:p w:rsidR="009A69B0" w:rsidP="009A69B0">
            <w:pPr>
              <w:rPr>
                <w:rFonts w:ascii="宋体" w:hAnsi="宋体" w:hint="eastAsia"/>
                <w:sz w:val="24"/>
              </w:rPr>
            </w:pPr>
            <w:r>
              <w:rPr>
                <w:rFonts w:ascii="宋体" w:hAnsi="宋体" w:hint="eastAsia"/>
                <w:sz w:val="24"/>
              </w:rPr>
              <w:t>对焊机棚搭设没有使用防火材料</w:t>
            </w:r>
          </w:p>
        </w:tc>
        <w:tc>
          <w:tcPr>
            <w:tcW w:w="720" w:type="dxa"/>
            <w:vAlign w:val="center"/>
          </w:tcPr>
          <w:p w:rsidR="009A69B0" w:rsidP="009A69B0">
            <w:pPr>
              <w:jc w:val="center"/>
              <w:rPr>
                <w:rFonts w:ascii="宋体" w:hAnsi="宋体" w:hint="eastAsia"/>
                <w:sz w:val="24"/>
              </w:rPr>
            </w:pPr>
            <w:r>
              <w:rPr>
                <w:rFonts w:ascii="宋体" w:hAnsi="宋体" w:hint="eastAsia"/>
                <w:sz w:val="24"/>
              </w:rPr>
              <w:t>0.5</w:t>
            </w:r>
          </w:p>
        </w:tc>
        <w:tc>
          <w:tcPr>
            <w:tcW w:w="720" w:type="dxa"/>
            <w:vAlign w:val="center"/>
          </w:tcPr>
          <w:p w:rsidR="009A69B0" w:rsidP="009A69B0">
            <w:pPr>
              <w:jc w:val="center"/>
              <w:rPr>
                <w:rFonts w:ascii="宋体" w:hAnsi="宋体" w:hint="eastAsia"/>
                <w:sz w:val="24"/>
              </w:rPr>
            </w:pPr>
            <w:r>
              <w:rPr>
                <w:rFonts w:ascii="宋体" w:hAnsi="宋体" w:hint="eastAsia"/>
                <w:sz w:val="24"/>
              </w:rPr>
              <w:t>6</w:t>
            </w:r>
          </w:p>
        </w:tc>
        <w:tc>
          <w:tcPr>
            <w:tcW w:w="720" w:type="dxa"/>
            <w:vAlign w:val="center"/>
          </w:tcPr>
          <w:p w:rsidR="009A69B0" w:rsidP="009A69B0">
            <w:pPr>
              <w:jc w:val="center"/>
              <w:rPr>
                <w:rFonts w:ascii="宋体" w:hAnsi="宋体" w:hint="eastAsia"/>
                <w:sz w:val="24"/>
              </w:rPr>
            </w:pPr>
            <w:r>
              <w:rPr>
                <w:rFonts w:ascii="宋体" w:hAnsi="宋体" w:hint="eastAsia"/>
                <w:sz w:val="24"/>
              </w:rPr>
              <w:t>3</w:t>
            </w:r>
          </w:p>
        </w:tc>
        <w:tc>
          <w:tcPr>
            <w:tcW w:w="720" w:type="dxa"/>
            <w:vAlign w:val="center"/>
          </w:tcPr>
          <w:p w:rsidR="009A69B0" w:rsidP="009A69B0">
            <w:pPr>
              <w:jc w:val="center"/>
              <w:rPr>
                <w:rFonts w:ascii="宋体" w:hAnsi="宋体" w:hint="eastAsia"/>
                <w:sz w:val="24"/>
              </w:rPr>
            </w:pPr>
            <w:r>
              <w:rPr>
                <w:rFonts w:ascii="宋体" w:hAnsi="宋体" w:hint="eastAsia"/>
                <w:sz w:val="24"/>
              </w:rPr>
              <w:t>9</w:t>
            </w:r>
          </w:p>
        </w:tc>
        <w:tc>
          <w:tcPr>
            <w:tcW w:w="4624" w:type="dxa"/>
            <w:vAlign w:val="center"/>
          </w:tcPr>
          <w:p w:rsidR="009A69B0" w:rsidP="009A69B0">
            <w:pPr>
              <w:rPr>
                <w:rFonts w:ascii="宋体" w:hAnsi="宋体" w:hint="eastAsia"/>
                <w:sz w:val="24"/>
              </w:rPr>
            </w:pPr>
            <w:r>
              <w:rPr>
                <w:rFonts w:ascii="宋体" w:hAnsi="宋体" w:hint="eastAsia"/>
                <w:sz w:val="24"/>
              </w:rPr>
              <w:t>使用防火材料，并加强操作人员的平安教育</w:t>
            </w:r>
          </w:p>
        </w:tc>
      </w:tr>
    </w:tbl>
    <w:p>
      <w:pPr>
        <w:sectPr w:rsidSect="003F70FF">
          <w:type w:val="nextPage"/>
          <w:pgSz w:w="16838" w:h="11906" w:orient="landscape" w:code="9"/>
          <w:pgMar w:top="1134" w:right="851" w:bottom="851" w:left="851" w:header="737" w:footer="567" w:gutter="0"/>
          <w:pgNumType w:start="4"/>
          <w:cols w:space="425" w:equalWidth="0">
            <w:col w:w="15136" w:space="425"/>
            <w:col w:w="7355" w:space="0"/>
          </w:cols>
          <w:titlePg w:val="0"/>
          <w:docGrid w:type="linesAndChars" w:linePitch="312"/>
        </w:sectPr>
      </w:pPr>
    </w:p>
    <w:tbl>
      <w:tblPr>
        <w:tblStyle w:val="TableNormal"/>
        <w:tblW w:w="15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01"/>
        <w:gridCol w:w="1080"/>
        <w:gridCol w:w="5867"/>
        <w:gridCol w:w="720"/>
        <w:gridCol w:w="720"/>
        <w:gridCol w:w="720"/>
        <w:gridCol w:w="720"/>
        <w:gridCol w:w="4624"/>
      </w:tblGrid>
      <w:tr w:rsidTr="009A69B0">
        <w:tblPrEx>
          <w:tblW w:w="15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Height w:val="454"/>
        </w:trPr>
        <w:tc>
          <w:tcPr>
            <w:tcW w:w="901" w:type="dxa"/>
            <w:vMerge w:val="restart"/>
            <w:vAlign w:val="center"/>
          </w:tcPr>
          <w:p w:rsidR="009A69B0" w:rsidP="009A69B0">
            <w:pPr>
              <w:jc w:val="center"/>
              <w:rPr>
                <w:rFonts w:ascii="宋体" w:hAnsi="宋体" w:hint="eastAsia"/>
                <w:sz w:val="24"/>
              </w:rPr>
            </w:pPr>
          </w:p>
        </w:tc>
        <w:tc>
          <w:tcPr>
            <w:tcW w:w="1080" w:type="dxa"/>
            <w:vMerge w:val="restart"/>
            <w:vAlign w:val="center"/>
          </w:tcPr>
          <w:p w:rsidR="009A69B0" w:rsidP="009A69B0">
            <w:pPr>
              <w:jc w:val="center"/>
              <w:rPr>
                <w:rFonts w:ascii="宋体" w:hAnsi="宋体" w:hint="eastAsia"/>
                <w:sz w:val="24"/>
              </w:rPr>
            </w:pPr>
          </w:p>
        </w:tc>
        <w:tc>
          <w:tcPr>
            <w:tcW w:w="5867" w:type="dxa"/>
            <w:vAlign w:val="center"/>
          </w:tcPr>
          <w:p w:rsidR="009A69B0" w:rsidP="009A69B0">
            <w:pPr>
              <w:rPr>
                <w:rFonts w:ascii="宋体" w:hAnsi="宋体" w:hint="eastAsia"/>
                <w:sz w:val="24"/>
              </w:rPr>
            </w:pPr>
            <w:r>
              <w:rPr>
                <w:rFonts w:ascii="宋体" w:hAnsi="宋体" w:hint="eastAsia"/>
                <w:sz w:val="24"/>
              </w:rPr>
              <w:t>电渣压力焊焊接柱筋时，楼板养护水较多，易发生触电事故</w:t>
            </w:r>
          </w:p>
        </w:tc>
        <w:tc>
          <w:tcPr>
            <w:tcW w:w="720" w:type="dxa"/>
            <w:vAlign w:val="center"/>
          </w:tcPr>
          <w:p w:rsidR="009A69B0" w:rsidP="009A69B0">
            <w:pPr>
              <w:jc w:val="center"/>
              <w:rPr>
                <w:rFonts w:ascii="宋体" w:hAnsi="宋体" w:hint="eastAsia"/>
                <w:sz w:val="24"/>
              </w:rPr>
            </w:pPr>
            <w:r>
              <w:rPr>
                <w:rFonts w:ascii="宋体" w:hAnsi="宋体" w:hint="eastAsia"/>
                <w:sz w:val="24"/>
              </w:rPr>
              <w:t>1</w:t>
            </w:r>
          </w:p>
        </w:tc>
        <w:tc>
          <w:tcPr>
            <w:tcW w:w="720" w:type="dxa"/>
            <w:vAlign w:val="center"/>
          </w:tcPr>
          <w:p w:rsidR="009A69B0" w:rsidP="009A69B0">
            <w:pPr>
              <w:jc w:val="center"/>
              <w:rPr>
                <w:rFonts w:ascii="宋体" w:hAnsi="宋体" w:hint="eastAsia"/>
                <w:sz w:val="24"/>
              </w:rPr>
            </w:pPr>
            <w:r>
              <w:rPr>
                <w:rFonts w:ascii="宋体" w:hAnsi="宋体" w:hint="eastAsia"/>
                <w:sz w:val="24"/>
              </w:rPr>
              <w:t>3</w:t>
            </w:r>
          </w:p>
        </w:tc>
        <w:tc>
          <w:tcPr>
            <w:tcW w:w="720" w:type="dxa"/>
            <w:vAlign w:val="center"/>
          </w:tcPr>
          <w:p w:rsidR="009A69B0" w:rsidP="009A69B0">
            <w:pPr>
              <w:rPr>
                <w:rFonts w:ascii="宋体" w:hAnsi="宋体" w:hint="eastAsia"/>
                <w:sz w:val="24"/>
              </w:rPr>
            </w:pPr>
            <w:r>
              <w:rPr>
                <w:rFonts w:ascii="宋体" w:hAnsi="宋体" w:hint="eastAsia"/>
                <w:sz w:val="24"/>
              </w:rPr>
              <w:t>15</w:t>
            </w:r>
          </w:p>
        </w:tc>
        <w:tc>
          <w:tcPr>
            <w:tcW w:w="720" w:type="dxa"/>
            <w:vAlign w:val="center"/>
          </w:tcPr>
          <w:p w:rsidR="009A69B0" w:rsidP="009A69B0">
            <w:pPr>
              <w:jc w:val="center"/>
              <w:rPr>
                <w:rFonts w:ascii="宋体" w:hAnsi="宋体" w:hint="eastAsia"/>
                <w:sz w:val="24"/>
              </w:rPr>
            </w:pPr>
            <w:r>
              <w:rPr>
                <w:rFonts w:ascii="宋体" w:hAnsi="宋体" w:hint="eastAsia"/>
                <w:sz w:val="24"/>
              </w:rPr>
              <w:t>45</w:t>
            </w:r>
          </w:p>
        </w:tc>
        <w:tc>
          <w:tcPr>
            <w:tcW w:w="4624" w:type="dxa"/>
            <w:vAlign w:val="center"/>
          </w:tcPr>
          <w:p w:rsidR="009A69B0" w:rsidP="009A69B0">
            <w:pPr>
              <w:rPr>
                <w:rFonts w:ascii="宋体" w:hAnsi="宋体" w:hint="eastAsia"/>
                <w:sz w:val="24"/>
              </w:rPr>
            </w:pPr>
            <w:r>
              <w:rPr>
                <w:rFonts w:ascii="宋体" w:hAnsi="宋体" w:hint="eastAsia"/>
                <w:sz w:val="24"/>
              </w:rPr>
              <w:t>在积水多的地方增设枯燥的木板，操作人员应穿戴绝缘防护用品</w:t>
            </w:r>
          </w:p>
        </w:tc>
      </w:tr>
      <w:tr w:rsidTr="009A69B0">
        <w:tblPrEx>
          <w:tblW w:w="15352" w:type="dxa"/>
          <w:tblLayout w:type="fixed"/>
          <w:tblLook w:val="0000"/>
        </w:tblPrEx>
        <w:trPr>
          <w:cantSplit/>
          <w:trHeight w:val="454"/>
        </w:trPr>
        <w:tc>
          <w:tcPr>
            <w:tcW w:w="901" w:type="dxa"/>
            <w:vMerge/>
            <w:vAlign w:val="center"/>
          </w:tcPr>
          <w:p w:rsidR="009A69B0" w:rsidP="009A69B0">
            <w:pPr>
              <w:jc w:val="center"/>
              <w:rPr>
                <w:rFonts w:ascii="宋体" w:hAnsi="宋体" w:hint="eastAsia"/>
                <w:sz w:val="24"/>
              </w:rPr>
            </w:pPr>
          </w:p>
        </w:tc>
        <w:tc>
          <w:tcPr>
            <w:tcW w:w="1080" w:type="dxa"/>
            <w:vMerge w:val="restart"/>
            <w:vAlign w:val="center"/>
          </w:tcPr>
          <w:p w:rsidR="009A69B0" w:rsidP="009A69B0">
            <w:pPr>
              <w:jc w:val="center"/>
              <w:rPr>
                <w:rFonts w:ascii="宋体" w:hAnsi="宋体" w:hint="eastAsia"/>
                <w:sz w:val="24"/>
              </w:rPr>
            </w:pPr>
            <w:r>
              <w:rPr>
                <w:rFonts w:ascii="宋体" w:hAnsi="宋体" w:hint="eastAsia"/>
                <w:sz w:val="24"/>
              </w:rPr>
              <w:t>标志缺陷</w:t>
            </w:r>
          </w:p>
        </w:tc>
        <w:tc>
          <w:tcPr>
            <w:tcW w:w="5867" w:type="dxa"/>
            <w:vAlign w:val="center"/>
          </w:tcPr>
          <w:p w:rsidR="009A69B0" w:rsidP="009A69B0">
            <w:pPr>
              <w:rPr>
                <w:rFonts w:ascii="宋体" w:hAnsi="宋体" w:hint="eastAsia"/>
                <w:sz w:val="24"/>
              </w:rPr>
            </w:pPr>
            <w:r>
              <w:rPr>
                <w:rFonts w:ascii="宋体" w:hAnsi="宋体" w:hint="eastAsia"/>
                <w:sz w:val="24"/>
              </w:rPr>
              <w:t>钢筋机具处没有设置平安标志</w:t>
            </w:r>
          </w:p>
        </w:tc>
        <w:tc>
          <w:tcPr>
            <w:tcW w:w="720" w:type="dxa"/>
            <w:vAlign w:val="center"/>
          </w:tcPr>
          <w:p w:rsidR="009A69B0" w:rsidP="009A69B0">
            <w:pPr>
              <w:jc w:val="center"/>
              <w:rPr>
                <w:rFonts w:ascii="宋体" w:hAnsi="宋体" w:hint="eastAsia"/>
                <w:sz w:val="24"/>
              </w:rPr>
            </w:pPr>
            <w:r>
              <w:rPr>
                <w:rFonts w:ascii="宋体" w:hAnsi="宋体" w:hint="eastAsia"/>
                <w:sz w:val="24"/>
              </w:rPr>
              <w:t>0.5</w:t>
            </w:r>
          </w:p>
        </w:tc>
        <w:tc>
          <w:tcPr>
            <w:tcW w:w="720" w:type="dxa"/>
            <w:vAlign w:val="center"/>
          </w:tcPr>
          <w:p w:rsidR="009A69B0" w:rsidP="009A69B0">
            <w:pPr>
              <w:jc w:val="center"/>
              <w:rPr>
                <w:rFonts w:ascii="宋体" w:hAnsi="宋体" w:hint="eastAsia"/>
                <w:sz w:val="24"/>
              </w:rPr>
            </w:pPr>
            <w:r>
              <w:rPr>
                <w:rFonts w:ascii="宋体" w:hAnsi="宋体" w:hint="eastAsia"/>
                <w:sz w:val="24"/>
              </w:rPr>
              <w:t>6</w:t>
            </w:r>
          </w:p>
        </w:tc>
        <w:tc>
          <w:tcPr>
            <w:tcW w:w="720" w:type="dxa"/>
            <w:vAlign w:val="center"/>
          </w:tcPr>
          <w:p w:rsidR="009A69B0" w:rsidP="009A69B0">
            <w:pPr>
              <w:jc w:val="center"/>
              <w:rPr>
                <w:rFonts w:ascii="宋体" w:hAnsi="宋体" w:hint="eastAsia"/>
                <w:sz w:val="24"/>
              </w:rPr>
            </w:pPr>
            <w:r>
              <w:rPr>
                <w:rFonts w:ascii="宋体" w:hAnsi="宋体" w:hint="eastAsia"/>
                <w:sz w:val="24"/>
              </w:rPr>
              <w:t>3</w:t>
            </w:r>
          </w:p>
        </w:tc>
        <w:tc>
          <w:tcPr>
            <w:tcW w:w="720" w:type="dxa"/>
            <w:vAlign w:val="center"/>
          </w:tcPr>
          <w:p w:rsidR="009A69B0" w:rsidP="009A69B0">
            <w:pPr>
              <w:jc w:val="center"/>
              <w:rPr>
                <w:rFonts w:ascii="宋体" w:hAnsi="宋体" w:hint="eastAsia"/>
                <w:sz w:val="24"/>
              </w:rPr>
            </w:pPr>
            <w:r>
              <w:rPr>
                <w:rFonts w:ascii="宋体" w:hAnsi="宋体" w:hint="eastAsia"/>
                <w:sz w:val="24"/>
              </w:rPr>
              <w:t>9</w:t>
            </w:r>
          </w:p>
        </w:tc>
        <w:tc>
          <w:tcPr>
            <w:tcW w:w="4624" w:type="dxa"/>
            <w:vAlign w:val="center"/>
          </w:tcPr>
          <w:p w:rsidR="009A69B0" w:rsidP="009A69B0">
            <w:pPr>
              <w:rPr>
                <w:rFonts w:ascii="宋体" w:hAnsi="宋体" w:hint="eastAsia"/>
                <w:sz w:val="24"/>
              </w:rPr>
            </w:pPr>
            <w:r>
              <w:rPr>
                <w:rFonts w:ascii="宋体" w:hAnsi="宋体" w:hint="eastAsia"/>
                <w:sz w:val="24"/>
              </w:rPr>
              <w:t>工程部平安员根据实际情况进行增设</w:t>
            </w:r>
          </w:p>
        </w:tc>
      </w:tr>
      <w:tr w:rsidTr="009A69B0">
        <w:tblPrEx>
          <w:tblW w:w="15352" w:type="dxa"/>
          <w:tblLayout w:type="fixed"/>
          <w:tblLook w:val="0000"/>
        </w:tblPrEx>
        <w:trPr>
          <w:cantSplit/>
          <w:trHeight w:val="454"/>
        </w:trPr>
        <w:tc>
          <w:tcPr>
            <w:tcW w:w="901" w:type="dxa"/>
            <w:vMerge/>
            <w:vAlign w:val="center"/>
          </w:tcPr>
          <w:p w:rsidR="009A69B0" w:rsidP="009A69B0">
            <w:pPr>
              <w:jc w:val="center"/>
              <w:rPr>
                <w:rFonts w:ascii="宋体" w:hAnsi="宋体" w:hint="eastAsia"/>
                <w:sz w:val="24"/>
              </w:rPr>
            </w:pPr>
          </w:p>
        </w:tc>
        <w:tc>
          <w:tcPr>
            <w:tcW w:w="1080" w:type="dxa"/>
            <w:vMerge/>
            <w:vAlign w:val="center"/>
          </w:tcPr>
          <w:p w:rsidR="009A69B0" w:rsidP="009A69B0">
            <w:pPr>
              <w:jc w:val="center"/>
              <w:rPr>
                <w:rFonts w:ascii="宋体" w:hAnsi="宋体" w:hint="eastAsia"/>
                <w:sz w:val="24"/>
              </w:rPr>
            </w:pPr>
          </w:p>
        </w:tc>
        <w:tc>
          <w:tcPr>
            <w:tcW w:w="5867" w:type="dxa"/>
            <w:vAlign w:val="center"/>
          </w:tcPr>
          <w:p w:rsidR="009A69B0" w:rsidP="009A69B0">
            <w:pPr>
              <w:rPr>
                <w:rFonts w:ascii="宋体" w:hAnsi="宋体" w:hint="eastAsia"/>
                <w:sz w:val="24"/>
              </w:rPr>
            </w:pPr>
            <w:r>
              <w:rPr>
                <w:rFonts w:ascii="宋体" w:hAnsi="宋体" w:hint="eastAsia"/>
                <w:sz w:val="24"/>
              </w:rPr>
              <w:t>平安操作规程牌挂设位置不当，难以看到</w:t>
            </w:r>
          </w:p>
        </w:tc>
        <w:tc>
          <w:tcPr>
            <w:tcW w:w="720" w:type="dxa"/>
            <w:vAlign w:val="center"/>
          </w:tcPr>
          <w:p w:rsidR="009A69B0" w:rsidP="009A69B0">
            <w:pPr>
              <w:jc w:val="center"/>
              <w:rPr>
                <w:rFonts w:ascii="宋体" w:hAnsi="宋体" w:hint="eastAsia"/>
                <w:sz w:val="24"/>
              </w:rPr>
            </w:pPr>
            <w:r>
              <w:rPr>
                <w:rFonts w:ascii="宋体" w:hAnsi="宋体" w:hint="eastAsia"/>
                <w:sz w:val="24"/>
              </w:rPr>
              <w:t>0.5</w:t>
            </w:r>
          </w:p>
        </w:tc>
        <w:tc>
          <w:tcPr>
            <w:tcW w:w="720" w:type="dxa"/>
            <w:vAlign w:val="center"/>
          </w:tcPr>
          <w:p w:rsidR="009A69B0" w:rsidP="009A69B0">
            <w:pPr>
              <w:jc w:val="center"/>
              <w:rPr>
                <w:rFonts w:ascii="宋体" w:hAnsi="宋体" w:hint="eastAsia"/>
                <w:sz w:val="24"/>
              </w:rPr>
            </w:pPr>
            <w:r>
              <w:rPr>
                <w:rFonts w:ascii="宋体" w:hAnsi="宋体" w:hint="eastAsia"/>
                <w:sz w:val="24"/>
              </w:rPr>
              <w:t>6</w:t>
            </w:r>
          </w:p>
        </w:tc>
        <w:tc>
          <w:tcPr>
            <w:tcW w:w="720" w:type="dxa"/>
            <w:vAlign w:val="center"/>
          </w:tcPr>
          <w:p w:rsidR="009A69B0" w:rsidP="009A69B0">
            <w:pPr>
              <w:jc w:val="center"/>
              <w:rPr>
                <w:rFonts w:ascii="宋体" w:hAnsi="宋体" w:hint="eastAsia"/>
                <w:sz w:val="24"/>
              </w:rPr>
            </w:pPr>
            <w:r>
              <w:rPr>
                <w:rFonts w:ascii="宋体" w:hAnsi="宋体" w:hint="eastAsia"/>
                <w:sz w:val="24"/>
              </w:rPr>
              <w:t>3</w:t>
            </w:r>
          </w:p>
        </w:tc>
        <w:tc>
          <w:tcPr>
            <w:tcW w:w="720" w:type="dxa"/>
            <w:vAlign w:val="center"/>
          </w:tcPr>
          <w:p w:rsidR="009A69B0" w:rsidP="009A69B0">
            <w:pPr>
              <w:jc w:val="center"/>
              <w:rPr>
                <w:rFonts w:ascii="宋体" w:hAnsi="宋体" w:hint="eastAsia"/>
                <w:sz w:val="24"/>
              </w:rPr>
            </w:pPr>
            <w:r>
              <w:rPr>
                <w:rFonts w:ascii="宋体" w:hAnsi="宋体" w:hint="eastAsia"/>
                <w:sz w:val="24"/>
              </w:rPr>
              <w:t>9</w:t>
            </w:r>
          </w:p>
        </w:tc>
        <w:tc>
          <w:tcPr>
            <w:tcW w:w="4624" w:type="dxa"/>
            <w:vAlign w:val="center"/>
          </w:tcPr>
          <w:p w:rsidR="009A69B0" w:rsidP="009A69B0">
            <w:pPr>
              <w:rPr>
                <w:rFonts w:ascii="宋体" w:hAnsi="宋体" w:hint="eastAsia"/>
                <w:sz w:val="24"/>
              </w:rPr>
            </w:pPr>
            <w:r>
              <w:rPr>
                <w:rFonts w:ascii="宋体" w:hAnsi="宋体" w:hint="eastAsia"/>
                <w:sz w:val="24"/>
              </w:rPr>
              <w:t>工程部平安员根据实际情况进行挂设</w:t>
            </w:r>
          </w:p>
        </w:tc>
      </w:tr>
      <w:tr w:rsidTr="009A69B0">
        <w:tblPrEx>
          <w:tblW w:w="15352" w:type="dxa"/>
          <w:tblLayout w:type="fixed"/>
          <w:tblLook w:val="0000"/>
        </w:tblPrEx>
        <w:trPr>
          <w:cantSplit/>
          <w:trHeight w:val="454"/>
        </w:trPr>
        <w:tc>
          <w:tcPr>
            <w:tcW w:w="901" w:type="dxa"/>
            <w:vMerge/>
            <w:vAlign w:val="center"/>
          </w:tcPr>
          <w:p w:rsidR="009A69B0" w:rsidP="009A69B0">
            <w:pPr>
              <w:jc w:val="center"/>
              <w:rPr>
                <w:rFonts w:ascii="宋体" w:hAnsi="宋体" w:hint="eastAsia"/>
                <w:sz w:val="24"/>
              </w:rPr>
            </w:pPr>
          </w:p>
        </w:tc>
        <w:tc>
          <w:tcPr>
            <w:tcW w:w="1080" w:type="dxa"/>
            <w:vMerge/>
            <w:vAlign w:val="center"/>
          </w:tcPr>
          <w:p w:rsidR="009A69B0" w:rsidP="009A69B0">
            <w:pPr>
              <w:jc w:val="center"/>
              <w:rPr>
                <w:rFonts w:ascii="宋体" w:hAnsi="宋体" w:hint="eastAsia"/>
                <w:sz w:val="24"/>
              </w:rPr>
            </w:pPr>
          </w:p>
        </w:tc>
        <w:tc>
          <w:tcPr>
            <w:tcW w:w="5867" w:type="dxa"/>
            <w:vAlign w:val="center"/>
          </w:tcPr>
          <w:p w:rsidR="009A69B0" w:rsidP="009A69B0">
            <w:pPr>
              <w:rPr>
                <w:rFonts w:ascii="宋体" w:hAnsi="宋体" w:hint="eastAsia"/>
                <w:sz w:val="24"/>
              </w:rPr>
            </w:pPr>
            <w:r>
              <w:rPr>
                <w:rFonts w:ascii="宋体" w:hAnsi="宋体" w:hint="eastAsia"/>
                <w:sz w:val="24"/>
              </w:rPr>
              <w:t>对焊机棚没有防火标志牌</w:t>
            </w:r>
          </w:p>
        </w:tc>
        <w:tc>
          <w:tcPr>
            <w:tcW w:w="720" w:type="dxa"/>
            <w:vAlign w:val="center"/>
          </w:tcPr>
          <w:p w:rsidR="009A69B0" w:rsidP="009A69B0">
            <w:pPr>
              <w:jc w:val="center"/>
              <w:rPr>
                <w:rFonts w:ascii="宋体" w:hAnsi="宋体" w:hint="eastAsia"/>
                <w:sz w:val="24"/>
              </w:rPr>
            </w:pPr>
            <w:r>
              <w:rPr>
                <w:rFonts w:ascii="宋体" w:hAnsi="宋体" w:hint="eastAsia"/>
                <w:sz w:val="24"/>
              </w:rPr>
              <w:t>0.5</w:t>
            </w:r>
          </w:p>
        </w:tc>
        <w:tc>
          <w:tcPr>
            <w:tcW w:w="720" w:type="dxa"/>
            <w:vAlign w:val="center"/>
          </w:tcPr>
          <w:p w:rsidR="009A69B0" w:rsidP="009A69B0">
            <w:pPr>
              <w:jc w:val="center"/>
              <w:rPr>
                <w:rFonts w:ascii="宋体" w:hAnsi="宋体" w:hint="eastAsia"/>
                <w:sz w:val="24"/>
              </w:rPr>
            </w:pPr>
            <w:r>
              <w:rPr>
                <w:rFonts w:ascii="宋体" w:hAnsi="宋体" w:hint="eastAsia"/>
                <w:sz w:val="24"/>
              </w:rPr>
              <w:t>6</w:t>
            </w:r>
          </w:p>
        </w:tc>
        <w:tc>
          <w:tcPr>
            <w:tcW w:w="720" w:type="dxa"/>
            <w:vAlign w:val="center"/>
          </w:tcPr>
          <w:p w:rsidR="009A69B0" w:rsidP="009A69B0">
            <w:pPr>
              <w:jc w:val="center"/>
              <w:rPr>
                <w:rFonts w:ascii="宋体" w:hAnsi="宋体" w:hint="eastAsia"/>
                <w:sz w:val="24"/>
              </w:rPr>
            </w:pPr>
            <w:r>
              <w:rPr>
                <w:rFonts w:ascii="宋体" w:hAnsi="宋体" w:hint="eastAsia"/>
                <w:sz w:val="24"/>
              </w:rPr>
              <w:t>3</w:t>
            </w:r>
          </w:p>
        </w:tc>
        <w:tc>
          <w:tcPr>
            <w:tcW w:w="720" w:type="dxa"/>
            <w:vAlign w:val="center"/>
          </w:tcPr>
          <w:p w:rsidR="009A69B0" w:rsidP="009A69B0">
            <w:pPr>
              <w:jc w:val="center"/>
              <w:rPr>
                <w:rFonts w:ascii="宋体" w:hAnsi="宋体" w:hint="eastAsia"/>
                <w:sz w:val="24"/>
              </w:rPr>
            </w:pPr>
            <w:r>
              <w:rPr>
                <w:rFonts w:ascii="宋体" w:hAnsi="宋体" w:hint="eastAsia"/>
                <w:sz w:val="24"/>
              </w:rPr>
              <w:t>9</w:t>
            </w:r>
          </w:p>
        </w:tc>
        <w:tc>
          <w:tcPr>
            <w:tcW w:w="4624" w:type="dxa"/>
            <w:vAlign w:val="center"/>
          </w:tcPr>
          <w:p w:rsidR="009A69B0" w:rsidP="009A69B0">
            <w:pPr>
              <w:rPr>
                <w:rFonts w:ascii="宋体" w:hAnsi="宋体" w:hint="eastAsia"/>
                <w:sz w:val="24"/>
              </w:rPr>
            </w:pPr>
            <w:r>
              <w:rPr>
                <w:rFonts w:ascii="宋体" w:hAnsi="宋体" w:hint="eastAsia"/>
                <w:sz w:val="24"/>
              </w:rPr>
              <w:t>工程部平安员根据实际情况进行挂设</w:t>
            </w:r>
          </w:p>
        </w:tc>
      </w:tr>
      <w:tr w:rsidTr="009A69B0">
        <w:tblPrEx>
          <w:tblW w:w="15352" w:type="dxa"/>
          <w:tblLayout w:type="fixed"/>
          <w:tblLook w:val="0000"/>
        </w:tblPrEx>
        <w:trPr>
          <w:cantSplit/>
          <w:trHeight w:val="454"/>
        </w:trPr>
        <w:tc>
          <w:tcPr>
            <w:tcW w:w="901" w:type="dxa"/>
            <w:vAlign w:val="center"/>
          </w:tcPr>
          <w:p w:rsidR="009A69B0" w:rsidP="009A69B0">
            <w:pPr>
              <w:jc w:val="center"/>
              <w:rPr>
                <w:rFonts w:ascii="宋体" w:hAnsi="宋体" w:hint="eastAsia"/>
                <w:sz w:val="24"/>
              </w:rPr>
            </w:pPr>
            <w:r>
              <w:rPr>
                <w:rFonts w:ascii="宋体" w:hAnsi="宋体" w:hint="eastAsia"/>
                <w:sz w:val="24"/>
              </w:rPr>
              <w:t>化学性危险、危害因素</w:t>
            </w:r>
          </w:p>
        </w:tc>
        <w:tc>
          <w:tcPr>
            <w:tcW w:w="1080" w:type="dxa"/>
            <w:vAlign w:val="center"/>
          </w:tcPr>
          <w:p w:rsidR="009A69B0" w:rsidP="009A69B0">
            <w:pPr>
              <w:jc w:val="center"/>
              <w:rPr>
                <w:rFonts w:ascii="宋体" w:hAnsi="宋体" w:hint="eastAsia"/>
                <w:sz w:val="24"/>
              </w:rPr>
            </w:pPr>
            <w:r>
              <w:rPr>
                <w:rFonts w:ascii="宋体" w:hAnsi="宋体" w:hint="eastAsia"/>
                <w:sz w:val="24"/>
              </w:rPr>
              <w:t>易燃易爆性物质</w:t>
            </w:r>
          </w:p>
        </w:tc>
        <w:tc>
          <w:tcPr>
            <w:tcW w:w="5867" w:type="dxa"/>
            <w:vAlign w:val="center"/>
          </w:tcPr>
          <w:p w:rsidR="009A69B0" w:rsidP="009A69B0">
            <w:pPr>
              <w:rPr>
                <w:rFonts w:ascii="宋体" w:hAnsi="宋体" w:hint="eastAsia"/>
                <w:sz w:val="24"/>
              </w:rPr>
            </w:pPr>
            <w:r>
              <w:rPr>
                <w:rFonts w:ascii="宋体" w:hAnsi="宋体" w:hint="eastAsia"/>
                <w:sz w:val="24"/>
              </w:rPr>
              <w:t>对焊机作业现场10M范围内违章存放有氧气、乙炔瓶</w:t>
            </w:r>
          </w:p>
        </w:tc>
        <w:tc>
          <w:tcPr>
            <w:tcW w:w="720" w:type="dxa"/>
            <w:vAlign w:val="center"/>
          </w:tcPr>
          <w:p w:rsidR="009A69B0" w:rsidP="009A69B0">
            <w:pPr>
              <w:jc w:val="center"/>
              <w:rPr>
                <w:rFonts w:ascii="宋体" w:hAnsi="宋体" w:hint="eastAsia"/>
                <w:sz w:val="24"/>
              </w:rPr>
            </w:pPr>
            <w:r>
              <w:rPr>
                <w:rFonts w:ascii="宋体" w:hAnsi="宋体" w:hint="eastAsia"/>
                <w:sz w:val="24"/>
              </w:rPr>
              <w:t>1</w:t>
            </w:r>
          </w:p>
        </w:tc>
        <w:tc>
          <w:tcPr>
            <w:tcW w:w="720" w:type="dxa"/>
            <w:vAlign w:val="center"/>
          </w:tcPr>
          <w:p w:rsidR="009A69B0" w:rsidP="009A69B0">
            <w:pPr>
              <w:jc w:val="center"/>
              <w:rPr>
                <w:rFonts w:ascii="宋体" w:hAnsi="宋体" w:hint="eastAsia"/>
                <w:sz w:val="24"/>
              </w:rPr>
            </w:pPr>
            <w:r>
              <w:rPr>
                <w:rFonts w:ascii="宋体" w:hAnsi="宋体" w:hint="eastAsia"/>
                <w:sz w:val="24"/>
              </w:rPr>
              <w:t>0.5</w:t>
            </w:r>
          </w:p>
        </w:tc>
        <w:tc>
          <w:tcPr>
            <w:tcW w:w="720" w:type="dxa"/>
            <w:vAlign w:val="center"/>
          </w:tcPr>
          <w:p w:rsidR="009A69B0" w:rsidP="009A69B0">
            <w:pPr>
              <w:jc w:val="center"/>
              <w:rPr>
                <w:rFonts w:ascii="宋体" w:hAnsi="宋体" w:hint="eastAsia"/>
                <w:sz w:val="24"/>
              </w:rPr>
            </w:pPr>
            <w:r>
              <w:rPr>
                <w:rFonts w:ascii="宋体" w:hAnsi="宋体" w:hint="eastAsia"/>
                <w:sz w:val="24"/>
              </w:rPr>
              <w:t>40</w:t>
            </w:r>
          </w:p>
        </w:tc>
        <w:tc>
          <w:tcPr>
            <w:tcW w:w="720" w:type="dxa"/>
            <w:vAlign w:val="center"/>
          </w:tcPr>
          <w:p w:rsidR="009A69B0" w:rsidP="009A69B0">
            <w:pPr>
              <w:jc w:val="center"/>
              <w:rPr>
                <w:rFonts w:ascii="宋体" w:hAnsi="宋体" w:hint="eastAsia"/>
                <w:sz w:val="24"/>
              </w:rPr>
            </w:pPr>
            <w:r>
              <w:rPr>
                <w:rFonts w:ascii="宋体" w:hAnsi="宋体" w:hint="eastAsia"/>
                <w:sz w:val="24"/>
              </w:rPr>
              <w:t>20</w:t>
            </w:r>
          </w:p>
        </w:tc>
        <w:tc>
          <w:tcPr>
            <w:tcW w:w="4624" w:type="dxa"/>
            <w:vAlign w:val="center"/>
          </w:tcPr>
          <w:p w:rsidR="009A69B0" w:rsidP="009A69B0">
            <w:pPr>
              <w:rPr>
                <w:rFonts w:ascii="宋体" w:hAnsi="宋体" w:hint="eastAsia"/>
                <w:sz w:val="24"/>
              </w:rPr>
            </w:pPr>
            <w:r>
              <w:rPr>
                <w:rFonts w:ascii="宋体" w:hAnsi="宋体" w:hint="eastAsia"/>
                <w:sz w:val="24"/>
              </w:rPr>
              <w:t>工程部按照规定增设氧气、乙炔瓶的存放场所</w:t>
            </w:r>
          </w:p>
        </w:tc>
      </w:tr>
    </w:tbl>
    <w:p>
      <w:pPr>
        <w:sectPr w:rsidSect="003F70FF">
          <w:type w:val="nextPage"/>
          <w:pgSz w:w="16838" w:h="11906" w:orient="landscape" w:code="9"/>
          <w:pgMar w:top="1134" w:right="851" w:bottom="851" w:left="851" w:header="737" w:footer="567" w:gutter="0"/>
          <w:pgNumType w:start="5"/>
          <w:cols w:space="425" w:equalWidth="0">
            <w:col w:w="15136" w:space="425"/>
            <w:col w:w="7355" w:space="0"/>
          </w:cols>
          <w:titlePg w:val="0"/>
          <w:docGrid w:type="linesAndChars" w:linePitch="312"/>
        </w:sectPr>
      </w:pPr>
    </w:p>
    <w:p w:rsidR="009A69B0" w:rsidRPr="006064D9" w:rsidP="009A69B0">
      <w:pPr>
        <w:pStyle w:val="Heading1"/>
        <w:adjustRightInd w:val="0"/>
        <w:snapToGrid w:val="0"/>
        <w:spacing w:before="156" w:beforeLines="50" w:after="156" w:afterLines="50" w:line="240" w:lineRule="auto"/>
        <w:jc w:val="center"/>
        <w:rPr>
          <w:rFonts w:hint="eastAsia"/>
          <w:sz w:val="32"/>
          <w:szCs w:val="32"/>
        </w:rPr>
      </w:pPr>
      <w:bookmarkStart w:id="6" w:name="_Ref97979034"/>
      <w:bookmarkStart w:id="7" w:name="_Toc97980460"/>
      <w:bookmarkStart w:id="8" w:name="_Toc98034041"/>
      <w:r w:rsidRPr="006064D9">
        <w:rPr>
          <w:rFonts w:hint="eastAsia"/>
          <w:sz w:val="32"/>
          <w:szCs w:val="32"/>
        </w:rPr>
        <w:t>防雷接地安装工程</w:t>
      </w:r>
      <w:bookmarkEnd w:id="6"/>
      <w:bookmarkEnd w:id="7"/>
      <w:bookmarkEnd w:id="8"/>
    </w:p>
    <w:p w:rsidR="009A69B0" w:rsidRPr="00DD4CD5" w:rsidP="009A69B0">
      <w:pPr>
        <w:rPr>
          <w:rFonts w:ascii="宋体" w:hAnsi="宋体" w:hint="eastAsia"/>
          <w:sz w:val="24"/>
        </w:rPr>
      </w:pPr>
      <w:r w:rsidRPr="00DD4CD5">
        <w:rPr>
          <w:rFonts w:ascii="宋体" w:hAnsi="宋体" w:hint="eastAsia"/>
          <w:sz w:val="24"/>
        </w:rPr>
        <w:t>作业过程：防雷接地安装工程涉及部门：</w:t>
      </w:r>
      <w:r w:rsidR="00240A59">
        <w:rPr>
          <w:rFonts w:ascii="宋体" w:hAnsi="宋体" w:hint="eastAsia"/>
          <w:sz w:val="24"/>
        </w:rPr>
        <w:t>工程部</w:t>
      </w:r>
    </w:p>
    <w:tbl>
      <w:tblPr>
        <w:tblStyle w:val="TableNormal"/>
        <w:tblW w:w="15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57"/>
        <w:gridCol w:w="1524"/>
        <w:gridCol w:w="3788"/>
        <w:gridCol w:w="699"/>
        <w:gridCol w:w="540"/>
        <w:gridCol w:w="540"/>
        <w:gridCol w:w="720"/>
        <w:gridCol w:w="6784"/>
      </w:tblGrid>
      <w:tr w:rsidTr="009A69B0">
        <w:tblPrEx>
          <w:tblW w:w="15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Height w:val="454"/>
          <w:tblHeader/>
        </w:trPr>
        <w:tc>
          <w:tcPr>
            <w:tcW w:w="2281" w:type="dxa"/>
            <w:gridSpan w:val="2"/>
            <w:vAlign w:val="center"/>
          </w:tcPr>
          <w:p w:rsidR="009A69B0" w:rsidP="009A69B0">
            <w:pPr>
              <w:spacing w:line="0" w:lineRule="atLeast"/>
              <w:jc w:val="center"/>
              <w:rPr>
                <w:rFonts w:ascii="宋体" w:hAnsi="宋体" w:hint="eastAsia"/>
                <w:sz w:val="24"/>
              </w:rPr>
            </w:pPr>
            <w:r>
              <w:rPr>
                <w:rFonts w:ascii="宋体" w:hAnsi="宋体" w:hint="eastAsia"/>
                <w:sz w:val="24"/>
              </w:rPr>
              <w:t>工程</w:t>
            </w:r>
          </w:p>
        </w:tc>
        <w:tc>
          <w:tcPr>
            <w:tcW w:w="3788" w:type="dxa"/>
            <w:vAlign w:val="center"/>
          </w:tcPr>
          <w:p w:rsidR="009A69B0" w:rsidP="009A69B0">
            <w:pPr>
              <w:spacing w:line="0" w:lineRule="atLeast"/>
              <w:jc w:val="center"/>
              <w:rPr>
                <w:rFonts w:ascii="宋体" w:hAnsi="宋体" w:hint="eastAsia"/>
                <w:sz w:val="24"/>
              </w:rPr>
            </w:pPr>
            <w:r>
              <w:rPr>
                <w:rFonts w:ascii="宋体" w:hAnsi="宋体" w:hint="eastAsia"/>
                <w:sz w:val="24"/>
              </w:rPr>
              <w:t>活动、产品或效劳中的危险源</w:t>
            </w:r>
          </w:p>
        </w:tc>
        <w:tc>
          <w:tcPr>
            <w:tcW w:w="699" w:type="dxa"/>
            <w:vAlign w:val="center"/>
          </w:tcPr>
          <w:p w:rsidR="009A69B0" w:rsidP="009A69B0">
            <w:pPr>
              <w:spacing w:line="0" w:lineRule="atLeast"/>
              <w:jc w:val="center"/>
              <w:rPr>
                <w:rFonts w:ascii="宋体" w:hAnsi="宋体" w:hint="eastAsia"/>
                <w:sz w:val="24"/>
              </w:rPr>
            </w:pPr>
            <w:r>
              <w:rPr>
                <w:rFonts w:ascii="宋体" w:hAnsi="宋体" w:hint="eastAsia"/>
                <w:sz w:val="24"/>
              </w:rPr>
              <w:t>L</w:t>
            </w:r>
          </w:p>
        </w:tc>
        <w:tc>
          <w:tcPr>
            <w:tcW w:w="540" w:type="dxa"/>
            <w:vAlign w:val="center"/>
          </w:tcPr>
          <w:p w:rsidR="009A69B0" w:rsidP="009A69B0">
            <w:pPr>
              <w:spacing w:line="0" w:lineRule="atLeast"/>
              <w:jc w:val="center"/>
              <w:rPr>
                <w:rFonts w:ascii="宋体" w:hAnsi="宋体" w:hint="eastAsia"/>
                <w:sz w:val="24"/>
              </w:rPr>
            </w:pPr>
            <w:r>
              <w:rPr>
                <w:rFonts w:ascii="宋体" w:hAnsi="宋体" w:hint="eastAsia"/>
                <w:sz w:val="24"/>
              </w:rPr>
              <w:t>E</w:t>
            </w:r>
          </w:p>
        </w:tc>
        <w:tc>
          <w:tcPr>
            <w:tcW w:w="540" w:type="dxa"/>
            <w:vAlign w:val="center"/>
          </w:tcPr>
          <w:p w:rsidR="009A69B0" w:rsidP="009A69B0">
            <w:pPr>
              <w:spacing w:line="0" w:lineRule="atLeast"/>
              <w:jc w:val="center"/>
              <w:rPr>
                <w:rFonts w:ascii="宋体" w:hAnsi="宋体" w:hint="eastAsia"/>
                <w:sz w:val="24"/>
              </w:rPr>
            </w:pPr>
            <w:r>
              <w:rPr>
                <w:rFonts w:ascii="宋体" w:hAnsi="宋体" w:hint="eastAsia"/>
                <w:sz w:val="24"/>
              </w:rPr>
              <w:t>C</w:t>
            </w:r>
          </w:p>
        </w:tc>
        <w:tc>
          <w:tcPr>
            <w:tcW w:w="720" w:type="dxa"/>
            <w:vAlign w:val="center"/>
          </w:tcPr>
          <w:p w:rsidR="009A69B0" w:rsidP="009A69B0">
            <w:pPr>
              <w:spacing w:line="0" w:lineRule="atLeast"/>
              <w:jc w:val="center"/>
              <w:rPr>
                <w:rFonts w:ascii="宋体" w:hAnsi="宋体" w:hint="eastAsia"/>
                <w:sz w:val="24"/>
              </w:rPr>
            </w:pPr>
            <w:r>
              <w:rPr>
                <w:rFonts w:ascii="宋体" w:hAnsi="宋体" w:hint="eastAsia"/>
                <w:sz w:val="24"/>
              </w:rPr>
              <w:t>D</w:t>
            </w:r>
          </w:p>
        </w:tc>
        <w:tc>
          <w:tcPr>
            <w:tcW w:w="6784" w:type="dxa"/>
            <w:vAlign w:val="center"/>
          </w:tcPr>
          <w:p w:rsidR="009A69B0" w:rsidP="009A69B0">
            <w:pPr>
              <w:spacing w:line="0" w:lineRule="atLeast"/>
              <w:jc w:val="center"/>
              <w:rPr>
                <w:rFonts w:ascii="宋体" w:hAnsi="宋体" w:hint="eastAsia"/>
                <w:sz w:val="24"/>
              </w:rPr>
            </w:pPr>
            <w:r>
              <w:rPr>
                <w:rFonts w:ascii="宋体" w:hAnsi="宋体" w:hint="eastAsia"/>
                <w:sz w:val="24"/>
              </w:rPr>
              <w:t>控制措施</w:t>
            </w:r>
          </w:p>
        </w:tc>
      </w:tr>
      <w:tr w:rsidTr="009A69B0">
        <w:tblPrEx>
          <w:tblW w:w="15352" w:type="dxa"/>
          <w:tblLayout w:type="fixed"/>
          <w:tblLook w:val="0000"/>
        </w:tblPrEx>
        <w:trPr>
          <w:cantSplit/>
          <w:trHeight w:val="454"/>
        </w:trPr>
        <w:tc>
          <w:tcPr>
            <w:tcW w:w="757" w:type="dxa"/>
            <w:vMerge w:val="restart"/>
            <w:vAlign w:val="center"/>
          </w:tcPr>
          <w:p w:rsidR="009A69B0" w:rsidP="009A69B0">
            <w:pPr>
              <w:spacing w:line="0" w:lineRule="atLeast"/>
              <w:jc w:val="center"/>
              <w:rPr>
                <w:rFonts w:ascii="宋体" w:hAnsi="宋体"/>
                <w:sz w:val="24"/>
              </w:rPr>
            </w:pPr>
            <w:r>
              <w:rPr>
                <w:rFonts w:ascii="宋体" w:hAnsi="宋体" w:hint="eastAsia"/>
                <w:sz w:val="24"/>
              </w:rPr>
              <w:t>物理</w:t>
            </w:r>
          </w:p>
          <w:p w:rsidR="009A69B0" w:rsidP="009A69B0">
            <w:pPr>
              <w:spacing w:line="0" w:lineRule="atLeast"/>
              <w:jc w:val="center"/>
              <w:rPr>
                <w:rFonts w:ascii="宋体" w:hAnsi="宋体"/>
                <w:sz w:val="24"/>
              </w:rPr>
            </w:pPr>
            <w:r>
              <w:rPr>
                <w:rFonts w:ascii="宋体" w:hAnsi="宋体" w:hint="eastAsia"/>
                <w:sz w:val="24"/>
              </w:rPr>
              <w:t>性</w:t>
            </w:r>
          </w:p>
          <w:p w:rsidR="009A69B0" w:rsidP="009A69B0">
            <w:pPr>
              <w:spacing w:line="0" w:lineRule="atLeast"/>
              <w:jc w:val="center"/>
              <w:rPr>
                <w:rFonts w:ascii="宋体" w:hAnsi="宋体"/>
                <w:sz w:val="24"/>
              </w:rPr>
            </w:pPr>
            <w:r>
              <w:rPr>
                <w:rFonts w:ascii="宋体" w:hAnsi="宋体" w:hint="eastAsia"/>
                <w:sz w:val="24"/>
              </w:rPr>
              <w:t>危险</w:t>
            </w:r>
          </w:p>
          <w:p w:rsidR="009A69B0" w:rsidP="009A69B0">
            <w:pPr>
              <w:spacing w:line="0" w:lineRule="atLeast"/>
              <w:jc w:val="center"/>
              <w:rPr>
                <w:rFonts w:ascii="宋体" w:hAnsi="宋体"/>
                <w:sz w:val="24"/>
              </w:rPr>
            </w:pPr>
            <w:r>
              <w:rPr>
                <w:rFonts w:ascii="宋体" w:hAnsi="宋体" w:hint="eastAsia"/>
                <w:sz w:val="24"/>
              </w:rPr>
              <w:t>危害</w:t>
            </w:r>
          </w:p>
          <w:p w:rsidR="009A69B0" w:rsidP="009A69B0">
            <w:pPr>
              <w:spacing w:line="0" w:lineRule="atLeast"/>
              <w:jc w:val="center"/>
              <w:rPr>
                <w:rFonts w:ascii="宋体" w:hAnsi="宋体" w:hint="eastAsia"/>
                <w:sz w:val="24"/>
              </w:rPr>
            </w:pPr>
            <w:r>
              <w:rPr>
                <w:rFonts w:ascii="宋体" w:hAnsi="宋体" w:hint="eastAsia"/>
                <w:sz w:val="24"/>
              </w:rPr>
              <w:t>因素</w:t>
            </w:r>
          </w:p>
        </w:tc>
        <w:tc>
          <w:tcPr>
            <w:tcW w:w="1524" w:type="dxa"/>
            <w:vMerge w:val="restart"/>
            <w:vAlign w:val="center"/>
          </w:tcPr>
          <w:p w:rsidR="009A69B0" w:rsidP="009A69B0">
            <w:pPr>
              <w:spacing w:line="0" w:lineRule="atLeast"/>
              <w:jc w:val="center"/>
              <w:rPr>
                <w:rFonts w:ascii="宋体" w:hAnsi="宋体" w:hint="eastAsia"/>
                <w:sz w:val="24"/>
              </w:rPr>
            </w:pPr>
            <w:r>
              <w:rPr>
                <w:rFonts w:ascii="宋体" w:hAnsi="宋体" w:hint="eastAsia"/>
                <w:sz w:val="24"/>
              </w:rPr>
              <w:t>设备设施缺陷</w:t>
            </w:r>
          </w:p>
        </w:tc>
        <w:tc>
          <w:tcPr>
            <w:tcW w:w="3788" w:type="dxa"/>
            <w:vAlign w:val="center"/>
          </w:tcPr>
          <w:p w:rsidR="009A69B0" w:rsidP="009A69B0">
            <w:pPr>
              <w:spacing w:line="0" w:lineRule="atLeast"/>
              <w:rPr>
                <w:rFonts w:ascii="宋体" w:hAnsi="宋体" w:hint="eastAsia"/>
                <w:sz w:val="24"/>
              </w:rPr>
            </w:pPr>
            <w:r>
              <w:rPr>
                <w:rFonts w:ascii="宋体" w:hAnsi="宋体" w:hint="eastAsia"/>
                <w:sz w:val="24"/>
              </w:rPr>
              <w:t>电焊机接线处无防护罩</w:t>
            </w:r>
          </w:p>
        </w:tc>
        <w:tc>
          <w:tcPr>
            <w:tcW w:w="699" w:type="dxa"/>
            <w:vAlign w:val="center"/>
          </w:tcPr>
          <w:p w:rsidR="009A69B0" w:rsidP="009A69B0">
            <w:pPr>
              <w:spacing w:line="0" w:lineRule="atLeast"/>
              <w:jc w:val="center"/>
              <w:rPr>
                <w:rFonts w:ascii="宋体" w:hAnsi="宋体" w:hint="eastAsia"/>
                <w:sz w:val="24"/>
              </w:rPr>
            </w:pPr>
            <w:r>
              <w:rPr>
                <w:rFonts w:ascii="宋体" w:hAnsi="宋体" w:hint="eastAsia"/>
                <w:sz w:val="24"/>
              </w:rPr>
              <w:t>1</w:t>
            </w:r>
          </w:p>
        </w:tc>
        <w:tc>
          <w:tcPr>
            <w:tcW w:w="540" w:type="dxa"/>
            <w:vAlign w:val="center"/>
          </w:tcPr>
          <w:p w:rsidR="009A69B0" w:rsidP="009A69B0">
            <w:pPr>
              <w:spacing w:line="0" w:lineRule="atLeast"/>
              <w:jc w:val="center"/>
              <w:rPr>
                <w:rFonts w:ascii="宋体" w:hAnsi="宋体" w:hint="eastAsia"/>
                <w:sz w:val="24"/>
              </w:rPr>
            </w:pPr>
            <w:r>
              <w:rPr>
                <w:rFonts w:ascii="宋体" w:hAnsi="宋体" w:hint="eastAsia"/>
                <w:sz w:val="24"/>
              </w:rPr>
              <w:t>6</w:t>
            </w:r>
          </w:p>
        </w:tc>
        <w:tc>
          <w:tcPr>
            <w:tcW w:w="540" w:type="dxa"/>
            <w:vAlign w:val="center"/>
          </w:tcPr>
          <w:p w:rsidR="009A69B0" w:rsidP="009A69B0">
            <w:pPr>
              <w:spacing w:line="0" w:lineRule="atLeast"/>
              <w:jc w:val="center"/>
              <w:rPr>
                <w:rFonts w:ascii="宋体" w:hAnsi="宋体" w:hint="eastAsia"/>
                <w:sz w:val="24"/>
              </w:rPr>
            </w:pPr>
            <w:r>
              <w:rPr>
                <w:rFonts w:ascii="宋体" w:hAnsi="宋体" w:hint="eastAsia"/>
                <w:sz w:val="24"/>
              </w:rPr>
              <w:t>15</w:t>
            </w:r>
          </w:p>
        </w:tc>
        <w:tc>
          <w:tcPr>
            <w:tcW w:w="720" w:type="dxa"/>
            <w:vAlign w:val="center"/>
          </w:tcPr>
          <w:p w:rsidR="009A69B0" w:rsidP="009A69B0">
            <w:pPr>
              <w:spacing w:line="0" w:lineRule="atLeast"/>
              <w:jc w:val="center"/>
              <w:rPr>
                <w:rFonts w:ascii="宋体" w:hAnsi="宋体" w:hint="eastAsia"/>
                <w:sz w:val="24"/>
              </w:rPr>
            </w:pPr>
            <w:r>
              <w:rPr>
                <w:rFonts w:ascii="宋体" w:hAnsi="宋体" w:hint="eastAsia"/>
                <w:sz w:val="24"/>
              </w:rPr>
              <w:t>90</w:t>
            </w:r>
          </w:p>
        </w:tc>
        <w:tc>
          <w:tcPr>
            <w:tcW w:w="6784" w:type="dxa"/>
            <w:vAlign w:val="center"/>
          </w:tcPr>
          <w:p w:rsidR="009A69B0" w:rsidP="009A69B0">
            <w:pPr>
              <w:spacing w:line="0" w:lineRule="atLeast"/>
              <w:rPr>
                <w:rFonts w:ascii="宋体" w:hAnsi="宋体" w:hint="eastAsia"/>
                <w:sz w:val="24"/>
              </w:rPr>
            </w:pPr>
            <w:r>
              <w:rPr>
                <w:rFonts w:ascii="宋体" w:hAnsi="宋体" w:hint="eastAsia"/>
                <w:sz w:val="24"/>
              </w:rPr>
              <w:t>工程部平安员按照《职业健康平安管理制度》中《电焊机平安管理规定》增设防护罩</w:t>
            </w:r>
          </w:p>
        </w:tc>
      </w:tr>
      <w:tr w:rsidTr="009A69B0">
        <w:tblPrEx>
          <w:tblW w:w="15352" w:type="dxa"/>
          <w:tblLayout w:type="fixed"/>
          <w:tblLook w:val="0000"/>
        </w:tblPrEx>
        <w:trPr>
          <w:cantSplit/>
          <w:trHeight w:val="454"/>
        </w:trPr>
        <w:tc>
          <w:tcPr>
            <w:tcW w:w="757" w:type="dxa"/>
            <w:vMerge/>
            <w:vAlign w:val="center"/>
          </w:tcPr>
          <w:p w:rsidR="009A69B0" w:rsidP="009A69B0">
            <w:pPr>
              <w:spacing w:line="0" w:lineRule="atLeast"/>
              <w:jc w:val="center"/>
              <w:rPr>
                <w:rFonts w:ascii="宋体" w:hAnsi="宋体" w:hint="eastAsia"/>
                <w:sz w:val="24"/>
              </w:rPr>
            </w:pPr>
          </w:p>
        </w:tc>
        <w:tc>
          <w:tcPr>
            <w:tcW w:w="1524" w:type="dxa"/>
            <w:vMerge/>
            <w:vAlign w:val="center"/>
          </w:tcPr>
          <w:p w:rsidR="009A69B0" w:rsidP="009A69B0">
            <w:pPr>
              <w:spacing w:line="0" w:lineRule="atLeast"/>
              <w:jc w:val="center"/>
              <w:rPr>
                <w:rFonts w:ascii="宋体" w:hAnsi="宋体" w:hint="eastAsia"/>
                <w:sz w:val="24"/>
              </w:rPr>
            </w:pPr>
          </w:p>
        </w:tc>
        <w:tc>
          <w:tcPr>
            <w:tcW w:w="3788" w:type="dxa"/>
            <w:vAlign w:val="center"/>
          </w:tcPr>
          <w:p w:rsidR="009A69B0" w:rsidP="009A69B0">
            <w:pPr>
              <w:spacing w:line="0" w:lineRule="atLeast"/>
              <w:rPr>
                <w:rFonts w:ascii="宋体" w:hAnsi="宋体" w:hint="eastAsia"/>
                <w:sz w:val="24"/>
              </w:rPr>
            </w:pPr>
            <w:r>
              <w:rPr>
                <w:rFonts w:ascii="宋体" w:hAnsi="宋体" w:hint="eastAsia"/>
                <w:sz w:val="24"/>
              </w:rPr>
              <w:t>电焊机龙头线老化、长度过长</w:t>
            </w:r>
          </w:p>
        </w:tc>
        <w:tc>
          <w:tcPr>
            <w:tcW w:w="699" w:type="dxa"/>
            <w:vAlign w:val="center"/>
          </w:tcPr>
          <w:p w:rsidR="009A69B0" w:rsidP="009A69B0">
            <w:pPr>
              <w:spacing w:line="0" w:lineRule="atLeast"/>
              <w:jc w:val="center"/>
              <w:rPr>
                <w:rFonts w:ascii="宋体" w:hAnsi="宋体" w:hint="eastAsia"/>
                <w:sz w:val="24"/>
              </w:rPr>
            </w:pPr>
            <w:r>
              <w:rPr>
                <w:rFonts w:ascii="宋体" w:hAnsi="宋体" w:hint="eastAsia"/>
                <w:sz w:val="24"/>
              </w:rPr>
              <w:t>1</w:t>
            </w:r>
          </w:p>
        </w:tc>
        <w:tc>
          <w:tcPr>
            <w:tcW w:w="540" w:type="dxa"/>
            <w:vAlign w:val="center"/>
          </w:tcPr>
          <w:p w:rsidR="009A69B0" w:rsidP="009A69B0">
            <w:pPr>
              <w:spacing w:line="0" w:lineRule="atLeast"/>
              <w:jc w:val="center"/>
              <w:rPr>
                <w:rFonts w:ascii="宋体" w:hAnsi="宋体" w:hint="eastAsia"/>
                <w:sz w:val="24"/>
              </w:rPr>
            </w:pPr>
            <w:r>
              <w:rPr>
                <w:rFonts w:ascii="宋体" w:hAnsi="宋体" w:hint="eastAsia"/>
                <w:sz w:val="24"/>
              </w:rPr>
              <w:t>6</w:t>
            </w:r>
          </w:p>
        </w:tc>
        <w:tc>
          <w:tcPr>
            <w:tcW w:w="540" w:type="dxa"/>
            <w:vAlign w:val="center"/>
          </w:tcPr>
          <w:p w:rsidR="009A69B0" w:rsidP="009A69B0">
            <w:pPr>
              <w:spacing w:line="0" w:lineRule="atLeast"/>
              <w:jc w:val="center"/>
              <w:rPr>
                <w:rFonts w:ascii="宋体" w:hAnsi="宋体" w:hint="eastAsia"/>
                <w:sz w:val="24"/>
              </w:rPr>
            </w:pPr>
            <w:r>
              <w:rPr>
                <w:rFonts w:ascii="宋体" w:hAnsi="宋体" w:hint="eastAsia"/>
                <w:sz w:val="24"/>
              </w:rPr>
              <w:t>15</w:t>
            </w:r>
          </w:p>
        </w:tc>
        <w:tc>
          <w:tcPr>
            <w:tcW w:w="720" w:type="dxa"/>
            <w:vAlign w:val="center"/>
          </w:tcPr>
          <w:p w:rsidR="009A69B0" w:rsidP="009A69B0">
            <w:pPr>
              <w:spacing w:line="0" w:lineRule="atLeast"/>
              <w:jc w:val="center"/>
              <w:rPr>
                <w:rFonts w:ascii="宋体" w:hAnsi="宋体" w:hint="eastAsia"/>
                <w:sz w:val="24"/>
              </w:rPr>
            </w:pPr>
            <w:r>
              <w:rPr>
                <w:rFonts w:ascii="宋体" w:hAnsi="宋体" w:hint="eastAsia"/>
                <w:sz w:val="24"/>
              </w:rPr>
              <w:t>90</w:t>
            </w:r>
          </w:p>
        </w:tc>
        <w:tc>
          <w:tcPr>
            <w:tcW w:w="6784" w:type="dxa"/>
            <w:vAlign w:val="center"/>
          </w:tcPr>
          <w:p w:rsidR="009A69B0" w:rsidP="009A69B0">
            <w:pPr>
              <w:spacing w:line="0" w:lineRule="atLeast"/>
              <w:rPr>
                <w:rFonts w:ascii="宋体" w:hAnsi="宋体" w:hint="eastAsia"/>
                <w:sz w:val="24"/>
              </w:rPr>
            </w:pPr>
            <w:r>
              <w:rPr>
                <w:rFonts w:ascii="宋体" w:hAnsi="宋体" w:hint="eastAsia"/>
                <w:sz w:val="24"/>
              </w:rPr>
              <w:t>将老化的龙头线及时更换，长度按照JGJ59-99标准进行整改，符合平安要求前方可使用</w:t>
            </w:r>
          </w:p>
        </w:tc>
      </w:tr>
      <w:tr w:rsidTr="009A69B0">
        <w:tblPrEx>
          <w:tblW w:w="15352" w:type="dxa"/>
          <w:tblLayout w:type="fixed"/>
          <w:tblLook w:val="0000"/>
        </w:tblPrEx>
        <w:trPr>
          <w:cantSplit/>
          <w:trHeight w:val="454"/>
        </w:trPr>
        <w:tc>
          <w:tcPr>
            <w:tcW w:w="757" w:type="dxa"/>
            <w:vMerge/>
            <w:vAlign w:val="center"/>
          </w:tcPr>
          <w:p w:rsidR="009A69B0" w:rsidP="009A69B0">
            <w:pPr>
              <w:spacing w:line="0" w:lineRule="atLeast"/>
              <w:jc w:val="center"/>
              <w:rPr>
                <w:rFonts w:ascii="宋体" w:hAnsi="宋体" w:hint="eastAsia"/>
                <w:sz w:val="24"/>
              </w:rPr>
            </w:pPr>
          </w:p>
        </w:tc>
        <w:tc>
          <w:tcPr>
            <w:tcW w:w="1524" w:type="dxa"/>
            <w:vMerge/>
            <w:vAlign w:val="center"/>
          </w:tcPr>
          <w:p w:rsidR="009A69B0" w:rsidP="009A69B0">
            <w:pPr>
              <w:spacing w:line="0" w:lineRule="atLeast"/>
              <w:jc w:val="center"/>
              <w:rPr>
                <w:rFonts w:ascii="宋体" w:hAnsi="宋体" w:hint="eastAsia"/>
                <w:sz w:val="24"/>
              </w:rPr>
            </w:pPr>
          </w:p>
        </w:tc>
        <w:tc>
          <w:tcPr>
            <w:tcW w:w="3788" w:type="dxa"/>
            <w:vAlign w:val="center"/>
          </w:tcPr>
          <w:p w:rsidR="009A69B0" w:rsidP="009A69B0">
            <w:pPr>
              <w:spacing w:line="0" w:lineRule="atLeast"/>
              <w:rPr>
                <w:rFonts w:ascii="宋体" w:hAnsi="宋体" w:hint="eastAsia"/>
                <w:sz w:val="24"/>
              </w:rPr>
            </w:pPr>
            <w:r>
              <w:rPr>
                <w:rFonts w:ascii="宋体" w:hAnsi="宋体" w:hint="eastAsia"/>
                <w:sz w:val="24"/>
              </w:rPr>
              <w:t>冲击钻无保护零线</w:t>
            </w:r>
          </w:p>
        </w:tc>
        <w:tc>
          <w:tcPr>
            <w:tcW w:w="699" w:type="dxa"/>
            <w:vAlign w:val="center"/>
          </w:tcPr>
          <w:p w:rsidR="009A69B0" w:rsidP="009A69B0">
            <w:pPr>
              <w:spacing w:line="0" w:lineRule="atLeast"/>
              <w:jc w:val="center"/>
              <w:rPr>
                <w:rFonts w:ascii="宋体" w:hAnsi="宋体" w:hint="eastAsia"/>
                <w:sz w:val="24"/>
              </w:rPr>
            </w:pPr>
            <w:r>
              <w:rPr>
                <w:rFonts w:ascii="宋体" w:hAnsi="宋体" w:hint="eastAsia"/>
                <w:sz w:val="24"/>
              </w:rPr>
              <w:t>1</w:t>
            </w:r>
          </w:p>
        </w:tc>
        <w:tc>
          <w:tcPr>
            <w:tcW w:w="540" w:type="dxa"/>
            <w:vAlign w:val="center"/>
          </w:tcPr>
          <w:p w:rsidR="009A69B0" w:rsidP="009A69B0">
            <w:pPr>
              <w:spacing w:line="0" w:lineRule="atLeast"/>
              <w:jc w:val="center"/>
              <w:rPr>
                <w:rFonts w:ascii="宋体" w:hAnsi="宋体" w:hint="eastAsia"/>
                <w:sz w:val="24"/>
              </w:rPr>
            </w:pPr>
            <w:r>
              <w:rPr>
                <w:rFonts w:ascii="宋体" w:hAnsi="宋体" w:hint="eastAsia"/>
                <w:sz w:val="24"/>
              </w:rPr>
              <w:t>3</w:t>
            </w:r>
          </w:p>
        </w:tc>
        <w:tc>
          <w:tcPr>
            <w:tcW w:w="540" w:type="dxa"/>
            <w:vAlign w:val="center"/>
          </w:tcPr>
          <w:p w:rsidR="009A69B0" w:rsidP="009A69B0">
            <w:pPr>
              <w:spacing w:line="0" w:lineRule="atLeast"/>
              <w:jc w:val="center"/>
              <w:rPr>
                <w:rFonts w:ascii="宋体" w:hAnsi="宋体" w:hint="eastAsia"/>
                <w:sz w:val="24"/>
              </w:rPr>
            </w:pPr>
            <w:r>
              <w:rPr>
                <w:rFonts w:ascii="宋体" w:hAnsi="宋体" w:hint="eastAsia"/>
                <w:sz w:val="24"/>
              </w:rPr>
              <w:t>15</w:t>
            </w:r>
          </w:p>
        </w:tc>
        <w:tc>
          <w:tcPr>
            <w:tcW w:w="720" w:type="dxa"/>
            <w:vAlign w:val="center"/>
          </w:tcPr>
          <w:p w:rsidR="009A69B0" w:rsidP="009A69B0">
            <w:pPr>
              <w:spacing w:line="0" w:lineRule="atLeast"/>
              <w:jc w:val="center"/>
              <w:rPr>
                <w:rFonts w:ascii="宋体" w:hAnsi="宋体" w:hint="eastAsia"/>
                <w:sz w:val="24"/>
              </w:rPr>
            </w:pPr>
            <w:r>
              <w:rPr>
                <w:rFonts w:ascii="宋体" w:hAnsi="宋体" w:hint="eastAsia"/>
                <w:sz w:val="24"/>
              </w:rPr>
              <w:t>45</w:t>
            </w:r>
          </w:p>
        </w:tc>
        <w:tc>
          <w:tcPr>
            <w:tcW w:w="6784" w:type="dxa"/>
            <w:vAlign w:val="center"/>
          </w:tcPr>
          <w:p w:rsidR="009A69B0" w:rsidP="009A69B0">
            <w:pPr>
              <w:spacing w:line="0" w:lineRule="atLeast"/>
              <w:rPr>
                <w:rFonts w:ascii="宋体" w:hAnsi="宋体" w:hint="eastAsia"/>
                <w:sz w:val="24"/>
              </w:rPr>
            </w:pPr>
            <w:r>
              <w:rPr>
                <w:rFonts w:ascii="宋体" w:hAnsi="宋体" w:hint="eastAsia"/>
                <w:sz w:val="24"/>
              </w:rPr>
              <w:t>机电人员按照</w:t>
            </w:r>
            <w:r w:rsidR="00240A59">
              <w:rPr>
                <w:rFonts w:ascii="宋体" w:hAnsi="宋体" w:hint="eastAsia"/>
                <w:sz w:val="24"/>
              </w:rPr>
              <w:t>JGJ46-2005</w:t>
            </w:r>
            <w:r>
              <w:rPr>
                <w:rFonts w:ascii="宋体" w:hAnsi="宋体" w:hint="eastAsia"/>
                <w:sz w:val="24"/>
              </w:rPr>
              <w:t>的规定，增设保护零线，符合平安要求后，方可使用</w:t>
            </w:r>
          </w:p>
        </w:tc>
      </w:tr>
      <w:tr w:rsidTr="009A69B0">
        <w:tblPrEx>
          <w:tblW w:w="15352" w:type="dxa"/>
          <w:tblLayout w:type="fixed"/>
          <w:tblLook w:val="0000"/>
        </w:tblPrEx>
        <w:trPr>
          <w:cantSplit/>
          <w:trHeight w:val="454"/>
        </w:trPr>
        <w:tc>
          <w:tcPr>
            <w:tcW w:w="757" w:type="dxa"/>
            <w:vMerge/>
            <w:vAlign w:val="center"/>
          </w:tcPr>
          <w:p w:rsidR="009A69B0" w:rsidP="009A69B0">
            <w:pPr>
              <w:spacing w:line="0" w:lineRule="atLeast"/>
              <w:jc w:val="center"/>
              <w:rPr>
                <w:rFonts w:ascii="宋体" w:hAnsi="宋体" w:hint="eastAsia"/>
                <w:sz w:val="24"/>
              </w:rPr>
            </w:pPr>
          </w:p>
        </w:tc>
        <w:tc>
          <w:tcPr>
            <w:tcW w:w="1524" w:type="dxa"/>
            <w:vMerge w:val="restart"/>
            <w:vAlign w:val="center"/>
          </w:tcPr>
          <w:p w:rsidR="009A69B0" w:rsidP="009A69B0">
            <w:pPr>
              <w:spacing w:line="0" w:lineRule="atLeast"/>
              <w:jc w:val="center"/>
              <w:rPr>
                <w:rFonts w:ascii="宋体" w:hAnsi="宋体" w:hint="eastAsia"/>
                <w:sz w:val="24"/>
              </w:rPr>
            </w:pPr>
            <w:r>
              <w:rPr>
                <w:rFonts w:ascii="宋体" w:hAnsi="宋体" w:hint="eastAsia"/>
                <w:sz w:val="24"/>
              </w:rPr>
              <w:t>防护缺陷</w:t>
            </w:r>
          </w:p>
        </w:tc>
        <w:tc>
          <w:tcPr>
            <w:tcW w:w="3788" w:type="dxa"/>
            <w:vAlign w:val="center"/>
          </w:tcPr>
          <w:p w:rsidR="009A69B0" w:rsidP="009A69B0">
            <w:pPr>
              <w:spacing w:line="0" w:lineRule="atLeast"/>
              <w:rPr>
                <w:rFonts w:ascii="宋体" w:hAnsi="宋体" w:hint="eastAsia"/>
                <w:sz w:val="24"/>
              </w:rPr>
            </w:pPr>
            <w:r>
              <w:rPr>
                <w:rFonts w:ascii="宋体" w:hAnsi="宋体" w:hint="eastAsia"/>
                <w:sz w:val="24"/>
              </w:rPr>
              <w:t>作业人员没有佩戴平安帽</w:t>
            </w:r>
          </w:p>
        </w:tc>
        <w:tc>
          <w:tcPr>
            <w:tcW w:w="699" w:type="dxa"/>
            <w:vAlign w:val="center"/>
          </w:tcPr>
          <w:p w:rsidR="009A69B0" w:rsidP="009A69B0">
            <w:pPr>
              <w:spacing w:line="0" w:lineRule="atLeast"/>
              <w:jc w:val="center"/>
              <w:rPr>
                <w:rFonts w:ascii="宋体" w:hAnsi="宋体" w:hint="eastAsia"/>
                <w:sz w:val="24"/>
              </w:rPr>
            </w:pPr>
            <w:r>
              <w:rPr>
                <w:rFonts w:ascii="宋体" w:hAnsi="宋体" w:hint="eastAsia"/>
                <w:sz w:val="24"/>
              </w:rPr>
              <w:t>1</w:t>
            </w:r>
          </w:p>
        </w:tc>
        <w:tc>
          <w:tcPr>
            <w:tcW w:w="540" w:type="dxa"/>
            <w:vAlign w:val="center"/>
          </w:tcPr>
          <w:p w:rsidR="009A69B0" w:rsidP="009A69B0">
            <w:pPr>
              <w:spacing w:line="0" w:lineRule="atLeast"/>
              <w:jc w:val="center"/>
              <w:rPr>
                <w:rFonts w:ascii="宋体" w:hAnsi="宋体" w:hint="eastAsia"/>
                <w:sz w:val="24"/>
              </w:rPr>
            </w:pPr>
            <w:r>
              <w:rPr>
                <w:rFonts w:ascii="宋体" w:hAnsi="宋体" w:hint="eastAsia"/>
                <w:sz w:val="24"/>
              </w:rPr>
              <w:t>10</w:t>
            </w:r>
          </w:p>
        </w:tc>
        <w:tc>
          <w:tcPr>
            <w:tcW w:w="540" w:type="dxa"/>
            <w:vAlign w:val="center"/>
          </w:tcPr>
          <w:p w:rsidR="009A69B0" w:rsidP="009A69B0">
            <w:pPr>
              <w:spacing w:line="0" w:lineRule="atLeast"/>
              <w:jc w:val="center"/>
              <w:rPr>
                <w:rFonts w:ascii="宋体" w:hAnsi="宋体" w:hint="eastAsia"/>
                <w:sz w:val="24"/>
              </w:rPr>
            </w:pPr>
            <w:r>
              <w:rPr>
                <w:rFonts w:ascii="宋体" w:hAnsi="宋体" w:hint="eastAsia"/>
                <w:sz w:val="24"/>
              </w:rPr>
              <w:t>7</w:t>
            </w:r>
          </w:p>
        </w:tc>
        <w:tc>
          <w:tcPr>
            <w:tcW w:w="720" w:type="dxa"/>
            <w:vAlign w:val="center"/>
          </w:tcPr>
          <w:p w:rsidR="009A69B0" w:rsidP="009A69B0">
            <w:pPr>
              <w:spacing w:line="0" w:lineRule="atLeast"/>
              <w:jc w:val="center"/>
              <w:rPr>
                <w:rFonts w:ascii="宋体" w:hAnsi="宋体" w:hint="eastAsia"/>
                <w:sz w:val="24"/>
              </w:rPr>
            </w:pPr>
            <w:r>
              <w:rPr>
                <w:rFonts w:ascii="宋体" w:hAnsi="宋体" w:hint="eastAsia"/>
                <w:sz w:val="24"/>
              </w:rPr>
              <w:t>70</w:t>
            </w:r>
          </w:p>
        </w:tc>
        <w:tc>
          <w:tcPr>
            <w:tcW w:w="6784" w:type="dxa"/>
            <w:vAlign w:val="center"/>
          </w:tcPr>
          <w:p w:rsidR="009A69B0" w:rsidP="009A69B0">
            <w:pPr>
              <w:spacing w:line="0" w:lineRule="atLeast"/>
              <w:rPr>
                <w:rFonts w:ascii="宋体" w:hAnsi="宋体" w:hint="eastAsia"/>
                <w:sz w:val="24"/>
              </w:rPr>
            </w:pPr>
            <w:r>
              <w:rPr>
                <w:rFonts w:ascii="宋体" w:hAnsi="宋体" w:hint="eastAsia"/>
                <w:sz w:val="24"/>
              </w:rPr>
              <w:t>按照《职业健康平安管理制度》的规定给予处分，并加强平安教育。</w:t>
            </w:r>
          </w:p>
        </w:tc>
      </w:tr>
      <w:tr w:rsidTr="009A69B0">
        <w:tblPrEx>
          <w:tblW w:w="15352" w:type="dxa"/>
          <w:tblLayout w:type="fixed"/>
          <w:tblLook w:val="0000"/>
        </w:tblPrEx>
        <w:trPr>
          <w:cantSplit/>
          <w:trHeight w:val="454"/>
        </w:trPr>
        <w:tc>
          <w:tcPr>
            <w:tcW w:w="757" w:type="dxa"/>
            <w:vMerge/>
            <w:vAlign w:val="center"/>
          </w:tcPr>
          <w:p w:rsidR="009A69B0" w:rsidP="009A69B0">
            <w:pPr>
              <w:spacing w:line="0" w:lineRule="atLeast"/>
              <w:jc w:val="center"/>
              <w:rPr>
                <w:rFonts w:ascii="宋体" w:hAnsi="宋体" w:hint="eastAsia"/>
                <w:sz w:val="24"/>
              </w:rPr>
            </w:pPr>
          </w:p>
        </w:tc>
        <w:tc>
          <w:tcPr>
            <w:tcW w:w="1524" w:type="dxa"/>
            <w:vMerge/>
            <w:vAlign w:val="center"/>
          </w:tcPr>
          <w:p w:rsidR="009A69B0" w:rsidP="009A69B0">
            <w:pPr>
              <w:spacing w:line="0" w:lineRule="atLeast"/>
              <w:jc w:val="center"/>
              <w:rPr>
                <w:rFonts w:ascii="宋体" w:hAnsi="宋体" w:hint="eastAsia"/>
                <w:sz w:val="24"/>
              </w:rPr>
            </w:pPr>
          </w:p>
        </w:tc>
        <w:tc>
          <w:tcPr>
            <w:tcW w:w="3788" w:type="dxa"/>
            <w:vAlign w:val="center"/>
          </w:tcPr>
          <w:p w:rsidR="009A69B0" w:rsidP="009A69B0">
            <w:pPr>
              <w:spacing w:line="0" w:lineRule="atLeast"/>
              <w:rPr>
                <w:rFonts w:ascii="宋体" w:hAnsi="宋体" w:hint="eastAsia"/>
                <w:spacing w:val="-20"/>
                <w:sz w:val="24"/>
              </w:rPr>
            </w:pPr>
            <w:r>
              <w:rPr>
                <w:rFonts w:ascii="宋体" w:hAnsi="宋体" w:hint="eastAsia"/>
                <w:spacing w:val="-20"/>
                <w:sz w:val="24"/>
              </w:rPr>
              <w:t>电焊作业没有佩戴绝缘鞋和绝缘手套</w:t>
            </w:r>
          </w:p>
        </w:tc>
        <w:tc>
          <w:tcPr>
            <w:tcW w:w="699" w:type="dxa"/>
            <w:vAlign w:val="center"/>
          </w:tcPr>
          <w:p w:rsidR="009A69B0" w:rsidP="009A69B0">
            <w:pPr>
              <w:spacing w:line="0" w:lineRule="atLeast"/>
              <w:jc w:val="center"/>
              <w:rPr>
                <w:rFonts w:ascii="宋体" w:hAnsi="宋体" w:hint="eastAsia"/>
                <w:sz w:val="24"/>
              </w:rPr>
            </w:pPr>
            <w:r>
              <w:rPr>
                <w:rFonts w:ascii="宋体" w:hAnsi="宋体" w:hint="eastAsia"/>
                <w:sz w:val="24"/>
              </w:rPr>
              <w:t>1</w:t>
            </w:r>
          </w:p>
        </w:tc>
        <w:tc>
          <w:tcPr>
            <w:tcW w:w="540" w:type="dxa"/>
            <w:vAlign w:val="center"/>
          </w:tcPr>
          <w:p w:rsidR="009A69B0" w:rsidP="009A69B0">
            <w:pPr>
              <w:spacing w:line="0" w:lineRule="atLeast"/>
              <w:jc w:val="center"/>
              <w:rPr>
                <w:rFonts w:ascii="宋体" w:hAnsi="宋体" w:hint="eastAsia"/>
                <w:sz w:val="24"/>
              </w:rPr>
            </w:pPr>
            <w:r>
              <w:rPr>
                <w:rFonts w:ascii="宋体" w:hAnsi="宋体" w:hint="eastAsia"/>
                <w:sz w:val="24"/>
              </w:rPr>
              <w:t>6</w:t>
            </w:r>
          </w:p>
        </w:tc>
        <w:tc>
          <w:tcPr>
            <w:tcW w:w="540" w:type="dxa"/>
            <w:vAlign w:val="center"/>
          </w:tcPr>
          <w:p w:rsidR="009A69B0" w:rsidP="009A69B0">
            <w:pPr>
              <w:spacing w:line="0" w:lineRule="atLeast"/>
              <w:jc w:val="center"/>
              <w:rPr>
                <w:rFonts w:ascii="宋体" w:hAnsi="宋体" w:hint="eastAsia"/>
                <w:sz w:val="24"/>
              </w:rPr>
            </w:pPr>
            <w:r>
              <w:rPr>
                <w:rFonts w:ascii="宋体" w:hAnsi="宋体" w:hint="eastAsia"/>
                <w:sz w:val="24"/>
              </w:rPr>
              <w:t>7</w:t>
            </w:r>
          </w:p>
        </w:tc>
        <w:tc>
          <w:tcPr>
            <w:tcW w:w="720" w:type="dxa"/>
            <w:vAlign w:val="center"/>
          </w:tcPr>
          <w:p w:rsidR="009A69B0" w:rsidP="009A69B0">
            <w:pPr>
              <w:spacing w:line="0" w:lineRule="atLeast"/>
              <w:jc w:val="center"/>
              <w:rPr>
                <w:rFonts w:ascii="宋体" w:hAnsi="宋体" w:hint="eastAsia"/>
                <w:sz w:val="24"/>
              </w:rPr>
            </w:pPr>
            <w:r>
              <w:rPr>
                <w:rFonts w:ascii="宋体" w:hAnsi="宋体" w:hint="eastAsia"/>
                <w:sz w:val="24"/>
              </w:rPr>
              <w:t>42</w:t>
            </w:r>
          </w:p>
        </w:tc>
        <w:tc>
          <w:tcPr>
            <w:tcW w:w="6784" w:type="dxa"/>
            <w:vAlign w:val="center"/>
          </w:tcPr>
          <w:p w:rsidR="009A69B0" w:rsidP="009A69B0">
            <w:pPr>
              <w:spacing w:line="0" w:lineRule="atLeast"/>
              <w:rPr>
                <w:rFonts w:ascii="宋体" w:hAnsi="宋体" w:hint="eastAsia"/>
                <w:sz w:val="24"/>
              </w:rPr>
            </w:pPr>
            <w:r w:rsidR="00666D74">
              <w:rPr>
                <w:rFonts w:ascii="宋体" w:hAnsi="宋体" w:hint="eastAsia"/>
                <w:sz w:val="24"/>
              </w:rPr>
              <w:t>按照《职业健康平安管理制度》的规定给予处分，并加强平安教育。</w:t>
            </w:r>
          </w:p>
        </w:tc>
      </w:tr>
      <w:tr w:rsidTr="009A69B0">
        <w:tblPrEx>
          <w:tblW w:w="15352" w:type="dxa"/>
          <w:tblLayout w:type="fixed"/>
          <w:tblLook w:val="0000"/>
        </w:tblPrEx>
        <w:trPr>
          <w:cantSplit/>
          <w:trHeight w:val="454"/>
        </w:trPr>
        <w:tc>
          <w:tcPr>
            <w:tcW w:w="757" w:type="dxa"/>
            <w:vMerge/>
            <w:vAlign w:val="center"/>
          </w:tcPr>
          <w:p w:rsidR="009A69B0" w:rsidP="009A69B0">
            <w:pPr>
              <w:spacing w:line="0" w:lineRule="atLeast"/>
              <w:jc w:val="center"/>
              <w:rPr>
                <w:rFonts w:ascii="宋体" w:hAnsi="宋体" w:hint="eastAsia"/>
                <w:sz w:val="24"/>
              </w:rPr>
            </w:pPr>
          </w:p>
        </w:tc>
        <w:tc>
          <w:tcPr>
            <w:tcW w:w="1524" w:type="dxa"/>
            <w:vMerge/>
            <w:vAlign w:val="center"/>
          </w:tcPr>
          <w:p w:rsidR="009A69B0" w:rsidP="009A69B0">
            <w:pPr>
              <w:spacing w:line="0" w:lineRule="atLeast"/>
              <w:jc w:val="center"/>
              <w:rPr>
                <w:rFonts w:ascii="宋体" w:hAnsi="宋体" w:hint="eastAsia"/>
                <w:sz w:val="24"/>
              </w:rPr>
            </w:pPr>
          </w:p>
        </w:tc>
        <w:tc>
          <w:tcPr>
            <w:tcW w:w="3788" w:type="dxa"/>
            <w:vAlign w:val="center"/>
          </w:tcPr>
          <w:p w:rsidR="009A69B0" w:rsidP="009A69B0">
            <w:pPr>
              <w:spacing w:line="0" w:lineRule="atLeast"/>
              <w:rPr>
                <w:rFonts w:ascii="宋体" w:hAnsi="宋体" w:hint="eastAsia"/>
                <w:sz w:val="24"/>
              </w:rPr>
            </w:pPr>
            <w:r>
              <w:rPr>
                <w:rFonts w:ascii="宋体" w:hAnsi="宋体" w:hint="eastAsia"/>
                <w:sz w:val="24"/>
              </w:rPr>
              <w:t>高空作业时没有使用平安带</w:t>
            </w:r>
          </w:p>
        </w:tc>
        <w:tc>
          <w:tcPr>
            <w:tcW w:w="699" w:type="dxa"/>
            <w:vAlign w:val="center"/>
          </w:tcPr>
          <w:p w:rsidR="009A69B0" w:rsidP="009A69B0">
            <w:pPr>
              <w:spacing w:line="0" w:lineRule="atLeast"/>
              <w:jc w:val="center"/>
              <w:rPr>
                <w:rFonts w:ascii="宋体" w:hAnsi="宋体" w:hint="eastAsia"/>
                <w:sz w:val="24"/>
              </w:rPr>
            </w:pPr>
            <w:r>
              <w:rPr>
                <w:rFonts w:ascii="宋体" w:hAnsi="宋体" w:hint="eastAsia"/>
                <w:sz w:val="24"/>
              </w:rPr>
              <w:t>0.5</w:t>
            </w:r>
          </w:p>
        </w:tc>
        <w:tc>
          <w:tcPr>
            <w:tcW w:w="540" w:type="dxa"/>
            <w:vAlign w:val="center"/>
          </w:tcPr>
          <w:p w:rsidR="009A69B0" w:rsidP="009A69B0">
            <w:pPr>
              <w:spacing w:line="0" w:lineRule="atLeast"/>
              <w:jc w:val="center"/>
              <w:rPr>
                <w:rFonts w:ascii="宋体" w:hAnsi="宋体" w:hint="eastAsia"/>
                <w:sz w:val="24"/>
              </w:rPr>
            </w:pPr>
            <w:r>
              <w:rPr>
                <w:rFonts w:ascii="宋体" w:hAnsi="宋体" w:hint="eastAsia"/>
                <w:sz w:val="24"/>
              </w:rPr>
              <w:t>6</w:t>
            </w:r>
          </w:p>
        </w:tc>
        <w:tc>
          <w:tcPr>
            <w:tcW w:w="540" w:type="dxa"/>
            <w:vAlign w:val="center"/>
          </w:tcPr>
          <w:p w:rsidR="009A69B0" w:rsidP="009A69B0">
            <w:pPr>
              <w:spacing w:line="0" w:lineRule="atLeast"/>
              <w:jc w:val="center"/>
              <w:rPr>
                <w:rFonts w:ascii="宋体" w:hAnsi="宋体" w:hint="eastAsia"/>
                <w:sz w:val="24"/>
              </w:rPr>
            </w:pPr>
            <w:r>
              <w:rPr>
                <w:rFonts w:ascii="宋体" w:hAnsi="宋体" w:hint="eastAsia"/>
                <w:sz w:val="24"/>
              </w:rPr>
              <w:t>15</w:t>
            </w:r>
          </w:p>
        </w:tc>
        <w:tc>
          <w:tcPr>
            <w:tcW w:w="720" w:type="dxa"/>
            <w:vAlign w:val="center"/>
          </w:tcPr>
          <w:p w:rsidR="009A69B0" w:rsidP="009A69B0">
            <w:pPr>
              <w:spacing w:line="0" w:lineRule="atLeast"/>
              <w:jc w:val="center"/>
              <w:rPr>
                <w:rFonts w:ascii="宋体" w:hAnsi="宋体" w:hint="eastAsia"/>
                <w:sz w:val="24"/>
              </w:rPr>
            </w:pPr>
            <w:r>
              <w:rPr>
                <w:rFonts w:ascii="宋体" w:hAnsi="宋体" w:hint="eastAsia"/>
                <w:sz w:val="24"/>
              </w:rPr>
              <w:t>45</w:t>
            </w:r>
          </w:p>
        </w:tc>
        <w:tc>
          <w:tcPr>
            <w:tcW w:w="6784" w:type="dxa"/>
            <w:vAlign w:val="center"/>
          </w:tcPr>
          <w:p w:rsidR="009A69B0" w:rsidP="009A69B0">
            <w:pPr>
              <w:spacing w:line="0" w:lineRule="atLeast"/>
              <w:rPr>
                <w:rFonts w:ascii="宋体" w:hAnsi="宋体" w:hint="eastAsia"/>
                <w:sz w:val="24"/>
              </w:rPr>
            </w:pPr>
            <w:r w:rsidR="00666D74">
              <w:rPr>
                <w:rFonts w:ascii="宋体" w:hAnsi="宋体" w:hint="eastAsia"/>
                <w:sz w:val="24"/>
              </w:rPr>
              <w:t>按照《职业健康平安管理制度》的规定给予处分，并加强平安教育。</w:t>
            </w:r>
          </w:p>
        </w:tc>
      </w:tr>
      <w:tr w:rsidTr="009A69B0">
        <w:tblPrEx>
          <w:tblW w:w="15352" w:type="dxa"/>
          <w:tblLayout w:type="fixed"/>
          <w:tblLook w:val="0000"/>
        </w:tblPrEx>
        <w:trPr>
          <w:cantSplit/>
          <w:trHeight w:val="454"/>
        </w:trPr>
        <w:tc>
          <w:tcPr>
            <w:tcW w:w="757" w:type="dxa"/>
            <w:vMerge/>
            <w:vAlign w:val="center"/>
          </w:tcPr>
          <w:p w:rsidR="009A69B0" w:rsidP="009A69B0">
            <w:pPr>
              <w:spacing w:line="0" w:lineRule="atLeast"/>
              <w:jc w:val="center"/>
              <w:rPr>
                <w:rFonts w:ascii="宋体" w:hAnsi="宋体" w:hint="eastAsia"/>
                <w:sz w:val="24"/>
              </w:rPr>
            </w:pPr>
          </w:p>
        </w:tc>
        <w:tc>
          <w:tcPr>
            <w:tcW w:w="1524" w:type="dxa"/>
            <w:vMerge w:val="restart"/>
            <w:vAlign w:val="center"/>
          </w:tcPr>
          <w:p w:rsidR="009A69B0" w:rsidP="009A69B0">
            <w:pPr>
              <w:spacing w:line="0" w:lineRule="atLeast"/>
              <w:jc w:val="center"/>
              <w:rPr>
                <w:rFonts w:ascii="宋体" w:hAnsi="宋体" w:hint="eastAsia"/>
                <w:sz w:val="24"/>
              </w:rPr>
            </w:pPr>
            <w:r>
              <w:rPr>
                <w:rFonts w:ascii="宋体" w:hAnsi="宋体" w:hint="eastAsia"/>
                <w:sz w:val="24"/>
              </w:rPr>
              <w:t>电危害</w:t>
            </w:r>
          </w:p>
        </w:tc>
        <w:tc>
          <w:tcPr>
            <w:tcW w:w="3788" w:type="dxa"/>
            <w:vAlign w:val="center"/>
          </w:tcPr>
          <w:p w:rsidR="009A69B0" w:rsidP="009A69B0">
            <w:pPr>
              <w:spacing w:line="0" w:lineRule="atLeast"/>
              <w:rPr>
                <w:rFonts w:ascii="宋体" w:hAnsi="宋体" w:hint="eastAsia"/>
                <w:sz w:val="24"/>
              </w:rPr>
            </w:pPr>
            <w:r>
              <w:rPr>
                <w:rFonts w:ascii="宋体" w:hAnsi="宋体" w:hint="eastAsia"/>
                <w:sz w:val="24"/>
              </w:rPr>
              <w:t>移动配电箱的电缆任意拖拉</w:t>
            </w:r>
          </w:p>
        </w:tc>
        <w:tc>
          <w:tcPr>
            <w:tcW w:w="699" w:type="dxa"/>
            <w:vAlign w:val="center"/>
          </w:tcPr>
          <w:p w:rsidR="009A69B0" w:rsidP="009A69B0">
            <w:pPr>
              <w:spacing w:line="0" w:lineRule="atLeast"/>
              <w:jc w:val="center"/>
              <w:rPr>
                <w:rFonts w:ascii="宋体" w:hAnsi="宋体" w:hint="eastAsia"/>
                <w:sz w:val="24"/>
              </w:rPr>
            </w:pPr>
            <w:r>
              <w:rPr>
                <w:rFonts w:ascii="宋体" w:hAnsi="宋体" w:hint="eastAsia"/>
                <w:sz w:val="24"/>
              </w:rPr>
              <w:t>0.5</w:t>
            </w:r>
          </w:p>
        </w:tc>
        <w:tc>
          <w:tcPr>
            <w:tcW w:w="540" w:type="dxa"/>
            <w:vAlign w:val="center"/>
          </w:tcPr>
          <w:p w:rsidR="009A69B0" w:rsidP="009A69B0">
            <w:pPr>
              <w:spacing w:line="0" w:lineRule="atLeast"/>
              <w:jc w:val="center"/>
              <w:rPr>
                <w:rFonts w:ascii="宋体" w:hAnsi="宋体" w:hint="eastAsia"/>
                <w:sz w:val="24"/>
              </w:rPr>
            </w:pPr>
            <w:r>
              <w:rPr>
                <w:rFonts w:ascii="宋体" w:hAnsi="宋体" w:hint="eastAsia"/>
                <w:sz w:val="24"/>
              </w:rPr>
              <w:t>6</w:t>
            </w:r>
          </w:p>
        </w:tc>
        <w:tc>
          <w:tcPr>
            <w:tcW w:w="540" w:type="dxa"/>
            <w:vAlign w:val="center"/>
          </w:tcPr>
          <w:p w:rsidR="009A69B0" w:rsidP="009A69B0">
            <w:pPr>
              <w:spacing w:line="0" w:lineRule="atLeast"/>
              <w:jc w:val="center"/>
              <w:rPr>
                <w:rFonts w:ascii="宋体" w:hAnsi="宋体" w:hint="eastAsia"/>
                <w:sz w:val="24"/>
              </w:rPr>
            </w:pPr>
            <w:r>
              <w:rPr>
                <w:rFonts w:ascii="宋体" w:hAnsi="宋体" w:hint="eastAsia"/>
                <w:sz w:val="24"/>
              </w:rPr>
              <w:t>15</w:t>
            </w:r>
          </w:p>
        </w:tc>
        <w:tc>
          <w:tcPr>
            <w:tcW w:w="720" w:type="dxa"/>
            <w:vAlign w:val="center"/>
          </w:tcPr>
          <w:p w:rsidR="009A69B0" w:rsidP="009A69B0">
            <w:pPr>
              <w:spacing w:line="0" w:lineRule="atLeast"/>
              <w:jc w:val="center"/>
              <w:rPr>
                <w:rFonts w:ascii="宋体" w:hAnsi="宋体" w:hint="eastAsia"/>
                <w:sz w:val="24"/>
              </w:rPr>
            </w:pPr>
            <w:r>
              <w:rPr>
                <w:rFonts w:ascii="宋体" w:hAnsi="宋体" w:hint="eastAsia"/>
                <w:sz w:val="24"/>
              </w:rPr>
              <w:t>45</w:t>
            </w:r>
          </w:p>
        </w:tc>
        <w:tc>
          <w:tcPr>
            <w:tcW w:w="6784" w:type="dxa"/>
            <w:vAlign w:val="center"/>
          </w:tcPr>
          <w:p w:rsidR="009A69B0" w:rsidP="009A69B0">
            <w:pPr>
              <w:spacing w:line="0" w:lineRule="atLeast"/>
              <w:rPr>
                <w:rFonts w:ascii="宋体" w:hAnsi="宋体" w:hint="eastAsia"/>
                <w:sz w:val="24"/>
              </w:rPr>
            </w:pPr>
            <w:r>
              <w:rPr>
                <w:rFonts w:ascii="宋体" w:hAnsi="宋体" w:hint="eastAsia"/>
                <w:sz w:val="24"/>
              </w:rPr>
              <w:t>由机电人员按照</w:t>
            </w:r>
            <w:r w:rsidR="00240A59">
              <w:rPr>
                <w:rFonts w:ascii="宋体" w:hAnsi="宋体" w:hint="eastAsia"/>
                <w:sz w:val="24"/>
              </w:rPr>
              <w:t>JGJ46-2005</w:t>
            </w:r>
            <w:r>
              <w:rPr>
                <w:rFonts w:ascii="宋体" w:hAnsi="宋体" w:hint="eastAsia"/>
                <w:sz w:val="24"/>
              </w:rPr>
              <w:t>标准的要求及现场的实际情况进行整改，符合平安要求前方可投入使用</w:t>
            </w:r>
          </w:p>
        </w:tc>
      </w:tr>
      <w:tr w:rsidTr="009A69B0">
        <w:tblPrEx>
          <w:tblW w:w="15352" w:type="dxa"/>
          <w:tblLayout w:type="fixed"/>
          <w:tblLook w:val="0000"/>
        </w:tblPrEx>
        <w:trPr>
          <w:cantSplit/>
          <w:trHeight w:val="454"/>
        </w:trPr>
        <w:tc>
          <w:tcPr>
            <w:tcW w:w="757" w:type="dxa"/>
            <w:vMerge/>
            <w:vAlign w:val="center"/>
          </w:tcPr>
          <w:p w:rsidR="009A69B0" w:rsidP="009A69B0">
            <w:pPr>
              <w:spacing w:line="0" w:lineRule="atLeast"/>
              <w:jc w:val="center"/>
              <w:rPr>
                <w:rFonts w:ascii="宋体" w:hAnsi="宋体" w:hint="eastAsia"/>
                <w:sz w:val="24"/>
              </w:rPr>
            </w:pPr>
          </w:p>
        </w:tc>
        <w:tc>
          <w:tcPr>
            <w:tcW w:w="1524" w:type="dxa"/>
            <w:vMerge/>
            <w:vAlign w:val="center"/>
          </w:tcPr>
          <w:p w:rsidR="009A69B0" w:rsidP="009A69B0">
            <w:pPr>
              <w:spacing w:line="0" w:lineRule="atLeast"/>
              <w:jc w:val="center"/>
              <w:rPr>
                <w:rFonts w:ascii="宋体" w:hAnsi="宋体" w:hint="eastAsia"/>
                <w:sz w:val="24"/>
              </w:rPr>
            </w:pPr>
          </w:p>
        </w:tc>
        <w:tc>
          <w:tcPr>
            <w:tcW w:w="3788" w:type="dxa"/>
            <w:vAlign w:val="center"/>
          </w:tcPr>
          <w:p w:rsidR="009A69B0" w:rsidP="009A69B0">
            <w:pPr>
              <w:spacing w:line="0" w:lineRule="atLeast"/>
              <w:rPr>
                <w:rFonts w:ascii="宋体" w:hAnsi="宋体" w:hint="eastAsia"/>
                <w:sz w:val="24"/>
              </w:rPr>
            </w:pPr>
            <w:r>
              <w:rPr>
                <w:rFonts w:ascii="宋体" w:hAnsi="宋体" w:hint="eastAsia"/>
                <w:sz w:val="24"/>
              </w:rPr>
              <w:t>漏电保护器失灵</w:t>
            </w:r>
          </w:p>
        </w:tc>
        <w:tc>
          <w:tcPr>
            <w:tcW w:w="699" w:type="dxa"/>
            <w:vAlign w:val="center"/>
          </w:tcPr>
          <w:p w:rsidR="009A69B0" w:rsidP="009A69B0">
            <w:pPr>
              <w:spacing w:line="0" w:lineRule="atLeast"/>
              <w:jc w:val="center"/>
              <w:rPr>
                <w:rFonts w:ascii="宋体" w:hAnsi="宋体" w:hint="eastAsia"/>
                <w:sz w:val="24"/>
              </w:rPr>
            </w:pPr>
            <w:r>
              <w:rPr>
                <w:rFonts w:ascii="宋体" w:hAnsi="宋体" w:hint="eastAsia"/>
                <w:sz w:val="24"/>
              </w:rPr>
              <w:t>0.5</w:t>
            </w:r>
          </w:p>
        </w:tc>
        <w:tc>
          <w:tcPr>
            <w:tcW w:w="540" w:type="dxa"/>
            <w:vAlign w:val="center"/>
          </w:tcPr>
          <w:p w:rsidR="009A69B0" w:rsidP="009A69B0">
            <w:pPr>
              <w:spacing w:line="0" w:lineRule="atLeast"/>
              <w:jc w:val="center"/>
              <w:rPr>
                <w:rFonts w:ascii="宋体" w:hAnsi="宋体" w:hint="eastAsia"/>
                <w:sz w:val="24"/>
              </w:rPr>
            </w:pPr>
            <w:r>
              <w:rPr>
                <w:rFonts w:ascii="宋体" w:hAnsi="宋体" w:hint="eastAsia"/>
                <w:sz w:val="24"/>
              </w:rPr>
              <w:t>6</w:t>
            </w:r>
          </w:p>
        </w:tc>
        <w:tc>
          <w:tcPr>
            <w:tcW w:w="540" w:type="dxa"/>
            <w:vAlign w:val="center"/>
          </w:tcPr>
          <w:p w:rsidR="009A69B0" w:rsidP="009A69B0">
            <w:pPr>
              <w:spacing w:line="0" w:lineRule="atLeast"/>
              <w:jc w:val="center"/>
              <w:rPr>
                <w:rFonts w:ascii="宋体" w:hAnsi="宋体" w:hint="eastAsia"/>
                <w:sz w:val="24"/>
              </w:rPr>
            </w:pPr>
            <w:r>
              <w:rPr>
                <w:rFonts w:ascii="宋体" w:hAnsi="宋体" w:hint="eastAsia"/>
                <w:sz w:val="24"/>
              </w:rPr>
              <w:t>15</w:t>
            </w:r>
          </w:p>
        </w:tc>
        <w:tc>
          <w:tcPr>
            <w:tcW w:w="720" w:type="dxa"/>
            <w:vAlign w:val="center"/>
          </w:tcPr>
          <w:p w:rsidR="009A69B0" w:rsidP="009A69B0">
            <w:pPr>
              <w:spacing w:line="0" w:lineRule="atLeast"/>
              <w:jc w:val="center"/>
              <w:rPr>
                <w:rFonts w:ascii="宋体" w:hAnsi="宋体" w:hint="eastAsia"/>
                <w:sz w:val="24"/>
              </w:rPr>
            </w:pPr>
            <w:r>
              <w:rPr>
                <w:rFonts w:ascii="宋体" w:hAnsi="宋体" w:hint="eastAsia"/>
                <w:sz w:val="24"/>
              </w:rPr>
              <w:t>45</w:t>
            </w:r>
          </w:p>
        </w:tc>
        <w:tc>
          <w:tcPr>
            <w:tcW w:w="6784" w:type="dxa"/>
            <w:vAlign w:val="center"/>
          </w:tcPr>
          <w:p w:rsidR="009A69B0" w:rsidP="009A69B0">
            <w:pPr>
              <w:spacing w:line="0" w:lineRule="atLeast"/>
              <w:rPr>
                <w:rFonts w:ascii="宋体" w:hAnsi="宋体" w:hint="eastAsia"/>
                <w:sz w:val="24"/>
              </w:rPr>
            </w:pPr>
            <w:r w:rsidR="00666D74">
              <w:rPr>
                <w:rFonts w:ascii="宋体" w:hAnsi="宋体" w:hint="eastAsia"/>
                <w:sz w:val="24"/>
              </w:rPr>
              <w:t>由机电人员按照</w:t>
            </w:r>
            <w:r w:rsidR="00240A59">
              <w:rPr>
                <w:rFonts w:ascii="宋体" w:hAnsi="宋体" w:hint="eastAsia"/>
                <w:sz w:val="24"/>
              </w:rPr>
              <w:t>JGJ46-2005</w:t>
            </w:r>
            <w:r w:rsidR="00666D74">
              <w:rPr>
                <w:rFonts w:ascii="宋体" w:hAnsi="宋体" w:hint="eastAsia"/>
                <w:sz w:val="24"/>
              </w:rPr>
              <w:t>标准的要求及现场的实际情况进行整改，符合平安要求前方可投入使用</w:t>
            </w:r>
          </w:p>
        </w:tc>
      </w:tr>
      <w:tr w:rsidTr="009A69B0">
        <w:tblPrEx>
          <w:tblW w:w="15352" w:type="dxa"/>
          <w:tblLayout w:type="fixed"/>
          <w:tblLook w:val="0000"/>
        </w:tblPrEx>
        <w:trPr>
          <w:cantSplit/>
          <w:trHeight w:val="454"/>
        </w:trPr>
        <w:tc>
          <w:tcPr>
            <w:tcW w:w="757" w:type="dxa"/>
            <w:vMerge/>
            <w:vAlign w:val="center"/>
          </w:tcPr>
          <w:p w:rsidR="009A69B0" w:rsidP="009A69B0">
            <w:pPr>
              <w:spacing w:line="0" w:lineRule="atLeast"/>
              <w:jc w:val="center"/>
              <w:rPr>
                <w:rFonts w:ascii="宋体" w:hAnsi="宋体" w:hint="eastAsia"/>
                <w:sz w:val="24"/>
              </w:rPr>
            </w:pPr>
          </w:p>
        </w:tc>
        <w:tc>
          <w:tcPr>
            <w:tcW w:w="1524" w:type="dxa"/>
            <w:vMerge/>
            <w:vAlign w:val="center"/>
          </w:tcPr>
          <w:p w:rsidR="009A69B0" w:rsidP="009A69B0">
            <w:pPr>
              <w:spacing w:line="0" w:lineRule="atLeast"/>
              <w:jc w:val="center"/>
              <w:rPr>
                <w:rFonts w:ascii="宋体" w:hAnsi="宋体" w:hint="eastAsia"/>
                <w:sz w:val="24"/>
              </w:rPr>
            </w:pPr>
          </w:p>
        </w:tc>
        <w:tc>
          <w:tcPr>
            <w:tcW w:w="3788" w:type="dxa"/>
            <w:vAlign w:val="center"/>
          </w:tcPr>
          <w:p w:rsidR="009A69B0" w:rsidP="009A69B0">
            <w:pPr>
              <w:spacing w:line="0" w:lineRule="atLeast"/>
              <w:rPr>
                <w:rFonts w:ascii="宋体" w:hAnsi="宋体" w:hint="eastAsia"/>
                <w:sz w:val="24"/>
              </w:rPr>
            </w:pPr>
            <w:r>
              <w:rPr>
                <w:rFonts w:ascii="宋体" w:hAnsi="宋体" w:hint="eastAsia"/>
                <w:sz w:val="24"/>
              </w:rPr>
              <w:t>电焊机保护零线接触不良</w:t>
            </w:r>
          </w:p>
        </w:tc>
        <w:tc>
          <w:tcPr>
            <w:tcW w:w="699" w:type="dxa"/>
            <w:vAlign w:val="center"/>
          </w:tcPr>
          <w:p w:rsidR="009A69B0" w:rsidP="009A69B0">
            <w:pPr>
              <w:spacing w:line="0" w:lineRule="atLeast"/>
              <w:jc w:val="center"/>
              <w:rPr>
                <w:rFonts w:ascii="宋体" w:hAnsi="宋体" w:hint="eastAsia"/>
                <w:sz w:val="24"/>
              </w:rPr>
            </w:pPr>
            <w:r>
              <w:rPr>
                <w:rFonts w:ascii="宋体" w:hAnsi="宋体" w:hint="eastAsia"/>
                <w:sz w:val="24"/>
              </w:rPr>
              <w:t>1</w:t>
            </w:r>
          </w:p>
        </w:tc>
        <w:tc>
          <w:tcPr>
            <w:tcW w:w="540" w:type="dxa"/>
            <w:vAlign w:val="center"/>
          </w:tcPr>
          <w:p w:rsidR="009A69B0" w:rsidP="009A69B0">
            <w:pPr>
              <w:spacing w:line="0" w:lineRule="atLeast"/>
              <w:jc w:val="center"/>
              <w:rPr>
                <w:rFonts w:ascii="宋体" w:hAnsi="宋体" w:hint="eastAsia"/>
                <w:sz w:val="24"/>
              </w:rPr>
            </w:pPr>
            <w:r>
              <w:rPr>
                <w:rFonts w:ascii="宋体" w:hAnsi="宋体" w:hint="eastAsia"/>
                <w:sz w:val="24"/>
              </w:rPr>
              <w:t>3</w:t>
            </w:r>
          </w:p>
        </w:tc>
        <w:tc>
          <w:tcPr>
            <w:tcW w:w="540" w:type="dxa"/>
            <w:vAlign w:val="center"/>
          </w:tcPr>
          <w:p w:rsidR="009A69B0" w:rsidP="009A69B0">
            <w:pPr>
              <w:spacing w:line="0" w:lineRule="atLeast"/>
              <w:jc w:val="center"/>
              <w:rPr>
                <w:rFonts w:ascii="宋体" w:hAnsi="宋体" w:hint="eastAsia"/>
                <w:sz w:val="24"/>
              </w:rPr>
            </w:pPr>
            <w:r>
              <w:rPr>
                <w:rFonts w:ascii="宋体" w:hAnsi="宋体" w:hint="eastAsia"/>
                <w:sz w:val="24"/>
              </w:rPr>
              <w:t>15</w:t>
            </w:r>
          </w:p>
        </w:tc>
        <w:tc>
          <w:tcPr>
            <w:tcW w:w="720" w:type="dxa"/>
            <w:vAlign w:val="center"/>
          </w:tcPr>
          <w:p w:rsidR="009A69B0" w:rsidP="009A69B0">
            <w:pPr>
              <w:spacing w:line="0" w:lineRule="atLeast"/>
              <w:jc w:val="center"/>
              <w:rPr>
                <w:rFonts w:ascii="宋体" w:hAnsi="宋体" w:hint="eastAsia"/>
                <w:sz w:val="24"/>
              </w:rPr>
            </w:pPr>
            <w:r>
              <w:rPr>
                <w:rFonts w:ascii="宋体" w:hAnsi="宋体" w:hint="eastAsia"/>
                <w:sz w:val="24"/>
              </w:rPr>
              <w:t>45</w:t>
            </w:r>
          </w:p>
        </w:tc>
        <w:tc>
          <w:tcPr>
            <w:tcW w:w="6784" w:type="dxa"/>
            <w:vAlign w:val="center"/>
          </w:tcPr>
          <w:p w:rsidR="009A69B0" w:rsidP="009A69B0">
            <w:pPr>
              <w:spacing w:line="0" w:lineRule="atLeast"/>
              <w:rPr>
                <w:rFonts w:ascii="宋体" w:hAnsi="宋体" w:hint="eastAsia"/>
                <w:sz w:val="24"/>
              </w:rPr>
            </w:pPr>
            <w:r>
              <w:rPr>
                <w:rFonts w:ascii="宋体" w:hAnsi="宋体" w:hint="eastAsia"/>
                <w:sz w:val="24"/>
              </w:rPr>
              <w:t>机电维修时对保护零线进行加固，符合平安要求前方可使用</w:t>
            </w:r>
          </w:p>
        </w:tc>
      </w:tr>
      <w:tr w:rsidTr="009A69B0">
        <w:tblPrEx>
          <w:tblW w:w="15352" w:type="dxa"/>
          <w:tblLayout w:type="fixed"/>
          <w:tblLook w:val="0000"/>
        </w:tblPrEx>
        <w:trPr>
          <w:cantSplit/>
          <w:trHeight w:val="454"/>
        </w:trPr>
        <w:tc>
          <w:tcPr>
            <w:tcW w:w="757" w:type="dxa"/>
            <w:vMerge/>
            <w:vAlign w:val="center"/>
          </w:tcPr>
          <w:p w:rsidR="009A69B0" w:rsidP="009A69B0">
            <w:pPr>
              <w:spacing w:line="0" w:lineRule="atLeast"/>
              <w:jc w:val="center"/>
              <w:rPr>
                <w:rFonts w:ascii="宋体" w:hAnsi="宋体" w:hint="eastAsia"/>
                <w:sz w:val="24"/>
              </w:rPr>
            </w:pPr>
          </w:p>
        </w:tc>
        <w:tc>
          <w:tcPr>
            <w:tcW w:w="1524" w:type="dxa"/>
            <w:vMerge/>
            <w:vAlign w:val="center"/>
          </w:tcPr>
          <w:p w:rsidR="009A69B0" w:rsidP="009A69B0">
            <w:pPr>
              <w:spacing w:line="0" w:lineRule="atLeast"/>
              <w:jc w:val="center"/>
              <w:rPr>
                <w:rFonts w:ascii="宋体" w:hAnsi="宋体" w:hint="eastAsia"/>
                <w:sz w:val="24"/>
              </w:rPr>
            </w:pPr>
          </w:p>
        </w:tc>
        <w:tc>
          <w:tcPr>
            <w:tcW w:w="3788" w:type="dxa"/>
            <w:vAlign w:val="center"/>
          </w:tcPr>
          <w:p w:rsidR="009A69B0" w:rsidP="009A69B0">
            <w:pPr>
              <w:spacing w:line="0" w:lineRule="atLeast"/>
              <w:rPr>
                <w:rFonts w:ascii="宋体" w:hAnsi="宋体" w:hint="eastAsia"/>
                <w:sz w:val="24"/>
              </w:rPr>
            </w:pPr>
            <w:r>
              <w:rPr>
                <w:rFonts w:ascii="宋体" w:hAnsi="宋体" w:hint="eastAsia"/>
                <w:sz w:val="24"/>
              </w:rPr>
              <w:t>使用的碘钨灯保护零线接触不良</w:t>
            </w:r>
          </w:p>
        </w:tc>
        <w:tc>
          <w:tcPr>
            <w:tcW w:w="699" w:type="dxa"/>
            <w:vAlign w:val="center"/>
          </w:tcPr>
          <w:p w:rsidR="009A69B0" w:rsidP="009A69B0">
            <w:pPr>
              <w:spacing w:line="0" w:lineRule="atLeast"/>
              <w:jc w:val="center"/>
              <w:rPr>
                <w:rFonts w:ascii="宋体" w:hAnsi="宋体" w:hint="eastAsia"/>
                <w:sz w:val="24"/>
              </w:rPr>
            </w:pPr>
            <w:r>
              <w:rPr>
                <w:rFonts w:ascii="宋体" w:hAnsi="宋体" w:hint="eastAsia"/>
                <w:sz w:val="24"/>
              </w:rPr>
              <w:t>1</w:t>
            </w:r>
          </w:p>
        </w:tc>
        <w:tc>
          <w:tcPr>
            <w:tcW w:w="540" w:type="dxa"/>
            <w:vAlign w:val="center"/>
          </w:tcPr>
          <w:p w:rsidR="009A69B0" w:rsidP="009A69B0">
            <w:pPr>
              <w:spacing w:line="0" w:lineRule="atLeast"/>
              <w:jc w:val="center"/>
              <w:rPr>
                <w:rFonts w:ascii="宋体" w:hAnsi="宋体" w:hint="eastAsia"/>
                <w:sz w:val="24"/>
              </w:rPr>
            </w:pPr>
            <w:r>
              <w:rPr>
                <w:rFonts w:ascii="宋体" w:hAnsi="宋体" w:hint="eastAsia"/>
                <w:sz w:val="24"/>
              </w:rPr>
              <w:t>3</w:t>
            </w:r>
          </w:p>
        </w:tc>
        <w:tc>
          <w:tcPr>
            <w:tcW w:w="540" w:type="dxa"/>
            <w:vAlign w:val="center"/>
          </w:tcPr>
          <w:p w:rsidR="009A69B0" w:rsidP="009A69B0">
            <w:pPr>
              <w:spacing w:line="0" w:lineRule="atLeast"/>
              <w:jc w:val="center"/>
              <w:rPr>
                <w:rFonts w:ascii="宋体" w:hAnsi="宋体" w:hint="eastAsia"/>
                <w:sz w:val="24"/>
              </w:rPr>
            </w:pPr>
            <w:r>
              <w:rPr>
                <w:rFonts w:ascii="宋体" w:hAnsi="宋体" w:hint="eastAsia"/>
                <w:sz w:val="24"/>
              </w:rPr>
              <w:t>15</w:t>
            </w:r>
          </w:p>
        </w:tc>
        <w:tc>
          <w:tcPr>
            <w:tcW w:w="720" w:type="dxa"/>
            <w:vAlign w:val="center"/>
          </w:tcPr>
          <w:p w:rsidR="009A69B0" w:rsidP="009A69B0">
            <w:pPr>
              <w:spacing w:line="0" w:lineRule="atLeast"/>
              <w:jc w:val="center"/>
              <w:rPr>
                <w:rFonts w:ascii="宋体" w:hAnsi="宋体" w:hint="eastAsia"/>
                <w:sz w:val="24"/>
              </w:rPr>
            </w:pPr>
            <w:r>
              <w:rPr>
                <w:rFonts w:ascii="宋体" w:hAnsi="宋体" w:hint="eastAsia"/>
                <w:sz w:val="24"/>
              </w:rPr>
              <w:t>45</w:t>
            </w:r>
          </w:p>
        </w:tc>
        <w:tc>
          <w:tcPr>
            <w:tcW w:w="6784" w:type="dxa"/>
            <w:vAlign w:val="center"/>
          </w:tcPr>
          <w:p w:rsidR="009A69B0" w:rsidP="009A69B0">
            <w:pPr>
              <w:spacing w:line="0" w:lineRule="atLeast"/>
              <w:rPr>
                <w:rFonts w:ascii="宋体" w:hAnsi="宋体" w:hint="eastAsia"/>
                <w:sz w:val="24"/>
              </w:rPr>
            </w:pPr>
            <w:r w:rsidR="00666D74">
              <w:rPr>
                <w:rFonts w:ascii="宋体" w:hAnsi="宋体" w:hint="eastAsia"/>
                <w:sz w:val="24"/>
              </w:rPr>
              <w:t>机电维修时对保护零线进行加固，符合平安要求前方可使用</w:t>
            </w:r>
          </w:p>
        </w:tc>
      </w:tr>
      <w:tr w:rsidTr="009A69B0">
        <w:tblPrEx>
          <w:tblW w:w="15352" w:type="dxa"/>
          <w:tblLayout w:type="fixed"/>
          <w:tblLook w:val="0000"/>
        </w:tblPrEx>
        <w:trPr>
          <w:cantSplit/>
          <w:trHeight w:val="454"/>
        </w:trPr>
        <w:tc>
          <w:tcPr>
            <w:tcW w:w="757" w:type="dxa"/>
            <w:vMerge/>
            <w:vAlign w:val="center"/>
          </w:tcPr>
          <w:p w:rsidR="009A69B0" w:rsidP="009A69B0">
            <w:pPr>
              <w:spacing w:line="0" w:lineRule="atLeast"/>
              <w:jc w:val="center"/>
              <w:rPr>
                <w:rFonts w:ascii="宋体" w:hAnsi="宋体" w:hint="eastAsia"/>
                <w:sz w:val="24"/>
              </w:rPr>
            </w:pPr>
          </w:p>
        </w:tc>
        <w:tc>
          <w:tcPr>
            <w:tcW w:w="1524" w:type="dxa"/>
            <w:vAlign w:val="center"/>
          </w:tcPr>
          <w:p w:rsidR="009A69B0" w:rsidP="009A69B0">
            <w:pPr>
              <w:spacing w:line="0" w:lineRule="atLeast"/>
              <w:jc w:val="center"/>
              <w:rPr>
                <w:rFonts w:ascii="宋体" w:hAnsi="宋体" w:hint="eastAsia"/>
                <w:sz w:val="24"/>
              </w:rPr>
            </w:pPr>
            <w:r>
              <w:rPr>
                <w:rFonts w:ascii="宋体" w:hAnsi="宋体" w:hint="eastAsia"/>
                <w:sz w:val="24"/>
              </w:rPr>
              <w:t>噪音危害</w:t>
            </w:r>
          </w:p>
        </w:tc>
        <w:tc>
          <w:tcPr>
            <w:tcW w:w="3788" w:type="dxa"/>
            <w:vAlign w:val="center"/>
          </w:tcPr>
          <w:p w:rsidR="009A69B0" w:rsidP="009A69B0">
            <w:pPr>
              <w:spacing w:line="0" w:lineRule="atLeast"/>
              <w:rPr>
                <w:rFonts w:ascii="宋体" w:hAnsi="宋体" w:hint="eastAsia"/>
                <w:sz w:val="24"/>
              </w:rPr>
            </w:pPr>
            <w:r>
              <w:rPr>
                <w:rFonts w:ascii="宋体" w:hAnsi="宋体" w:hint="eastAsia"/>
                <w:sz w:val="24"/>
              </w:rPr>
              <w:t>冲击钻使用时发出的噪音</w:t>
            </w:r>
          </w:p>
        </w:tc>
        <w:tc>
          <w:tcPr>
            <w:tcW w:w="699" w:type="dxa"/>
            <w:vAlign w:val="center"/>
          </w:tcPr>
          <w:p w:rsidR="009A69B0" w:rsidP="009A69B0">
            <w:pPr>
              <w:spacing w:line="0" w:lineRule="atLeast"/>
              <w:jc w:val="center"/>
              <w:rPr>
                <w:rFonts w:ascii="宋体" w:hAnsi="宋体" w:hint="eastAsia"/>
                <w:sz w:val="24"/>
              </w:rPr>
            </w:pPr>
            <w:r>
              <w:rPr>
                <w:rFonts w:ascii="宋体" w:hAnsi="宋体" w:hint="eastAsia"/>
                <w:sz w:val="24"/>
              </w:rPr>
              <w:t>0.2</w:t>
            </w:r>
          </w:p>
        </w:tc>
        <w:tc>
          <w:tcPr>
            <w:tcW w:w="540" w:type="dxa"/>
            <w:vAlign w:val="center"/>
          </w:tcPr>
          <w:p w:rsidR="009A69B0" w:rsidP="009A69B0">
            <w:pPr>
              <w:spacing w:line="0" w:lineRule="atLeast"/>
              <w:jc w:val="center"/>
              <w:rPr>
                <w:rFonts w:ascii="宋体" w:hAnsi="宋体" w:hint="eastAsia"/>
                <w:sz w:val="24"/>
              </w:rPr>
            </w:pPr>
            <w:r>
              <w:rPr>
                <w:rFonts w:ascii="宋体" w:hAnsi="宋体" w:hint="eastAsia"/>
                <w:sz w:val="24"/>
              </w:rPr>
              <w:t>6</w:t>
            </w:r>
          </w:p>
        </w:tc>
        <w:tc>
          <w:tcPr>
            <w:tcW w:w="540" w:type="dxa"/>
            <w:vAlign w:val="center"/>
          </w:tcPr>
          <w:p w:rsidR="009A69B0" w:rsidP="009A69B0">
            <w:pPr>
              <w:spacing w:line="0" w:lineRule="atLeast"/>
              <w:jc w:val="center"/>
              <w:rPr>
                <w:rFonts w:ascii="宋体" w:hAnsi="宋体" w:hint="eastAsia"/>
                <w:sz w:val="24"/>
              </w:rPr>
            </w:pPr>
            <w:r>
              <w:rPr>
                <w:rFonts w:ascii="宋体" w:hAnsi="宋体" w:hint="eastAsia"/>
                <w:sz w:val="24"/>
              </w:rPr>
              <w:t>1</w:t>
            </w:r>
          </w:p>
        </w:tc>
        <w:tc>
          <w:tcPr>
            <w:tcW w:w="720" w:type="dxa"/>
            <w:vAlign w:val="center"/>
          </w:tcPr>
          <w:p w:rsidR="009A69B0" w:rsidP="009A69B0">
            <w:pPr>
              <w:spacing w:line="0" w:lineRule="atLeast"/>
              <w:jc w:val="center"/>
              <w:rPr>
                <w:rFonts w:ascii="宋体" w:hAnsi="宋体" w:hint="eastAsia"/>
                <w:sz w:val="24"/>
              </w:rPr>
            </w:pPr>
            <w:r>
              <w:rPr>
                <w:rFonts w:ascii="宋体" w:hAnsi="宋体" w:hint="eastAsia"/>
                <w:sz w:val="24"/>
              </w:rPr>
              <w:t>1.2</w:t>
            </w:r>
          </w:p>
        </w:tc>
        <w:tc>
          <w:tcPr>
            <w:tcW w:w="6784" w:type="dxa"/>
            <w:vAlign w:val="center"/>
          </w:tcPr>
          <w:p w:rsidR="009A69B0" w:rsidP="009A69B0">
            <w:pPr>
              <w:spacing w:line="0" w:lineRule="atLeast"/>
              <w:rPr>
                <w:rFonts w:ascii="宋体" w:hAnsi="宋体" w:hint="eastAsia"/>
                <w:sz w:val="24"/>
              </w:rPr>
            </w:pPr>
            <w:r>
              <w:rPr>
                <w:rFonts w:ascii="宋体" w:hAnsi="宋体" w:hint="eastAsia"/>
                <w:sz w:val="24"/>
              </w:rPr>
              <w:t>给操作人员配发耳塞，并定时轮换</w:t>
            </w:r>
          </w:p>
        </w:tc>
      </w:tr>
      <w:tr w:rsidTr="009A69B0">
        <w:tblPrEx>
          <w:tblW w:w="15352" w:type="dxa"/>
          <w:tblLayout w:type="fixed"/>
          <w:tblLook w:val="0000"/>
        </w:tblPrEx>
        <w:trPr>
          <w:cantSplit/>
          <w:trHeight w:val="454"/>
        </w:trPr>
        <w:tc>
          <w:tcPr>
            <w:tcW w:w="757" w:type="dxa"/>
            <w:vMerge/>
            <w:vAlign w:val="center"/>
          </w:tcPr>
          <w:p w:rsidR="009A69B0" w:rsidP="009A69B0">
            <w:pPr>
              <w:spacing w:line="0" w:lineRule="atLeast"/>
              <w:jc w:val="center"/>
              <w:rPr>
                <w:rFonts w:ascii="宋体" w:hAnsi="宋体" w:hint="eastAsia"/>
                <w:sz w:val="24"/>
              </w:rPr>
            </w:pPr>
          </w:p>
        </w:tc>
        <w:tc>
          <w:tcPr>
            <w:tcW w:w="1524" w:type="dxa"/>
            <w:vAlign w:val="center"/>
          </w:tcPr>
          <w:p w:rsidR="009A69B0" w:rsidP="009A69B0">
            <w:pPr>
              <w:spacing w:line="0" w:lineRule="atLeast"/>
              <w:jc w:val="center"/>
              <w:rPr>
                <w:rFonts w:ascii="宋体" w:hAnsi="宋体" w:hint="eastAsia"/>
                <w:sz w:val="24"/>
              </w:rPr>
            </w:pPr>
            <w:r>
              <w:rPr>
                <w:rFonts w:ascii="宋体" w:hAnsi="宋体" w:hint="eastAsia"/>
                <w:sz w:val="24"/>
              </w:rPr>
              <w:t>振动危害</w:t>
            </w:r>
          </w:p>
        </w:tc>
        <w:tc>
          <w:tcPr>
            <w:tcW w:w="3788" w:type="dxa"/>
            <w:vAlign w:val="center"/>
          </w:tcPr>
          <w:p w:rsidR="009A69B0" w:rsidP="009A69B0">
            <w:pPr>
              <w:spacing w:line="0" w:lineRule="atLeast"/>
              <w:rPr>
                <w:rFonts w:ascii="宋体" w:hAnsi="宋体" w:hint="eastAsia"/>
                <w:sz w:val="24"/>
              </w:rPr>
            </w:pPr>
            <w:r>
              <w:rPr>
                <w:rFonts w:ascii="宋体" w:hAnsi="宋体" w:hint="eastAsia"/>
                <w:sz w:val="24"/>
              </w:rPr>
              <w:t>冲击钻使用时产生的振动</w:t>
            </w:r>
          </w:p>
        </w:tc>
        <w:tc>
          <w:tcPr>
            <w:tcW w:w="699" w:type="dxa"/>
            <w:vAlign w:val="center"/>
          </w:tcPr>
          <w:p w:rsidR="009A69B0" w:rsidP="009A69B0">
            <w:pPr>
              <w:spacing w:line="0" w:lineRule="atLeast"/>
              <w:jc w:val="center"/>
              <w:rPr>
                <w:rFonts w:ascii="宋体" w:hAnsi="宋体" w:hint="eastAsia"/>
                <w:sz w:val="24"/>
              </w:rPr>
            </w:pPr>
            <w:r>
              <w:rPr>
                <w:rFonts w:ascii="宋体" w:hAnsi="宋体" w:hint="eastAsia"/>
                <w:sz w:val="24"/>
              </w:rPr>
              <w:t>0.1</w:t>
            </w:r>
          </w:p>
        </w:tc>
        <w:tc>
          <w:tcPr>
            <w:tcW w:w="540" w:type="dxa"/>
            <w:vAlign w:val="center"/>
          </w:tcPr>
          <w:p w:rsidR="009A69B0" w:rsidP="009A69B0">
            <w:pPr>
              <w:spacing w:line="0" w:lineRule="atLeast"/>
              <w:jc w:val="center"/>
              <w:rPr>
                <w:rFonts w:ascii="宋体" w:hAnsi="宋体" w:hint="eastAsia"/>
                <w:sz w:val="24"/>
              </w:rPr>
            </w:pPr>
            <w:r>
              <w:rPr>
                <w:rFonts w:ascii="宋体" w:hAnsi="宋体" w:hint="eastAsia"/>
                <w:sz w:val="24"/>
              </w:rPr>
              <w:t>6</w:t>
            </w:r>
          </w:p>
        </w:tc>
        <w:tc>
          <w:tcPr>
            <w:tcW w:w="540" w:type="dxa"/>
            <w:vAlign w:val="center"/>
          </w:tcPr>
          <w:p w:rsidR="009A69B0" w:rsidP="009A69B0">
            <w:pPr>
              <w:spacing w:line="0" w:lineRule="atLeast"/>
              <w:jc w:val="center"/>
              <w:rPr>
                <w:rFonts w:ascii="宋体" w:hAnsi="宋体" w:hint="eastAsia"/>
                <w:sz w:val="24"/>
              </w:rPr>
            </w:pPr>
            <w:r>
              <w:rPr>
                <w:rFonts w:ascii="宋体" w:hAnsi="宋体" w:hint="eastAsia"/>
                <w:sz w:val="24"/>
              </w:rPr>
              <w:t>1</w:t>
            </w:r>
          </w:p>
        </w:tc>
        <w:tc>
          <w:tcPr>
            <w:tcW w:w="720" w:type="dxa"/>
            <w:vAlign w:val="center"/>
          </w:tcPr>
          <w:p w:rsidR="009A69B0" w:rsidP="009A69B0">
            <w:pPr>
              <w:spacing w:line="0" w:lineRule="atLeast"/>
              <w:jc w:val="center"/>
              <w:rPr>
                <w:rFonts w:ascii="宋体" w:hAnsi="宋体" w:hint="eastAsia"/>
                <w:sz w:val="24"/>
              </w:rPr>
            </w:pPr>
            <w:r>
              <w:rPr>
                <w:rFonts w:ascii="宋体" w:hAnsi="宋体" w:hint="eastAsia"/>
                <w:sz w:val="24"/>
              </w:rPr>
              <w:t>0.6</w:t>
            </w:r>
          </w:p>
        </w:tc>
        <w:tc>
          <w:tcPr>
            <w:tcW w:w="6784" w:type="dxa"/>
            <w:vAlign w:val="center"/>
          </w:tcPr>
          <w:p w:rsidR="009A69B0" w:rsidP="009A69B0">
            <w:pPr>
              <w:spacing w:line="0" w:lineRule="atLeast"/>
              <w:rPr>
                <w:rFonts w:ascii="宋体" w:hAnsi="宋体" w:hint="eastAsia"/>
                <w:sz w:val="24"/>
              </w:rPr>
            </w:pPr>
            <w:r>
              <w:rPr>
                <w:rFonts w:ascii="宋体" w:hAnsi="宋体" w:hint="eastAsia"/>
                <w:sz w:val="24"/>
              </w:rPr>
              <w:t>按照冲击钻使用要求进行操作，并定时轮换</w:t>
            </w:r>
          </w:p>
        </w:tc>
      </w:tr>
      <w:tr w:rsidTr="009A69B0">
        <w:tblPrEx>
          <w:tblW w:w="15352" w:type="dxa"/>
          <w:tblLayout w:type="fixed"/>
          <w:tblLook w:val="0000"/>
        </w:tblPrEx>
        <w:trPr>
          <w:cantSplit/>
          <w:trHeight w:val="454"/>
        </w:trPr>
        <w:tc>
          <w:tcPr>
            <w:tcW w:w="757" w:type="dxa"/>
            <w:vMerge/>
            <w:vAlign w:val="center"/>
          </w:tcPr>
          <w:p w:rsidR="009A69B0" w:rsidP="009A69B0">
            <w:pPr>
              <w:spacing w:line="0" w:lineRule="atLeast"/>
              <w:jc w:val="center"/>
              <w:rPr>
                <w:rFonts w:ascii="宋体" w:hAnsi="宋体" w:hint="eastAsia"/>
                <w:sz w:val="24"/>
              </w:rPr>
            </w:pPr>
          </w:p>
        </w:tc>
        <w:tc>
          <w:tcPr>
            <w:tcW w:w="1524" w:type="dxa"/>
            <w:vMerge w:val="restart"/>
            <w:vAlign w:val="center"/>
          </w:tcPr>
          <w:p w:rsidR="009A69B0" w:rsidP="009A69B0">
            <w:pPr>
              <w:spacing w:line="0" w:lineRule="atLeast"/>
              <w:jc w:val="center"/>
              <w:rPr>
                <w:rFonts w:ascii="宋体" w:hAnsi="宋体" w:hint="eastAsia"/>
                <w:sz w:val="24"/>
              </w:rPr>
            </w:pPr>
            <w:r>
              <w:rPr>
                <w:rFonts w:ascii="宋体" w:hAnsi="宋体" w:hint="eastAsia"/>
                <w:sz w:val="24"/>
              </w:rPr>
              <w:t>作业环境不良</w:t>
            </w:r>
          </w:p>
        </w:tc>
        <w:tc>
          <w:tcPr>
            <w:tcW w:w="3788" w:type="dxa"/>
            <w:vAlign w:val="center"/>
          </w:tcPr>
          <w:p w:rsidR="009A69B0" w:rsidP="009A69B0">
            <w:pPr>
              <w:spacing w:line="0" w:lineRule="atLeast"/>
              <w:rPr>
                <w:rFonts w:ascii="宋体" w:hAnsi="宋体" w:hint="eastAsia"/>
                <w:sz w:val="24"/>
              </w:rPr>
            </w:pPr>
            <w:r>
              <w:rPr>
                <w:rFonts w:ascii="宋体" w:hAnsi="宋体" w:hint="eastAsia"/>
                <w:sz w:val="24"/>
              </w:rPr>
              <w:t>夏天高温作业，容易中暑</w:t>
            </w:r>
          </w:p>
        </w:tc>
        <w:tc>
          <w:tcPr>
            <w:tcW w:w="699" w:type="dxa"/>
            <w:vAlign w:val="center"/>
          </w:tcPr>
          <w:p w:rsidR="009A69B0" w:rsidP="009A69B0">
            <w:pPr>
              <w:spacing w:line="0" w:lineRule="atLeast"/>
              <w:jc w:val="center"/>
              <w:rPr>
                <w:rFonts w:ascii="宋体" w:hAnsi="宋体" w:hint="eastAsia"/>
                <w:sz w:val="24"/>
              </w:rPr>
            </w:pPr>
            <w:r>
              <w:rPr>
                <w:rFonts w:ascii="宋体" w:hAnsi="宋体" w:hint="eastAsia"/>
                <w:sz w:val="24"/>
              </w:rPr>
              <w:t>10</w:t>
            </w:r>
          </w:p>
        </w:tc>
        <w:tc>
          <w:tcPr>
            <w:tcW w:w="540" w:type="dxa"/>
            <w:vAlign w:val="center"/>
          </w:tcPr>
          <w:p w:rsidR="009A69B0" w:rsidP="009A69B0">
            <w:pPr>
              <w:spacing w:line="0" w:lineRule="atLeast"/>
              <w:jc w:val="center"/>
              <w:rPr>
                <w:rFonts w:ascii="宋体" w:hAnsi="宋体" w:hint="eastAsia"/>
                <w:sz w:val="24"/>
              </w:rPr>
            </w:pPr>
            <w:r>
              <w:rPr>
                <w:rFonts w:ascii="宋体" w:hAnsi="宋体" w:hint="eastAsia"/>
                <w:sz w:val="24"/>
              </w:rPr>
              <w:t>6</w:t>
            </w:r>
          </w:p>
        </w:tc>
        <w:tc>
          <w:tcPr>
            <w:tcW w:w="540" w:type="dxa"/>
            <w:vAlign w:val="center"/>
          </w:tcPr>
          <w:p w:rsidR="009A69B0" w:rsidP="009A69B0">
            <w:pPr>
              <w:spacing w:line="0" w:lineRule="atLeast"/>
              <w:jc w:val="center"/>
              <w:rPr>
                <w:rFonts w:ascii="宋体" w:hAnsi="宋体" w:hint="eastAsia"/>
                <w:sz w:val="24"/>
              </w:rPr>
            </w:pPr>
            <w:r>
              <w:rPr>
                <w:rFonts w:ascii="宋体" w:hAnsi="宋体" w:hint="eastAsia"/>
                <w:sz w:val="24"/>
              </w:rPr>
              <w:t>1</w:t>
            </w:r>
          </w:p>
        </w:tc>
        <w:tc>
          <w:tcPr>
            <w:tcW w:w="720" w:type="dxa"/>
            <w:vAlign w:val="center"/>
          </w:tcPr>
          <w:p w:rsidR="009A69B0" w:rsidP="009A69B0">
            <w:pPr>
              <w:spacing w:line="0" w:lineRule="atLeast"/>
              <w:jc w:val="center"/>
              <w:rPr>
                <w:rFonts w:ascii="宋体" w:hAnsi="宋体" w:hint="eastAsia"/>
                <w:sz w:val="24"/>
              </w:rPr>
            </w:pPr>
            <w:r>
              <w:rPr>
                <w:rFonts w:ascii="宋体" w:hAnsi="宋体" w:hint="eastAsia"/>
                <w:sz w:val="24"/>
              </w:rPr>
              <w:t>60</w:t>
            </w:r>
          </w:p>
        </w:tc>
        <w:tc>
          <w:tcPr>
            <w:tcW w:w="6784" w:type="dxa"/>
            <w:vAlign w:val="center"/>
          </w:tcPr>
          <w:p w:rsidR="009A69B0" w:rsidP="009A69B0">
            <w:pPr>
              <w:spacing w:line="0" w:lineRule="atLeast"/>
              <w:rPr>
                <w:rFonts w:ascii="宋体" w:hAnsi="宋体" w:hint="eastAsia"/>
                <w:sz w:val="24"/>
              </w:rPr>
            </w:pPr>
            <w:r>
              <w:rPr>
                <w:rFonts w:ascii="宋体" w:hAnsi="宋体" w:hint="eastAsia"/>
                <w:sz w:val="24"/>
              </w:rPr>
              <w:t>增加通风设施，并及时发放防暑降温用品</w:t>
            </w:r>
          </w:p>
        </w:tc>
      </w:tr>
      <w:tr w:rsidTr="009A69B0">
        <w:tblPrEx>
          <w:tblW w:w="15352" w:type="dxa"/>
          <w:tblLayout w:type="fixed"/>
          <w:tblLook w:val="0000"/>
        </w:tblPrEx>
        <w:trPr>
          <w:cantSplit/>
          <w:trHeight w:val="454"/>
        </w:trPr>
        <w:tc>
          <w:tcPr>
            <w:tcW w:w="757" w:type="dxa"/>
            <w:vMerge/>
            <w:vAlign w:val="center"/>
          </w:tcPr>
          <w:p w:rsidR="009A69B0" w:rsidP="009A69B0">
            <w:pPr>
              <w:spacing w:line="0" w:lineRule="atLeast"/>
              <w:jc w:val="center"/>
              <w:rPr>
                <w:rFonts w:ascii="宋体" w:hAnsi="宋体" w:hint="eastAsia"/>
                <w:sz w:val="24"/>
              </w:rPr>
            </w:pPr>
          </w:p>
        </w:tc>
        <w:tc>
          <w:tcPr>
            <w:tcW w:w="1524" w:type="dxa"/>
            <w:vMerge/>
            <w:vAlign w:val="center"/>
          </w:tcPr>
          <w:p w:rsidR="009A69B0" w:rsidP="009A69B0">
            <w:pPr>
              <w:spacing w:line="0" w:lineRule="atLeast"/>
              <w:jc w:val="center"/>
              <w:rPr>
                <w:rFonts w:ascii="宋体" w:hAnsi="宋体" w:hint="eastAsia"/>
                <w:sz w:val="24"/>
              </w:rPr>
            </w:pPr>
          </w:p>
        </w:tc>
        <w:tc>
          <w:tcPr>
            <w:tcW w:w="3788" w:type="dxa"/>
            <w:vAlign w:val="center"/>
          </w:tcPr>
          <w:p w:rsidR="009A69B0" w:rsidP="009A69B0">
            <w:pPr>
              <w:spacing w:line="0" w:lineRule="atLeast"/>
              <w:rPr>
                <w:rFonts w:ascii="宋体" w:hAnsi="宋体" w:hint="eastAsia"/>
                <w:sz w:val="24"/>
              </w:rPr>
            </w:pPr>
            <w:r>
              <w:rPr>
                <w:rFonts w:ascii="宋体" w:hAnsi="宋体" w:hint="eastAsia"/>
                <w:sz w:val="24"/>
              </w:rPr>
              <w:t>在狭窄空间内作业及未设置防护设施处作业</w:t>
            </w:r>
          </w:p>
        </w:tc>
        <w:tc>
          <w:tcPr>
            <w:tcW w:w="699" w:type="dxa"/>
            <w:vAlign w:val="center"/>
          </w:tcPr>
          <w:p w:rsidR="009A69B0" w:rsidP="009A69B0">
            <w:pPr>
              <w:spacing w:line="0" w:lineRule="atLeast"/>
              <w:jc w:val="center"/>
              <w:rPr>
                <w:rFonts w:ascii="宋体" w:hAnsi="宋体" w:hint="eastAsia"/>
                <w:sz w:val="24"/>
              </w:rPr>
            </w:pPr>
            <w:r>
              <w:rPr>
                <w:rFonts w:ascii="宋体" w:hAnsi="宋体" w:hint="eastAsia"/>
                <w:sz w:val="24"/>
              </w:rPr>
              <w:t>6</w:t>
            </w:r>
          </w:p>
        </w:tc>
        <w:tc>
          <w:tcPr>
            <w:tcW w:w="540" w:type="dxa"/>
            <w:vAlign w:val="center"/>
          </w:tcPr>
          <w:p w:rsidR="009A69B0" w:rsidP="009A69B0">
            <w:pPr>
              <w:spacing w:line="0" w:lineRule="atLeast"/>
              <w:jc w:val="center"/>
              <w:rPr>
                <w:rFonts w:ascii="宋体" w:hAnsi="宋体" w:hint="eastAsia"/>
                <w:sz w:val="24"/>
              </w:rPr>
            </w:pPr>
            <w:r>
              <w:rPr>
                <w:rFonts w:ascii="宋体" w:hAnsi="宋体" w:hint="eastAsia"/>
                <w:sz w:val="24"/>
              </w:rPr>
              <w:t>2</w:t>
            </w:r>
          </w:p>
        </w:tc>
        <w:tc>
          <w:tcPr>
            <w:tcW w:w="540" w:type="dxa"/>
            <w:vAlign w:val="center"/>
          </w:tcPr>
          <w:p w:rsidR="009A69B0" w:rsidP="009A69B0">
            <w:pPr>
              <w:spacing w:line="0" w:lineRule="atLeast"/>
              <w:jc w:val="center"/>
              <w:rPr>
                <w:rFonts w:ascii="宋体" w:hAnsi="宋体" w:hint="eastAsia"/>
                <w:sz w:val="24"/>
              </w:rPr>
            </w:pPr>
            <w:r>
              <w:rPr>
                <w:rFonts w:ascii="宋体" w:hAnsi="宋体" w:hint="eastAsia"/>
                <w:sz w:val="24"/>
              </w:rPr>
              <w:t>7</w:t>
            </w:r>
          </w:p>
        </w:tc>
        <w:tc>
          <w:tcPr>
            <w:tcW w:w="720" w:type="dxa"/>
            <w:vAlign w:val="center"/>
          </w:tcPr>
          <w:p w:rsidR="009A69B0" w:rsidP="009A69B0">
            <w:pPr>
              <w:spacing w:line="0" w:lineRule="atLeast"/>
              <w:jc w:val="center"/>
              <w:rPr>
                <w:rFonts w:ascii="宋体" w:hAnsi="宋体" w:hint="eastAsia"/>
                <w:sz w:val="24"/>
              </w:rPr>
            </w:pPr>
            <w:r>
              <w:rPr>
                <w:rFonts w:ascii="宋体" w:hAnsi="宋体" w:hint="eastAsia"/>
                <w:sz w:val="24"/>
              </w:rPr>
              <w:t>84</w:t>
            </w:r>
          </w:p>
        </w:tc>
        <w:tc>
          <w:tcPr>
            <w:tcW w:w="6784" w:type="dxa"/>
            <w:vAlign w:val="center"/>
          </w:tcPr>
          <w:p w:rsidR="009A69B0" w:rsidP="009A69B0">
            <w:pPr>
              <w:spacing w:line="0" w:lineRule="atLeast"/>
              <w:rPr>
                <w:rFonts w:ascii="宋体" w:hAnsi="宋体" w:hint="eastAsia"/>
                <w:sz w:val="24"/>
              </w:rPr>
            </w:pPr>
            <w:r>
              <w:rPr>
                <w:rFonts w:ascii="宋体" w:hAnsi="宋体" w:hint="eastAsia"/>
                <w:sz w:val="24"/>
              </w:rPr>
              <w:t>增设防护设施，经过验收符合平安要求前方可使用</w:t>
            </w:r>
          </w:p>
        </w:tc>
      </w:tr>
    </w:tbl>
    <w:p>
      <w:pPr>
        <w:sectPr w:rsidSect="003F70FF">
          <w:pgSz w:w="16838" w:h="11906" w:orient="landscape" w:code="9"/>
          <w:pgMar w:top="1134" w:right="851" w:bottom="851" w:left="851" w:header="737" w:footer="567" w:gutter="0"/>
          <w:pgNumType w:start="6"/>
          <w:cols w:space="425" w:equalWidth="0">
            <w:col w:w="15136" w:space="425"/>
            <w:col w:w="7355" w:space="0"/>
          </w:cols>
          <w:docGrid w:type="linesAndChars" w:linePitch="312"/>
        </w:sectPr>
      </w:pPr>
    </w:p>
    <w:p w:rsidR="009A69B0" w:rsidRPr="00557770" w:rsidP="009A69B0">
      <w:pPr>
        <w:pStyle w:val="Heading1"/>
        <w:adjustRightInd w:val="0"/>
        <w:snapToGrid w:val="0"/>
        <w:spacing w:before="156" w:beforeLines="50" w:after="156" w:afterLines="50" w:line="240" w:lineRule="auto"/>
        <w:jc w:val="center"/>
        <w:rPr>
          <w:rFonts w:hint="eastAsia"/>
          <w:sz w:val="32"/>
          <w:szCs w:val="32"/>
        </w:rPr>
      </w:pPr>
      <w:bookmarkStart w:id="9" w:name="_Ref97979069"/>
      <w:bookmarkStart w:id="10" w:name="_Ref97979160"/>
      <w:bookmarkStart w:id="11" w:name="_Toc97980461"/>
      <w:bookmarkStart w:id="12" w:name="_Toc98034042"/>
      <w:r w:rsidRPr="00557770">
        <w:rPr>
          <w:rFonts w:hint="eastAsia"/>
          <w:sz w:val="32"/>
          <w:szCs w:val="32"/>
        </w:rPr>
        <w:t>脚手架工程</w:t>
      </w:r>
      <w:bookmarkEnd w:id="9"/>
      <w:bookmarkEnd w:id="10"/>
      <w:bookmarkEnd w:id="11"/>
      <w:bookmarkEnd w:id="12"/>
    </w:p>
    <w:p w:rsidR="009A69B0" w:rsidRPr="00DD4CD5" w:rsidP="009A69B0">
      <w:pPr>
        <w:rPr>
          <w:rFonts w:ascii="宋体" w:hAnsi="宋体" w:hint="eastAsia"/>
          <w:sz w:val="24"/>
        </w:rPr>
      </w:pPr>
      <w:r w:rsidRPr="00DD4CD5">
        <w:rPr>
          <w:rFonts w:ascii="宋体" w:hAnsi="宋体" w:hint="eastAsia"/>
          <w:sz w:val="24"/>
        </w:rPr>
        <w:t>作业过程：脚手架工程涉及部门：</w:t>
      </w:r>
      <w:r w:rsidR="00240A59">
        <w:rPr>
          <w:rFonts w:ascii="宋体" w:hAnsi="宋体" w:hint="eastAsia"/>
          <w:sz w:val="24"/>
        </w:rPr>
        <w:t>工程部</w:t>
      </w:r>
    </w:p>
    <w:tbl>
      <w:tblPr>
        <w:tblStyle w:val="TableNormal"/>
        <w:tblW w:w="15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3"/>
        <w:gridCol w:w="1325"/>
        <w:gridCol w:w="3636"/>
        <w:gridCol w:w="594"/>
        <w:gridCol w:w="594"/>
        <w:gridCol w:w="594"/>
        <w:gridCol w:w="882"/>
        <w:gridCol w:w="6964"/>
      </w:tblGrid>
      <w:tr w:rsidTr="009A69B0">
        <w:tblPrEx>
          <w:tblW w:w="15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blHeader/>
        </w:trPr>
        <w:tc>
          <w:tcPr>
            <w:tcW w:w="2088" w:type="dxa"/>
            <w:gridSpan w:val="2"/>
            <w:vAlign w:val="center"/>
          </w:tcPr>
          <w:p w:rsidR="009A69B0" w:rsidP="009A69B0">
            <w:pPr>
              <w:jc w:val="center"/>
              <w:rPr>
                <w:rFonts w:ascii="宋体" w:hAnsi="宋体" w:hint="eastAsia"/>
                <w:sz w:val="24"/>
              </w:rPr>
            </w:pPr>
            <w:r>
              <w:rPr>
                <w:rFonts w:ascii="宋体" w:hAnsi="宋体" w:hint="eastAsia"/>
                <w:sz w:val="24"/>
              </w:rPr>
              <w:t>工程</w:t>
            </w:r>
          </w:p>
        </w:tc>
        <w:tc>
          <w:tcPr>
            <w:tcW w:w="3636" w:type="dxa"/>
            <w:vAlign w:val="center"/>
          </w:tcPr>
          <w:p w:rsidR="009A69B0" w:rsidP="009A69B0">
            <w:pPr>
              <w:jc w:val="center"/>
              <w:rPr>
                <w:rFonts w:ascii="宋体" w:hAnsi="宋体" w:hint="eastAsia"/>
                <w:sz w:val="24"/>
              </w:rPr>
            </w:pPr>
            <w:r>
              <w:rPr>
                <w:rFonts w:ascii="宋体" w:hAnsi="宋体" w:hint="eastAsia"/>
                <w:sz w:val="24"/>
              </w:rPr>
              <w:t>活动、产品或效劳中的危险源</w:t>
            </w:r>
          </w:p>
        </w:tc>
        <w:tc>
          <w:tcPr>
            <w:tcW w:w="594" w:type="dxa"/>
            <w:vAlign w:val="center"/>
          </w:tcPr>
          <w:p w:rsidR="009A69B0" w:rsidP="009A69B0">
            <w:pPr>
              <w:jc w:val="center"/>
              <w:rPr>
                <w:rFonts w:ascii="宋体" w:hAnsi="宋体" w:hint="eastAsia"/>
                <w:sz w:val="24"/>
              </w:rPr>
            </w:pPr>
            <w:r>
              <w:rPr>
                <w:rFonts w:ascii="宋体" w:hAnsi="宋体" w:hint="eastAsia"/>
                <w:sz w:val="24"/>
              </w:rPr>
              <w:t>L</w:t>
            </w:r>
          </w:p>
        </w:tc>
        <w:tc>
          <w:tcPr>
            <w:tcW w:w="594" w:type="dxa"/>
            <w:vAlign w:val="center"/>
          </w:tcPr>
          <w:p w:rsidR="009A69B0" w:rsidP="009A69B0">
            <w:pPr>
              <w:jc w:val="center"/>
              <w:rPr>
                <w:rFonts w:ascii="宋体" w:hAnsi="宋体" w:hint="eastAsia"/>
                <w:sz w:val="24"/>
              </w:rPr>
            </w:pPr>
            <w:r>
              <w:rPr>
                <w:rFonts w:ascii="宋体" w:hAnsi="宋体" w:hint="eastAsia"/>
                <w:sz w:val="24"/>
              </w:rPr>
              <w:t>E</w:t>
            </w:r>
          </w:p>
        </w:tc>
        <w:tc>
          <w:tcPr>
            <w:tcW w:w="594" w:type="dxa"/>
            <w:vAlign w:val="center"/>
          </w:tcPr>
          <w:p w:rsidR="009A69B0" w:rsidP="009A69B0">
            <w:pPr>
              <w:jc w:val="center"/>
              <w:rPr>
                <w:rFonts w:ascii="宋体" w:hAnsi="宋体" w:hint="eastAsia"/>
                <w:sz w:val="24"/>
              </w:rPr>
            </w:pPr>
            <w:r>
              <w:rPr>
                <w:rFonts w:ascii="宋体" w:hAnsi="宋体" w:hint="eastAsia"/>
                <w:sz w:val="24"/>
              </w:rPr>
              <w:t>C</w:t>
            </w:r>
          </w:p>
        </w:tc>
        <w:tc>
          <w:tcPr>
            <w:tcW w:w="882" w:type="dxa"/>
            <w:vAlign w:val="center"/>
          </w:tcPr>
          <w:p w:rsidR="009A69B0" w:rsidP="009A69B0">
            <w:pPr>
              <w:jc w:val="center"/>
              <w:rPr>
                <w:rFonts w:ascii="宋体" w:hAnsi="宋体" w:hint="eastAsia"/>
                <w:sz w:val="24"/>
              </w:rPr>
            </w:pPr>
            <w:r>
              <w:rPr>
                <w:rFonts w:ascii="宋体" w:hAnsi="宋体" w:hint="eastAsia"/>
                <w:sz w:val="24"/>
              </w:rPr>
              <w:t>D</w:t>
            </w:r>
          </w:p>
        </w:tc>
        <w:tc>
          <w:tcPr>
            <w:tcW w:w="6964" w:type="dxa"/>
          </w:tcPr>
          <w:p w:rsidR="009A69B0" w:rsidP="009A69B0">
            <w:pPr>
              <w:jc w:val="center"/>
              <w:rPr>
                <w:rFonts w:ascii="宋体" w:hAnsi="宋体" w:hint="eastAsia"/>
                <w:sz w:val="24"/>
              </w:rPr>
            </w:pPr>
            <w:r>
              <w:rPr>
                <w:rFonts w:ascii="宋体" w:hAnsi="宋体" w:hint="eastAsia"/>
                <w:sz w:val="24"/>
              </w:rPr>
              <w:t>控制措施</w:t>
            </w:r>
          </w:p>
        </w:tc>
      </w:tr>
      <w:tr w:rsidTr="009A69B0">
        <w:tblPrEx>
          <w:tblW w:w="15352" w:type="dxa"/>
          <w:tblLayout w:type="fixed"/>
          <w:tblLook w:val="0000"/>
        </w:tblPrEx>
        <w:trPr>
          <w:cantSplit/>
          <w:trHeight w:val="695"/>
        </w:trPr>
        <w:tc>
          <w:tcPr>
            <w:tcW w:w="763" w:type="dxa"/>
            <w:vMerge w:val="restart"/>
            <w:vAlign w:val="center"/>
          </w:tcPr>
          <w:p w:rsidR="009A69B0" w:rsidP="009A69B0">
            <w:pPr>
              <w:jc w:val="center"/>
              <w:rPr>
                <w:rFonts w:ascii="宋体" w:hAnsi="宋体" w:hint="eastAsia"/>
                <w:sz w:val="24"/>
              </w:rPr>
            </w:pPr>
          </w:p>
          <w:p w:rsidR="009A69B0" w:rsidP="009A69B0">
            <w:pPr>
              <w:jc w:val="center"/>
              <w:rPr>
                <w:rFonts w:ascii="宋体" w:hAnsi="宋体"/>
                <w:sz w:val="24"/>
              </w:rPr>
            </w:pPr>
            <w:r>
              <w:rPr>
                <w:rFonts w:ascii="宋体" w:hAnsi="宋体" w:hint="eastAsia"/>
                <w:sz w:val="24"/>
              </w:rPr>
              <w:t>物理</w:t>
            </w:r>
          </w:p>
          <w:p w:rsidR="009A69B0" w:rsidP="009A69B0">
            <w:pPr>
              <w:jc w:val="center"/>
              <w:rPr>
                <w:rFonts w:ascii="宋体" w:hAnsi="宋体"/>
                <w:sz w:val="24"/>
              </w:rPr>
            </w:pPr>
            <w:r>
              <w:rPr>
                <w:rFonts w:ascii="宋体" w:hAnsi="宋体" w:hint="eastAsia"/>
                <w:sz w:val="24"/>
              </w:rPr>
              <w:t>性</w:t>
            </w:r>
          </w:p>
          <w:p w:rsidR="009A69B0" w:rsidP="009A69B0">
            <w:pPr>
              <w:jc w:val="center"/>
              <w:rPr>
                <w:rFonts w:ascii="宋体" w:hAnsi="宋体"/>
                <w:sz w:val="24"/>
              </w:rPr>
            </w:pPr>
            <w:r>
              <w:rPr>
                <w:rFonts w:ascii="宋体" w:hAnsi="宋体" w:hint="eastAsia"/>
                <w:sz w:val="24"/>
              </w:rPr>
              <w:t>危险</w:t>
            </w:r>
          </w:p>
          <w:p w:rsidR="009A69B0" w:rsidP="009A69B0">
            <w:pPr>
              <w:jc w:val="center"/>
              <w:rPr>
                <w:rFonts w:ascii="宋体" w:hAnsi="宋体"/>
                <w:sz w:val="24"/>
              </w:rPr>
            </w:pPr>
            <w:r>
              <w:rPr>
                <w:rFonts w:ascii="宋体" w:hAnsi="宋体" w:hint="eastAsia"/>
                <w:sz w:val="24"/>
              </w:rPr>
              <w:t>危害</w:t>
            </w:r>
          </w:p>
          <w:p w:rsidR="009A69B0" w:rsidP="009A69B0">
            <w:pPr>
              <w:jc w:val="center"/>
              <w:rPr>
                <w:rFonts w:ascii="宋体" w:hAnsi="宋体" w:hint="eastAsia"/>
                <w:sz w:val="24"/>
              </w:rPr>
            </w:pPr>
            <w:r>
              <w:rPr>
                <w:rFonts w:ascii="宋体" w:hAnsi="宋体" w:hint="eastAsia"/>
                <w:sz w:val="24"/>
              </w:rPr>
              <w:t>因素</w:t>
            </w:r>
          </w:p>
        </w:tc>
        <w:tc>
          <w:tcPr>
            <w:tcW w:w="1325" w:type="dxa"/>
            <w:vMerge w:val="restart"/>
            <w:vAlign w:val="center"/>
          </w:tcPr>
          <w:p w:rsidR="009A69B0" w:rsidP="009A69B0">
            <w:pPr>
              <w:jc w:val="center"/>
              <w:rPr>
                <w:rFonts w:ascii="宋体" w:hAnsi="宋体" w:hint="eastAsia"/>
                <w:sz w:val="24"/>
              </w:rPr>
            </w:pPr>
            <w:r>
              <w:rPr>
                <w:rFonts w:ascii="宋体" w:hAnsi="宋体" w:hint="eastAsia"/>
                <w:sz w:val="24"/>
              </w:rPr>
              <w:t>设备设施缺陷</w:t>
            </w:r>
          </w:p>
        </w:tc>
        <w:tc>
          <w:tcPr>
            <w:tcW w:w="3636" w:type="dxa"/>
            <w:vAlign w:val="center"/>
          </w:tcPr>
          <w:p w:rsidR="009A69B0" w:rsidP="009A69B0">
            <w:pPr>
              <w:rPr>
                <w:rFonts w:ascii="宋体" w:hAnsi="宋体" w:hint="eastAsia"/>
                <w:sz w:val="24"/>
              </w:rPr>
            </w:pPr>
            <w:r>
              <w:rPr>
                <w:rFonts w:ascii="宋体" w:hAnsi="宋体" w:hint="eastAsia"/>
                <w:sz w:val="24"/>
              </w:rPr>
              <w:t>扣件的质量不符合国家标准的要求</w:t>
            </w:r>
          </w:p>
        </w:tc>
        <w:tc>
          <w:tcPr>
            <w:tcW w:w="594" w:type="dxa"/>
            <w:vAlign w:val="center"/>
          </w:tcPr>
          <w:p w:rsidR="009A69B0" w:rsidP="009A69B0">
            <w:pPr>
              <w:jc w:val="center"/>
              <w:rPr>
                <w:rFonts w:ascii="宋体" w:hAnsi="宋体" w:hint="eastAsia"/>
                <w:sz w:val="24"/>
              </w:rPr>
            </w:pPr>
            <w:r>
              <w:rPr>
                <w:rFonts w:ascii="宋体" w:hAnsi="宋体" w:hint="eastAsia"/>
                <w:sz w:val="24"/>
              </w:rPr>
              <w:t>0.5</w:t>
            </w:r>
          </w:p>
        </w:tc>
        <w:tc>
          <w:tcPr>
            <w:tcW w:w="594" w:type="dxa"/>
            <w:vAlign w:val="center"/>
          </w:tcPr>
          <w:p w:rsidR="009A69B0" w:rsidP="009A69B0">
            <w:pPr>
              <w:jc w:val="center"/>
              <w:rPr>
                <w:rFonts w:ascii="宋体" w:hAnsi="宋体" w:hint="eastAsia"/>
                <w:sz w:val="24"/>
              </w:rPr>
            </w:pPr>
            <w:r>
              <w:rPr>
                <w:rFonts w:ascii="宋体" w:hAnsi="宋体" w:hint="eastAsia"/>
                <w:sz w:val="24"/>
              </w:rPr>
              <w:t>6</w:t>
            </w:r>
          </w:p>
        </w:tc>
        <w:tc>
          <w:tcPr>
            <w:tcW w:w="594" w:type="dxa"/>
            <w:vAlign w:val="center"/>
          </w:tcPr>
          <w:p w:rsidR="009A69B0" w:rsidP="009A69B0">
            <w:pPr>
              <w:jc w:val="center"/>
              <w:rPr>
                <w:rFonts w:ascii="宋体" w:hAnsi="宋体" w:hint="eastAsia"/>
                <w:sz w:val="24"/>
              </w:rPr>
            </w:pPr>
            <w:r>
              <w:rPr>
                <w:rFonts w:ascii="宋体" w:hAnsi="宋体" w:hint="eastAsia"/>
                <w:sz w:val="24"/>
              </w:rPr>
              <w:t>15</w:t>
            </w:r>
          </w:p>
        </w:tc>
        <w:tc>
          <w:tcPr>
            <w:tcW w:w="882" w:type="dxa"/>
            <w:vAlign w:val="center"/>
          </w:tcPr>
          <w:p w:rsidR="009A69B0" w:rsidP="009A69B0">
            <w:pPr>
              <w:jc w:val="center"/>
              <w:rPr>
                <w:rFonts w:ascii="宋体" w:hAnsi="宋体" w:hint="eastAsia"/>
                <w:sz w:val="24"/>
              </w:rPr>
            </w:pPr>
            <w:r>
              <w:rPr>
                <w:rFonts w:ascii="宋体" w:hAnsi="宋体" w:hint="eastAsia"/>
                <w:sz w:val="24"/>
              </w:rPr>
              <w:t>45</w:t>
            </w:r>
          </w:p>
        </w:tc>
        <w:tc>
          <w:tcPr>
            <w:tcW w:w="6964" w:type="dxa"/>
            <w:vAlign w:val="center"/>
          </w:tcPr>
          <w:p w:rsidR="009A69B0" w:rsidP="009A69B0">
            <w:pPr>
              <w:rPr>
                <w:rFonts w:ascii="宋体" w:hAnsi="宋体" w:hint="eastAsia"/>
                <w:sz w:val="24"/>
              </w:rPr>
            </w:pPr>
            <w:r>
              <w:rPr>
                <w:rFonts w:ascii="宋体" w:hAnsi="宋体" w:hint="eastAsia"/>
                <w:sz w:val="24"/>
              </w:rPr>
              <w:t>按照国家规定，工程部将不符合要求的扣件及时更换，进场的扣件应具备产品合格证。</w:t>
            </w:r>
          </w:p>
        </w:tc>
      </w:tr>
      <w:tr w:rsidTr="009A69B0">
        <w:tblPrEx>
          <w:tblW w:w="15352" w:type="dxa"/>
          <w:tblLayout w:type="fixed"/>
          <w:tblLook w:val="0000"/>
        </w:tblPrEx>
        <w:trPr>
          <w:cantSplit/>
          <w:trHeight w:val="695"/>
        </w:trPr>
        <w:tc>
          <w:tcPr>
            <w:tcW w:w="763" w:type="dxa"/>
            <w:vMerge/>
            <w:vAlign w:val="center"/>
          </w:tcPr>
          <w:p w:rsidR="009A69B0" w:rsidP="009A69B0">
            <w:pPr>
              <w:jc w:val="center"/>
              <w:rPr>
                <w:rFonts w:ascii="宋体" w:hAnsi="宋体" w:hint="eastAsia"/>
                <w:sz w:val="24"/>
              </w:rPr>
            </w:pPr>
          </w:p>
        </w:tc>
        <w:tc>
          <w:tcPr>
            <w:tcW w:w="1325" w:type="dxa"/>
            <w:vMerge/>
            <w:vAlign w:val="center"/>
          </w:tcPr>
          <w:p w:rsidR="009A69B0" w:rsidP="009A69B0">
            <w:pPr>
              <w:jc w:val="center"/>
              <w:rPr>
                <w:rFonts w:ascii="宋体" w:hAnsi="宋体" w:hint="eastAsia"/>
                <w:sz w:val="24"/>
              </w:rPr>
            </w:pPr>
          </w:p>
        </w:tc>
        <w:tc>
          <w:tcPr>
            <w:tcW w:w="3636" w:type="dxa"/>
            <w:vAlign w:val="center"/>
          </w:tcPr>
          <w:p w:rsidR="009A69B0" w:rsidP="009A69B0">
            <w:pPr>
              <w:rPr>
                <w:rFonts w:ascii="宋体" w:hAnsi="宋体" w:hint="eastAsia"/>
                <w:sz w:val="24"/>
              </w:rPr>
            </w:pPr>
            <w:r>
              <w:rPr>
                <w:rFonts w:ascii="宋体" w:hAnsi="宋体" w:hint="eastAsia"/>
                <w:sz w:val="24"/>
              </w:rPr>
              <w:t>扣件的螺栓无垫片或垫片不符合国家标准的要求</w:t>
            </w:r>
          </w:p>
        </w:tc>
        <w:tc>
          <w:tcPr>
            <w:tcW w:w="594" w:type="dxa"/>
            <w:vAlign w:val="center"/>
          </w:tcPr>
          <w:p w:rsidR="009A69B0" w:rsidP="009A69B0">
            <w:pPr>
              <w:jc w:val="center"/>
              <w:rPr>
                <w:rFonts w:ascii="宋体" w:hAnsi="宋体" w:hint="eastAsia"/>
                <w:sz w:val="24"/>
              </w:rPr>
            </w:pPr>
            <w:r>
              <w:rPr>
                <w:rFonts w:ascii="宋体" w:hAnsi="宋体" w:hint="eastAsia"/>
                <w:sz w:val="24"/>
              </w:rPr>
              <w:t>0.5</w:t>
            </w:r>
          </w:p>
        </w:tc>
        <w:tc>
          <w:tcPr>
            <w:tcW w:w="594" w:type="dxa"/>
            <w:vAlign w:val="center"/>
          </w:tcPr>
          <w:p w:rsidR="009A69B0" w:rsidP="009A69B0">
            <w:pPr>
              <w:jc w:val="center"/>
              <w:rPr>
                <w:rFonts w:ascii="宋体" w:hAnsi="宋体" w:hint="eastAsia"/>
                <w:sz w:val="24"/>
              </w:rPr>
            </w:pPr>
            <w:r>
              <w:rPr>
                <w:rFonts w:ascii="宋体" w:hAnsi="宋体" w:hint="eastAsia"/>
                <w:sz w:val="24"/>
              </w:rPr>
              <w:t>6</w:t>
            </w:r>
          </w:p>
        </w:tc>
        <w:tc>
          <w:tcPr>
            <w:tcW w:w="594" w:type="dxa"/>
            <w:vAlign w:val="center"/>
          </w:tcPr>
          <w:p w:rsidR="009A69B0" w:rsidP="009A69B0">
            <w:pPr>
              <w:jc w:val="center"/>
              <w:rPr>
                <w:rFonts w:ascii="宋体" w:hAnsi="宋体" w:hint="eastAsia"/>
                <w:sz w:val="24"/>
              </w:rPr>
            </w:pPr>
            <w:r>
              <w:rPr>
                <w:rFonts w:ascii="宋体" w:hAnsi="宋体" w:hint="eastAsia"/>
                <w:sz w:val="24"/>
              </w:rPr>
              <w:t>15</w:t>
            </w:r>
          </w:p>
        </w:tc>
        <w:tc>
          <w:tcPr>
            <w:tcW w:w="882" w:type="dxa"/>
            <w:vAlign w:val="center"/>
          </w:tcPr>
          <w:p w:rsidR="009A69B0" w:rsidP="009A69B0">
            <w:pPr>
              <w:jc w:val="center"/>
              <w:rPr>
                <w:rFonts w:ascii="宋体" w:hAnsi="宋体" w:hint="eastAsia"/>
                <w:sz w:val="24"/>
              </w:rPr>
            </w:pPr>
            <w:r>
              <w:rPr>
                <w:rFonts w:ascii="宋体" w:hAnsi="宋体" w:hint="eastAsia"/>
                <w:sz w:val="24"/>
              </w:rPr>
              <w:t>45</w:t>
            </w:r>
          </w:p>
        </w:tc>
        <w:tc>
          <w:tcPr>
            <w:tcW w:w="6964" w:type="dxa"/>
            <w:vAlign w:val="center"/>
          </w:tcPr>
          <w:p w:rsidR="009A69B0" w:rsidP="009A69B0">
            <w:pPr>
              <w:rPr>
                <w:rFonts w:ascii="宋体" w:hAnsi="宋体" w:hint="eastAsia"/>
                <w:sz w:val="24"/>
              </w:rPr>
            </w:pPr>
            <w:r>
              <w:rPr>
                <w:rFonts w:ascii="宋体" w:hAnsi="宋体" w:hint="eastAsia"/>
                <w:sz w:val="24"/>
              </w:rPr>
              <w:t>按照国家规定，工程部将不符合要求的扣件及时更换，进场的扣件应具备产品合格证。</w:t>
            </w:r>
          </w:p>
        </w:tc>
      </w:tr>
      <w:tr w:rsidTr="009A69B0">
        <w:tblPrEx>
          <w:tblW w:w="15352" w:type="dxa"/>
          <w:tblLayout w:type="fixed"/>
          <w:tblLook w:val="0000"/>
        </w:tblPrEx>
        <w:trPr>
          <w:cantSplit/>
          <w:trHeight w:val="288"/>
        </w:trPr>
        <w:tc>
          <w:tcPr>
            <w:tcW w:w="763" w:type="dxa"/>
            <w:vMerge/>
            <w:vAlign w:val="center"/>
          </w:tcPr>
          <w:p w:rsidR="009A69B0" w:rsidP="009A69B0">
            <w:pPr>
              <w:jc w:val="center"/>
              <w:rPr>
                <w:rFonts w:ascii="宋体" w:hAnsi="宋体" w:hint="eastAsia"/>
                <w:sz w:val="24"/>
              </w:rPr>
            </w:pPr>
          </w:p>
        </w:tc>
        <w:tc>
          <w:tcPr>
            <w:tcW w:w="1325" w:type="dxa"/>
            <w:vMerge/>
            <w:vAlign w:val="center"/>
          </w:tcPr>
          <w:p w:rsidR="009A69B0" w:rsidP="009A69B0">
            <w:pPr>
              <w:jc w:val="center"/>
              <w:rPr>
                <w:rFonts w:ascii="宋体" w:hAnsi="宋体" w:hint="eastAsia"/>
                <w:sz w:val="24"/>
              </w:rPr>
            </w:pPr>
          </w:p>
        </w:tc>
        <w:tc>
          <w:tcPr>
            <w:tcW w:w="3636" w:type="dxa"/>
            <w:vAlign w:val="center"/>
          </w:tcPr>
          <w:p w:rsidR="009A69B0" w:rsidP="009A69B0">
            <w:pPr>
              <w:rPr>
                <w:rFonts w:ascii="宋体" w:hAnsi="宋体" w:hint="eastAsia"/>
                <w:sz w:val="24"/>
              </w:rPr>
            </w:pPr>
            <w:r>
              <w:rPr>
                <w:rFonts w:ascii="宋体" w:hAnsi="宋体" w:hint="eastAsia"/>
                <w:sz w:val="24"/>
              </w:rPr>
              <w:t>扣件有夹沙现象</w:t>
            </w:r>
          </w:p>
        </w:tc>
        <w:tc>
          <w:tcPr>
            <w:tcW w:w="594" w:type="dxa"/>
            <w:vAlign w:val="center"/>
          </w:tcPr>
          <w:p w:rsidR="009A69B0" w:rsidP="009A69B0">
            <w:pPr>
              <w:jc w:val="center"/>
              <w:rPr>
                <w:rFonts w:ascii="宋体" w:hAnsi="宋体" w:hint="eastAsia"/>
                <w:sz w:val="24"/>
              </w:rPr>
            </w:pPr>
            <w:r>
              <w:rPr>
                <w:rFonts w:ascii="宋体" w:hAnsi="宋体" w:hint="eastAsia"/>
                <w:sz w:val="24"/>
              </w:rPr>
              <w:t>0.5</w:t>
            </w:r>
          </w:p>
        </w:tc>
        <w:tc>
          <w:tcPr>
            <w:tcW w:w="594" w:type="dxa"/>
            <w:vAlign w:val="center"/>
          </w:tcPr>
          <w:p w:rsidR="009A69B0" w:rsidP="009A69B0">
            <w:pPr>
              <w:jc w:val="center"/>
              <w:rPr>
                <w:rFonts w:ascii="宋体" w:hAnsi="宋体" w:hint="eastAsia"/>
                <w:sz w:val="24"/>
              </w:rPr>
            </w:pPr>
            <w:r>
              <w:rPr>
                <w:rFonts w:ascii="宋体" w:hAnsi="宋体" w:hint="eastAsia"/>
                <w:sz w:val="24"/>
              </w:rPr>
              <w:t>6</w:t>
            </w:r>
          </w:p>
        </w:tc>
        <w:tc>
          <w:tcPr>
            <w:tcW w:w="594" w:type="dxa"/>
            <w:vAlign w:val="center"/>
          </w:tcPr>
          <w:p w:rsidR="009A69B0" w:rsidP="009A69B0">
            <w:pPr>
              <w:jc w:val="center"/>
              <w:rPr>
                <w:rFonts w:ascii="宋体" w:hAnsi="宋体" w:hint="eastAsia"/>
                <w:sz w:val="24"/>
              </w:rPr>
            </w:pPr>
            <w:r>
              <w:rPr>
                <w:rFonts w:ascii="宋体" w:hAnsi="宋体" w:hint="eastAsia"/>
                <w:sz w:val="24"/>
              </w:rPr>
              <w:t>15</w:t>
            </w:r>
          </w:p>
        </w:tc>
        <w:tc>
          <w:tcPr>
            <w:tcW w:w="882" w:type="dxa"/>
            <w:vAlign w:val="center"/>
          </w:tcPr>
          <w:p w:rsidR="009A69B0" w:rsidP="009A69B0">
            <w:pPr>
              <w:jc w:val="center"/>
              <w:rPr>
                <w:rFonts w:ascii="宋体" w:hAnsi="宋体" w:hint="eastAsia"/>
                <w:sz w:val="24"/>
              </w:rPr>
            </w:pPr>
            <w:r>
              <w:rPr>
                <w:rFonts w:ascii="宋体" w:hAnsi="宋体" w:hint="eastAsia"/>
                <w:sz w:val="24"/>
              </w:rPr>
              <w:t>45</w:t>
            </w:r>
          </w:p>
        </w:tc>
        <w:tc>
          <w:tcPr>
            <w:tcW w:w="6964" w:type="dxa"/>
            <w:vAlign w:val="center"/>
          </w:tcPr>
          <w:p w:rsidR="009A69B0" w:rsidP="009A69B0">
            <w:pPr>
              <w:rPr>
                <w:rFonts w:ascii="宋体" w:hAnsi="宋体" w:hint="eastAsia"/>
                <w:sz w:val="24"/>
              </w:rPr>
            </w:pPr>
            <w:r>
              <w:rPr>
                <w:rFonts w:ascii="宋体" w:hAnsi="宋体" w:hint="eastAsia"/>
                <w:sz w:val="24"/>
              </w:rPr>
              <w:t>按照国家规定，工程部将不符合要求的扣件及时更换，进场的扣件应具备产品合格证。</w:t>
            </w:r>
          </w:p>
        </w:tc>
      </w:tr>
      <w:tr w:rsidTr="009A69B0">
        <w:tblPrEx>
          <w:tblW w:w="15352" w:type="dxa"/>
          <w:tblLayout w:type="fixed"/>
          <w:tblLook w:val="0000"/>
        </w:tblPrEx>
        <w:trPr>
          <w:cantSplit/>
          <w:trHeight w:val="695"/>
        </w:trPr>
        <w:tc>
          <w:tcPr>
            <w:tcW w:w="763" w:type="dxa"/>
            <w:vMerge/>
            <w:vAlign w:val="center"/>
          </w:tcPr>
          <w:p w:rsidR="009A69B0" w:rsidP="009A69B0">
            <w:pPr>
              <w:jc w:val="center"/>
              <w:rPr>
                <w:rFonts w:ascii="宋体" w:hAnsi="宋体" w:hint="eastAsia"/>
                <w:sz w:val="24"/>
              </w:rPr>
            </w:pPr>
          </w:p>
        </w:tc>
        <w:tc>
          <w:tcPr>
            <w:tcW w:w="1325" w:type="dxa"/>
            <w:vMerge/>
            <w:vAlign w:val="center"/>
          </w:tcPr>
          <w:p w:rsidR="009A69B0" w:rsidP="009A69B0">
            <w:pPr>
              <w:jc w:val="center"/>
              <w:rPr>
                <w:rFonts w:ascii="宋体" w:hAnsi="宋体" w:hint="eastAsia"/>
                <w:sz w:val="24"/>
              </w:rPr>
            </w:pPr>
          </w:p>
        </w:tc>
        <w:tc>
          <w:tcPr>
            <w:tcW w:w="3636" w:type="dxa"/>
            <w:vAlign w:val="center"/>
          </w:tcPr>
          <w:p w:rsidR="009A69B0" w:rsidP="009A69B0">
            <w:pPr>
              <w:rPr>
                <w:rFonts w:ascii="宋体" w:hAnsi="宋体" w:hint="eastAsia"/>
                <w:sz w:val="24"/>
              </w:rPr>
            </w:pPr>
            <w:r>
              <w:rPr>
                <w:rFonts w:ascii="宋体" w:hAnsi="宋体" w:hint="eastAsia"/>
                <w:sz w:val="24"/>
              </w:rPr>
              <w:t>立杆根底没有夯实</w:t>
            </w:r>
          </w:p>
        </w:tc>
        <w:tc>
          <w:tcPr>
            <w:tcW w:w="594" w:type="dxa"/>
            <w:vAlign w:val="center"/>
          </w:tcPr>
          <w:p w:rsidR="009A69B0" w:rsidP="009A69B0">
            <w:pPr>
              <w:jc w:val="center"/>
              <w:rPr>
                <w:rFonts w:ascii="宋体" w:hAnsi="宋体" w:hint="eastAsia"/>
                <w:sz w:val="24"/>
              </w:rPr>
            </w:pPr>
            <w:r>
              <w:rPr>
                <w:rFonts w:ascii="宋体" w:hAnsi="宋体" w:hint="eastAsia"/>
                <w:sz w:val="24"/>
              </w:rPr>
              <w:t>0.5</w:t>
            </w:r>
          </w:p>
        </w:tc>
        <w:tc>
          <w:tcPr>
            <w:tcW w:w="594" w:type="dxa"/>
            <w:vAlign w:val="center"/>
          </w:tcPr>
          <w:p w:rsidR="009A69B0" w:rsidP="009A69B0">
            <w:pPr>
              <w:jc w:val="center"/>
              <w:rPr>
                <w:rFonts w:ascii="宋体" w:hAnsi="宋体" w:hint="eastAsia"/>
                <w:sz w:val="24"/>
              </w:rPr>
            </w:pPr>
            <w:r>
              <w:rPr>
                <w:rFonts w:ascii="宋体" w:hAnsi="宋体" w:hint="eastAsia"/>
                <w:sz w:val="24"/>
              </w:rPr>
              <w:t>6</w:t>
            </w:r>
          </w:p>
        </w:tc>
        <w:tc>
          <w:tcPr>
            <w:tcW w:w="594" w:type="dxa"/>
            <w:vAlign w:val="center"/>
          </w:tcPr>
          <w:p w:rsidR="009A69B0" w:rsidP="009A69B0">
            <w:pPr>
              <w:jc w:val="center"/>
              <w:rPr>
                <w:rFonts w:ascii="宋体" w:hAnsi="宋体" w:hint="eastAsia"/>
                <w:sz w:val="24"/>
              </w:rPr>
            </w:pPr>
            <w:r>
              <w:rPr>
                <w:rFonts w:ascii="宋体" w:hAnsi="宋体" w:hint="eastAsia"/>
                <w:sz w:val="24"/>
              </w:rPr>
              <w:t>40</w:t>
            </w:r>
          </w:p>
        </w:tc>
        <w:tc>
          <w:tcPr>
            <w:tcW w:w="882" w:type="dxa"/>
            <w:vAlign w:val="center"/>
          </w:tcPr>
          <w:p w:rsidR="009A69B0" w:rsidP="009A69B0">
            <w:pPr>
              <w:jc w:val="center"/>
              <w:rPr>
                <w:rFonts w:ascii="宋体" w:hAnsi="宋体" w:hint="eastAsia"/>
                <w:sz w:val="24"/>
              </w:rPr>
            </w:pPr>
            <w:r>
              <w:rPr>
                <w:rFonts w:ascii="宋体" w:hAnsi="宋体" w:hint="eastAsia"/>
                <w:sz w:val="24"/>
              </w:rPr>
              <w:t>120</w:t>
            </w:r>
          </w:p>
        </w:tc>
        <w:tc>
          <w:tcPr>
            <w:tcW w:w="6964" w:type="dxa"/>
            <w:vAlign w:val="center"/>
          </w:tcPr>
          <w:p w:rsidR="009A69B0" w:rsidP="009A69B0">
            <w:pPr>
              <w:rPr>
                <w:rFonts w:ascii="宋体" w:hAnsi="宋体" w:hint="eastAsia"/>
                <w:sz w:val="24"/>
              </w:rPr>
            </w:pPr>
            <w:r>
              <w:rPr>
                <w:rFonts w:ascii="宋体" w:hAnsi="宋体" w:hint="eastAsia"/>
                <w:sz w:val="24"/>
              </w:rPr>
              <w:t>架工班组应按照JGJ130-2001标准的要求，将立杆根底夯实，如现场存在实际情况无法夯实，应增加扫地杆加固并经过检查符合平安要求前方能投入使用。</w:t>
            </w:r>
          </w:p>
        </w:tc>
      </w:tr>
      <w:tr w:rsidTr="009A69B0">
        <w:tblPrEx>
          <w:tblW w:w="15352" w:type="dxa"/>
          <w:tblLayout w:type="fixed"/>
          <w:tblLook w:val="0000"/>
        </w:tblPrEx>
        <w:trPr>
          <w:cantSplit/>
          <w:trHeight w:val="695"/>
        </w:trPr>
        <w:tc>
          <w:tcPr>
            <w:tcW w:w="763" w:type="dxa"/>
            <w:vMerge/>
            <w:vAlign w:val="center"/>
          </w:tcPr>
          <w:p w:rsidR="009A69B0" w:rsidP="009A69B0">
            <w:pPr>
              <w:jc w:val="center"/>
              <w:rPr>
                <w:rFonts w:ascii="宋体" w:hAnsi="宋体" w:hint="eastAsia"/>
                <w:sz w:val="24"/>
              </w:rPr>
            </w:pPr>
          </w:p>
        </w:tc>
        <w:tc>
          <w:tcPr>
            <w:tcW w:w="1325" w:type="dxa"/>
            <w:vMerge/>
            <w:vAlign w:val="center"/>
          </w:tcPr>
          <w:p w:rsidR="009A69B0" w:rsidP="009A69B0">
            <w:pPr>
              <w:jc w:val="center"/>
              <w:rPr>
                <w:rFonts w:ascii="宋体" w:hAnsi="宋体" w:hint="eastAsia"/>
                <w:sz w:val="24"/>
              </w:rPr>
            </w:pPr>
          </w:p>
        </w:tc>
        <w:tc>
          <w:tcPr>
            <w:tcW w:w="3636" w:type="dxa"/>
            <w:vAlign w:val="center"/>
          </w:tcPr>
          <w:p w:rsidR="009A69B0" w:rsidP="009A69B0">
            <w:pPr>
              <w:rPr>
                <w:rFonts w:ascii="宋体" w:hAnsi="宋体" w:hint="eastAsia"/>
                <w:sz w:val="24"/>
              </w:rPr>
            </w:pPr>
            <w:r>
              <w:rPr>
                <w:rFonts w:ascii="宋体" w:hAnsi="宋体" w:hint="eastAsia"/>
                <w:sz w:val="24"/>
              </w:rPr>
              <w:t>立杆未埋深且未设置离地20CM的扫地杆</w:t>
            </w:r>
          </w:p>
        </w:tc>
        <w:tc>
          <w:tcPr>
            <w:tcW w:w="594" w:type="dxa"/>
            <w:vAlign w:val="center"/>
          </w:tcPr>
          <w:p w:rsidR="009A69B0" w:rsidP="009A69B0">
            <w:pPr>
              <w:jc w:val="center"/>
              <w:rPr>
                <w:rFonts w:ascii="宋体" w:hAnsi="宋体" w:hint="eastAsia"/>
                <w:sz w:val="24"/>
              </w:rPr>
            </w:pPr>
            <w:r>
              <w:rPr>
                <w:rFonts w:ascii="宋体" w:hAnsi="宋体" w:hint="eastAsia"/>
                <w:sz w:val="24"/>
              </w:rPr>
              <w:t>0.5</w:t>
            </w:r>
          </w:p>
        </w:tc>
        <w:tc>
          <w:tcPr>
            <w:tcW w:w="594" w:type="dxa"/>
            <w:vAlign w:val="center"/>
          </w:tcPr>
          <w:p w:rsidR="009A69B0" w:rsidP="009A69B0">
            <w:pPr>
              <w:jc w:val="center"/>
              <w:rPr>
                <w:rFonts w:ascii="宋体" w:hAnsi="宋体" w:hint="eastAsia"/>
                <w:sz w:val="24"/>
              </w:rPr>
            </w:pPr>
            <w:r>
              <w:rPr>
                <w:rFonts w:ascii="宋体" w:hAnsi="宋体" w:hint="eastAsia"/>
                <w:sz w:val="24"/>
              </w:rPr>
              <w:t>6</w:t>
            </w:r>
          </w:p>
        </w:tc>
        <w:tc>
          <w:tcPr>
            <w:tcW w:w="594" w:type="dxa"/>
            <w:vAlign w:val="center"/>
          </w:tcPr>
          <w:p w:rsidR="009A69B0" w:rsidP="009A69B0">
            <w:pPr>
              <w:jc w:val="center"/>
              <w:rPr>
                <w:rFonts w:ascii="宋体" w:hAnsi="宋体" w:hint="eastAsia"/>
                <w:sz w:val="24"/>
              </w:rPr>
            </w:pPr>
            <w:r>
              <w:rPr>
                <w:rFonts w:ascii="宋体" w:hAnsi="宋体" w:hint="eastAsia"/>
                <w:sz w:val="24"/>
              </w:rPr>
              <w:t>7</w:t>
            </w:r>
          </w:p>
        </w:tc>
        <w:tc>
          <w:tcPr>
            <w:tcW w:w="882" w:type="dxa"/>
            <w:vAlign w:val="center"/>
          </w:tcPr>
          <w:p w:rsidR="009A69B0" w:rsidP="009A69B0">
            <w:pPr>
              <w:jc w:val="center"/>
              <w:rPr>
                <w:rFonts w:ascii="宋体" w:hAnsi="宋体" w:hint="eastAsia"/>
                <w:sz w:val="24"/>
              </w:rPr>
            </w:pPr>
            <w:r>
              <w:rPr>
                <w:rFonts w:ascii="宋体" w:hAnsi="宋体" w:hint="eastAsia"/>
                <w:sz w:val="24"/>
              </w:rPr>
              <w:t>21</w:t>
            </w:r>
          </w:p>
        </w:tc>
        <w:tc>
          <w:tcPr>
            <w:tcW w:w="6964" w:type="dxa"/>
            <w:vAlign w:val="center"/>
          </w:tcPr>
          <w:p w:rsidR="009A69B0" w:rsidP="009A69B0">
            <w:pPr>
              <w:rPr>
                <w:rFonts w:ascii="宋体" w:hAnsi="宋体" w:hint="eastAsia"/>
                <w:sz w:val="24"/>
              </w:rPr>
            </w:pPr>
            <w:r w:rsidR="00666D74">
              <w:rPr>
                <w:rFonts w:ascii="宋体" w:hAnsi="宋体" w:hint="eastAsia"/>
                <w:sz w:val="24"/>
              </w:rPr>
              <w:t>架工班组应按照JGJ130-2001标准的要求，将立杆根底夯实，如现场存在实际情况无法夯实，应增加扫地杆加固并经过检查符合平安要求前方能投入使用。</w:t>
            </w:r>
          </w:p>
        </w:tc>
      </w:tr>
      <w:tr w:rsidTr="009A69B0">
        <w:tblPrEx>
          <w:tblW w:w="15352" w:type="dxa"/>
          <w:tblLayout w:type="fixed"/>
          <w:tblLook w:val="0000"/>
        </w:tblPrEx>
        <w:trPr>
          <w:cantSplit/>
          <w:trHeight w:val="695"/>
        </w:trPr>
        <w:tc>
          <w:tcPr>
            <w:tcW w:w="763" w:type="dxa"/>
            <w:vMerge/>
            <w:vAlign w:val="center"/>
          </w:tcPr>
          <w:p w:rsidR="009A69B0" w:rsidP="009A69B0">
            <w:pPr>
              <w:jc w:val="center"/>
              <w:rPr>
                <w:rFonts w:ascii="宋体" w:hAnsi="宋体" w:hint="eastAsia"/>
                <w:sz w:val="24"/>
              </w:rPr>
            </w:pPr>
          </w:p>
        </w:tc>
        <w:tc>
          <w:tcPr>
            <w:tcW w:w="1325" w:type="dxa"/>
            <w:vMerge/>
            <w:vAlign w:val="center"/>
          </w:tcPr>
          <w:p w:rsidR="009A69B0" w:rsidP="009A69B0">
            <w:pPr>
              <w:jc w:val="center"/>
              <w:rPr>
                <w:rFonts w:ascii="宋体" w:hAnsi="宋体" w:hint="eastAsia"/>
                <w:sz w:val="24"/>
              </w:rPr>
            </w:pPr>
          </w:p>
        </w:tc>
        <w:tc>
          <w:tcPr>
            <w:tcW w:w="3636" w:type="dxa"/>
            <w:vAlign w:val="center"/>
          </w:tcPr>
          <w:p w:rsidR="009A69B0" w:rsidP="009A69B0">
            <w:pPr>
              <w:rPr>
                <w:rFonts w:ascii="宋体" w:hAnsi="宋体" w:hint="eastAsia"/>
                <w:sz w:val="24"/>
              </w:rPr>
            </w:pPr>
            <w:r>
              <w:rPr>
                <w:rFonts w:ascii="宋体" w:hAnsi="宋体" w:hint="eastAsia"/>
                <w:sz w:val="24"/>
              </w:rPr>
              <w:t>立杆的接头间隔不符合标准要求</w:t>
            </w:r>
          </w:p>
        </w:tc>
        <w:tc>
          <w:tcPr>
            <w:tcW w:w="594" w:type="dxa"/>
            <w:vAlign w:val="center"/>
          </w:tcPr>
          <w:p w:rsidR="009A69B0" w:rsidP="009A69B0">
            <w:pPr>
              <w:jc w:val="center"/>
              <w:rPr>
                <w:rFonts w:ascii="宋体" w:hAnsi="宋体" w:hint="eastAsia"/>
                <w:sz w:val="24"/>
              </w:rPr>
            </w:pPr>
            <w:r>
              <w:rPr>
                <w:rFonts w:ascii="宋体" w:hAnsi="宋体" w:hint="eastAsia"/>
                <w:sz w:val="24"/>
              </w:rPr>
              <w:t>0.5</w:t>
            </w:r>
          </w:p>
        </w:tc>
        <w:tc>
          <w:tcPr>
            <w:tcW w:w="594" w:type="dxa"/>
            <w:vAlign w:val="center"/>
          </w:tcPr>
          <w:p w:rsidR="009A69B0" w:rsidP="009A69B0">
            <w:pPr>
              <w:jc w:val="center"/>
              <w:rPr>
                <w:rFonts w:ascii="宋体" w:hAnsi="宋体" w:hint="eastAsia"/>
                <w:sz w:val="24"/>
              </w:rPr>
            </w:pPr>
            <w:r>
              <w:rPr>
                <w:rFonts w:ascii="宋体" w:hAnsi="宋体" w:hint="eastAsia"/>
                <w:sz w:val="24"/>
              </w:rPr>
              <w:t>6</w:t>
            </w:r>
          </w:p>
        </w:tc>
        <w:tc>
          <w:tcPr>
            <w:tcW w:w="594" w:type="dxa"/>
            <w:vAlign w:val="center"/>
          </w:tcPr>
          <w:p w:rsidR="009A69B0" w:rsidP="009A69B0">
            <w:pPr>
              <w:jc w:val="center"/>
              <w:rPr>
                <w:rFonts w:ascii="宋体" w:hAnsi="宋体" w:hint="eastAsia"/>
                <w:sz w:val="24"/>
              </w:rPr>
            </w:pPr>
            <w:r>
              <w:rPr>
                <w:rFonts w:ascii="宋体" w:hAnsi="宋体" w:hint="eastAsia"/>
                <w:sz w:val="24"/>
              </w:rPr>
              <w:t>7</w:t>
            </w:r>
          </w:p>
        </w:tc>
        <w:tc>
          <w:tcPr>
            <w:tcW w:w="882" w:type="dxa"/>
            <w:vAlign w:val="center"/>
          </w:tcPr>
          <w:p w:rsidR="009A69B0" w:rsidP="009A69B0">
            <w:pPr>
              <w:jc w:val="center"/>
              <w:rPr>
                <w:rFonts w:ascii="宋体" w:hAnsi="宋体" w:hint="eastAsia"/>
                <w:sz w:val="24"/>
              </w:rPr>
            </w:pPr>
            <w:r>
              <w:rPr>
                <w:rFonts w:ascii="宋体" w:hAnsi="宋体" w:hint="eastAsia"/>
                <w:sz w:val="24"/>
              </w:rPr>
              <w:t>21</w:t>
            </w:r>
          </w:p>
        </w:tc>
        <w:tc>
          <w:tcPr>
            <w:tcW w:w="6964" w:type="dxa"/>
            <w:vAlign w:val="center"/>
          </w:tcPr>
          <w:p w:rsidR="009A69B0" w:rsidP="009A69B0">
            <w:pPr>
              <w:rPr>
                <w:rFonts w:ascii="宋体" w:hAnsi="宋体" w:hint="eastAsia"/>
                <w:sz w:val="24"/>
              </w:rPr>
            </w:pPr>
            <w:r>
              <w:rPr>
                <w:rFonts w:ascii="宋体" w:hAnsi="宋体" w:hint="eastAsia"/>
                <w:sz w:val="24"/>
              </w:rPr>
              <w:t>架工班组应按照JGJ130-2001标准的要求，经过检查符合平安要求前方能投入使用</w:t>
            </w:r>
          </w:p>
        </w:tc>
      </w:tr>
      <w:tr w:rsidTr="009A69B0">
        <w:tblPrEx>
          <w:tblW w:w="15352" w:type="dxa"/>
          <w:tblLayout w:type="fixed"/>
          <w:tblLook w:val="0000"/>
        </w:tblPrEx>
        <w:trPr>
          <w:cantSplit/>
          <w:trHeight w:val="695"/>
        </w:trPr>
        <w:tc>
          <w:tcPr>
            <w:tcW w:w="763" w:type="dxa"/>
            <w:vMerge/>
            <w:vAlign w:val="center"/>
          </w:tcPr>
          <w:p w:rsidR="009A69B0" w:rsidP="009A69B0">
            <w:pPr>
              <w:jc w:val="center"/>
              <w:rPr>
                <w:rFonts w:ascii="宋体" w:hAnsi="宋体" w:hint="eastAsia"/>
                <w:sz w:val="24"/>
              </w:rPr>
            </w:pPr>
          </w:p>
        </w:tc>
        <w:tc>
          <w:tcPr>
            <w:tcW w:w="1325" w:type="dxa"/>
            <w:vMerge/>
            <w:vAlign w:val="center"/>
          </w:tcPr>
          <w:p w:rsidR="009A69B0" w:rsidP="009A69B0">
            <w:pPr>
              <w:jc w:val="center"/>
              <w:rPr>
                <w:rFonts w:ascii="宋体" w:hAnsi="宋体" w:hint="eastAsia"/>
                <w:sz w:val="24"/>
              </w:rPr>
            </w:pPr>
          </w:p>
        </w:tc>
        <w:tc>
          <w:tcPr>
            <w:tcW w:w="3636" w:type="dxa"/>
            <w:vAlign w:val="center"/>
          </w:tcPr>
          <w:p w:rsidR="009A69B0" w:rsidP="009A69B0">
            <w:pPr>
              <w:rPr>
                <w:rFonts w:ascii="宋体" w:hAnsi="宋体" w:hint="eastAsia"/>
                <w:sz w:val="24"/>
              </w:rPr>
            </w:pPr>
            <w:r>
              <w:rPr>
                <w:rFonts w:ascii="宋体" w:hAnsi="宋体" w:hint="eastAsia"/>
                <w:sz w:val="24"/>
              </w:rPr>
              <w:t>立杆的间隔不符合平安要求</w:t>
            </w:r>
          </w:p>
        </w:tc>
        <w:tc>
          <w:tcPr>
            <w:tcW w:w="594" w:type="dxa"/>
            <w:vAlign w:val="center"/>
          </w:tcPr>
          <w:p w:rsidR="009A69B0" w:rsidP="009A69B0">
            <w:pPr>
              <w:jc w:val="center"/>
              <w:rPr>
                <w:rFonts w:ascii="宋体" w:hAnsi="宋体" w:hint="eastAsia"/>
                <w:sz w:val="24"/>
              </w:rPr>
            </w:pPr>
            <w:r>
              <w:rPr>
                <w:rFonts w:ascii="宋体" w:hAnsi="宋体" w:hint="eastAsia"/>
                <w:sz w:val="24"/>
              </w:rPr>
              <w:t>0.5</w:t>
            </w:r>
          </w:p>
        </w:tc>
        <w:tc>
          <w:tcPr>
            <w:tcW w:w="594" w:type="dxa"/>
            <w:vAlign w:val="center"/>
          </w:tcPr>
          <w:p w:rsidR="009A69B0" w:rsidP="009A69B0">
            <w:pPr>
              <w:jc w:val="center"/>
              <w:rPr>
                <w:rFonts w:ascii="宋体" w:hAnsi="宋体" w:hint="eastAsia"/>
                <w:sz w:val="24"/>
              </w:rPr>
            </w:pPr>
            <w:r>
              <w:rPr>
                <w:rFonts w:ascii="宋体" w:hAnsi="宋体" w:hint="eastAsia"/>
                <w:sz w:val="24"/>
              </w:rPr>
              <w:t>6</w:t>
            </w:r>
          </w:p>
        </w:tc>
        <w:tc>
          <w:tcPr>
            <w:tcW w:w="594" w:type="dxa"/>
            <w:vAlign w:val="center"/>
          </w:tcPr>
          <w:p w:rsidR="009A69B0" w:rsidP="009A69B0">
            <w:pPr>
              <w:jc w:val="center"/>
              <w:rPr>
                <w:rFonts w:ascii="宋体" w:hAnsi="宋体" w:hint="eastAsia"/>
                <w:sz w:val="24"/>
              </w:rPr>
            </w:pPr>
            <w:r>
              <w:rPr>
                <w:rFonts w:ascii="宋体" w:hAnsi="宋体" w:hint="eastAsia"/>
                <w:sz w:val="24"/>
              </w:rPr>
              <w:t>7</w:t>
            </w:r>
          </w:p>
        </w:tc>
        <w:tc>
          <w:tcPr>
            <w:tcW w:w="882" w:type="dxa"/>
            <w:vAlign w:val="center"/>
          </w:tcPr>
          <w:p w:rsidR="009A69B0" w:rsidP="009A69B0">
            <w:pPr>
              <w:jc w:val="center"/>
              <w:rPr>
                <w:rFonts w:ascii="宋体" w:hAnsi="宋体" w:hint="eastAsia"/>
                <w:sz w:val="24"/>
              </w:rPr>
            </w:pPr>
            <w:r>
              <w:rPr>
                <w:rFonts w:ascii="宋体" w:hAnsi="宋体" w:hint="eastAsia"/>
                <w:sz w:val="24"/>
              </w:rPr>
              <w:t>21</w:t>
            </w:r>
          </w:p>
        </w:tc>
        <w:tc>
          <w:tcPr>
            <w:tcW w:w="6964" w:type="dxa"/>
            <w:vAlign w:val="center"/>
          </w:tcPr>
          <w:p w:rsidR="009A69B0" w:rsidP="009A69B0">
            <w:pPr>
              <w:rPr>
                <w:rFonts w:ascii="宋体" w:hAnsi="宋体" w:hint="eastAsia"/>
                <w:sz w:val="24"/>
              </w:rPr>
            </w:pPr>
            <w:r w:rsidR="00666D74">
              <w:rPr>
                <w:rFonts w:ascii="宋体" w:hAnsi="宋体" w:hint="eastAsia"/>
                <w:sz w:val="24"/>
              </w:rPr>
              <w:t>架工班组应按照JGJ130-2001标准的要求，经过检查符合平安要求前方能投入使用</w:t>
            </w:r>
          </w:p>
        </w:tc>
      </w:tr>
      <w:tr w:rsidTr="009A69B0">
        <w:tblPrEx>
          <w:tblW w:w="15352" w:type="dxa"/>
          <w:tblLayout w:type="fixed"/>
          <w:tblLook w:val="0000"/>
        </w:tblPrEx>
        <w:trPr>
          <w:cantSplit/>
          <w:trHeight w:val="695"/>
        </w:trPr>
        <w:tc>
          <w:tcPr>
            <w:tcW w:w="763" w:type="dxa"/>
            <w:vMerge/>
            <w:vAlign w:val="center"/>
          </w:tcPr>
          <w:p w:rsidR="009A69B0" w:rsidP="009A69B0">
            <w:pPr>
              <w:jc w:val="center"/>
              <w:rPr>
                <w:rFonts w:ascii="宋体" w:hAnsi="宋体" w:hint="eastAsia"/>
                <w:sz w:val="24"/>
              </w:rPr>
            </w:pPr>
          </w:p>
        </w:tc>
        <w:tc>
          <w:tcPr>
            <w:tcW w:w="1325" w:type="dxa"/>
            <w:vMerge/>
            <w:vAlign w:val="center"/>
          </w:tcPr>
          <w:p w:rsidR="009A69B0" w:rsidP="009A69B0">
            <w:pPr>
              <w:jc w:val="center"/>
              <w:rPr>
                <w:rFonts w:ascii="宋体" w:hAnsi="宋体" w:hint="eastAsia"/>
                <w:sz w:val="24"/>
              </w:rPr>
            </w:pPr>
          </w:p>
        </w:tc>
        <w:tc>
          <w:tcPr>
            <w:tcW w:w="3636" w:type="dxa"/>
            <w:vAlign w:val="center"/>
          </w:tcPr>
          <w:p w:rsidR="009A69B0" w:rsidP="009A69B0">
            <w:pPr>
              <w:rPr>
                <w:rFonts w:ascii="宋体" w:hAnsi="宋体" w:hint="eastAsia"/>
                <w:sz w:val="24"/>
              </w:rPr>
            </w:pPr>
            <w:r>
              <w:rPr>
                <w:rFonts w:ascii="宋体" w:hAnsi="宋体" w:hint="eastAsia"/>
                <w:sz w:val="24"/>
              </w:rPr>
              <w:t>架体的转角处的剪刀撑与地面的夹角过大</w:t>
            </w:r>
          </w:p>
        </w:tc>
        <w:tc>
          <w:tcPr>
            <w:tcW w:w="594" w:type="dxa"/>
            <w:vAlign w:val="center"/>
          </w:tcPr>
          <w:p w:rsidR="009A69B0" w:rsidP="009A69B0">
            <w:pPr>
              <w:jc w:val="center"/>
              <w:rPr>
                <w:rFonts w:ascii="宋体" w:hAnsi="宋体" w:hint="eastAsia"/>
                <w:sz w:val="24"/>
              </w:rPr>
            </w:pPr>
            <w:r>
              <w:rPr>
                <w:rFonts w:ascii="宋体" w:hAnsi="宋体" w:hint="eastAsia"/>
                <w:sz w:val="24"/>
              </w:rPr>
              <w:t>0.5</w:t>
            </w:r>
          </w:p>
        </w:tc>
        <w:tc>
          <w:tcPr>
            <w:tcW w:w="594" w:type="dxa"/>
            <w:vAlign w:val="center"/>
          </w:tcPr>
          <w:p w:rsidR="009A69B0" w:rsidP="009A69B0">
            <w:pPr>
              <w:jc w:val="center"/>
              <w:rPr>
                <w:rFonts w:ascii="宋体" w:hAnsi="宋体" w:hint="eastAsia"/>
                <w:sz w:val="24"/>
              </w:rPr>
            </w:pPr>
            <w:r>
              <w:rPr>
                <w:rFonts w:ascii="宋体" w:hAnsi="宋体" w:hint="eastAsia"/>
                <w:sz w:val="24"/>
              </w:rPr>
              <w:t>6</w:t>
            </w:r>
          </w:p>
        </w:tc>
        <w:tc>
          <w:tcPr>
            <w:tcW w:w="594" w:type="dxa"/>
            <w:vAlign w:val="center"/>
          </w:tcPr>
          <w:p w:rsidR="009A69B0" w:rsidP="009A69B0">
            <w:pPr>
              <w:jc w:val="center"/>
              <w:rPr>
                <w:rFonts w:ascii="宋体" w:hAnsi="宋体" w:hint="eastAsia"/>
                <w:sz w:val="24"/>
              </w:rPr>
            </w:pPr>
            <w:r>
              <w:rPr>
                <w:rFonts w:ascii="宋体" w:hAnsi="宋体" w:hint="eastAsia"/>
                <w:sz w:val="24"/>
              </w:rPr>
              <w:t>7</w:t>
            </w:r>
          </w:p>
        </w:tc>
        <w:tc>
          <w:tcPr>
            <w:tcW w:w="882" w:type="dxa"/>
            <w:vAlign w:val="center"/>
          </w:tcPr>
          <w:p w:rsidR="009A69B0" w:rsidP="009A69B0">
            <w:pPr>
              <w:jc w:val="center"/>
              <w:rPr>
                <w:rFonts w:ascii="宋体" w:hAnsi="宋体" w:hint="eastAsia"/>
                <w:sz w:val="24"/>
              </w:rPr>
            </w:pPr>
            <w:r>
              <w:rPr>
                <w:rFonts w:ascii="宋体" w:hAnsi="宋体" w:hint="eastAsia"/>
                <w:sz w:val="24"/>
              </w:rPr>
              <w:t>21</w:t>
            </w:r>
          </w:p>
        </w:tc>
        <w:tc>
          <w:tcPr>
            <w:tcW w:w="6964" w:type="dxa"/>
            <w:vAlign w:val="center"/>
          </w:tcPr>
          <w:p w:rsidR="009A69B0" w:rsidP="009A69B0">
            <w:pPr>
              <w:rPr>
                <w:rFonts w:ascii="宋体" w:hAnsi="宋体" w:hint="eastAsia"/>
                <w:sz w:val="24"/>
              </w:rPr>
            </w:pPr>
            <w:r>
              <w:rPr>
                <w:rFonts w:ascii="宋体" w:hAnsi="宋体" w:hint="eastAsia"/>
                <w:sz w:val="24"/>
              </w:rPr>
              <w:t>架工班组应按照JGJ130-2001标准的要求，地面夹角应在45</w:t>
            </w:r>
            <w:r>
              <w:rPr>
                <w:rFonts w:ascii="宋体" w:hAnsi="宋体" w:hint="eastAsia"/>
                <w:sz w:val="24"/>
              </w:rPr>
              <w:t>°</w:t>
            </w:r>
            <w:r>
              <w:rPr>
                <w:rFonts w:ascii="宋体" w:hAnsi="宋体" w:hint="eastAsia"/>
                <w:sz w:val="24"/>
              </w:rPr>
              <w:t>-60</w:t>
            </w:r>
            <w:r>
              <w:rPr>
                <w:rFonts w:ascii="宋体" w:hAnsi="宋体" w:hint="eastAsia"/>
                <w:sz w:val="24"/>
              </w:rPr>
              <w:t>°</w:t>
            </w:r>
            <w:r>
              <w:rPr>
                <w:rFonts w:ascii="宋体" w:hAnsi="宋体" w:hint="eastAsia"/>
                <w:sz w:val="24"/>
              </w:rPr>
              <w:t>之间并经过检查合格后投入使用</w:t>
            </w:r>
          </w:p>
        </w:tc>
      </w:tr>
      <w:tr w:rsidTr="009A69B0">
        <w:tblPrEx>
          <w:tblW w:w="15352" w:type="dxa"/>
          <w:tblLayout w:type="fixed"/>
          <w:tblLook w:val="0000"/>
        </w:tblPrEx>
        <w:trPr>
          <w:cantSplit/>
          <w:trHeight w:val="695"/>
        </w:trPr>
        <w:tc>
          <w:tcPr>
            <w:tcW w:w="763" w:type="dxa"/>
            <w:vMerge/>
            <w:vAlign w:val="center"/>
          </w:tcPr>
          <w:p w:rsidR="009A69B0" w:rsidP="009A69B0">
            <w:pPr>
              <w:jc w:val="center"/>
              <w:rPr>
                <w:rFonts w:ascii="宋体" w:hAnsi="宋体" w:hint="eastAsia"/>
                <w:sz w:val="24"/>
              </w:rPr>
            </w:pPr>
          </w:p>
        </w:tc>
        <w:tc>
          <w:tcPr>
            <w:tcW w:w="1325" w:type="dxa"/>
            <w:vMerge/>
            <w:vAlign w:val="center"/>
          </w:tcPr>
          <w:p w:rsidR="009A69B0" w:rsidP="009A69B0">
            <w:pPr>
              <w:jc w:val="center"/>
              <w:rPr>
                <w:rFonts w:ascii="宋体" w:hAnsi="宋体" w:hint="eastAsia"/>
                <w:sz w:val="24"/>
              </w:rPr>
            </w:pPr>
          </w:p>
        </w:tc>
        <w:tc>
          <w:tcPr>
            <w:tcW w:w="3636" w:type="dxa"/>
            <w:vAlign w:val="center"/>
          </w:tcPr>
          <w:p w:rsidR="009A69B0" w:rsidP="009A69B0">
            <w:pPr>
              <w:rPr>
                <w:rFonts w:ascii="宋体" w:hAnsi="宋体" w:hint="eastAsia"/>
                <w:sz w:val="24"/>
              </w:rPr>
            </w:pPr>
            <w:r>
              <w:rPr>
                <w:rFonts w:ascii="宋体" w:hAnsi="宋体" w:hint="eastAsia"/>
                <w:sz w:val="24"/>
              </w:rPr>
              <w:t>横杆的端头与扣件的中心小于10CM</w:t>
            </w:r>
          </w:p>
        </w:tc>
        <w:tc>
          <w:tcPr>
            <w:tcW w:w="594" w:type="dxa"/>
            <w:vAlign w:val="center"/>
          </w:tcPr>
          <w:p w:rsidR="009A69B0" w:rsidP="009A69B0">
            <w:pPr>
              <w:jc w:val="center"/>
              <w:rPr>
                <w:rFonts w:ascii="宋体" w:hAnsi="宋体" w:hint="eastAsia"/>
                <w:sz w:val="24"/>
              </w:rPr>
            </w:pPr>
            <w:r>
              <w:rPr>
                <w:rFonts w:ascii="宋体" w:hAnsi="宋体" w:hint="eastAsia"/>
                <w:sz w:val="24"/>
              </w:rPr>
              <w:t>0.5</w:t>
            </w:r>
          </w:p>
        </w:tc>
        <w:tc>
          <w:tcPr>
            <w:tcW w:w="594" w:type="dxa"/>
            <w:vAlign w:val="center"/>
          </w:tcPr>
          <w:p w:rsidR="009A69B0" w:rsidP="009A69B0">
            <w:pPr>
              <w:jc w:val="center"/>
              <w:rPr>
                <w:rFonts w:ascii="宋体" w:hAnsi="宋体" w:hint="eastAsia"/>
                <w:sz w:val="24"/>
              </w:rPr>
            </w:pPr>
            <w:r>
              <w:rPr>
                <w:rFonts w:ascii="宋体" w:hAnsi="宋体" w:hint="eastAsia"/>
                <w:sz w:val="24"/>
              </w:rPr>
              <w:t>6</w:t>
            </w:r>
          </w:p>
        </w:tc>
        <w:tc>
          <w:tcPr>
            <w:tcW w:w="594" w:type="dxa"/>
            <w:vAlign w:val="center"/>
          </w:tcPr>
          <w:p w:rsidR="009A69B0" w:rsidP="009A69B0">
            <w:pPr>
              <w:jc w:val="center"/>
              <w:rPr>
                <w:rFonts w:ascii="宋体" w:hAnsi="宋体" w:hint="eastAsia"/>
                <w:sz w:val="24"/>
              </w:rPr>
            </w:pPr>
            <w:r>
              <w:rPr>
                <w:rFonts w:ascii="宋体" w:hAnsi="宋体" w:hint="eastAsia"/>
                <w:sz w:val="24"/>
              </w:rPr>
              <w:t>15</w:t>
            </w:r>
          </w:p>
        </w:tc>
        <w:tc>
          <w:tcPr>
            <w:tcW w:w="882" w:type="dxa"/>
            <w:vAlign w:val="center"/>
          </w:tcPr>
          <w:p w:rsidR="009A69B0" w:rsidP="009A69B0">
            <w:pPr>
              <w:jc w:val="center"/>
              <w:rPr>
                <w:rFonts w:ascii="宋体" w:hAnsi="宋体" w:hint="eastAsia"/>
                <w:sz w:val="24"/>
              </w:rPr>
            </w:pPr>
            <w:r>
              <w:rPr>
                <w:rFonts w:ascii="宋体" w:hAnsi="宋体" w:hint="eastAsia"/>
                <w:sz w:val="24"/>
              </w:rPr>
              <w:t>45</w:t>
            </w:r>
          </w:p>
        </w:tc>
        <w:tc>
          <w:tcPr>
            <w:tcW w:w="6964" w:type="dxa"/>
            <w:vAlign w:val="center"/>
          </w:tcPr>
          <w:p w:rsidR="009A69B0" w:rsidP="009A69B0">
            <w:pPr>
              <w:rPr>
                <w:rFonts w:ascii="宋体" w:hAnsi="宋体" w:hint="eastAsia"/>
                <w:sz w:val="24"/>
              </w:rPr>
            </w:pPr>
            <w:r>
              <w:rPr>
                <w:rFonts w:ascii="宋体" w:hAnsi="宋体" w:hint="eastAsia"/>
                <w:sz w:val="24"/>
              </w:rPr>
              <w:t>架工班组应按照JGJ130-2001标准的要求，经过检查符合平安要求前方能投入使用</w:t>
            </w:r>
          </w:p>
        </w:tc>
      </w:tr>
      <w:tr w:rsidTr="009A69B0">
        <w:tblPrEx>
          <w:tblW w:w="15352" w:type="dxa"/>
          <w:tblLayout w:type="fixed"/>
          <w:tblLook w:val="0000"/>
        </w:tblPrEx>
        <w:trPr>
          <w:cantSplit/>
          <w:trHeight w:val="798"/>
        </w:trPr>
        <w:tc>
          <w:tcPr>
            <w:tcW w:w="763" w:type="dxa"/>
            <w:vMerge/>
            <w:vAlign w:val="center"/>
          </w:tcPr>
          <w:p w:rsidR="009A69B0" w:rsidP="009A69B0">
            <w:pPr>
              <w:jc w:val="center"/>
              <w:rPr>
                <w:rFonts w:ascii="宋体" w:hAnsi="宋体" w:hint="eastAsia"/>
                <w:sz w:val="24"/>
              </w:rPr>
            </w:pPr>
          </w:p>
        </w:tc>
        <w:tc>
          <w:tcPr>
            <w:tcW w:w="1325" w:type="dxa"/>
            <w:vMerge/>
            <w:vAlign w:val="center"/>
          </w:tcPr>
          <w:p w:rsidR="009A69B0" w:rsidP="009A69B0">
            <w:pPr>
              <w:jc w:val="center"/>
              <w:rPr>
                <w:rFonts w:ascii="宋体" w:hAnsi="宋体" w:hint="eastAsia"/>
                <w:sz w:val="24"/>
              </w:rPr>
            </w:pPr>
          </w:p>
        </w:tc>
        <w:tc>
          <w:tcPr>
            <w:tcW w:w="3636" w:type="dxa"/>
            <w:vAlign w:val="center"/>
          </w:tcPr>
          <w:p w:rsidR="009A69B0" w:rsidP="009A69B0">
            <w:pPr>
              <w:rPr>
                <w:rFonts w:ascii="宋体" w:hAnsi="宋体" w:hint="eastAsia"/>
                <w:sz w:val="24"/>
              </w:rPr>
            </w:pPr>
            <w:r>
              <w:rPr>
                <w:rFonts w:ascii="宋体" w:hAnsi="宋体" w:hint="eastAsia"/>
                <w:sz w:val="24"/>
              </w:rPr>
              <w:t>水平杆搭接间隔不符合平安要求</w:t>
            </w:r>
          </w:p>
        </w:tc>
        <w:tc>
          <w:tcPr>
            <w:tcW w:w="594" w:type="dxa"/>
            <w:vAlign w:val="center"/>
          </w:tcPr>
          <w:p w:rsidR="009A69B0" w:rsidP="009A69B0">
            <w:pPr>
              <w:jc w:val="center"/>
              <w:rPr>
                <w:rFonts w:ascii="宋体" w:hAnsi="宋体" w:hint="eastAsia"/>
                <w:sz w:val="24"/>
              </w:rPr>
            </w:pPr>
            <w:r>
              <w:rPr>
                <w:rFonts w:ascii="宋体" w:hAnsi="宋体" w:hint="eastAsia"/>
                <w:sz w:val="24"/>
              </w:rPr>
              <w:t>0.5</w:t>
            </w:r>
          </w:p>
        </w:tc>
        <w:tc>
          <w:tcPr>
            <w:tcW w:w="594" w:type="dxa"/>
            <w:vAlign w:val="center"/>
          </w:tcPr>
          <w:p w:rsidR="009A69B0" w:rsidP="009A69B0">
            <w:pPr>
              <w:jc w:val="center"/>
              <w:rPr>
                <w:rFonts w:ascii="宋体" w:hAnsi="宋体" w:hint="eastAsia"/>
                <w:sz w:val="24"/>
              </w:rPr>
            </w:pPr>
            <w:r>
              <w:rPr>
                <w:rFonts w:ascii="宋体" w:hAnsi="宋体" w:hint="eastAsia"/>
                <w:sz w:val="24"/>
              </w:rPr>
              <w:t>6</w:t>
            </w:r>
          </w:p>
        </w:tc>
        <w:tc>
          <w:tcPr>
            <w:tcW w:w="594" w:type="dxa"/>
            <w:vAlign w:val="center"/>
          </w:tcPr>
          <w:p w:rsidR="009A69B0" w:rsidP="009A69B0">
            <w:pPr>
              <w:jc w:val="center"/>
              <w:rPr>
                <w:rFonts w:ascii="宋体" w:hAnsi="宋体" w:hint="eastAsia"/>
                <w:sz w:val="24"/>
              </w:rPr>
            </w:pPr>
            <w:r>
              <w:rPr>
                <w:rFonts w:ascii="宋体" w:hAnsi="宋体" w:hint="eastAsia"/>
                <w:sz w:val="24"/>
              </w:rPr>
              <w:t>7</w:t>
            </w:r>
          </w:p>
        </w:tc>
        <w:tc>
          <w:tcPr>
            <w:tcW w:w="882" w:type="dxa"/>
            <w:vAlign w:val="center"/>
          </w:tcPr>
          <w:p w:rsidR="009A69B0" w:rsidP="009A69B0">
            <w:pPr>
              <w:jc w:val="center"/>
              <w:rPr>
                <w:rFonts w:ascii="宋体" w:hAnsi="宋体" w:hint="eastAsia"/>
                <w:sz w:val="24"/>
              </w:rPr>
            </w:pPr>
            <w:r>
              <w:rPr>
                <w:rFonts w:ascii="宋体" w:hAnsi="宋体" w:hint="eastAsia"/>
                <w:sz w:val="24"/>
              </w:rPr>
              <w:t>21</w:t>
            </w:r>
          </w:p>
        </w:tc>
        <w:tc>
          <w:tcPr>
            <w:tcW w:w="6964" w:type="dxa"/>
            <w:vAlign w:val="center"/>
          </w:tcPr>
          <w:p w:rsidR="009A69B0" w:rsidP="009A69B0">
            <w:pPr>
              <w:rPr>
                <w:rFonts w:ascii="宋体" w:hAnsi="宋体" w:hint="eastAsia"/>
                <w:sz w:val="24"/>
              </w:rPr>
            </w:pPr>
            <w:r w:rsidR="00666D74">
              <w:rPr>
                <w:rFonts w:ascii="宋体" w:hAnsi="宋体" w:hint="eastAsia"/>
                <w:sz w:val="24"/>
              </w:rPr>
              <w:t>架工班组应按照JGJ130-2001标准的要求，经过检查符合平安要求前方能投入使用</w:t>
            </w:r>
          </w:p>
        </w:tc>
      </w:tr>
      <w:tr w:rsidTr="009A69B0">
        <w:tblPrEx>
          <w:tblW w:w="15352" w:type="dxa"/>
          <w:tblLayout w:type="fixed"/>
          <w:tblLook w:val="0000"/>
        </w:tblPrEx>
        <w:trPr>
          <w:cantSplit/>
          <w:trHeight w:val="695"/>
        </w:trPr>
        <w:tc>
          <w:tcPr>
            <w:tcW w:w="763" w:type="dxa"/>
            <w:vMerge/>
            <w:vAlign w:val="center"/>
          </w:tcPr>
          <w:p w:rsidR="009A69B0" w:rsidP="009A69B0">
            <w:pPr>
              <w:jc w:val="center"/>
              <w:rPr>
                <w:rFonts w:ascii="宋体" w:hAnsi="宋体" w:hint="eastAsia"/>
                <w:sz w:val="24"/>
              </w:rPr>
            </w:pPr>
          </w:p>
        </w:tc>
        <w:tc>
          <w:tcPr>
            <w:tcW w:w="1325" w:type="dxa"/>
            <w:vMerge/>
            <w:vAlign w:val="center"/>
          </w:tcPr>
          <w:p w:rsidR="009A69B0" w:rsidP="009A69B0">
            <w:pPr>
              <w:jc w:val="center"/>
              <w:rPr>
                <w:rFonts w:ascii="宋体" w:hAnsi="宋体" w:hint="eastAsia"/>
                <w:sz w:val="24"/>
              </w:rPr>
            </w:pPr>
          </w:p>
        </w:tc>
        <w:tc>
          <w:tcPr>
            <w:tcW w:w="3636" w:type="dxa"/>
            <w:vAlign w:val="center"/>
          </w:tcPr>
          <w:p w:rsidR="009A69B0" w:rsidP="009A69B0">
            <w:pPr>
              <w:rPr>
                <w:rFonts w:ascii="宋体" w:hAnsi="宋体" w:hint="eastAsia"/>
                <w:sz w:val="24"/>
              </w:rPr>
            </w:pPr>
            <w:r>
              <w:rPr>
                <w:rFonts w:ascii="宋体" w:hAnsi="宋体" w:hint="eastAsia"/>
                <w:sz w:val="24"/>
              </w:rPr>
              <w:t>竹脚手板没有铺满，且没有固定</w:t>
            </w:r>
          </w:p>
        </w:tc>
        <w:tc>
          <w:tcPr>
            <w:tcW w:w="594" w:type="dxa"/>
            <w:vAlign w:val="center"/>
          </w:tcPr>
          <w:p w:rsidR="009A69B0" w:rsidP="009A69B0">
            <w:pPr>
              <w:jc w:val="center"/>
              <w:rPr>
                <w:rFonts w:ascii="宋体" w:hAnsi="宋体" w:hint="eastAsia"/>
                <w:sz w:val="24"/>
              </w:rPr>
            </w:pPr>
            <w:r>
              <w:rPr>
                <w:rFonts w:ascii="宋体" w:hAnsi="宋体" w:hint="eastAsia"/>
                <w:sz w:val="24"/>
              </w:rPr>
              <w:t>1</w:t>
            </w:r>
          </w:p>
        </w:tc>
        <w:tc>
          <w:tcPr>
            <w:tcW w:w="594" w:type="dxa"/>
            <w:vAlign w:val="center"/>
          </w:tcPr>
          <w:p w:rsidR="009A69B0" w:rsidP="009A69B0">
            <w:pPr>
              <w:jc w:val="center"/>
              <w:rPr>
                <w:rFonts w:ascii="宋体" w:hAnsi="宋体" w:hint="eastAsia"/>
                <w:sz w:val="24"/>
              </w:rPr>
            </w:pPr>
            <w:r>
              <w:rPr>
                <w:rFonts w:ascii="宋体" w:hAnsi="宋体" w:hint="eastAsia"/>
                <w:sz w:val="24"/>
              </w:rPr>
              <w:t>6</w:t>
            </w:r>
          </w:p>
        </w:tc>
        <w:tc>
          <w:tcPr>
            <w:tcW w:w="594" w:type="dxa"/>
            <w:vAlign w:val="center"/>
          </w:tcPr>
          <w:p w:rsidR="009A69B0" w:rsidP="009A69B0">
            <w:pPr>
              <w:jc w:val="center"/>
              <w:rPr>
                <w:rFonts w:ascii="宋体" w:hAnsi="宋体" w:hint="eastAsia"/>
                <w:sz w:val="24"/>
              </w:rPr>
            </w:pPr>
            <w:r>
              <w:rPr>
                <w:rFonts w:ascii="宋体" w:hAnsi="宋体" w:hint="eastAsia"/>
                <w:sz w:val="24"/>
              </w:rPr>
              <w:t>15</w:t>
            </w:r>
          </w:p>
        </w:tc>
        <w:tc>
          <w:tcPr>
            <w:tcW w:w="882" w:type="dxa"/>
            <w:vAlign w:val="center"/>
          </w:tcPr>
          <w:p w:rsidR="009A69B0" w:rsidP="009A69B0">
            <w:pPr>
              <w:jc w:val="center"/>
              <w:rPr>
                <w:rFonts w:ascii="宋体" w:hAnsi="宋体" w:hint="eastAsia"/>
                <w:sz w:val="24"/>
              </w:rPr>
            </w:pPr>
            <w:r>
              <w:rPr>
                <w:rFonts w:ascii="宋体" w:hAnsi="宋体" w:hint="eastAsia"/>
                <w:sz w:val="24"/>
              </w:rPr>
              <w:t>90</w:t>
            </w:r>
          </w:p>
        </w:tc>
        <w:tc>
          <w:tcPr>
            <w:tcW w:w="6964" w:type="dxa"/>
            <w:vAlign w:val="center"/>
          </w:tcPr>
          <w:p w:rsidR="009A69B0" w:rsidP="009A69B0">
            <w:pPr>
              <w:rPr>
                <w:rFonts w:ascii="宋体" w:hAnsi="宋体" w:hint="eastAsia"/>
                <w:sz w:val="24"/>
              </w:rPr>
            </w:pPr>
            <w:r>
              <w:rPr>
                <w:rFonts w:ascii="宋体" w:hAnsi="宋体" w:hint="eastAsia"/>
                <w:sz w:val="24"/>
              </w:rPr>
              <w:t>架工班组应按照JGJ130-2001标准的要求，经过检查符合平安要求前方能投入使用</w:t>
            </w:r>
          </w:p>
        </w:tc>
      </w:tr>
    </w:tbl>
    <w:p>
      <w:pPr>
        <w:sectPr w:rsidSect="003F70FF">
          <w:pgSz w:w="16838" w:h="11906" w:orient="landscape" w:code="9"/>
          <w:pgMar w:top="1134" w:right="851" w:bottom="851" w:left="851" w:header="737" w:footer="567" w:gutter="0"/>
          <w:pgNumType w:start="7"/>
          <w:cols w:space="425" w:equalWidth="0">
            <w:col w:w="15136" w:space="425"/>
            <w:col w:w="7355" w:space="0"/>
          </w:cols>
          <w:docGrid w:type="linesAndChars" w:linePitch="312"/>
        </w:sectPr>
      </w:pPr>
    </w:p>
    <w:tbl>
      <w:tblPr>
        <w:tblStyle w:val="TableNormal"/>
        <w:tblW w:w="15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3"/>
        <w:gridCol w:w="1325"/>
        <w:gridCol w:w="3636"/>
        <w:gridCol w:w="594"/>
        <w:gridCol w:w="594"/>
        <w:gridCol w:w="594"/>
        <w:gridCol w:w="882"/>
        <w:gridCol w:w="6964"/>
      </w:tblGrid>
      <w:tr w:rsidTr="009A69B0">
        <w:tblPrEx>
          <w:tblW w:w="15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Height w:val="695"/>
        </w:trPr>
        <w:tc>
          <w:tcPr>
            <w:tcW w:w="763" w:type="dxa"/>
            <w:vMerge w:val="restart"/>
            <w:vAlign w:val="center"/>
          </w:tcPr>
          <w:p w:rsidR="009A69B0" w:rsidP="009A69B0">
            <w:pPr>
              <w:jc w:val="center"/>
              <w:rPr>
                <w:rFonts w:ascii="宋体" w:hAnsi="宋体" w:hint="eastAsia"/>
                <w:sz w:val="24"/>
              </w:rPr>
            </w:pPr>
          </w:p>
        </w:tc>
        <w:tc>
          <w:tcPr>
            <w:tcW w:w="1325" w:type="dxa"/>
            <w:vMerge w:val="restart"/>
            <w:vAlign w:val="center"/>
          </w:tcPr>
          <w:p w:rsidR="009A69B0" w:rsidP="009A69B0">
            <w:pPr>
              <w:jc w:val="center"/>
              <w:rPr>
                <w:rFonts w:ascii="宋体" w:hAnsi="宋体" w:hint="eastAsia"/>
                <w:sz w:val="24"/>
              </w:rPr>
            </w:pPr>
          </w:p>
        </w:tc>
        <w:tc>
          <w:tcPr>
            <w:tcW w:w="3636" w:type="dxa"/>
            <w:vAlign w:val="center"/>
          </w:tcPr>
          <w:p w:rsidR="009A69B0" w:rsidP="009A69B0">
            <w:pPr>
              <w:rPr>
                <w:rFonts w:ascii="宋体" w:hAnsi="宋体" w:hint="eastAsia"/>
                <w:sz w:val="24"/>
              </w:rPr>
            </w:pPr>
            <w:r>
              <w:rPr>
                <w:rFonts w:ascii="宋体" w:hAnsi="宋体" w:hint="eastAsia"/>
                <w:sz w:val="24"/>
              </w:rPr>
              <w:t>脚手架没有设置挡脚板〔或踢脚杆〕</w:t>
            </w:r>
          </w:p>
        </w:tc>
        <w:tc>
          <w:tcPr>
            <w:tcW w:w="594" w:type="dxa"/>
            <w:vAlign w:val="center"/>
          </w:tcPr>
          <w:p w:rsidR="009A69B0" w:rsidP="009A69B0">
            <w:pPr>
              <w:jc w:val="center"/>
              <w:rPr>
                <w:rFonts w:ascii="宋体" w:hAnsi="宋体" w:hint="eastAsia"/>
                <w:sz w:val="24"/>
              </w:rPr>
            </w:pPr>
            <w:r>
              <w:rPr>
                <w:rFonts w:ascii="宋体" w:hAnsi="宋体" w:hint="eastAsia"/>
                <w:sz w:val="24"/>
              </w:rPr>
              <w:t>1</w:t>
            </w:r>
          </w:p>
        </w:tc>
        <w:tc>
          <w:tcPr>
            <w:tcW w:w="594" w:type="dxa"/>
            <w:vAlign w:val="center"/>
          </w:tcPr>
          <w:p w:rsidR="009A69B0" w:rsidP="009A69B0">
            <w:pPr>
              <w:jc w:val="center"/>
              <w:rPr>
                <w:rFonts w:ascii="宋体" w:hAnsi="宋体" w:hint="eastAsia"/>
                <w:sz w:val="24"/>
              </w:rPr>
            </w:pPr>
            <w:r>
              <w:rPr>
                <w:rFonts w:ascii="宋体" w:hAnsi="宋体" w:hint="eastAsia"/>
                <w:sz w:val="24"/>
              </w:rPr>
              <w:t>6</w:t>
            </w:r>
          </w:p>
        </w:tc>
        <w:tc>
          <w:tcPr>
            <w:tcW w:w="594" w:type="dxa"/>
            <w:vAlign w:val="center"/>
          </w:tcPr>
          <w:p w:rsidR="009A69B0" w:rsidP="009A69B0">
            <w:pPr>
              <w:jc w:val="center"/>
              <w:rPr>
                <w:rFonts w:ascii="宋体" w:hAnsi="宋体" w:hint="eastAsia"/>
                <w:sz w:val="24"/>
              </w:rPr>
            </w:pPr>
            <w:r>
              <w:rPr>
                <w:rFonts w:ascii="宋体" w:hAnsi="宋体" w:hint="eastAsia"/>
                <w:sz w:val="24"/>
              </w:rPr>
              <w:t>15</w:t>
            </w:r>
          </w:p>
        </w:tc>
        <w:tc>
          <w:tcPr>
            <w:tcW w:w="882" w:type="dxa"/>
            <w:vAlign w:val="center"/>
          </w:tcPr>
          <w:p w:rsidR="009A69B0" w:rsidP="009A69B0">
            <w:pPr>
              <w:jc w:val="center"/>
              <w:rPr>
                <w:rFonts w:ascii="宋体" w:hAnsi="宋体" w:hint="eastAsia"/>
                <w:sz w:val="24"/>
              </w:rPr>
            </w:pPr>
            <w:r>
              <w:rPr>
                <w:rFonts w:ascii="宋体" w:hAnsi="宋体" w:hint="eastAsia"/>
                <w:sz w:val="24"/>
              </w:rPr>
              <w:t>90</w:t>
            </w:r>
          </w:p>
        </w:tc>
        <w:tc>
          <w:tcPr>
            <w:tcW w:w="6964" w:type="dxa"/>
            <w:vAlign w:val="center"/>
          </w:tcPr>
          <w:p w:rsidR="009A69B0" w:rsidP="009A69B0">
            <w:pPr>
              <w:rPr>
                <w:rFonts w:ascii="宋体" w:hAnsi="宋体" w:hint="eastAsia"/>
                <w:sz w:val="24"/>
              </w:rPr>
            </w:pPr>
            <w:r w:rsidR="00666D74">
              <w:rPr>
                <w:rFonts w:ascii="宋体" w:hAnsi="宋体" w:hint="eastAsia"/>
                <w:sz w:val="24"/>
              </w:rPr>
              <w:t>架工班组应按照JGJ130-2001标准的要求，经过检查符合平安要求前方能投入使用</w:t>
            </w:r>
          </w:p>
        </w:tc>
      </w:tr>
      <w:tr w:rsidTr="009A69B0">
        <w:tblPrEx>
          <w:tblW w:w="15352" w:type="dxa"/>
          <w:tblLayout w:type="fixed"/>
          <w:tblLook w:val="0000"/>
        </w:tblPrEx>
        <w:trPr>
          <w:cantSplit/>
          <w:trHeight w:val="695"/>
        </w:trPr>
        <w:tc>
          <w:tcPr>
            <w:tcW w:w="763" w:type="dxa"/>
            <w:vMerge/>
            <w:vAlign w:val="center"/>
          </w:tcPr>
          <w:p w:rsidR="009A69B0" w:rsidP="009A69B0">
            <w:pPr>
              <w:jc w:val="center"/>
              <w:rPr>
                <w:rFonts w:ascii="宋体" w:hAnsi="宋体" w:hint="eastAsia"/>
                <w:sz w:val="24"/>
              </w:rPr>
            </w:pPr>
          </w:p>
        </w:tc>
        <w:tc>
          <w:tcPr>
            <w:tcW w:w="1325" w:type="dxa"/>
            <w:vMerge/>
            <w:vAlign w:val="center"/>
          </w:tcPr>
          <w:p w:rsidR="009A69B0" w:rsidP="009A69B0">
            <w:pPr>
              <w:jc w:val="center"/>
              <w:rPr>
                <w:rFonts w:ascii="宋体" w:hAnsi="宋体" w:hint="eastAsia"/>
                <w:sz w:val="24"/>
              </w:rPr>
            </w:pPr>
          </w:p>
        </w:tc>
        <w:tc>
          <w:tcPr>
            <w:tcW w:w="3636" w:type="dxa"/>
            <w:vAlign w:val="center"/>
          </w:tcPr>
          <w:p w:rsidR="009A69B0" w:rsidP="009A69B0">
            <w:pPr>
              <w:rPr>
                <w:rFonts w:ascii="宋体" w:hAnsi="宋体" w:hint="eastAsia"/>
                <w:sz w:val="24"/>
              </w:rPr>
            </w:pPr>
            <w:r>
              <w:rPr>
                <w:rFonts w:ascii="宋体" w:hAnsi="宋体" w:hint="eastAsia"/>
                <w:sz w:val="24"/>
              </w:rPr>
              <w:t>平安网有的破损严重</w:t>
            </w:r>
          </w:p>
        </w:tc>
        <w:tc>
          <w:tcPr>
            <w:tcW w:w="594" w:type="dxa"/>
            <w:vAlign w:val="center"/>
          </w:tcPr>
          <w:p w:rsidR="009A69B0" w:rsidP="009A69B0">
            <w:pPr>
              <w:jc w:val="center"/>
              <w:rPr>
                <w:rFonts w:ascii="宋体" w:hAnsi="宋体" w:hint="eastAsia"/>
                <w:sz w:val="24"/>
              </w:rPr>
            </w:pPr>
            <w:r>
              <w:rPr>
                <w:rFonts w:ascii="宋体" w:hAnsi="宋体" w:hint="eastAsia"/>
                <w:sz w:val="24"/>
              </w:rPr>
              <w:t>0.5</w:t>
            </w:r>
          </w:p>
        </w:tc>
        <w:tc>
          <w:tcPr>
            <w:tcW w:w="594" w:type="dxa"/>
            <w:vAlign w:val="center"/>
          </w:tcPr>
          <w:p w:rsidR="009A69B0" w:rsidP="009A69B0">
            <w:pPr>
              <w:jc w:val="center"/>
              <w:rPr>
                <w:rFonts w:ascii="宋体" w:hAnsi="宋体" w:hint="eastAsia"/>
                <w:sz w:val="24"/>
              </w:rPr>
            </w:pPr>
            <w:r>
              <w:rPr>
                <w:rFonts w:ascii="宋体" w:hAnsi="宋体" w:hint="eastAsia"/>
                <w:sz w:val="24"/>
              </w:rPr>
              <w:t>6</w:t>
            </w:r>
          </w:p>
        </w:tc>
        <w:tc>
          <w:tcPr>
            <w:tcW w:w="594" w:type="dxa"/>
            <w:vAlign w:val="center"/>
          </w:tcPr>
          <w:p w:rsidR="009A69B0" w:rsidP="009A69B0">
            <w:pPr>
              <w:jc w:val="center"/>
              <w:rPr>
                <w:rFonts w:ascii="宋体" w:hAnsi="宋体" w:hint="eastAsia"/>
                <w:sz w:val="24"/>
              </w:rPr>
            </w:pPr>
            <w:r>
              <w:rPr>
                <w:rFonts w:ascii="宋体" w:hAnsi="宋体" w:hint="eastAsia"/>
                <w:sz w:val="24"/>
              </w:rPr>
              <w:t>15</w:t>
            </w:r>
          </w:p>
        </w:tc>
        <w:tc>
          <w:tcPr>
            <w:tcW w:w="882" w:type="dxa"/>
            <w:vAlign w:val="center"/>
          </w:tcPr>
          <w:p w:rsidR="009A69B0" w:rsidP="009A69B0">
            <w:pPr>
              <w:jc w:val="center"/>
              <w:rPr>
                <w:rFonts w:ascii="宋体" w:hAnsi="宋体" w:hint="eastAsia"/>
                <w:sz w:val="24"/>
              </w:rPr>
            </w:pPr>
            <w:r>
              <w:rPr>
                <w:rFonts w:ascii="宋体" w:hAnsi="宋体" w:hint="eastAsia"/>
                <w:sz w:val="24"/>
              </w:rPr>
              <w:t>45</w:t>
            </w:r>
          </w:p>
        </w:tc>
        <w:tc>
          <w:tcPr>
            <w:tcW w:w="6964" w:type="dxa"/>
            <w:vAlign w:val="center"/>
          </w:tcPr>
          <w:p w:rsidR="009A69B0" w:rsidP="009A69B0">
            <w:pPr>
              <w:rPr>
                <w:rFonts w:ascii="宋体" w:hAnsi="宋体" w:hint="eastAsia"/>
                <w:sz w:val="24"/>
              </w:rPr>
            </w:pPr>
            <w:r>
              <w:rPr>
                <w:rFonts w:ascii="宋体" w:hAnsi="宋体" w:hint="eastAsia"/>
                <w:sz w:val="24"/>
              </w:rPr>
              <w:t>工程部安排架工操作对平安网破损严重的全部更换，挂设符合标准的密目平安网</w:t>
            </w:r>
          </w:p>
        </w:tc>
      </w:tr>
      <w:tr w:rsidTr="009A69B0">
        <w:tblPrEx>
          <w:tblW w:w="15352" w:type="dxa"/>
          <w:tblLayout w:type="fixed"/>
          <w:tblLook w:val="0000"/>
        </w:tblPrEx>
        <w:trPr>
          <w:cantSplit/>
          <w:trHeight w:val="695"/>
        </w:trPr>
        <w:tc>
          <w:tcPr>
            <w:tcW w:w="763" w:type="dxa"/>
            <w:vMerge/>
            <w:vAlign w:val="center"/>
          </w:tcPr>
          <w:p w:rsidR="009A69B0" w:rsidP="009A69B0">
            <w:pPr>
              <w:jc w:val="center"/>
              <w:rPr>
                <w:rFonts w:ascii="宋体" w:hAnsi="宋体" w:hint="eastAsia"/>
                <w:sz w:val="24"/>
              </w:rPr>
            </w:pPr>
          </w:p>
        </w:tc>
        <w:tc>
          <w:tcPr>
            <w:tcW w:w="1325" w:type="dxa"/>
            <w:vMerge/>
            <w:vAlign w:val="center"/>
          </w:tcPr>
          <w:p w:rsidR="009A69B0" w:rsidP="009A69B0">
            <w:pPr>
              <w:jc w:val="center"/>
              <w:rPr>
                <w:rFonts w:ascii="宋体" w:hAnsi="宋体" w:hint="eastAsia"/>
                <w:sz w:val="24"/>
              </w:rPr>
            </w:pPr>
          </w:p>
        </w:tc>
        <w:tc>
          <w:tcPr>
            <w:tcW w:w="3636" w:type="dxa"/>
            <w:vAlign w:val="center"/>
          </w:tcPr>
          <w:p w:rsidR="009A69B0" w:rsidP="009A69B0">
            <w:pPr>
              <w:rPr>
                <w:rFonts w:ascii="宋体" w:hAnsi="宋体" w:hint="eastAsia"/>
                <w:sz w:val="24"/>
              </w:rPr>
            </w:pPr>
            <w:r>
              <w:rPr>
                <w:rFonts w:ascii="宋体" w:hAnsi="宋体" w:hint="eastAsia"/>
                <w:sz w:val="24"/>
              </w:rPr>
              <w:t>平安网存在漏绑现象</w:t>
            </w:r>
          </w:p>
        </w:tc>
        <w:tc>
          <w:tcPr>
            <w:tcW w:w="594" w:type="dxa"/>
            <w:vAlign w:val="center"/>
          </w:tcPr>
          <w:p w:rsidR="009A69B0" w:rsidP="009A69B0">
            <w:pPr>
              <w:jc w:val="center"/>
              <w:rPr>
                <w:rFonts w:ascii="宋体" w:hAnsi="宋体" w:hint="eastAsia"/>
                <w:sz w:val="24"/>
              </w:rPr>
            </w:pPr>
            <w:r>
              <w:rPr>
                <w:rFonts w:ascii="宋体" w:hAnsi="宋体" w:hint="eastAsia"/>
                <w:sz w:val="24"/>
              </w:rPr>
              <w:t>0.5</w:t>
            </w:r>
          </w:p>
        </w:tc>
        <w:tc>
          <w:tcPr>
            <w:tcW w:w="594" w:type="dxa"/>
            <w:vAlign w:val="center"/>
          </w:tcPr>
          <w:p w:rsidR="009A69B0" w:rsidP="009A69B0">
            <w:pPr>
              <w:jc w:val="center"/>
              <w:rPr>
                <w:rFonts w:ascii="宋体" w:hAnsi="宋体" w:hint="eastAsia"/>
                <w:sz w:val="24"/>
              </w:rPr>
            </w:pPr>
            <w:r>
              <w:rPr>
                <w:rFonts w:ascii="宋体" w:hAnsi="宋体" w:hint="eastAsia"/>
                <w:sz w:val="24"/>
              </w:rPr>
              <w:t>6</w:t>
            </w:r>
          </w:p>
        </w:tc>
        <w:tc>
          <w:tcPr>
            <w:tcW w:w="594" w:type="dxa"/>
            <w:vAlign w:val="center"/>
          </w:tcPr>
          <w:p w:rsidR="009A69B0" w:rsidP="009A69B0">
            <w:pPr>
              <w:jc w:val="center"/>
              <w:rPr>
                <w:rFonts w:ascii="宋体" w:hAnsi="宋体" w:hint="eastAsia"/>
                <w:sz w:val="24"/>
              </w:rPr>
            </w:pPr>
            <w:r>
              <w:rPr>
                <w:rFonts w:ascii="宋体" w:hAnsi="宋体" w:hint="eastAsia"/>
                <w:sz w:val="24"/>
              </w:rPr>
              <w:t>15</w:t>
            </w:r>
          </w:p>
        </w:tc>
        <w:tc>
          <w:tcPr>
            <w:tcW w:w="882" w:type="dxa"/>
            <w:vAlign w:val="center"/>
          </w:tcPr>
          <w:p w:rsidR="009A69B0" w:rsidP="009A69B0">
            <w:pPr>
              <w:jc w:val="center"/>
              <w:rPr>
                <w:rFonts w:ascii="宋体" w:hAnsi="宋体" w:hint="eastAsia"/>
                <w:sz w:val="24"/>
              </w:rPr>
            </w:pPr>
            <w:r>
              <w:rPr>
                <w:rFonts w:ascii="宋体" w:hAnsi="宋体" w:hint="eastAsia"/>
                <w:sz w:val="24"/>
              </w:rPr>
              <w:t>45</w:t>
            </w:r>
          </w:p>
        </w:tc>
        <w:tc>
          <w:tcPr>
            <w:tcW w:w="6964" w:type="dxa"/>
            <w:vAlign w:val="center"/>
          </w:tcPr>
          <w:p w:rsidR="009A69B0" w:rsidP="009A69B0">
            <w:pPr>
              <w:rPr>
                <w:rFonts w:ascii="宋体" w:hAnsi="宋体" w:hint="eastAsia"/>
                <w:sz w:val="24"/>
              </w:rPr>
            </w:pPr>
            <w:r>
              <w:rPr>
                <w:rFonts w:ascii="宋体" w:hAnsi="宋体" w:hint="eastAsia"/>
                <w:sz w:val="24"/>
              </w:rPr>
              <w:t>架工操作人员对平安网漏绑现象进行纠正，经过检查合格前方可投入使用</w:t>
            </w:r>
          </w:p>
        </w:tc>
      </w:tr>
      <w:tr w:rsidTr="009A69B0">
        <w:tblPrEx>
          <w:tblW w:w="15352" w:type="dxa"/>
          <w:tblLayout w:type="fixed"/>
          <w:tblLook w:val="0000"/>
        </w:tblPrEx>
        <w:trPr>
          <w:cantSplit/>
          <w:trHeight w:val="695"/>
        </w:trPr>
        <w:tc>
          <w:tcPr>
            <w:tcW w:w="763" w:type="dxa"/>
            <w:vMerge/>
            <w:vAlign w:val="center"/>
          </w:tcPr>
          <w:p w:rsidR="009A69B0" w:rsidP="009A69B0">
            <w:pPr>
              <w:jc w:val="center"/>
              <w:rPr>
                <w:rFonts w:ascii="宋体" w:hAnsi="宋体" w:hint="eastAsia"/>
                <w:sz w:val="24"/>
              </w:rPr>
            </w:pPr>
          </w:p>
        </w:tc>
        <w:tc>
          <w:tcPr>
            <w:tcW w:w="1325" w:type="dxa"/>
            <w:vMerge/>
            <w:vAlign w:val="center"/>
          </w:tcPr>
          <w:p w:rsidR="009A69B0" w:rsidP="009A69B0">
            <w:pPr>
              <w:jc w:val="center"/>
              <w:rPr>
                <w:rFonts w:ascii="宋体" w:hAnsi="宋体" w:hint="eastAsia"/>
                <w:sz w:val="24"/>
              </w:rPr>
            </w:pPr>
          </w:p>
        </w:tc>
        <w:tc>
          <w:tcPr>
            <w:tcW w:w="3636" w:type="dxa"/>
            <w:vAlign w:val="center"/>
          </w:tcPr>
          <w:p w:rsidR="009A69B0" w:rsidP="009A69B0">
            <w:pPr>
              <w:rPr>
                <w:rFonts w:ascii="宋体" w:hAnsi="宋体" w:hint="eastAsia"/>
                <w:sz w:val="24"/>
              </w:rPr>
            </w:pPr>
            <w:r>
              <w:rPr>
                <w:rFonts w:ascii="宋体" w:hAnsi="宋体" w:hint="eastAsia"/>
                <w:sz w:val="24"/>
              </w:rPr>
              <w:t>竹脚手架杆件局部破损较为严重</w:t>
            </w:r>
          </w:p>
        </w:tc>
        <w:tc>
          <w:tcPr>
            <w:tcW w:w="594" w:type="dxa"/>
            <w:vAlign w:val="center"/>
          </w:tcPr>
          <w:p w:rsidR="009A69B0" w:rsidP="009A69B0">
            <w:pPr>
              <w:jc w:val="center"/>
              <w:rPr>
                <w:rFonts w:ascii="宋体" w:hAnsi="宋体" w:hint="eastAsia"/>
                <w:sz w:val="24"/>
              </w:rPr>
            </w:pPr>
            <w:r>
              <w:rPr>
                <w:rFonts w:ascii="宋体" w:hAnsi="宋体" w:hint="eastAsia"/>
                <w:sz w:val="24"/>
              </w:rPr>
              <w:t>0.5</w:t>
            </w:r>
          </w:p>
        </w:tc>
        <w:tc>
          <w:tcPr>
            <w:tcW w:w="594" w:type="dxa"/>
            <w:vAlign w:val="center"/>
          </w:tcPr>
          <w:p w:rsidR="009A69B0" w:rsidP="009A69B0">
            <w:pPr>
              <w:jc w:val="center"/>
              <w:rPr>
                <w:rFonts w:ascii="宋体" w:hAnsi="宋体" w:hint="eastAsia"/>
                <w:sz w:val="24"/>
              </w:rPr>
            </w:pPr>
            <w:r>
              <w:rPr>
                <w:rFonts w:ascii="宋体" w:hAnsi="宋体" w:hint="eastAsia"/>
                <w:sz w:val="24"/>
              </w:rPr>
              <w:t>6</w:t>
            </w:r>
          </w:p>
        </w:tc>
        <w:tc>
          <w:tcPr>
            <w:tcW w:w="594" w:type="dxa"/>
            <w:vAlign w:val="center"/>
          </w:tcPr>
          <w:p w:rsidR="009A69B0" w:rsidP="009A69B0">
            <w:pPr>
              <w:jc w:val="center"/>
              <w:rPr>
                <w:rFonts w:ascii="宋体" w:hAnsi="宋体" w:hint="eastAsia"/>
                <w:sz w:val="24"/>
              </w:rPr>
            </w:pPr>
            <w:r>
              <w:rPr>
                <w:rFonts w:ascii="宋体" w:hAnsi="宋体" w:hint="eastAsia"/>
                <w:sz w:val="24"/>
              </w:rPr>
              <w:t>15</w:t>
            </w:r>
          </w:p>
        </w:tc>
        <w:tc>
          <w:tcPr>
            <w:tcW w:w="882" w:type="dxa"/>
            <w:vAlign w:val="center"/>
          </w:tcPr>
          <w:p w:rsidR="009A69B0" w:rsidP="009A69B0">
            <w:pPr>
              <w:jc w:val="center"/>
              <w:rPr>
                <w:rFonts w:ascii="宋体" w:hAnsi="宋体" w:hint="eastAsia"/>
                <w:sz w:val="24"/>
              </w:rPr>
            </w:pPr>
            <w:r>
              <w:rPr>
                <w:rFonts w:ascii="宋体" w:hAnsi="宋体" w:hint="eastAsia"/>
                <w:sz w:val="24"/>
              </w:rPr>
              <w:t>45</w:t>
            </w:r>
          </w:p>
        </w:tc>
        <w:tc>
          <w:tcPr>
            <w:tcW w:w="6964" w:type="dxa"/>
            <w:vAlign w:val="center"/>
          </w:tcPr>
          <w:p w:rsidR="009A69B0" w:rsidP="00134138">
            <w:pPr>
              <w:rPr>
                <w:rFonts w:ascii="宋体" w:hAnsi="宋体" w:hint="eastAsia"/>
                <w:sz w:val="24"/>
              </w:rPr>
            </w:pPr>
            <w:r>
              <w:rPr>
                <w:rFonts w:ascii="宋体" w:hAnsi="宋体" w:hint="eastAsia"/>
                <w:sz w:val="24"/>
              </w:rPr>
              <w:t>按照《落地式双排竹脚手架》标准，对不符合标准要求的杆件全部更换，经过检查符合平安要求前方可使用</w:t>
            </w:r>
          </w:p>
        </w:tc>
      </w:tr>
      <w:tr w:rsidTr="009A69B0">
        <w:tblPrEx>
          <w:tblW w:w="15352" w:type="dxa"/>
          <w:tblLayout w:type="fixed"/>
          <w:tblLook w:val="0000"/>
        </w:tblPrEx>
        <w:trPr>
          <w:cantSplit/>
          <w:trHeight w:val="695"/>
        </w:trPr>
        <w:tc>
          <w:tcPr>
            <w:tcW w:w="763" w:type="dxa"/>
            <w:vMerge/>
            <w:vAlign w:val="center"/>
          </w:tcPr>
          <w:p w:rsidR="009A69B0" w:rsidP="009A69B0">
            <w:pPr>
              <w:jc w:val="center"/>
              <w:rPr>
                <w:rFonts w:ascii="宋体" w:hAnsi="宋体" w:hint="eastAsia"/>
                <w:sz w:val="24"/>
              </w:rPr>
            </w:pPr>
          </w:p>
        </w:tc>
        <w:tc>
          <w:tcPr>
            <w:tcW w:w="1325" w:type="dxa"/>
            <w:vMerge/>
            <w:vAlign w:val="center"/>
          </w:tcPr>
          <w:p w:rsidR="009A69B0" w:rsidP="009A69B0">
            <w:pPr>
              <w:jc w:val="center"/>
              <w:rPr>
                <w:rFonts w:ascii="宋体" w:hAnsi="宋体" w:hint="eastAsia"/>
                <w:sz w:val="24"/>
              </w:rPr>
            </w:pPr>
          </w:p>
        </w:tc>
        <w:tc>
          <w:tcPr>
            <w:tcW w:w="3636" w:type="dxa"/>
            <w:vAlign w:val="center"/>
          </w:tcPr>
          <w:p w:rsidR="009A69B0" w:rsidP="009A69B0">
            <w:pPr>
              <w:rPr>
                <w:rFonts w:ascii="宋体" w:hAnsi="宋体" w:hint="eastAsia"/>
                <w:sz w:val="24"/>
              </w:rPr>
            </w:pPr>
            <w:r>
              <w:rPr>
                <w:rFonts w:ascii="宋体" w:hAnsi="宋体" w:hint="eastAsia"/>
                <w:sz w:val="24"/>
              </w:rPr>
              <w:t>竹脚手架使用的毛竹端头大小不符合要求</w:t>
            </w:r>
          </w:p>
        </w:tc>
        <w:tc>
          <w:tcPr>
            <w:tcW w:w="594" w:type="dxa"/>
            <w:vAlign w:val="center"/>
          </w:tcPr>
          <w:p w:rsidR="009A69B0" w:rsidP="009A69B0">
            <w:pPr>
              <w:jc w:val="center"/>
              <w:rPr>
                <w:rFonts w:ascii="宋体" w:hAnsi="宋体" w:hint="eastAsia"/>
                <w:sz w:val="24"/>
              </w:rPr>
            </w:pPr>
            <w:r>
              <w:rPr>
                <w:rFonts w:ascii="宋体" w:hAnsi="宋体" w:hint="eastAsia"/>
                <w:sz w:val="24"/>
              </w:rPr>
              <w:t>0.1</w:t>
            </w:r>
          </w:p>
        </w:tc>
        <w:tc>
          <w:tcPr>
            <w:tcW w:w="594" w:type="dxa"/>
            <w:vAlign w:val="center"/>
          </w:tcPr>
          <w:p w:rsidR="009A69B0" w:rsidP="009A69B0">
            <w:pPr>
              <w:jc w:val="center"/>
              <w:rPr>
                <w:rFonts w:ascii="宋体" w:hAnsi="宋体" w:hint="eastAsia"/>
                <w:sz w:val="24"/>
              </w:rPr>
            </w:pPr>
            <w:r>
              <w:rPr>
                <w:rFonts w:ascii="宋体" w:hAnsi="宋体" w:hint="eastAsia"/>
                <w:sz w:val="24"/>
              </w:rPr>
              <w:t>10</w:t>
            </w:r>
          </w:p>
        </w:tc>
        <w:tc>
          <w:tcPr>
            <w:tcW w:w="594" w:type="dxa"/>
            <w:vAlign w:val="center"/>
          </w:tcPr>
          <w:p w:rsidR="009A69B0" w:rsidP="009A69B0">
            <w:pPr>
              <w:jc w:val="center"/>
              <w:rPr>
                <w:rFonts w:ascii="宋体" w:hAnsi="宋体" w:hint="eastAsia"/>
                <w:sz w:val="24"/>
              </w:rPr>
            </w:pPr>
            <w:r>
              <w:rPr>
                <w:rFonts w:ascii="宋体" w:hAnsi="宋体" w:hint="eastAsia"/>
                <w:sz w:val="24"/>
              </w:rPr>
              <w:t>15</w:t>
            </w:r>
          </w:p>
        </w:tc>
        <w:tc>
          <w:tcPr>
            <w:tcW w:w="882" w:type="dxa"/>
            <w:vAlign w:val="center"/>
          </w:tcPr>
          <w:p w:rsidR="009A69B0" w:rsidP="009A69B0">
            <w:pPr>
              <w:jc w:val="center"/>
              <w:rPr>
                <w:rFonts w:ascii="宋体" w:hAnsi="宋体" w:hint="eastAsia"/>
                <w:sz w:val="24"/>
              </w:rPr>
            </w:pPr>
            <w:r>
              <w:rPr>
                <w:rFonts w:ascii="宋体" w:hAnsi="宋体" w:hint="eastAsia"/>
                <w:sz w:val="24"/>
              </w:rPr>
              <w:t>15</w:t>
            </w:r>
          </w:p>
        </w:tc>
        <w:tc>
          <w:tcPr>
            <w:tcW w:w="6964" w:type="dxa"/>
            <w:vAlign w:val="center"/>
          </w:tcPr>
          <w:p w:rsidR="009A69B0" w:rsidP="004C274E">
            <w:pPr>
              <w:rPr>
                <w:rFonts w:ascii="宋体" w:hAnsi="宋体" w:hint="eastAsia"/>
                <w:sz w:val="24"/>
              </w:rPr>
            </w:pPr>
            <w:r w:rsidR="00666D74">
              <w:rPr>
                <w:rFonts w:ascii="宋体" w:hAnsi="宋体" w:hint="eastAsia"/>
                <w:sz w:val="24"/>
              </w:rPr>
              <w:t>按照《落地式双排竹脚手架》标准，对不符合标准要求的杆件全部更换，经过检查符合平安要求前方可使用</w:t>
            </w:r>
          </w:p>
        </w:tc>
      </w:tr>
      <w:tr w:rsidTr="009A69B0">
        <w:tblPrEx>
          <w:tblW w:w="15352" w:type="dxa"/>
          <w:tblLayout w:type="fixed"/>
          <w:tblLook w:val="0000"/>
        </w:tblPrEx>
        <w:trPr>
          <w:cantSplit/>
          <w:trHeight w:val="695"/>
        </w:trPr>
        <w:tc>
          <w:tcPr>
            <w:tcW w:w="763" w:type="dxa"/>
            <w:vMerge/>
            <w:vAlign w:val="center"/>
          </w:tcPr>
          <w:p w:rsidR="009A69B0" w:rsidP="009A69B0">
            <w:pPr>
              <w:jc w:val="center"/>
              <w:rPr>
                <w:rFonts w:ascii="宋体" w:hAnsi="宋体" w:hint="eastAsia"/>
                <w:sz w:val="24"/>
              </w:rPr>
            </w:pPr>
          </w:p>
        </w:tc>
        <w:tc>
          <w:tcPr>
            <w:tcW w:w="1325" w:type="dxa"/>
            <w:vMerge/>
            <w:vAlign w:val="center"/>
          </w:tcPr>
          <w:p w:rsidR="009A69B0" w:rsidP="009A69B0">
            <w:pPr>
              <w:jc w:val="center"/>
              <w:rPr>
                <w:rFonts w:ascii="宋体" w:hAnsi="宋体" w:hint="eastAsia"/>
                <w:sz w:val="24"/>
              </w:rPr>
            </w:pPr>
          </w:p>
        </w:tc>
        <w:tc>
          <w:tcPr>
            <w:tcW w:w="3636" w:type="dxa"/>
            <w:vAlign w:val="center"/>
          </w:tcPr>
          <w:p w:rsidR="009A69B0" w:rsidP="009A69B0">
            <w:pPr>
              <w:rPr>
                <w:rFonts w:ascii="宋体" w:hAnsi="宋体" w:hint="eastAsia"/>
                <w:sz w:val="24"/>
              </w:rPr>
            </w:pPr>
            <w:r>
              <w:rPr>
                <w:rFonts w:ascii="宋体" w:hAnsi="宋体" w:hint="eastAsia"/>
                <w:sz w:val="24"/>
              </w:rPr>
              <w:t>卸料平台两边的防护栏杆没有到达1.1-1.2M高</w:t>
            </w:r>
          </w:p>
        </w:tc>
        <w:tc>
          <w:tcPr>
            <w:tcW w:w="594" w:type="dxa"/>
            <w:vAlign w:val="center"/>
          </w:tcPr>
          <w:p w:rsidR="009A69B0" w:rsidP="009A69B0">
            <w:pPr>
              <w:jc w:val="center"/>
              <w:rPr>
                <w:rFonts w:ascii="宋体" w:hAnsi="宋体" w:hint="eastAsia"/>
                <w:sz w:val="24"/>
              </w:rPr>
            </w:pPr>
            <w:r>
              <w:rPr>
                <w:rFonts w:ascii="宋体" w:hAnsi="宋体" w:hint="eastAsia"/>
                <w:sz w:val="24"/>
              </w:rPr>
              <w:t>3</w:t>
            </w:r>
          </w:p>
        </w:tc>
        <w:tc>
          <w:tcPr>
            <w:tcW w:w="594" w:type="dxa"/>
            <w:vAlign w:val="center"/>
          </w:tcPr>
          <w:p w:rsidR="009A69B0" w:rsidP="009A69B0">
            <w:pPr>
              <w:jc w:val="center"/>
              <w:rPr>
                <w:rFonts w:ascii="宋体" w:hAnsi="宋体" w:hint="eastAsia"/>
                <w:sz w:val="24"/>
              </w:rPr>
            </w:pPr>
            <w:r>
              <w:rPr>
                <w:rFonts w:ascii="宋体" w:hAnsi="宋体" w:hint="eastAsia"/>
                <w:sz w:val="24"/>
              </w:rPr>
              <w:t>3</w:t>
            </w:r>
          </w:p>
        </w:tc>
        <w:tc>
          <w:tcPr>
            <w:tcW w:w="594" w:type="dxa"/>
            <w:vAlign w:val="center"/>
          </w:tcPr>
          <w:p w:rsidR="009A69B0" w:rsidP="009A69B0">
            <w:pPr>
              <w:jc w:val="center"/>
              <w:rPr>
                <w:rFonts w:ascii="宋体" w:hAnsi="宋体" w:hint="eastAsia"/>
                <w:sz w:val="24"/>
              </w:rPr>
            </w:pPr>
            <w:r>
              <w:rPr>
                <w:rFonts w:ascii="宋体" w:hAnsi="宋体" w:hint="eastAsia"/>
                <w:sz w:val="24"/>
              </w:rPr>
              <w:t>15</w:t>
            </w:r>
          </w:p>
        </w:tc>
        <w:tc>
          <w:tcPr>
            <w:tcW w:w="882" w:type="dxa"/>
            <w:vAlign w:val="center"/>
          </w:tcPr>
          <w:p w:rsidR="009A69B0" w:rsidP="009A69B0">
            <w:pPr>
              <w:jc w:val="center"/>
              <w:rPr>
                <w:rFonts w:ascii="宋体" w:hAnsi="宋体" w:hint="eastAsia"/>
                <w:sz w:val="24"/>
              </w:rPr>
            </w:pPr>
            <w:r>
              <w:rPr>
                <w:rFonts w:ascii="宋体" w:hAnsi="宋体" w:hint="eastAsia"/>
                <w:sz w:val="24"/>
              </w:rPr>
              <w:t>135</w:t>
            </w:r>
          </w:p>
        </w:tc>
        <w:tc>
          <w:tcPr>
            <w:tcW w:w="6964" w:type="dxa"/>
            <w:vAlign w:val="center"/>
          </w:tcPr>
          <w:p w:rsidR="009A69B0" w:rsidP="009A69B0">
            <w:pPr>
              <w:rPr>
                <w:rFonts w:ascii="宋体" w:hAnsi="宋体" w:hint="eastAsia"/>
                <w:sz w:val="24"/>
              </w:rPr>
            </w:pPr>
            <w:r>
              <w:rPr>
                <w:rFonts w:ascii="宋体" w:hAnsi="宋体" w:hint="eastAsia"/>
                <w:sz w:val="24"/>
              </w:rPr>
              <w:t>按照《建筑施工高处平安技术标准》〔JGJ80-91〕，增设1.1-1.2M的防护栏杆，搭设完毕，检查合格前方可投入使用</w:t>
            </w:r>
          </w:p>
        </w:tc>
      </w:tr>
      <w:tr w:rsidTr="009A69B0">
        <w:tblPrEx>
          <w:tblW w:w="15352" w:type="dxa"/>
          <w:tblLayout w:type="fixed"/>
          <w:tblLook w:val="0000"/>
        </w:tblPrEx>
        <w:trPr>
          <w:cantSplit/>
          <w:trHeight w:val="695"/>
        </w:trPr>
        <w:tc>
          <w:tcPr>
            <w:tcW w:w="763" w:type="dxa"/>
            <w:vMerge/>
            <w:vAlign w:val="center"/>
          </w:tcPr>
          <w:p w:rsidR="009A69B0" w:rsidP="009A69B0">
            <w:pPr>
              <w:jc w:val="center"/>
              <w:rPr>
                <w:rFonts w:ascii="宋体" w:hAnsi="宋体" w:hint="eastAsia"/>
                <w:sz w:val="24"/>
              </w:rPr>
            </w:pPr>
          </w:p>
        </w:tc>
        <w:tc>
          <w:tcPr>
            <w:tcW w:w="1325" w:type="dxa"/>
            <w:vMerge/>
            <w:vAlign w:val="center"/>
          </w:tcPr>
          <w:p w:rsidR="009A69B0" w:rsidP="009A69B0">
            <w:pPr>
              <w:jc w:val="center"/>
              <w:rPr>
                <w:rFonts w:ascii="宋体" w:hAnsi="宋体" w:hint="eastAsia"/>
                <w:sz w:val="24"/>
              </w:rPr>
            </w:pPr>
          </w:p>
        </w:tc>
        <w:tc>
          <w:tcPr>
            <w:tcW w:w="3636" w:type="dxa"/>
            <w:vAlign w:val="center"/>
          </w:tcPr>
          <w:p w:rsidR="009A69B0" w:rsidP="009A69B0">
            <w:pPr>
              <w:rPr>
                <w:rFonts w:ascii="宋体" w:hAnsi="宋体" w:hint="eastAsia"/>
                <w:sz w:val="24"/>
              </w:rPr>
            </w:pPr>
            <w:r>
              <w:rPr>
                <w:rFonts w:ascii="宋体" w:hAnsi="宋体" w:hint="eastAsia"/>
                <w:sz w:val="24"/>
              </w:rPr>
              <w:t>卸料平台脚手板没有铺满、小物件容易坠落伤人</w:t>
            </w:r>
          </w:p>
        </w:tc>
        <w:tc>
          <w:tcPr>
            <w:tcW w:w="594" w:type="dxa"/>
            <w:vAlign w:val="center"/>
          </w:tcPr>
          <w:p w:rsidR="009A69B0" w:rsidP="009A69B0">
            <w:pPr>
              <w:jc w:val="center"/>
              <w:rPr>
                <w:rFonts w:ascii="宋体" w:hAnsi="宋体" w:hint="eastAsia"/>
                <w:sz w:val="24"/>
              </w:rPr>
            </w:pPr>
            <w:r>
              <w:rPr>
                <w:rFonts w:ascii="宋体" w:hAnsi="宋体" w:hint="eastAsia"/>
                <w:sz w:val="24"/>
              </w:rPr>
              <w:t>1</w:t>
            </w:r>
          </w:p>
        </w:tc>
        <w:tc>
          <w:tcPr>
            <w:tcW w:w="594" w:type="dxa"/>
            <w:vAlign w:val="center"/>
          </w:tcPr>
          <w:p w:rsidR="009A69B0" w:rsidP="009A69B0">
            <w:pPr>
              <w:jc w:val="center"/>
              <w:rPr>
                <w:rFonts w:ascii="宋体" w:hAnsi="宋体" w:hint="eastAsia"/>
                <w:sz w:val="24"/>
              </w:rPr>
            </w:pPr>
            <w:r>
              <w:rPr>
                <w:rFonts w:ascii="宋体" w:hAnsi="宋体" w:hint="eastAsia"/>
                <w:sz w:val="24"/>
              </w:rPr>
              <w:t>3</w:t>
            </w:r>
          </w:p>
        </w:tc>
        <w:tc>
          <w:tcPr>
            <w:tcW w:w="594" w:type="dxa"/>
            <w:vAlign w:val="center"/>
          </w:tcPr>
          <w:p w:rsidR="009A69B0" w:rsidP="009A69B0">
            <w:pPr>
              <w:jc w:val="center"/>
              <w:rPr>
                <w:rFonts w:ascii="宋体" w:hAnsi="宋体" w:hint="eastAsia"/>
                <w:sz w:val="24"/>
              </w:rPr>
            </w:pPr>
            <w:r>
              <w:rPr>
                <w:rFonts w:ascii="宋体" w:hAnsi="宋体" w:hint="eastAsia"/>
                <w:sz w:val="24"/>
              </w:rPr>
              <w:t>15</w:t>
            </w:r>
          </w:p>
        </w:tc>
        <w:tc>
          <w:tcPr>
            <w:tcW w:w="882" w:type="dxa"/>
            <w:vAlign w:val="center"/>
          </w:tcPr>
          <w:p w:rsidR="009A69B0" w:rsidP="009A69B0">
            <w:pPr>
              <w:jc w:val="center"/>
              <w:rPr>
                <w:rFonts w:ascii="宋体" w:hAnsi="宋体" w:hint="eastAsia"/>
                <w:sz w:val="24"/>
              </w:rPr>
            </w:pPr>
            <w:r>
              <w:rPr>
                <w:rFonts w:ascii="宋体" w:hAnsi="宋体" w:hint="eastAsia"/>
                <w:sz w:val="24"/>
              </w:rPr>
              <w:t>45</w:t>
            </w:r>
          </w:p>
        </w:tc>
        <w:tc>
          <w:tcPr>
            <w:tcW w:w="6964" w:type="dxa"/>
            <w:vAlign w:val="center"/>
          </w:tcPr>
          <w:p w:rsidR="009A69B0" w:rsidP="009A69B0">
            <w:pPr>
              <w:rPr>
                <w:rFonts w:ascii="宋体" w:hAnsi="宋体" w:hint="eastAsia"/>
                <w:sz w:val="24"/>
              </w:rPr>
            </w:pPr>
            <w:r>
              <w:rPr>
                <w:rFonts w:ascii="宋体" w:hAnsi="宋体" w:hint="eastAsia"/>
                <w:sz w:val="24"/>
              </w:rPr>
              <w:t>按照《建筑施工高处平安技术标准》〔JGJ80-91〕，将木脚手板铺满，下面挂设平安网并进行加固，检查合格前方可使用</w:t>
            </w:r>
          </w:p>
        </w:tc>
      </w:tr>
      <w:tr w:rsidTr="009A69B0">
        <w:tblPrEx>
          <w:tblW w:w="15352" w:type="dxa"/>
          <w:tblLayout w:type="fixed"/>
          <w:tblLook w:val="0000"/>
        </w:tblPrEx>
        <w:trPr>
          <w:cantSplit/>
          <w:trHeight w:val="695"/>
        </w:trPr>
        <w:tc>
          <w:tcPr>
            <w:tcW w:w="763" w:type="dxa"/>
            <w:vMerge/>
            <w:vAlign w:val="center"/>
          </w:tcPr>
          <w:p w:rsidR="009A69B0" w:rsidP="009A69B0">
            <w:pPr>
              <w:jc w:val="center"/>
              <w:rPr>
                <w:rFonts w:ascii="宋体" w:hAnsi="宋体" w:hint="eastAsia"/>
                <w:sz w:val="24"/>
              </w:rPr>
            </w:pPr>
          </w:p>
        </w:tc>
        <w:tc>
          <w:tcPr>
            <w:tcW w:w="1325" w:type="dxa"/>
            <w:vMerge/>
            <w:vAlign w:val="center"/>
          </w:tcPr>
          <w:p w:rsidR="009A69B0" w:rsidP="009A69B0">
            <w:pPr>
              <w:jc w:val="center"/>
              <w:rPr>
                <w:rFonts w:ascii="宋体" w:hAnsi="宋体" w:hint="eastAsia"/>
                <w:sz w:val="24"/>
              </w:rPr>
            </w:pPr>
          </w:p>
        </w:tc>
        <w:tc>
          <w:tcPr>
            <w:tcW w:w="3636" w:type="dxa"/>
            <w:vAlign w:val="center"/>
          </w:tcPr>
          <w:p w:rsidR="009A69B0" w:rsidP="009A69B0">
            <w:pPr>
              <w:rPr>
                <w:rFonts w:ascii="宋体" w:hAnsi="宋体" w:hint="eastAsia"/>
                <w:sz w:val="24"/>
              </w:rPr>
            </w:pPr>
            <w:r>
              <w:rPr>
                <w:rFonts w:ascii="宋体" w:hAnsi="宋体" w:hint="eastAsia"/>
                <w:sz w:val="24"/>
              </w:rPr>
              <w:t>有些焊接钢管作为立杆</w:t>
            </w:r>
          </w:p>
        </w:tc>
        <w:tc>
          <w:tcPr>
            <w:tcW w:w="594" w:type="dxa"/>
            <w:vAlign w:val="center"/>
          </w:tcPr>
          <w:p w:rsidR="009A69B0" w:rsidP="009A69B0">
            <w:pPr>
              <w:jc w:val="center"/>
              <w:rPr>
                <w:rFonts w:ascii="宋体" w:hAnsi="宋体" w:hint="eastAsia"/>
                <w:sz w:val="24"/>
              </w:rPr>
            </w:pPr>
            <w:r>
              <w:rPr>
                <w:rFonts w:ascii="宋体" w:hAnsi="宋体" w:hint="eastAsia"/>
                <w:sz w:val="24"/>
              </w:rPr>
              <w:t>0.5</w:t>
            </w:r>
          </w:p>
        </w:tc>
        <w:tc>
          <w:tcPr>
            <w:tcW w:w="594" w:type="dxa"/>
            <w:vAlign w:val="center"/>
          </w:tcPr>
          <w:p w:rsidR="009A69B0" w:rsidP="009A69B0">
            <w:pPr>
              <w:jc w:val="center"/>
              <w:rPr>
                <w:rFonts w:ascii="宋体" w:hAnsi="宋体" w:hint="eastAsia"/>
                <w:sz w:val="24"/>
              </w:rPr>
            </w:pPr>
            <w:r>
              <w:rPr>
                <w:rFonts w:ascii="宋体" w:hAnsi="宋体" w:hint="eastAsia"/>
                <w:sz w:val="24"/>
              </w:rPr>
              <w:t>3</w:t>
            </w:r>
          </w:p>
        </w:tc>
        <w:tc>
          <w:tcPr>
            <w:tcW w:w="594" w:type="dxa"/>
            <w:vAlign w:val="center"/>
          </w:tcPr>
          <w:p w:rsidR="009A69B0" w:rsidP="009A69B0">
            <w:pPr>
              <w:jc w:val="center"/>
              <w:rPr>
                <w:rFonts w:ascii="宋体" w:hAnsi="宋体" w:hint="eastAsia"/>
                <w:sz w:val="24"/>
              </w:rPr>
            </w:pPr>
            <w:r>
              <w:rPr>
                <w:rFonts w:ascii="宋体" w:hAnsi="宋体" w:hint="eastAsia"/>
                <w:sz w:val="24"/>
              </w:rPr>
              <w:t>15</w:t>
            </w:r>
          </w:p>
        </w:tc>
        <w:tc>
          <w:tcPr>
            <w:tcW w:w="882" w:type="dxa"/>
            <w:vAlign w:val="center"/>
          </w:tcPr>
          <w:p w:rsidR="009A69B0" w:rsidP="009A69B0">
            <w:pPr>
              <w:jc w:val="center"/>
              <w:rPr>
                <w:rFonts w:ascii="宋体" w:hAnsi="宋体" w:hint="eastAsia"/>
                <w:sz w:val="24"/>
              </w:rPr>
            </w:pPr>
            <w:r>
              <w:rPr>
                <w:rFonts w:ascii="宋体" w:hAnsi="宋体" w:hint="eastAsia"/>
                <w:sz w:val="24"/>
              </w:rPr>
              <w:t>22.5</w:t>
            </w:r>
          </w:p>
        </w:tc>
        <w:tc>
          <w:tcPr>
            <w:tcW w:w="6964" w:type="dxa"/>
            <w:vAlign w:val="center"/>
          </w:tcPr>
          <w:p w:rsidR="009A69B0" w:rsidP="009A69B0">
            <w:pPr>
              <w:rPr>
                <w:rFonts w:ascii="宋体" w:hAnsi="宋体" w:hint="eastAsia"/>
                <w:sz w:val="24"/>
              </w:rPr>
            </w:pPr>
            <w:r>
              <w:rPr>
                <w:rFonts w:ascii="宋体" w:hAnsi="宋体" w:hint="eastAsia"/>
                <w:sz w:val="24"/>
              </w:rPr>
              <w:t>将焊接的钢管全部退场，禁止使用</w:t>
            </w:r>
          </w:p>
        </w:tc>
      </w:tr>
      <w:tr w:rsidTr="009A69B0">
        <w:tblPrEx>
          <w:tblW w:w="15352" w:type="dxa"/>
          <w:tblLayout w:type="fixed"/>
          <w:tblLook w:val="0000"/>
        </w:tblPrEx>
        <w:trPr>
          <w:cantSplit/>
          <w:trHeight w:val="695"/>
        </w:trPr>
        <w:tc>
          <w:tcPr>
            <w:tcW w:w="763" w:type="dxa"/>
            <w:vMerge/>
            <w:vAlign w:val="center"/>
          </w:tcPr>
          <w:p w:rsidR="009A69B0" w:rsidP="009A69B0">
            <w:pPr>
              <w:jc w:val="center"/>
              <w:rPr>
                <w:rFonts w:ascii="宋体" w:hAnsi="宋体" w:hint="eastAsia"/>
                <w:sz w:val="24"/>
              </w:rPr>
            </w:pPr>
          </w:p>
        </w:tc>
        <w:tc>
          <w:tcPr>
            <w:tcW w:w="1325" w:type="dxa"/>
            <w:vMerge/>
            <w:vAlign w:val="center"/>
          </w:tcPr>
          <w:p w:rsidR="009A69B0" w:rsidP="009A69B0">
            <w:pPr>
              <w:jc w:val="center"/>
              <w:rPr>
                <w:rFonts w:ascii="宋体" w:hAnsi="宋体" w:hint="eastAsia"/>
                <w:sz w:val="24"/>
              </w:rPr>
            </w:pPr>
          </w:p>
        </w:tc>
        <w:tc>
          <w:tcPr>
            <w:tcW w:w="3636" w:type="dxa"/>
            <w:vAlign w:val="center"/>
          </w:tcPr>
          <w:p w:rsidR="009A69B0" w:rsidP="009A69B0">
            <w:pPr>
              <w:rPr>
                <w:rFonts w:ascii="宋体" w:hAnsi="宋体" w:hint="eastAsia"/>
                <w:sz w:val="24"/>
              </w:rPr>
            </w:pPr>
            <w:r>
              <w:rPr>
                <w:rFonts w:ascii="宋体" w:hAnsi="宋体" w:hint="eastAsia"/>
                <w:sz w:val="24"/>
              </w:rPr>
              <w:t>连墙点的软连接铁丝不符合平安要求</w:t>
            </w:r>
          </w:p>
        </w:tc>
        <w:tc>
          <w:tcPr>
            <w:tcW w:w="594" w:type="dxa"/>
            <w:vAlign w:val="center"/>
          </w:tcPr>
          <w:p w:rsidR="009A69B0" w:rsidP="009A69B0">
            <w:pPr>
              <w:jc w:val="center"/>
              <w:rPr>
                <w:rFonts w:ascii="宋体" w:hAnsi="宋体" w:hint="eastAsia"/>
                <w:sz w:val="24"/>
              </w:rPr>
            </w:pPr>
            <w:r>
              <w:rPr>
                <w:rFonts w:ascii="宋体" w:hAnsi="宋体" w:hint="eastAsia"/>
                <w:sz w:val="24"/>
              </w:rPr>
              <w:t>0.5</w:t>
            </w:r>
          </w:p>
        </w:tc>
        <w:tc>
          <w:tcPr>
            <w:tcW w:w="594" w:type="dxa"/>
            <w:vAlign w:val="center"/>
          </w:tcPr>
          <w:p w:rsidR="009A69B0" w:rsidP="009A69B0">
            <w:pPr>
              <w:jc w:val="center"/>
              <w:rPr>
                <w:rFonts w:ascii="宋体" w:hAnsi="宋体" w:hint="eastAsia"/>
                <w:sz w:val="24"/>
              </w:rPr>
            </w:pPr>
            <w:r>
              <w:rPr>
                <w:rFonts w:ascii="宋体" w:hAnsi="宋体" w:hint="eastAsia"/>
                <w:sz w:val="24"/>
              </w:rPr>
              <w:t>6</w:t>
            </w:r>
          </w:p>
        </w:tc>
        <w:tc>
          <w:tcPr>
            <w:tcW w:w="594" w:type="dxa"/>
            <w:vAlign w:val="center"/>
          </w:tcPr>
          <w:p w:rsidR="009A69B0" w:rsidP="009A69B0">
            <w:pPr>
              <w:jc w:val="center"/>
              <w:rPr>
                <w:rFonts w:ascii="宋体" w:hAnsi="宋体" w:hint="eastAsia"/>
                <w:sz w:val="24"/>
              </w:rPr>
            </w:pPr>
            <w:r>
              <w:rPr>
                <w:rFonts w:ascii="宋体" w:hAnsi="宋体" w:hint="eastAsia"/>
                <w:sz w:val="24"/>
              </w:rPr>
              <w:t>15</w:t>
            </w:r>
          </w:p>
        </w:tc>
        <w:tc>
          <w:tcPr>
            <w:tcW w:w="882" w:type="dxa"/>
            <w:vAlign w:val="center"/>
          </w:tcPr>
          <w:p w:rsidR="009A69B0" w:rsidP="009A69B0">
            <w:pPr>
              <w:jc w:val="center"/>
              <w:rPr>
                <w:rFonts w:ascii="宋体" w:hAnsi="宋体" w:hint="eastAsia"/>
                <w:sz w:val="24"/>
              </w:rPr>
            </w:pPr>
            <w:r>
              <w:rPr>
                <w:rFonts w:ascii="宋体" w:hAnsi="宋体" w:hint="eastAsia"/>
                <w:sz w:val="24"/>
              </w:rPr>
              <w:t>45</w:t>
            </w:r>
          </w:p>
        </w:tc>
        <w:tc>
          <w:tcPr>
            <w:tcW w:w="6964" w:type="dxa"/>
            <w:vAlign w:val="center"/>
          </w:tcPr>
          <w:p w:rsidR="009A69B0" w:rsidP="009A69B0">
            <w:pPr>
              <w:rPr>
                <w:rFonts w:ascii="宋体" w:hAnsi="宋体" w:hint="eastAsia"/>
                <w:sz w:val="24"/>
              </w:rPr>
            </w:pPr>
            <w:r>
              <w:rPr>
                <w:rFonts w:ascii="宋体" w:hAnsi="宋体" w:hint="eastAsia"/>
                <w:sz w:val="24"/>
              </w:rPr>
              <w:t>按照工程部编制的</w:t>
            </w:r>
            <w:r>
              <w:rPr>
                <w:rFonts w:ascii="宋体" w:hAnsi="宋体" w:hint="eastAsia"/>
                <w:sz w:val="24"/>
              </w:rPr>
              <w:t>“</w:t>
            </w:r>
            <w:r>
              <w:rPr>
                <w:rFonts w:ascii="宋体" w:hAnsi="宋体" w:hint="eastAsia"/>
                <w:sz w:val="24"/>
              </w:rPr>
              <w:t>脚手架方案〞进行加固，检查符合平安要求前方可投入使用</w:t>
            </w:r>
          </w:p>
        </w:tc>
      </w:tr>
      <w:tr w:rsidTr="009A69B0">
        <w:tblPrEx>
          <w:tblW w:w="15352" w:type="dxa"/>
          <w:tblLayout w:type="fixed"/>
          <w:tblLook w:val="0000"/>
        </w:tblPrEx>
        <w:trPr>
          <w:cantSplit/>
          <w:trHeight w:val="695"/>
        </w:trPr>
        <w:tc>
          <w:tcPr>
            <w:tcW w:w="763" w:type="dxa"/>
            <w:vMerge/>
            <w:vAlign w:val="center"/>
          </w:tcPr>
          <w:p w:rsidR="009A69B0" w:rsidP="009A69B0">
            <w:pPr>
              <w:jc w:val="center"/>
              <w:rPr>
                <w:rFonts w:ascii="宋体" w:hAnsi="宋体" w:hint="eastAsia"/>
                <w:sz w:val="24"/>
              </w:rPr>
            </w:pPr>
          </w:p>
        </w:tc>
        <w:tc>
          <w:tcPr>
            <w:tcW w:w="1325" w:type="dxa"/>
            <w:vMerge/>
            <w:vAlign w:val="center"/>
          </w:tcPr>
          <w:p w:rsidR="009A69B0" w:rsidP="009A69B0">
            <w:pPr>
              <w:jc w:val="center"/>
              <w:rPr>
                <w:rFonts w:ascii="宋体" w:hAnsi="宋体" w:hint="eastAsia"/>
                <w:sz w:val="24"/>
              </w:rPr>
            </w:pPr>
          </w:p>
        </w:tc>
        <w:tc>
          <w:tcPr>
            <w:tcW w:w="3636" w:type="dxa"/>
            <w:vAlign w:val="center"/>
          </w:tcPr>
          <w:p w:rsidR="009A69B0" w:rsidP="009A69B0">
            <w:pPr>
              <w:rPr>
                <w:rFonts w:ascii="宋体" w:hAnsi="宋体" w:hint="eastAsia"/>
                <w:sz w:val="24"/>
              </w:rPr>
            </w:pPr>
            <w:r>
              <w:rPr>
                <w:rFonts w:ascii="宋体" w:hAnsi="宋体" w:hint="eastAsia"/>
                <w:sz w:val="24"/>
              </w:rPr>
              <w:t>架体与墙体的间隙过大,没有设置封条板</w:t>
            </w:r>
          </w:p>
        </w:tc>
        <w:tc>
          <w:tcPr>
            <w:tcW w:w="594" w:type="dxa"/>
            <w:vAlign w:val="center"/>
          </w:tcPr>
          <w:p w:rsidR="009A69B0" w:rsidP="009A69B0">
            <w:pPr>
              <w:jc w:val="center"/>
              <w:rPr>
                <w:rFonts w:ascii="宋体" w:hAnsi="宋体" w:hint="eastAsia"/>
                <w:sz w:val="24"/>
              </w:rPr>
            </w:pPr>
            <w:r>
              <w:rPr>
                <w:rFonts w:ascii="宋体" w:hAnsi="宋体" w:hint="eastAsia"/>
                <w:sz w:val="24"/>
              </w:rPr>
              <w:t>1</w:t>
            </w:r>
          </w:p>
        </w:tc>
        <w:tc>
          <w:tcPr>
            <w:tcW w:w="594" w:type="dxa"/>
            <w:vAlign w:val="center"/>
          </w:tcPr>
          <w:p w:rsidR="009A69B0" w:rsidP="009A69B0">
            <w:pPr>
              <w:jc w:val="center"/>
              <w:rPr>
                <w:rFonts w:ascii="宋体" w:hAnsi="宋体" w:hint="eastAsia"/>
                <w:sz w:val="24"/>
              </w:rPr>
            </w:pPr>
            <w:r>
              <w:rPr>
                <w:rFonts w:ascii="宋体" w:hAnsi="宋体" w:hint="eastAsia"/>
                <w:sz w:val="24"/>
              </w:rPr>
              <w:t>6</w:t>
            </w:r>
          </w:p>
        </w:tc>
        <w:tc>
          <w:tcPr>
            <w:tcW w:w="594" w:type="dxa"/>
            <w:vAlign w:val="center"/>
          </w:tcPr>
          <w:p w:rsidR="009A69B0" w:rsidP="009A69B0">
            <w:pPr>
              <w:jc w:val="center"/>
              <w:rPr>
                <w:rFonts w:ascii="宋体" w:hAnsi="宋体" w:hint="eastAsia"/>
                <w:sz w:val="24"/>
              </w:rPr>
            </w:pPr>
            <w:r>
              <w:rPr>
                <w:rFonts w:ascii="宋体" w:hAnsi="宋体" w:hint="eastAsia"/>
                <w:sz w:val="24"/>
              </w:rPr>
              <w:t>15</w:t>
            </w:r>
          </w:p>
        </w:tc>
        <w:tc>
          <w:tcPr>
            <w:tcW w:w="882" w:type="dxa"/>
            <w:vAlign w:val="center"/>
          </w:tcPr>
          <w:p w:rsidR="009A69B0" w:rsidP="009A69B0">
            <w:pPr>
              <w:jc w:val="center"/>
              <w:rPr>
                <w:rFonts w:ascii="宋体" w:hAnsi="宋体" w:hint="eastAsia"/>
                <w:sz w:val="24"/>
              </w:rPr>
            </w:pPr>
            <w:r>
              <w:rPr>
                <w:rFonts w:ascii="宋体" w:hAnsi="宋体" w:hint="eastAsia"/>
                <w:sz w:val="24"/>
              </w:rPr>
              <w:t>90</w:t>
            </w:r>
          </w:p>
        </w:tc>
        <w:tc>
          <w:tcPr>
            <w:tcW w:w="6964" w:type="dxa"/>
            <w:vAlign w:val="center"/>
          </w:tcPr>
          <w:p w:rsidR="009A69B0" w:rsidP="009A69B0">
            <w:pPr>
              <w:rPr>
                <w:rFonts w:ascii="宋体" w:hAnsi="宋体" w:hint="eastAsia"/>
                <w:sz w:val="24"/>
              </w:rPr>
            </w:pPr>
            <w:r>
              <w:rPr>
                <w:rFonts w:ascii="宋体" w:hAnsi="宋体" w:hint="eastAsia"/>
                <w:sz w:val="24"/>
              </w:rPr>
              <w:t>按照JGJ130-2001标准要求，增设5-10CM的封条板并挂设平安网，检查合格前方可投入使用</w:t>
            </w:r>
          </w:p>
        </w:tc>
      </w:tr>
      <w:tr w:rsidTr="009A69B0">
        <w:tblPrEx>
          <w:tblW w:w="15352" w:type="dxa"/>
          <w:tblLayout w:type="fixed"/>
          <w:tblLook w:val="0000"/>
        </w:tblPrEx>
        <w:trPr>
          <w:cantSplit/>
          <w:trHeight w:val="695"/>
        </w:trPr>
        <w:tc>
          <w:tcPr>
            <w:tcW w:w="763" w:type="dxa"/>
            <w:vMerge/>
            <w:vAlign w:val="center"/>
          </w:tcPr>
          <w:p w:rsidR="009A69B0" w:rsidP="009A69B0">
            <w:pPr>
              <w:jc w:val="center"/>
              <w:rPr>
                <w:rFonts w:ascii="宋体" w:hAnsi="宋体" w:hint="eastAsia"/>
                <w:sz w:val="24"/>
              </w:rPr>
            </w:pPr>
          </w:p>
        </w:tc>
        <w:tc>
          <w:tcPr>
            <w:tcW w:w="1325" w:type="dxa"/>
            <w:vMerge/>
            <w:vAlign w:val="center"/>
          </w:tcPr>
          <w:p w:rsidR="009A69B0" w:rsidP="009A69B0">
            <w:pPr>
              <w:jc w:val="center"/>
              <w:rPr>
                <w:rFonts w:ascii="宋体" w:hAnsi="宋体" w:hint="eastAsia"/>
                <w:sz w:val="24"/>
              </w:rPr>
            </w:pPr>
          </w:p>
        </w:tc>
        <w:tc>
          <w:tcPr>
            <w:tcW w:w="3636" w:type="dxa"/>
            <w:vAlign w:val="center"/>
          </w:tcPr>
          <w:p w:rsidR="009A69B0" w:rsidP="009A69B0">
            <w:pPr>
              <w:rPr>
                <w:rFonts w:ascii="宋体" w:hAnsi="宋体" w:hint="eastAsia"/>
                <w:sz w:val="24"/>
              </w:rPr>
            </w:pPr>
            <w:r>
              <w:rPr>
                <w:rFonts w:ascii="宋体" w:hAnsi="宋体" w:hint="eastAsia"/>
                <w:sz w:val="24"/>
              </w:rPr>
              <w:t>连墙点有拉无顶</w:t>
            </w:r>
          </w:p>
        </w:tc>
        <w:tc>
          <w:tcPr>
            <w:tcW w:w="594" w:type="dxa"/>
            <w:vAlign w:val="center"/>
          </w:tcPr>
          <w:p w:rsidR="009A69B0" w:rsidP="009A69B0">
            <w:pPr>
              <w:jc w:val="center"/>
              <w:rPr>
                <w:rFonts w:ascii="宋体" w:hAnsi="宋体" w:hint="eastAsia"/>
                <w:sz w:val="24"/>
              </w:rPr>
            </w:pPr>
            <w:r>
              <w:rPr>
                <w:rFonts w:ascii="宋体" w:hAnsi="宋体" w:hint="eastAsia"/>
                <w:sz w:val="24"/>
              </w:rPr>
              <w:t>0.2</w:t>
            </w:r>
          </w:p>
        </w:tc>
        <w:tc>
          <w:tcPr>
            <w:tcW w:w="594" w:type="dxa"/>
            <w:vAlign w:val="center"/>
          </w:tcPr>
          <w:p w:rsidR="009A69B0" w:rsidP="009A69B0">
            <w:pPr>
              <w:jc w:val="center"/>
              <w:rPr>
                <w:rFonts w:ascii="宋体" w:hAnsi="宋体" w:hint="eastAsia"/>
                <w:sz w:val="24"/>
              </w:rPr>
            </w:pPr>
            <w:r>
              <w:rPr>
                <w:rFonts w:ascii="宋体" w:hAnsi="宋体" w:hint="eastAsia"/>
                <w:sz w:val="24"/>
              </w:rPr>
              <w:t>6</w:t>
            </w:r>
          </w:p>
        </w:tc>
        <w:tc>
          <w:tcPr>
            <w:tcW w:w="594" w:type="dxa"/>
            <w:vAlign w:val="center"/>
          </w:tcPr>
          <w:p w:rsidR="009A69B0" w:rsidP="009A69B0">
            <w:pPr>
              <w:jc w:val="center"/>
              <w:rPr>
                <w:rFonts w:ascii="宋体" w:hAnsi="宋体" w:hint="eastAsia"/>
                <w:sz w:val="24"/>
              </w:rPr>
            </w:pPr>
            <w:r>
              <w:rPr>
                <w:rFonts w:ascii="宋体" w:hAnsi="宋体" w:hint="eastAsia"/>
                <w:sz w:val="24"/>
              </w:rPr>
              <w:t>15</w:t>
            </w:r>
          </w:p>
        </w:tc>
        <w:tc>
          <w:tcPr>
            <w:tcW w:w="882" w:type="dxa"/>
            <w:vAlign w:val="center"/>
          </w:tcPr>
          <w:p w:rsidR="009A69B0" w:rsidP="009A69B0">
            <w:pPr>
              <w:jc w:val="center"/>
              <w:rPr>
                <w:rFonts w:ascii="宋体" w:hAnsi="宋体" w:hint="eastAsia"/>
                <w:sz w:val="24"/>
              </w:rPr>
            </w:pPr>
            <w:r>
              <w:rPr>
                <w:rFonts w:ascii="宋体" w:hAnsi="宋体" w:hint="eastAsia"/>
                <w:sz w:val="24"/>
              </w:rPr>
              <w:t>45</w:t>
            </w:r>
          </w:p>
        </w:tc>
        <w:tc>
          <w:tcPr>
            <w:tcW w:w="6964" w:type="dxa"/>
            <w:vAlign w:val="center"/>
          </w:tcPr>
          <w:p w:rsidR="009A69B0" w:rsidP="009A69B0">
            <w:pPr>
              <w:rPr>
                <w:rFonts w:ascii="宋体" w:hAnsi="宋体" w:hint="eastAsia"/>
                <w:sz w:val="24"/>
              </w:rPr>
            </w:pPr>
            <w:r>
              <w:rPr>
                <w:rFonts w:ascii="宋体" w:hAnsi="宋体" w:hint="eastAsia"/>
                <w:sz w:val="24"/>
              </w:rPr>
              <w:t>按照JGJ130-2001标准及《落地式双排竹脚手架》标准，增设顶撑，检查符合要求前方可使用</w:t>
            </w:r>
          </w:p>
        </w:tc>
      </w:tr>
      <w:tr w:rsidTr="009A69B0">
        <w:tblPrEx>
          <w:tblW w:w="15352" w:type="dxa"/>
          <w:tblLayout w:type="fixed"/>
          <w:tblLook w:val="0000"/>
        </w:tblPrEx>
        <w:trPr>
          <w:cantSplit/>
          <w:trHeight w:val="695"/>
        </w:trPr>
        <w:tc>
          <w:tcPr>
            <w:tcW w:w="763" w:type="dxa"/>
            <w:vMerge/>
            <w:vAlign w:val="center"/>
          </w:tcPr>
          <w:p w:rsidR="009A69B0" w:rsidP="009A69B0">
            <w:pPr>
              <w:jc w:val="center"/>
              <w:rPr>
                <w:rFonts w:ascii="宋体" w:hAnsi="宋体" w:hint="eastAsia"/>
                <w:sz w:val="24"/>
              </w:rPr>
            </w:pPr>
          </w:p>
        </w:tc>
        <w:tc>
          <w:tcPr>
            <w:tcW w:w="1325" w:type="dxa"/>
            <w:vMerge/>
            <w:vAlign w:val="center"/>
          </w:tcPr>
          <w:p w:rsidR="009A69B0" w:rsidP="009A69B0">
            <w:pPr>
              <w:jc w:val="center"/>
              <w:rPr>
                <w:rFonts w:ascii="宋体" w:hAnsi="宋体" w:hint="eastAsia"/>
                <w:sz w:val="24"/>
              </w:rPr>
            </w:pPr>
          </w:p>
        </w:tc>
        <w:tc>
          <w:tcPr>
            <w:tcW w:w="3636" w:type="dxa"/>
            <w:vAlign w:val="center"/>
          </w:tcPr>
          <w:p w:rsidR="009A69B0" w:rsidP="009A69B0">
            <w:pPr>
              <w:rPr>
                <w:rFonts w:ascii="宋体" w:hAnsi="宋体" w:hint="eastAsia"/>
                <w:sz w:val="24"/>
              </w:rPr>
            </w:pPr>
            <w:r>
              <w:rPr>
                <w:rFonts w:ascii="宋体" w:hAnsi="宋体" w:hint="eastAsia"/>
                <w:sz w:val="24"/>
              </w:rPr>
              <w:t>连墙点的设置不符合平安要求</w:t>
            </w:r>
          </w:p>
        </w:tc>
        <w:tc>
          <w:tcPr>
            <w:tcW w:w="594" w:type="dxa"/>
            <w:vAlign w:val="center"/>
          </w:tcPr>
          <w:p w:rsidR="009A69B0" w:rsidP="009A69B0">
            <w:pPr>
              <w:jc w:val="center"/>
              <w:rPr>
                <w:rFonts w:ascii="宋体" w:hAnsi="宋体" w:hint="eastAsia"/>
                <w:sz w:val="24"/>
              </w:rPr>
            </w:pPr>
            <w:r>
              <w:rPr>
                <w:rFonts w:ascii="宋体" w:hAnsi="宋体" w:hint="eastAsia"/>
                <w:sz w:val="24"/>
              </w:rPr>
              <w:t>0.5</w:t>
            </w:r>
          </w:p>
        </w:tc>
        <w:tc>
          <w:tcPr>
            <w:tcW w:w="594" w:type="dxa"/>
            <w:vAlign w:val="center"/>
          </w:tcPr>
          <w:p w:rsidR="009A69B0" w:rsidP="009A69B0">
            <w:pPr>
              <w:jc w:val="center"/>
              <w:rPr>
                <w:rFonts w:ascii="宋体" w:hAnsi="宋体" w:hint="eastAsia"/>
                <w:sz w:val="24"/>
              </w:rPr>
            </w:pPr>
            <w:r>
              <w:rPr>
                <w:rFonts w:ascii="宋体" w:hAnsi="宋体" w:hint="eastAsia"/>
                <w:sz w:val="24"/>
              </w:rPr>
              <w:t>6</w:t>
            </w:r>
          </w:p>
        </w:tc>
        <w:tc>
          <w:tcPr>
            <w:tcW w:w="594" w:type="dxa"/>
            <w:vAlign w:val="center"/>
          </w:tcPr>
          <w:p w:rsidR="009A69B0" w:rsidP="009A69B0">
            <w:pPr>
              <w:jc w:val="center"/>
              <w:rPr>
                <w:rFonts w:ascii="宋体" w:hAnsi="宋体" w:hint="eastAsia"/>
                <w:sz w:val="24"/>
              </w:rPr>
            </w:pPr>
            <w:r>
              <w:rPr>
                <w:rFonts w:ascii="宋体" w:hAnsi="宋体" w:hint="eastAsia"/>
                <w:sz w:val="24"/>
              </w:rPr>
              <w:t>15</w:t>
            </w:r>
          </w:p>
        </w:tc>
        <w:tc>
          <w:tcPr>
            <w:tcW w:w="882" w:type="dxa"/>
            <w:vAlign w:val="center"/>
          </w:tcPr>
          <w:p w:rsidR="009A69B0" w:rsidP="009A69B0">
            <w:pPr>
              <w:jc w:val="center"/>
              <w:rPr>
                <w:rFonts w:ascii="宋体" w:hAnsi="宋体" w:hint="eastAsia"/>
                <w:sz w:val="24"/>
              </w:rPr>
            </w:pPr>
            <w:r>
              <w:rPr>
                <w:rFonts w:ascii="宋体" w:hAnsi="宋体" w:hint="eastAsia"/>
                <w:sz w:val="24"/>
              </w:rPr>
              <w:t>45</w:t>
            </w:r>
          </w:p>
        </w:tc>
        <w:tc>
          <w:tcPr>
            <w:tcW w:w="6964" w:type="dxa"/>
            <w:vAlign w:val="center"/>
          </w:tcPr>
          <w:p w:rsidR="009A69B0" w:rsidP="009A69B0">
            <w:pPr>
              <w:rPr>
                <w:rFonts w:ascii="宋体" w:hAnsi="宋体" w:hint="eastAsia"/>
                <w:sz w:val="24"/>
              </w:rPr>
            </w:pPr>
            <w:r>
              <w:rPr>
                <w:rFonts w:ascii="宋体" w:hAnsi="宋体" w:hint="eastAsia"/>
                <w:sz w:val="24"/>
              </w:rPr>
              <w:t>按照JGJ130-2001标准及《落地式双排竹脚手架》标准进行纠正，检查符合要求前方可使用</w:t>
            </w:r>
          </w:p>
        </w:tc>
      </w:tr>
      <w:tr w:rsidTr="009A69B0">
        <w:tblPrEx>
          <w:tblW w:w="15352" w:type="dxa"/>
          <w:tblLayout w:type="fixed"/>
          <w:tblLook w:val="0000"/>
        </w:tblPrEx>
        <w:trPr>
          <w:cantSplit/>
          <w:trHeight w:val="695"/>
        </w:trPr>
        <w:tc>
          <w:tcPr>
            <w:tcW w:w="763" w:type="dxa"/>
            <w:vMerge/>
            <w:vAlign w:val="center"/>
          </w:tcPr>
          <w:p w:rsidR="009A69B0" w:rsidP="009A69B0">
            <w:pPr>
              <w:jc w:val="center"/>
              <w:rPr>
                <w:rFonts w:ascii="宋体" w:hAnsi="宋体" w:hint="eastAsia"/>
                <w:sz w:val="24"/>
              </w:rPr>
            </w:pPr>
          </w:p>
        </w:tc>
        <w:tc>
          <w:tcPr>
            <w:tcW w:w="1325" w:type="dxa"/>
            <w:vMerge/>
            <w:vAlign w:val="center"/>
          </w:tcPr>
          <w:p w:rsidR="009A69B0" w:rsidP="009A69B0">
            <w:pPr>
              <w:jc w:val="center"/>
              <w:rPr>
                <w:rFonts w:ascii="宋体" w:hAnsi="宋体" w:hint="eastAsia"/>
                <w:sz w:val="24"/>
              </w:rPr>
            </w:pPr>
          </w:p>
        </w:tc>
        <w:tc>
          <w:tcPr>
            <w:tcW w:w="3636" w:type="dxa"/>
            <w:vAlign w:val="center"/>
          </w:tcPr>
          <w:p w:rsidR="009A69B0" w:rsidP="009A69B0">
            <w:pPr>
              <w:rPr>
                <w:rFonts w:ascii="宋体" w:hAnsi="宋体" w:hint="eastAsia"/>
                <w:sz w:val="24"/>
              </w:rPr>
            </w:pPr>
            <w:r>
              <w:rPr>
                <w:rFonts w:ascii="宋体" w:hAnsi="宋体" w:hint="eastAsia"/>
                <w:sz w:val="24"/>
              </w:rPr>
              <w:t>外架的防护栏杆绑扎不牢固</w:t>
            </w:r>
          </w:p>
        </w:tc>
        <w:tc>
          <w:tcPr>
            <w:tcW w:w="594" w:type="dxa"/>
            <w:vAlign w:val="center"/>
          </w:tcPr>
          <w:p w:rsidR="009A69B0" w:rsidP="009A69B0">
            <w:pPr>
              <w:jc w:val="center"/>
              <w:rPr>
                <w:rFonts w:ascii="宋体" w:hAnsi="宋体" w:hint="eastAsia"/>
                <w:sz w:val="24"/>
              </w:rPr>
            </w:pPr>
            <w:r>
              <w:rPr>
                <w:rFonts w:ascii="宋体" w:hAnsi="宋体" w:hint="eastAsia"/>
                <w:sz w:val="24"/>
              </w:rPr>
              <w:t>3</w:t>
            </w:r>
          </w:p>
        </w:tc>
        <w:tc>
          <w:tcPr>
            <w:tcW w:w="594" w:type="dxa"/>
            <w:vAlign w:val="center"/>
          </w:tcPr>
          <w:p w:rsidR="009A69B0" w:rsidP="009A69B0">
            <w:pPr>
              <w:jc w:val="center"/>
              <w:rPr>
                <w:rFonts w:ascii="宋体" w:hAnsi="宋体" w:hint="eastAsia"/>
                <w:sz w:val="24"/>
              </w:rPr>
            </w:pPr>
            <w:r>
              <w:rPr>
                <w:rFonts w:ascii="宋体" w:hAnsi="宋体" w:hint="eastAsia"/>
                <w:sz w:val="24"/>
              </w:rPr>
              <w:t>1</w:t>
            </w:r>
          </w:p>
        </w:tc>
        <w:tc>
          <w:tcPr>
            <w:tcW w:w="594" w:type="dxa"/>
            <w:vAlign w:val="center"/>
          </w:tcPr>
          <w:p w:rsidR="009A69B0" w:rsidP="009A69B0">
            <w:pPr>
              <w:jc w:val="center"/>
              <w:rPr>
                <w:rFonts w:ascii="宋体" w:hAnsi="宋体" w:hint="eastAsia"/>
                <w:sz w:val="24"/>
              </w:rPr>
            </w:pPr>
            <w:r>
              <w:rPr>
                <w:rFonts w:ascii="宋体" w:hAnsi="宋体" w:hint="eastAsia"/>
                <w:sz w:val="24"/>
              </w:rPr>
              <w:t>15</w:t>
            </w:r>
          </w:p>
        </w:tc>
        <w:tc>
          <w:tcPr>
            <w:tcW w:w="882" w:type="dxa"/>
            <w:vAlign w:val="center"/>
          </w:tcPr>
          <w:p w:rsidR="009A69B0" w:rsidP="009A69B0">
            <w:pPr>
              <w:jc w:val="center"/>
              <w:rPr>
                <w:rFonts w:ascii="宋体" w:hAnsi="宋体" w:hint="eastAsia"/>
                <w:sz w:val="24"/>
              </w:rPr>
            </w:pPr>
            <w:r>
              <w:rPr>
                <w:rFonts w:ascii="宋体" w:hAnsi="宋体" w:hint="eastAsia"/>
                <w:sz w:val="24"/>
              </w:rPr>
              <w:t>45</w:t>
            </w:r>
          </w:p>
        </w:tc>
        <w:tc>
          <w:tcPr>
            <w:tcW w:w="6964" w:type="dxa"/>
            <w:vAlign w:val="center"/>
          </w:tcPr>
          <w:p w:rsidR="009A69B0" w:rsidP="009A69B0">
            <w:pPr>
              <w:rPr>
                <w:rFonts w:ascii="宋体" w:hAnsi="宋体" w:hint="eastAsia"/>
                <w:sz w:val="24"/>
              </w:rPr>
            </w:pPr>
            <w:r>
              <w:rPr>
                <w:rFonts w:ascii="宋体" w:hAnsi="宋体" w:hint="eastAsia"/>
                <w:sz w:val="24"/>
              </w:rPr>
              <w:t>按照《落地式双排竹脚手架》标准进行纠正，检查符合要求前方可使用</w:t>
            </w:r>
          </w:p>
        </w:tc>
      </w:tr>
    </w:tbl>
    <w:p>
      <w:pPr>
        <w:sectPr w:rsidSect="003F70FF">
          <w:type w:val="nextPage"/>
          <w:pgSz w:w="16838" w:h="11906" w:orient="landscape" w:code="9"/>
          <w:pgMar w:top="1134" w:right="851" w:bottom="851" w:left="851" w:header="737" w:footer="567" w:gutter="0"/>
          <w:pgNumType w:start="8"/>
          <w:cols w:space="425" w:equalWidth="0">
            <w:col w:w="15136" w:space="425"/>
            <w:col w:w="7355" w:space="0"/>
          </w:cols>
          <w:titlePg w:val="0"/>
          <w:docGrid w:type="linesAndChars" w:linePitch="312"/>
        </w:sectPr>
      </w:pPr>
    </w:p>
    <w:tbl>
      <w:tblPr>
        <w:tblStyle w:val="TableNormal"/>
        <w:tblW w:w="15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3"/>
        <w:gridCol w:w="1325"/>
        <w:gridCol w:w="3636"/>
        <w:gridCol w:w="594"/>
        <w:gridCol w:w="594"/>
        <w:gridCol w:w="594"/>
        <w:gridCol w:w="882"/>
        <w:gridCol w:w="6964"/>
      </w:tblGrid>
      <w:tr w:rsidTr="009A69B0">
        <w:tblPrEx>
          <w:tblW w:w="15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Height w:val="695"/>
        </w:trPr>
        <w:tc>
          <w:tcPr>
            <w:tcW w:w="763" w:type="dxa"/>
            <w:vMerge w:val="restart"/>
            <w:vAlign w:val="center"/>
          </w:tcPr>
          <w:p w:rsidR="009A69B0" w:rsidP="009A69B0">
            <w:pPr>
              <w:jc w:val="center"/>
              <w:rPr>
                <w:rFonts w:ascii="宋体" w:hAnsi="宋体" w:hint="eastAsia"/>
                <w:sz w:val="24"/>
              </w:rPr>
            </w:pPr>
          </w:p>
        </w:tc>
        <w:tc>
          <w:tcPr>
            <w:tcW w:w="1325" w:type="dxa"/>
            <w:vMerge w:val="restart"/>
            <w:vAlign w:val="center"/>
          </w:tcPr>
          <w:p w:rsidR="009A69B0" w:rsidP="009A69B0">
            <w:pPr>
              <w:jc w:val="center"/>
              <w:rPr>
                <w:rFonts w:ascii="宋体" w:hAnsi="宋体" w:hint="eastAsia"/>
                <w:sz w:val="24"/>
              </w:rPr>
            </w:pPr>
          </w:p>
        </w:tc>
        <w:tc>
          <w:tcPr>
            <w:tcW w:w="3636" w:type="dxa"/>
            <w:vAlign w:val="center"/>
          </w:tcPr>
          <w:p w:rsidR="009A69B0" w:rsidP="009A69B0">
            <w:pPr>
              <w:rPr>
                <w:rFonts w:ascii="宋体" w:hAnsi="宋体" w:hint="eastAsia"/>
                <w:sz w:val="24"/>
              </w:rPr>
            </w:pPr>
            <w:r>
              <w:rPr>
                <w:rFonts w:ascii="宋体" w:hAnsi="宋体" w:hint="eastAsia"/>
                <w:sz w:val="24"/>
              </w:rPr>
              <w:t>扣件的螺栓扭距力没有到达平安要求</w:t>
            </w:r>
          </w:p>
        </w:tc>
        <w:tc>
          <w:tcPr>
            <w:tcW w:w="594" w:type="dxa"/>
            <w:vAlign w:val="center"/>
          </w:tcPr>
          <w:p w:rsidR="009A69B0" w:rsidP="009A69B0">
            <w:pPr>
              <w:jc w:val="center"/>
              <w:rPr>
                <w:rFonts w:ascii="宋体" w:hAnsi="宋体" w:hint="eastAsia"/>
                <w:sz w:val="24"/>
              </w:rPr>
            </w:pPr>
            <w:r>
              <w:rPr>
                <w:rFonts w:ascii="宋体" w:hAnsi="宋体" w:hint="eastAsia"/>
                <w:sz w:val="24"/>
              </w:rPr>
              <w:t>0.5</w:t>
            </w:r>
          </w:p>
        </w:tc>
        <w:tc>
          <w:tcPr>
            <w:tcW w:w="594" w:type="dxa"/>
            <w:vAlign w:val="center"/>
          </w:tcPr>
          <w:p w:rsidR="009A69B0" w:rsidP="009A69B0">
            <w:pPr>
              <w:jc w:val="center"/>
              <w:rPr>
                <w:rFonts w:ascii="宋体" w:hAnsi="宋体" w:hint="eastAsia"/>
                <w:sz w:val="24"/>
              </w:rPr>
            </w:pPr>
            <w:r>
              <w:rPr>
                <w:rFonts w:ascii="宋体" w:hAnsi="宋体" w:hint="eastAsia"/>
                <w:sz w:val="24"/>
              </w:rPr>
              <w:t>6</w:t>
            </w:r>
          </w:p>
        </w:tc>
        <w:tc>
          <w:tcPr>
            <w:tcW w:w="594" w:type="dxa"/>
            <w:vAlign w:val="center"/>
          </w:tcPr>
          <w:p w:rsidR="009A69B0" w:rsidP="009A69B0">
            <w:pPr>
              <w:jc w:val="center"/>
              <w:rPr>
                <w:rFonts w:ascii="宋体" w:hAnsi="宋体" w:hint="eastAsia"/>
                <w:sz w:val="24"/>
              </w:rPr>
            </w:pPr>
            <w:r>
              <w:rPr>
                <w:rFonts w:ascii="宋体" w:hAnsi="宋体" w:hint="eastAsia"/>
                <w:sz w:val="24"/>
              </w:rPr>
              <w:t>15</w:t>
            </w:r>
          </w:p>
        </w:tc>
        <w:tc>
          <w:tcPr>
            <w:tcW w:w="882" w:type="dxa"/>
            <w:vAlign w:val="center"/>
          </w:tcPr>
          <w:p w:rsidR="009A69B0" w:rsidP="009A69B0">
            <w:pPr>
              <w:jc w:val="center"/>
              <w:rPr>
                <w:rFonts w:ascii="宋体" w:hAnsi="宋体" w:hint="eastAsia"/>
                <w:sz w:val="24"/>
              </w:rPr>
            </w:pPr>
            <w:r>
              <w:rPr>
                <w:rFonts w:ascii="宋体" w:hAnsi="宋体" w:hint="eastAsia"/>
                <w:sz w:val="24"/>
              </w:rPr>
              <w:t>45</w:t>
            </w:r>
          </w:p>
        </w:tc>
        <w:tc>
          <w:tcPr>
            <w:tcW w:w="6964" w:type="dxa"/>
            <w:vAlign w:val="center"/>
          </w:tcPr>
          <w:p w:rsidR="009A69B0" w:rsidP="009A69B0">
            <w:pPr>
              <w:rPr>
                <w:rFonts w:ascii="宋体" w:hAnsi="宋体" w:hint="eastAsia"/>
                <w:sz w:val="24"/>
              </w:rPr>
            </w:pPr>
            <w:r>
              <w:rPr>
                <w:rFonts w:ascii="宋体" w:hAnsi="宋体" w:hint="eastAsia"/>
                <w:sz w:val="24"/>
              </w:rPr>
              <w:t>按照JGJ130-2001标准进行检测，检测不符合要求的进行加固并检测验收合格后投入使用</w:t>
            </w:r>
          </w:p>
        </w:tc>
      </w:tr>
      <w:tr w:rsidTr="009A69B0">
        <w:tblPrEx>
          <w:tblW w:w="15352" w:type="dxa"/>
          <w:tblLayout w:type="fixed"/>
          <w:tblLook w:val="0000"/>
        </w:tblPrEx>
        <w:trPr>
          <w:cantSplit/>
          <w:trHeight w:val="774"/>
        </w:trPr>
        <w:tc>
          <w:tcPr>
            <w:tcW w:w="763" w:type="dxa"/>
            <w:vMerge/>
            <w:vAlign w:val="center"/>
          </w:tcPr>
          <w:p w:rsidR="009A69B0" w:rsidP="009A69B0">
            <w:pPr>
              <w:jc w:val="center"/>
              <w:rPr>
                <w:rFonts w:ascii="宋体" w:hAnsi="宋体" w:hint="eastAsia"/>
                <w:sz w:val="24"/>
              </w:rPr>
            </w:pPr>
          </w:p>
        </w:tc>
        <w:tc>
          <w:tcPr>
            <w:tcW w:w="1325" w:type="dxa"/>
            <w:vMerge w:val="restart"/>
            <w:vAlign w:val="center"/>
          </w:tcPr>
          <w:p w:rsidR="009A69B0" w:rsidP="009A69B0">
            <w:pPr>
              <w:jc w:val="center"/>
              <w:rPr>
                <w:rFonts w:ascii="宋体" w:hAnsi="宋体" w:hint="eastAsia"/>
                <w:sz w:val="24"/>
              </w:rPr>
            </w:pPr>
            <w:r>
              <w:rPr>
                <w:rFonts w:ascii="宋体" w:hAnsi="宋体" w:hint="eastAsia"/>
                <w:sz w:val="24"/>
              </w:rPr>
              <w:t>防护缺陷</w:t>
            </w:r>
          </w:p>
        </w:tc>
        <w:tc>
          <w:tcPr>
            <w:tcW w:w="3636" w:type="dxa"/>
            <w:vAlign w:val="center"/>
          </w:tcPr>
          <w:p w:rsidR="009A69B0" w:rsidP="009A69B0">
            <w:pPr>
              <w:rPr>
                <w:rFonts w:ascii="宋体" w:hAnsi="宋体" w:hint="eastAsia"/>
                <w:sz w:val="24"/>
              </w:rPr>
            </w:pPr>
            <w:r>
              <w:rPr>
                <w:rFonts w:ascii="宋体" w:hAnsi="宋体" w:hint="eastAsia"/>
                <w:sz w:val="24"/>
              </w:rPr>
              <w:t>平安帽没有定期检查</w:t>
            </w:r>
          </w:p>
        </w:tc>
        <w:tc>
          <w:tcPr>
            <w:tcW w:w="594" w:type="dxa"/>
            <w:vAlign w:val="center"/>
          </w:tcPr>
          <w:p w:rsidR="009A69B0" w:rsidP="009A69B0">
            <w:pPr>
              <w:jc w:val="center"/>
              <w:rPr>
                <w:rFonts w:ascii="宋体" w:hAnsi="宋体" w:hint="eastAsia"/>
                <w:sz w:val="24"/>
              </w:rPr>
            </w:pPr>
            <w:r>
              <w:rPr>
                <w:rFonts w:ascii="宋体" w:hAnsi="宋体" w:hint="eastAsia"/>
                <w:sz w:val="24"/>
              </w:rPr>
              <w:t>0.5</w:t>
            </w:r>
          </w:p>
        </w:tc>
        <w:tc>
          <w:tcPr>
            <w:tcW w:w="594" w:type="dxa"/>
            <w:vAlign w:val="center"/>
          </w:tcPr>
          <w:p w:rsidR="009A69B0" w:rsidP="009A69B0">
            <w:pPr>
              <w:jc w:val="center"/>
              <w:rPr>
                <w:rFonts w:ascii="宋体" w:hAnsi="宋体" w:hint="eastAsia"/>
                <w:sz w:val="24"/>
              </w:rPr>
            </w:pPr>
            <w:r>
              <w:rPr>
                <w:rFonts w:ascii="宋体" w:hAnsi="宋体" w:hint="eastAsia"/>
                <w:sz w:val="24"/>
              </w:rPr>
              <w:t>6</w:t>
            </w:r>
          </w:p>
        </w:tc>
        <w:tc>
          <w:tcPr>
            <w:tcW w:w="594" w:type="dxa"/>
            <w:vAlign w:val="center"/>
          </w:tcPr>
          <w:p w:rsidR="009A69B0" w:rsidP="009A69B0">
            <w:pPr>
              <w:jc w:val="center"/>
              <w:rPr>
                <w:rFonts w:ascii="宋体" w:hAnsi="宋体" w:hint="eastAsia"/>
                <w:sz w:val="24"/>
              </w:rPr>
            </w:pPr>
            <w:r>
              <w:rPr>
                <w:rFonts w:ascii="宋体" w:hAnsi="宋体" w:hint="eastAsia"/>
                <w:sz w:val="24"/>
              </w:rPr>
              <w:t>15</w:t>
            </w:r>
          </w:p>
        </w:tc>
        <w:tc>
          <w:tcPr>
            <w:tcW w:w="882" w:type="dxa"/>
            <w:vAlign w:val="center"/>
          </w:tcPr>
          <w:p w:rsidR="009A69B0" w:rsidP="009A69B0">
            <w:pPr>
              <w:jc w:val="center"/>
              <w:rPr>
                <w:rFonts w:ascii="宋体" w:hAnsi="宋体" w:hint="eastAsia"/>
                <w:sz w:val="24"/>
              </w:rPr>
            </w:pPr>
            <w:r>
              <w:rPr>
                <w:rFonts w:ascii="宋体" w:hAnsi="宋体" w:hint="eastAsia"/>
                <w:sz w:val="24"/>
              </w:rPr>
              <w:t>45</w:t>
            </w:r>
          </w:p>
        </w:tc>
        <w:tc>
          <w:tcPr>
            <w:tcW w:w="6964" w:type="dxa"/>
            <w:vAlign w:val="center"/>
          </w:tcPr>
          <w:p w:rsidR="009A69B0" w:rsidP="009A69B0">
            <w:pPr>
              <w:rPr>
                <w:rFonts w:ascii="宋体" w:hAnsi="宋体" w:hint="eastAsia"/>
                <w:sz w:val="24"/>
              </w:rPr>
            </w:pPr>
            <w:r>
              <w:rPr>
                <w:rFonts w:ascii="宋体" w:hAnsi="宋体" w:hint="eastAsia"/>
                <w:sz w:val="24"/>
              </w:rPr>
              <w:t>按照平安帽管理规定的有关标准进行检查，对不符合标准要求的全部更换</w:t>
            </w:r>
          </w:p>
        </w:tc>
      </w:tr>
      <w:tr w:rsidTr="009A69B0">
        <w:tblPrEx>
          <w:tblW w:w="15352" w:type="dxa"/>
          <w:tblLayout w:type="fixed"/>
          <w:tblLook w:val="0000"/>
        </w:tblPrEx>
        <w:trPr>
          <w:cantSplit/>
          <w:trHeight w:val="774"/>
        </w:trPr>
        <w:tc>
          <w:tcPr>
            <w:tcW w:w="763" w:type="dxa"/>
            <w:vMerge/>
            <w:vAlign w:val="center"/>
          </w:tcPr>
          <w:p w:rsidR="009A69B0" w:rsidP="009A69B0">
            <w:pPr>
              <w:jc w:val="center"/>
              <w:rPr>
                <w:rFonts w:ascii="宋体" w:hAnsi="宋体" w:hint="eastAsia"/>
                <w:sz w:val="24"/>
              </w:rPr>
            </w:pPr>
          </w:p>
        </w:tc>
        <w:tc>
          <w:tcPr>
            <w:tcW w:w="1325" w:type="dxa"/>
            <w:vMerge/>
            <w:vAlign w:val="center"/>
          </w:tcPr>
          <w:p w:rsidR="009A69B0" w:rsidP="009A69B0">
            <w:pPr>
              <w:jc w:val="center"/>
              <w:rPr>
                <w:rFonts w:ascii="宋体" w:hAnsi="宋体" w:hint="eastAsia"/>
                <w:sz w:val="24"/>
              </w:rPr>
            </w:pPr>
          </w:p>
        </w:tc>
        <w:tc>
          <w:tcPr>
            <w:tcW w:w="3636" w:type="dxa"/>
            <w:vAlign w:val="center"/>
          </w:tcPr>
          <w:p w:rsidR="009A69B0" w:rsidP="009A69B0">
            <w:pPr>
              <w:rPr>
                <w:rFonts w:ascii="宋体" w:hAnsi="宋体" w:hint="eastAsia"/>
                <w:sz w:val="24"/>
              </w:rPr>
            </w:pPr>
            <w:r>
              <w:rPr>
                <w:rFonts w:ascii="宋体" w:hAnsi="宋体" w:hint="eastAsia"/>
                <w:sz w:val="24"/>
              </w:rPr>
              <w:t>平安带没有定期检查</w:t>
            </w:r>
          </w:p>
        </w:tc>
        <w:tc>
          <w:tcPr>
            <w:tcW w:w="594" w:type="dxa"/>
            <w:vAlign w:val="center"/>
          </w:tcPr>
          <w:p w:rsidR="009A69B0" w:rsidP="009A69B0">
            <w:pPr>
              <w:jc w:val="center"/>
              <w:rPr>
                <w:rFonts w:ascii="宋体" w:hAnsi="宋体" w:hint="eastAsia"/>
                <w:sz w:val="24"/>
              </w:rPr>
            </w:pPr>
            <w:r>
              <w:rPr>
                <w:rFonts w:ascii="宋体" w:hAnsi="宋体" w:hint="eastAsia"/>
                <w:sz w:val="24"/>
              </w:rPr>
              <w:t>0.5</w:t>
            </w:r>
          </w:p>
        </w:tc>
        <w:tc>
          <w:tcPr>
            <w:tcW w:w="594" w:type="dxa"/>
            <w:vAlign w:val="center"/>
          </w:tcPr>
          <w:p w:rsidR="009A69B0" w:rsidP="009A69B0">
            <w:pPr>
              <w:jc w:val="center"/>
              <w:rPr>
                <w:rFonts w:ascii="宋体" w:hAnsi="宋体" w:hint="eastAsia"/>
                <w:sz w:val="24"/>
              </w:rPr>
            </w:pPr>
            <w:r>
              <w:rPr>
                <w:rFonts w:ascii="宋体" w:hAnsi="宋体" w:hint="eastAsia"/>
                <w:sz w:val="24"/>
              </w:rPr>
              <w:t>6</w:t>
            </w:r>
          </w:p>
        </w:tc>
        <w:tc>
          <w:tcPr>
            <w:tcW w:w="594" w:type="dxa"/>
            <w:vAlign w:val="center"/>
          </w:tcPr>
          <w:p w:rsidR="009A69B0" w:rsidP="009A69B0">
            <w:pPr>
              <w:jc w:val="center"/>
              <w:rPr>
                <w:rFonts w:ascii="宋体" w:hAnsi="宋体" w:hint="eastAsia"/>
                <w:sz w:val="24"/>
              </w:rPr>
            </w:pPr>
            <w:r>
              <w:rPr>
                <w:rFonts w:ascii="宋体" w:hAnsi="宋体" w:hint="eastAsia"/>
                <w:sz w:val="24"/>
              </w:rPr>
              <w:t>15</w:t>
            </w:r>
          </w:p>
        </w:tc>
        <w:tc>
          <w:tcPr>
            <w:tcW w:w="882" w:type="dxa"/>
            <w:vAlign w:val="center"/>
          </w:tcPr>
          <w:p w:rsidR="009A69B0" w:rsidP="009A69B0">
            <w:pPr>
              <w:jc w:val="center"/>
              <w:rPr>
                <w:rFonts w:ascii="宋体" w:hAnsi="宋体" w:hint="eastAsia"/>
                <w:sz w:val="24"/>
              </w:rPr>
            </w:pPr>
            <w:r>
              <w:rPr>
                <w:rFonts w:ascii="宋体" w:hAnsi="宋体" w:hint="eastAsia"/>
                <w:sz w:val="24"/>
              </w:rPr>
              <w:t>45</w:t>
            </w:r>
          </w:p>
        </w:tc>
        <w:tc>
          <w:tcPr>
            <w:tcW w:w="6964" w:type="dxa"/>
            <w:vAlign w:val="center"/>
          </w:tcPr>
          <w:p w:rsidR="009A69B0" w:rsidP="009A69B0">
            <w:pPr>
              <w:rPr>
                <w:rFonts w:ascii="宋体" w:hAnsi="宋体" w:hint="eastAsia"/>
                <w:sz w:val="24"/>
              </w:rPr>
            </w:pPr>
            <w:r>
              <w:rPr>
                <w:rFonts w:ascii="宋体" w:hAnsi="宋体" w:hint="eastAsia"/>
                <w:sz w:val="24"/>
              </w:rPr>
              <w:t>按照平安带管理规定的有关标准进行检查，对不符合标准要求的全部更换</w:t>
            </w:r>
          </w:p>
        </w:tc>
      </w:tr>
      <w:tr w:rsidTr="009A69B0">
        <w:tblPrEx>
          <w:tblW w:w="15352" w:type="dxa"/>
          <w:tblLayout w:type="fixed"/>
          <w:tblLook w:val="0000"/>
        </w:tblPrEx>
        <w:trPr>
          <w:cantSplit/>
          <w:trHeight w:val="774"/>
        </w:trPr>
        <w:tc>
          <w:tcPr>
            <w:tcW w:w="763" w:type="dxa"/>
            <w:vMerge/>
            <w:vAlign w:val="center"/>
          </w:tcPr>
          <w:p w:rsidR="009A69B0" w:rsidP="009A69B0">
            <w:pPr>
              <w:jc w:val="center"/>
              <w:rPr>
                <w:rFonts w:ascii="宋体" w:hAnsi="宋体" w:hint="eastAsia"/>
                <w:sz w:val="24"/>
              </w:rPr>
            </w:pPr>
          </w:p>
        </w:tc>
        <w:tc>
          <w:tcPr>
            <w:tcW w:w="1325" w:type="dxa"/>
            <w:vMerge/>
            <w:vAlign w:val="center"/>
          </w:tcPr>
          <w:p w:rsidR="009A69B0" w:rsidP="009A69B0">
            <w:pPr>
              <w:jc w:val="center"/>
              <w:rPr>
                <w:rFonts w:ascii="宋体" w:hAnsi="宋体" w:hint="eastAsia"/>
                <w:sz w:val="24"/>
              </w:rPr>
            </w:pPr>
          </w:p>
        </w:tc>
        <w:tc>
          <w:tcPr>
            <w:tcW w:w="3636" w:type="dxa"/>
            <w:vAlign w:val="center"/>
          </w:tcPr>
          <w:p w:rsidR="009A69B0" w:rsidP="009A69B0">
            <w:pPr>
              <w:rPr>
                <w:rFonts w:ascii="宋体" w:hAnsi="宋体" w:hint="eastAsia"/>
                <w:sz w:val="24"/>
              </w:rPr>
            </w:pPr>
            <w:r>
              <w:rPr>
                <w:rFonts w:ascii="宋体" w:hAnsi="宋体" w:hint="eastAsia"/>
                <w:sz w:val="24"/>
              </w:rPr>
              <w:t>平安网没有定期检查</w:t>
            </w:r>
          </w:p>
        </w:tc>
        <w:tc>
          <w:tcPr>
            <w:tcW w:w="594" w:type="dxa"/>
            <w:vAlign w:val="center"/>
          </w:tcPr>
          <w:p w:rsidR="009A69B0" w:rsidP="009A69B0">
            <w:pPr>
              <w:jc w:val="center"/>
              <w:rPr>
                <w:rFonts w:ascii="宋体" w:hAnsi="宋体" w:hint="eastAsia"/>
                <w:sz w:val="24"/>
              </w:rPr>
            </w:pPr>
            <w:r>
              <w:rPr>
                <w:rFonts w:ascii="宋体" w:hAnsi="宋体" w:hint="eastAsia"/>
                <w:sz w:val="24"/>
              </w:rPr>
              <w:t>0.5</w:t>
            </w:r>
          </w:p>
        </w:tc>
        <w:tc>
          <w:tcPr>
            <w:tcW w:w="594" w:type="dxa"/>
            <w:vAlign w:val="center"/>
          </w:tcPr>
          <w:p w:rsidR="009A69B0" w:rsidP="009A69B0">
            <w:pPr>
              <w:jc w:val="center"/>
              <w:rPr>
                <w:rFonts w:ascii="宋体" w:hAnsi="宋体" w:hint="eastAsia"/>
                <w:sz w:val="24"/>
              </w:rPr>
            </w:pPr>
            <w:r>
              <w:rPr>
                <w:rFonts w:ascii="宋体" w:hAnsi="宋体" w:hint="eastAsia"/>
                <w:sz w:val="24"/>
              </w:rPr>
              <w:t>6</w:t>
            </w:r>
          </w:p>
        </w:tc>
        <w:tc>
          <w:tcPr>
            <w:tcW w:w="594" w:type="dxa"/>
            <w:vAlign w:val="center"/>
          </w:tcPr>
          <w:p w:rsidR="009A69B0" w:rsidP="009A69B0">
            <w:pPr>
              <w:jc w:val="center"/>
              <w:rPr>
                <w:rFonts w:ascii="宋体" w:hAnsi="宋体" w:hint="eastAsia"/>
                <w:sz w:val="24"/>
              </w:rPr>
            </w:pPr>
            <w:r>
              <w:rPr>
                <w:rFonts w:ascii="宋体" w:hAnsi="宋体" w:hint="eastAsia"/>
                <w:sz w:val="24"/>
              </w:rPr>
              <w:t>15</w:t>
            </w:r>
          </w:p>
        </w:tc>
        <w:tc>
          <w:tcPr>
            <w:tcW w:w="882" w:type="dxa"/>
            <w:vAlign w:val="center"/>
          </w:tcPr>
          <w:p w:rsidR="009A69B0" w:rsidP="009A69B0">
            <w:pPr>
              <w:jc w:val="center"/>
              <w:rPr>
                <w:rFonts w:ascii="宋体" w:hAnsi="宋体" w:hint="eastAsia"/>
                <w:sz w:val="24"/>
              </w:rPr>
            </w:pPr>
            <w:r>
              <w:rPr>
                <w:rFonts w:ascii="宋体" w:hAnsi="宋体" w:hint="eastAsia"/>
                <w:sz w:val="24"/>
              </w:rPr>
              <w:t>45</w:t>
            </w:r>
          </w:p>
        </w:tc>
        <w:tc>
          <w:tcPr>
            <w:tcW w:w="6964" w:type="dxa"/>
            <w:vAlign w:val="center"/>
          </w:tcPr>
          <w:p w:rsidR="009A69B0" w:rsidP="009A69B0">
            <w:pPr>
              <w:rPr>
                <w:rFonts w:ascii="宋体" w:hAnsi="宋体" w:hint="eastAsia"/>
                <w:sz w:val="24"/>
              </w:rPr>
            </w:pPr>
            <w:r>
              <w:rPr>
                <w:rFonts w:ascii="宋体" w:hAnsi="宋体" w:hint="eastAsia"/>
                <w:sz w:val="24"/>
              </w:rPr>
              <w:t>按照平安网管理规定的有关标准进行检查，对不符合标准要求的全部更换</w:t>
            </w:r>
          </w:p>
        </w:tc>
      </w:tr>
      <w:tr w:rsidTr="009A69B0">
        <w:tblPrEx>
          <w:tblW w:w="15352" w:type="dxa"/>
          <w:tblLayout w:type="fixed"/>
          <w:tblLook w:val="0000"/>
        </w:tblPrEx>
        <w:trPr>
          <w:cantSplit/>
          <w:trHeight w:val="774"/>
        </w:trPr>
        <w:tc>
          <w:tcPr>
            <w:tcW w:w="763" w:type="dxa"/>
            <w:vMerge/>
            <w:vAlign w:val="center"/>
          </w:tcPr>
          <w:p w:rsidR="009A69B0" w:rsidP="009A69B0">
            <w:pPr>
              <w:jc w:val="center"/>
              <w:rPr>
                <w:rFonts w:ascii="宋体" w:hAnsi="宋体" w:hint="eastAsia"/>
                <w:sz w:val="24"/>
              </w:rPr>
            </w:pPr>
          </w:p>
        </w:tc>
        <w:tc>
          <w:tcPr>
            <w:tcW w:w="1325" w:type="dxa"/>
            <w:vMerge/>
            <w:vAlign w:val="center"/>
          </w:tcPr>
          <w:p w:rsidR="009A69B0" w:rsidP="009A69B0">
            <w:pPr>
              <w:jc w:val="center"/>
              <w:rPr>
                <w:rFonts w:ascii="宋体" w:hAnsi="宋体" w:hint="eastAsia"/>
                <w:sz w:val="24"/>
              </w:rPr>
            </w:pPr>
          </w:p>
        </w:tc>
        <w:tc>
          <w:tcPr>
            <w:tcW w:w="3636" w:type="dxa"/>
            <w:vAlign w:val="center"/>
          </w:tcPr>
          <w:p w:rsidR="009A69B0" w:rsidP="009A69B0">
            <w:pPr>
              <w:rPr>
                <w:rFonts w:ascii="宋体" w:hAnsi="宋体" w:hint="eastAsia"/>
                <w:sz w:val="24"/>
              </w:rPr>
            </w:pPr>
            <w:r>
              <w:rPr>
                <w:rFonts w:ascii="宋体" w:hAnsi="宋体" w:hint="eastAsia"/>
                <w:sz w:val="24"/>
              </w:rPr>
              <w:t>架子工作业没有配备工具袋</w:t>
            </w:r>
          </w:p>
        </w:tc>
        <w:tc>
          <w:tcPr>
            <w:tcW w:w="594" w:type="dxa"/>
            <w:vAlign w:val="center"/>
          </w:tcPr>
          <w:p w:rsidR="009A69B0" w:rsidP="009A69B0">
            <w:pPr>
              <w:jc w:val="center"/>
              <w:rPr>
                <w:rFonts w:ascii="宋体" w:hAnsi="宋体" w:hint="eastAsia"/>
                <w:sz w:val="24"/>
              </w:rPr>
            </w:pPr>
            <w:r>
              <w:rPr>
                <w:rFonts w:ascii="宋体" w:hAnsi="宋体" w:hint="eastAsia"/>
                <w:sz w:val="24"/>
              </w:rPr>
              <w:t>3</w:t>
            </w:r>
          </w:p>
        </w:tc>
        <w:tc>
          <w:tcPr>
            <w:tcW w:w="594" w:type="dxa"/>
            <w:vAlign w:val="center"/>
          </w:tcPr>
          <w:p w:rsidR="009A69B0" w:rsidP="009A69B0">
            <w:pPr>
              <w:jc w:val="center"/>
              <w:rPr>
                <w:rFonts w:ascii="宋体" w:hAnsi="宋体" w:hint="eastAsia"/>
                <w:sz w:val="24"/>
              </w:rPr>
            </w:pPr>
            <w:r>
              <w:rPr>
                <w:rFonts w:ascii="宋体" w:hAnsi="宋体" w:hint="eastAsia"/>
                <w:sz w:val="24"/>
              </w:rPr>
              <w:t>3</w:t>
            </w:r>
          </w:p>
        </w:tc>
        <w:tc>
          <w:tcPr>
            <w:tcW w:w="594" w:type="dxa"/>
            <w:vAlign w:val="center"/>
          </w:tcPr>
          <w:p w:rsidR="009A69B0" w:rsidP="009A69B0">
            <w:pPr>
              <w:jc w:val="center"/>
              <w:rPr>
                <w:rFonts w:ascii="宋体" w:hAnsi="宋体" w:hint="eastAsia"/>
                <w:sz w:val="24"/>
              </w:rPr>
            </w:pPr>
            <w:r>
              <w:rPr>
                <w:rFonts w:ascii="宋体" w:hAnsi="宋体" w:hint="eastAsia"/>
                <w:sz w:val="24"/>
              </w:rPr>
              <w:t>15</w:t>
            </w:r>
          </w:p>
        </w:tc>
        <w:tc>
          <w:tcPr>
            <w:tcW w:w="882" w:type="dxa"/>
            <w:vAlign w:val="center"/>
          </w:tcPr>
          <w:p w:rsidR="009A69B0" w:rsidP="009A69B0">
            <w:pPr>
              <w:jc w:val="center"/>
              <w:rPr>
                <w:rFonts w:ascii="宋体" w:hAnsi="宋体" w:hint="eastAsia"/>
                <w:sz w:val="24"/>
              </w:rPr>
            </w:pPr>
            <w:r>
              <w:rPr>
                <w:rFonts w:ascii="宋体" w:hAnsi="宋体" w:hint="eastAsia"/>
                <w:sz w:val="24"/>
              </w:rPr>
              <w:t>135</w:t>
            </w:r>
          </w:p>
        </w:tc>
        <w:tc>
          <w:tcPr>
            <w:tcW w:w="6964" w:type="dxa"/>
            <w:vAlign w:val="center"/>
          </w:tcPr>
          <w:p w:rsidR="009A69B0" w:rsidP="009A69B0">
            <w:pPr>
              <w:rPr>
                <w:rFonts w:ascii="宋体" w:hAnsi="宋体" w:hint="eastAsia"/>
                <w:sz w:val="24"/>
              </w:rPr>
            </w:pPr>
            <w:r>
              <w:rPr>
                <w:rFonts w:ascii="宋体" w:hAnsi="宋体" w:hint="eastAsia"/>
                <w:sz w:val="24"/>
              </w:rPr>
              <w:t>按照《职业健康平安管理制度》中的〈劳保用品发放标准〉执行</w:t>
            </w:r>
          </w:p>
        </w:tc>
      </w:tr>
      <w:tr w:rsidTr="009A69B0">
        <w:tblPrEx>
          <w:tblW w:w="15352" w:type="dxa"/>
          <w:tblLayout w:type="fixed"/>
          <w:tblLook w:val="0000"/>
        </w:tblPrEx>
        <w:trPr>
          <w:cantSplit/>
          <w:trHeight w:val="774"/>
        </w:trPr>
        <w:tc>
          <w:tcPr>
            <w:tcW w:w="763" w:type="dxa"/>
            <w:vMerge/>
            <w:vAlign w:val="center"/>
          </w:tcPr>
          <w:p w:rsidR="009A69B0" w:rsidP="009A69B0">
            <w:pPr>
              <w:jc w:val="center"/>
              <w:rPr>
                <w:rFonts w:ascii="宋体" w:hAnsi="宋体" w:hint="eastAsia"/>
                <w:sz w:val="24"/>
              </w:rPr>
            </w:pPr>
          </w:p>
        </w:tc>
        <w:tc>
          <w:tcPr>
            <w:tcW w:w="1325" w:type="dxa"/>
            <w:vMerge/>
            <w:vAlign w:val="center"/>
          </w:tcPr>
          <w:p w:rsidR="009A69B0" w:rsidP="009A69B0">
            <w:pPr>
              <w:jc w:val="center"/>
              <w:rPr>
                <w:rFonts w:ascii="宋体" w:hAnsi="宋体" w:hint="eastAsia"/>
                <w:sz w:val="24"/>
              </w:rPr>
            </w:pPr>
          </w:p>
        </w:tc>
        <w:tc>
          <w:tcPr>
            <w:tcW w:w="3636" w:type="dxa"/>
            <w:vAlign w:val="center"/>
          </w:tcPr>
          <w:p w:rsidR="009A69B0" w:rsidP="009A69B0">
            <w:pPr>
              <w:rPr>
                <w:rFonts w:ascii="宋体" w:hAnsi="宋体" w:hint="eastAsia"/>
                <w:sz w:val="24"/>
              </w:rPr>
            </w:pPr>
            <w:r>
              <w:rPr>
                <w:rFonts w:ascii="宋体" w:hAnsi="宋体" w:hint="eastAsia"/>
                <w:sz w:val="24"/>
              </w:rPr>
              <w:t>不配戴或不正确配戴平安防护用具</w:t>
            </w:r>
          </w:p>
        </w:tc>
        <w:tc>
          <w:tcPr>
            <w:tcW w:w="594" w:type="dxa"/>
            <w:vAlign w:val="center"/>
          </w:tcPr>
          <w:p w:rsidR="009A69B0" w:rsidP="009A69B0">
            <w:pPr>
              <w:jc w:val="center"/>
              <w:rPr>
                <w:rFonts w:ascii="宋体" w:hAnsi="宋体" w:hint="eastAsia"/>
                <w:sz w:val="24"/>
              </w:rPr>
            </w:pPr>
            <w:r>
              <w:rPr>
                <w:rFonts w:ascii="宋体" w:hAnsi="宋体" w:hint="eastAsia"/>
                <w:sz w:val="24"/>
              </w:rPr>
              <w:t>3</w:t>
            </w:r>
          </w:p>
        </w:tc>
        <w:tc>
          <w:tcPr>
            <w:tcW w:w="594" w:type="dxa"/>
            <w:vAlign w:val="center"/>
          </w:tcPr>
          <w:p w:rsidR="009A69B0" w:rsidP="009A69B0">
            <w:pPr>
              <w:jc w:val="center"/>
              <w:rPr>
                <w:rFonts w:ascii="宋体" w:hAnsi="宋体" w:hint="eastAsia"/>
                <w:sz w:val="24"/>
              </w:rPr>
            </w:pPr>
            <w:r>
              <w:rPr>
                <w:rFonts w:ascii="宋体" w:hAnsi="宋体" w:hint="eastAsia"/>
                <w:sz w:val="24"/>
              </w:rPr>
              <w:t>6</w:t>
            </w:r>
          </w:p>
        </w:tc>
        <w:tc>
          <w:tcPr>
            <w:tcW w:w="594" w:type="dxa"/>
            <w:vAlign w:val="center"/>
          </w:tcPr>
          <w:p w:rsidR="009A69B0" w:rsidP="009A69B0">
            <w:pPr>
              <w:jc w:val="center"/>
              <w:rPr>
                <w:rFonts w:ascii="宋体" w:hAnsi="宋体" w:hint="eastAsia"/>
                <w:sz w:val="24"/>
              </w:rPr>
            </w:pPr>
            <w:r>
              <w:rPr>
                <w:rFonts w:ascii="宋体" w:hAnsi="宋体" w:hint="eastAsia"/>
                <w:sz w:val="24"/>
              </w:rPr>
              <w:t>15</w:t>
            </w:r>
          </w:p>
        </w:tc>
        <w:tc>
          <w:tcPr>
            <w:tcW w:w="882" w:type="dxa"/>
            <w:vAlign w:val="center"/>
          </w:tcPr>
          <w:p w:rsidR="009A69B0" w:rsidP="009A69B0">
            <w:pPr>
              <w:jc w:val="center"/>
              <w:rPr>
                <w:rFonts w:ascii="宋体" w:hAnsi="宋体" w:hint="eastAsia"/>
                <w:sz w:val="24"/>
              </w:rPr>
            </w:pPr>
            <w:r>
              <w:rPr>
                <w:rFonts w:ascii="宋体" w:hAnsi="宋体" w:hint="eastAsia"/>
                <w:sz w:val="24"/>
              </w:rPr>
              <w:t>270</w:t>
            </w:r>
          </w:p>
        </w:tc>
        <w:tc>
          <w:tcPr>
            <w:tcW w:w="6964" w:type="dxa"/>
            <w:vAlign w:val="center"/>
          </w:tcPr>
          <w:p w:rsidR="009A69B0" w:rsidP="009A69B0">
            <w:pPr>
              <w:rPr>
                <w:rFonts w:ascii="宋体" w:hAnsi="宋体" w:hint="eastAsia"/>
                <w:sz w:val="24"/>
              </w:rPr>
            </w:pPr>
            <w:r>
              <w:rPr>
                <w:rFonts w:ascii="宋体" w:hAnsi="宋体" w:hint="eastAsia"/>
                <w:sz w:val="24"/>
              </w:rPr>
              <w:t>按照《职业健康平安管理制度》的规定进行教育和处理，加强管理力度和平安教育</w:t>
            </w:r>
          </w:p>
        </w:tc>
      </w:tr>
      <w:tr w:rsidTr="009A69B0">
        <w:tblPrEx>
          <w:tblW w:w="15352" w:type="dxa"/>
          <w:tblLayout w:type="fixed"/>
          <w:tblLook w:val="0000"/>
        </w:tblPrEx>
        <w:trPr>
          <w:cantSplit/>
          <w:trHeight w:val="714"/>
        </w:trPr>
        <w:tc>
          <w:tcPr>
            <w:tcW w:w="763" w:type="dxa"/>
            <w:vMerge/>
            <w:vAlign w:val="center"/>
          </w:tcPr>
          <w:p w:rsidR="009A69B0" w:rsidP="009A69B0">
            <w:pPr>
              <w:jc w:val="center"/>
              <w:rPr>
                <w:rFonts w:ascii="宋体" w:hAnsi="宋体" w:hint="eastAsia"/>
                <w:sz w:val="24"/>
              </w:rPr>
            </w:pPr>
          </w:p>
        </w:tc>
        <w:tc>
          <w:tcPr>
            <w:tcW w:w="1325" w:type="dxa"/>
            <w:vAlign w:val="center"/>
          </w:tcPr>
          <w:p w:rsidR="009A69B0" w:rsidP="009A69B0">
            <w:pPr>
              <w:jc w:val="center"/>
              <w:rPr>
                <w:rFonts w:ascii="宋体" w:hAnsi="宋体" w:hint="eastAsia"/>
                <w:sz w:val="24"/>
              </w:rPr>
            </w:pPr>
            <w:r>
              <w:rPr>
                <w:rFonts w:ascii="宋体" w:hAnsi="宋体" w:hint="eastAsia"/>
                <w:sz w:val="24"/>
              </w:rPr>
              <w:t>运动物危害</w:t>
            </w:r>
          </w:p>
        </w:tc>
        <w:tc>
          <w:tcPr>
            <w:tcW w:w="3636" w:type="dxa"/>
            <w:vAlign w:val="center"/>
          </w:tcPr>
          <w:p w:rsidR="009A69B0" w:rsidP="009A69B0">
            <w:pPr>
              <w:rPr>
                <w:rFonts w:ascii="宋体" w:hAnsi="宋体" w:hint="eastAsia"/>
                <w:sz w:val="24"/>
              </w:rPr>
            </w:pPr>
            <w:r>
              <w:rPr>
                <w:rFonts w:ascii="宋体" w:hAnsi="宋体" w:hint="eastAsia"/>
                <w:sz w:val="24"/>
              </w:rPr>
              <w:t>钢管、扣件、螺丝、竹杆件、竹片、工具等高空坠落</w:t>
            </w:r>
          </w:p>
        </w:tc>
        <w:tc>
          <w:tcPr>
            <w:tcW w:w="594" w:type="dxa"/>
            <w:vAlign w:val="center"/>
          </w:tcPr>
          <w:p w:rsidR="009A69B0" w:rsidP="009A69B0">
            <w:pPr>
              <w:jc w:val="center"/>
              <w:rPr>
                <w:rFonts w:ascii="宋体" w:hAnsi="宋体" w:hint="eastAsia"/>
                <w:sz w:val="24"/>
              </w:rPr>
            </w:pPr>
            <w:r>
              <w:rPr>
                <w:rFonts w:ascii="宋体" w:hAnsi="宋体" w:hint="eastAsia"/>
                <w:sz w:val="24"/>
              </w:rPr>
              <w:t>1</w:t>
            </w:r>
          </w:p>
        </w:tc>
        <w:tc>
          <w:tcPr>
            <w:tcW w:w="594" w:type="dxa"/>
            <w:vAlign w:val="center"/>
          </w:tcPr>
          <w:p w:rsidR="009A69B0" w:rsidP="009A69B0">
            <w:pPr>
              <w:jc w:val="center"/>
              <w:rPr>
                <w:rFonts w:ascii="宋体" w:hAnsi="宋体" w:hint="eastAsia"/>
                <w:sz w:val="24"/>
              </w:rPr>
            </w:pPr>
            <w:r>
              <w:rPr>
                <w:rFonts w:ascii="宋体" w:hAnsi="宋体" w:hint="eastAsia"/>
                <w:sz w:val="24"/>
              </w:rPr>
              <w:t>3</w:t>
            </w:r>
          </w:p>
        </w:tc>
        <w:tc>
          <w:tcPr>
            <w:tcW w:w="594" w:type="dxa"/>
            <w:vAlign w:val="center"/>
          </w:tcPr>
          <w:p w:rsidR="009A69B0" w:rsidP="009A69B0">
            <w:pPr>
              <w:jc w:val="center"/>
              <w:rPr>
                <w:rFonts w:ascii="宋体" w:hAnsi="宋体" w:hint="eastAsia"/>
                <w:sz w:val="24"/>
              </w:rPr>
            </w:pPr>
            <w:r>
              <w:rPr>
                <w:rFonts w:ascii="宋体" w:hAnsi="宋体" w:hint="eastAsia"/>
                <w:sz w:val="24"/>
              </w:rPr>
              <w:t>15</w:t>
            </w:r>
          </w:p>
        </w:tc>
        <w:tc>
          <w:tcPr>
            <w:tcW w:w="882" w:type="dxa"/>
            <w:vAlign w:val="center"/>
          </w:tcPr>
          <w:p w:rsidR="009A69B0" w:rsidP="009A69B0">
            <w:pPr>
              <w:jc w:val="center"/>
              <w:rPr>
                <w:rFonts w:ascii="宋体" w:hAnsi="宋体" w:hint="eastAsia"/>
                <w:sz w:val="24"/>
              </w:rPr>
            </w:pPr>
            <w:r>
              <w:rPr>
                <w:rFonts w:ascii="宋体" w:hAnsi="宋体" w:hint="eastAsia"/>
                <w:sz w:val="24"/>
              </w:rPr>
              <w:t>45</w:t>
            </w:r>
          </w:p>
        </w:tc>
        <w:tc>
          <w:tcPr>
            <w:tcW w:w="6964" w:type="dxa"/>
            <w:vAlign w:val="center"/>
          </w:tcPr>
          <w:p w:rsidR="009A69B0" w:rsidP="009A69B0">
            <w:pPr>
              <w:rPr>
                <w:rFonts w:ascii="宋体" w:hAnsi="宋体" w:hint="eastAsia"/>
                <w:sz w:val="24"/>
              </w:rPr>
            </w:pPr>
            <w:r>
              <w:rPr>
                <w:rFonts w:ascii="宋体" w:hAnsi="宋体" w:hint="eastAsia"/>
                <w:sz w:val="24"/>
              </w:rPr>
              <w:t>完善各种防护措施，挂设平安标志牌加强平安管理和平安教育</w:t>
            </w:r>
          </w:p>
        </w:tc>
      </w:tr>
      <w:tr w:rsidTr="009A69B0">
        <w:tblPrEx>
          <w:tblW w:w="15352" w:type="dxa"/>
          <w:tblLayout w:type="fixed"/>
          <w:tblLook w:val="0000"/>
        </w:tblPrEx>
        <w:trPr>
          <w:cantSplit/>
          <w:trHeight w:val="455"/>
        </w:trPr>
        <w:tc>
          <w:tcPr>
            <w:tcW w:w="763" w:type="dxa"/>
            <w:vMerge/>
            <w:vAlign w:val="center"/>
          </w:tcPr>
          <w:p w:rsidR="009A69B0" w:rsidP="009A69B0">
            <w:pPr>
              <w:jc w:val="center"/>
              <w:rPr>
                <w:rFonts w:ascii="宋体" w:hAnsi="宋体" w:hint="eastAsia"/>
                <w:sz w:val="24"/>
              </w:rPr>
            </w:pPr>
          </w:p>
        </w:tc>
        <w:tc>
          <w:tcPr>
            <w:tcW w:w="1325" w:type="dxa"/>
            <w:vMerge w:val="restart"/>
            <w:vAlign w:val="center"/>
          </w:tcPr>
          <w:p w:rsidR="009A69B0" w:rsidP="009A69B0">
            <w:pPr>
              <w:jc w:val="center"/>
              <w:rPr>
                <w:rFonts w:ascii="宋体" w:hAnsi="宋体" w:hint="eastAsia"/>
                <w:sz w:val="24"/>
              </w:rPr>
            </w:pPr>
            <w:r>
              <w:rPr>
                <w:rFonts w:ascii="宋体" w:hAnsi="宋体" w:hint="eastAsia"/>
                <w:sz w:val="24"/>
              </w:rPr>
              <w:t>工作环境不良</w:t>
            </w:r>
          </w:p>
        </w:tc>
        <w:tc>
          <w:tcPr>
            <w:tcW w:w="3636" w:type="dxa"/>
            <w:vAlign w:val="center"/>
          </w:tcPr>
          <w:p w:rsidR="009A69B0" w:rsidP="009A69B0">
            <w:pPr>
              <w:rPr>
                <w:rFonts w:ascii="宋体" w:hAnsi="宋体" w:hint="eastAsia"/>
                <w:sz w:val="24"/>
              </w:rPr>
            </w:pPr>
            <w:r>
              <w:rPr>
                <w:rFonts w:ascii="宋体" w:hAnsi="宋体" w:hint="eastAsia"/>
                <w:sz w:val="24"/>
              </w:rPr>
              <w:t>外架底部没有排水沟</w:t>
            </w:r>
          </w:p>
        </w:tc>
        <w:tc>
          <w:tcPr>
            <w:tcW w:w="594" w:type="dxa"/>
            <w:vAlign w:val="center"/>
          </w:tcPr>
          <w:p w:rsidR="009A69B0" w:rsidP="009A69B0">
            <w:pPr>
              <w:jc w:val="center"/>
              <w:rPr>
                <w:rFonts w:ascii="宋体" w:hAnsi="宋体" w:hint="eastAsia"/>
                <w:sz w:val="24"/>
              </w:rPr>
            </w:pPr>
            <w:r>
              <w:rPr>
                <w:rFonts w:ascii="宋体" w:hAnsi="宋体" w:hint="eastAsia"/>
                <w:sz w:val="24"/>
              </w:rPr>
              <w:t>0.5</w:t>
            </w:r>
          </w:p>
        </w:tc>
        <w:tc>
          <w:tcPr>
            <w:tcW w:w="594" w:type="dxa"/>
            <w:vAlign w:val="center"/>
          </w:tcPr>
          <w:p w:rsidR="009A69B0" w:rsidP="009A69B0">
            <w:pPr>
              <w:jc w:val="center"/>
              <w:rPr>
                <w:rFonts w:ascii="宋体" w:hAnsi="宋体" w:hint="eastAsia"/>
                <w:sz w:val="24"/>
              </w:rPr>
            </w:pPr>
            <w:r>
              <w:rPr>
                <w:rFonts w:ascii="宋体" w:hAnsi="宋体" w:hint="eastAsia"/>
                <w:sz w:val="24"/>
              </w:rPr>
              <w:t>6</w:t>
            </w:r>
          </w:p>
        </w:tc>
        <w:tc>
          <w:tcPr>
            <w:tcW w:w="594" w:type="dxa"/>
            <w:vAlign w:val="center"/>
          </w:tcPr>
          <w:p w:rsidR="009A69B0" w:rsidP="009A69B0">
            <w:pPr>
              <w:jc w:val="center"/>
              <w:rPr>
                <w:rFonts w:ascii="宋体" w:hAnsi="宋体" w:hint="eastAsia"/>
                <w:sz w:val="24"/>
              </w:rPr>
            </w:pPr>
            <w:r>
              <w:rPr>
                <w:rFonts w:ascii="宋体" w:hAnsi="宋体" w:hint="eastAsia"/>
                <w:sz w:val="24"/>
              </w:rPr>
              <w:t>40</w:t>
            </w:r>
          </w:p>
        </w:tc>
        <w:tc>
          <w:tcPr>
            <w:tcW w:w="882" w:type="dxa"/>
            <w:vAlign w:val="center"/>
          </w:tcPr>
          <w:p w:rsidR="009A69B0" w:rsidP="009A69B0">
            <w:pPr>
              <w:jc w:val="center"/>
              <w:rPr>
                <w:rFonts w:ascii="宋体" w:hAnsi="宋体" w:hint="eastAsia"/>
                <w:sz w:val="24"/>
              </w:rPr>
            </w:pPr>
            <w:r>
              <w:rPr>
                <w:rFonts w:ascii="宋体" w:hAnsi="宋体" w:hint="eastAsia"/>
                <w:sz w:val="24"/>
              </w:rPr>
              <w:t>120</w:t>
            </w:r>
          </w:p>
        </w:tc>
        <w:tc>
          <w:tcPr>
            <w:tcW w:w="6964" w:type="dxa"/>
            <w:vAlign w:val="center"/>
          </w:tcPr>
          <w:p w:rsidR="009A69B0" w:rsidP="009A69B0">
            <w:pPr>
              <w:rPr>
                <w:rFonts w:ascii="宋体" w:hAnsi="宋体" w:hint="eastAsia"/>
                <w:sz w:val="24"/>
              </w:rPr>
            </w:pPr>
            <w:r>
              <w:rPr>
                <w:rFonts w:ascii="宋体" w:hAnsi="宋体" w:hint="eastAsia"/>
                <w:sz w:val="24"/>
              </w:rPr>
              <w:t>按照JGJ130-2001标准及《落地式双排竹脚手架》标准，增设排水沟</w:t>
            </w:r>
          </w:p>
        </w:tc>
      </w:tr>
      <w:tr w:rsidTr="009A69B0">
        <w:tblPrEx>
          <w:tblW w:w="15352" w:type="dxa"/>
          <w:tblLayout w:type="fixed"/>
          <w:tblLook w:val="0000"/>
        </w:tblPrEx>
        <w:trPr>
          <w:cantSplit/>
          <w:trHeight w:val="781"/>
        </w:trPr>
        <w:tc>
          <w:tcPr>
            <w:tcW w:w="763" w:type="dxa"/>
            <w:vMerge/>
            <w:vAlign w:val="center"/>
          </w:tcPr>
          <w:p w:rsidR="009A69B0" w:rsidP="009A69B0">
            <w:pPr>
              <w:jc w:val="center"/>
              <w:rPr>
                <w:rFonts w:ascii="宋体" w:hAnsi="宋体" w:hint="eastAsia"/>
                <w:sz w:val="24"/>
              </w:rPr>
            </w:pPr>
          </w:p>
        </w:tc>
        <w:tc>
          <w:tcPr>
            <w:tcW w:w="1325" w:type="dxa"/>
            <w:vMerge/>
            <w:vAlign w:val="center"/>
          </w:tcPr>
          <w:p w:rsidR="009A69B0" w:rsidP="009A69B0">
            <w:pPr>
              <w:jc w:val="center"/>
              <w:rPr>
                <w:rFonts w:ascii="宋体" w:hAnsi="宋体" w:hint="eastAsia"/>
                <w:sz w:val="24"/>
              </w:rPr>
            </w:pPr>
          </w:p>
        </w:tc>
        <w:tc>
          <w:tcPr>
            <w:tcW w:w="3636" w:type="dxa"/>
            <w:vAlign w:val="center"/>
          </w:tcPr>
          <w:p w:rsidR="009A69B0" w:rsidP="009A69B0">
            <w:pPr>
              <w:rPr>
                <w:rFonts w:ascii="宋体" w:hAnsi="宋体" w:hint="eastAsia"/>
                <w:sz w:val="24"/>
              </w:rPr>
            </w:pPr>
            <w:r>
              <w:rPr>
                <w:rFonts w:ascii="宋体" w:hAnsi="宋体" w:hint="eastAsia"/>
                <w:sz w:val="24"/>
              </w:rPr>
              <w:t>大风、下雨天搭设外架</w:t>
            </w:r>
          </w:p>
        </w:tc>
        <w:tc>
          <w:tcPr>
            <w:tcW w:w="594" w:type="dxa"/>
            <w:vAlign w:val="center"/>
          </w:tcPr>
          <w:p w:rsidR="009A69B0" w:rsidP="009A69B0">
            <w:pPr>
              <w:jc w:val="center"/>
              <w:rPr>
                <w:rFonts w:ascii="宋体" w:hAnsi="宋体" w:hint="eastAsia"/>
                <w:sz w:val="24"/>
              </w:rPr>
            </w:pPr>
            <w:r>
              <w:rPr>
                <w:rFonts w:ascii="宋体" w:hAnsi="宋体" w:hint="eastAsia"/>
                <w:sz w:val="24"/>
              </w:rPr>
              <w:t>6</w:t>
            </w:r>
          </w:p>
        </w:tc>
        <w:tc>
          <w:tcPr>
            <w:tcW w:w="594" w:type="dxa"/>
            <w:vAlign w:val="center"/>
          </w:tcPr>
          <w:p w:rsidR="009A69B0" w:rsidP="009A69B0">
            <w:pPr>
              <w:jc w:val="center"/>
              <w:rPr>
                <w:rFonts w:ascii="宋体" w:hAnsi="宋体" w:hint="eastAsia"/>
                <w:sz w:val="24"/>
              </w:rPr>
            </w:pPr>
            <w:r>
              <w:rPr>
                <w:rFonts w:ascii="宋体" w:hAnsi="宋体" w:hint="eastAsia"/>
                <w:sz w:val="24"/>
              </w:rPr>
              <w:t>0.5</w:t>
            </w:r>
          </w:p>
        </w:tc>
        <w:tc>
          <w:tcPr>
            <w:tcW w:w="594" w:type="dxa"/>
            <w:vAlign w:val="center"/>
          </w:tcPr>
          <w:p w:rsidR="009A69B0" w:rsidP="009A69B0">
            <w:pPr>
              <w:jc w:val="center"/>
              <w:rPr>
                <w:rFonts w:ascii="宋体" w:hAnsi="宋体" w:hint="eastAsia"/>
                <w:sz w:val="24"/>
              </w:rPr>
            </w:pPr>
            <w:r>
              <w:rPr>
                <w:rFonts w:ascii="宋体" w:hAnsi="宋体" w:hint="eastAsia"/>
                <w:sz w:val="24"/>
              </w:rPr>
              <w:t>15</w:t>
            </w:r>
          </w:p>
        </w:tc>
        <w:tc>
          <w:tcPr>
            <w:tcW w:w="882" w:type="dxa"/>
            <w:vAlign w:val="center"/>
          </w:tcPr>
          <w:p w:rsidR="009A69B0" w:rsidP="009A69B0">
            <w:pPr>
              <w:jc w:val="center"/>
              <w:rPr>
                <w:rFonts w:ascii="宋体" w:hAnsi="宋体" w:hint="eastAsia"/>
                <w:sz w:val="24"/>
              </w:rPr>
            </w:pPr>
            <w:r>
              <w:rPr>
                <w:rFonts w:ascii="宋体" w:hAnsi="宋体" w:hint="eastAsia"/>
                <w:sz w:val="24"/>
              </w:rPr>
              <w:t>45</w:t>
            </w:r>
          </w:p>
        </w:tc>
        <w:tc>
          <w:tcPr>
            <w:tcW w:w="6964" w:type="dxa"/>
            <w:vAlign w:val="center"/>
          </w:tcPr>
          <w:p w:rsidR="009A69B0" w:rsidP="009A69B0">
            <w:pPr>
              <w:rPr>
                <w:rFonts w:ascii="宋体" w:hAnsi="宋体" w:hint="eastAsia"/>
                <w:sz w:val="24"/>
              </w:rPr>
            </w:pPr>
            <w:r>
              <w:rPr>
                <w:rFonts w:ascii="宋体" w:hAnsi="宋体" w:hint="eastAsia"/>
                <w:sz w:val="24"/>
              </w:rPr>
              <w:t>遇到大风、大雨天停止高空作业</w:t>
            </w:r>
          </w:p>
        </w:tc>
      </w:tr>
      <w:tr w:rsidTr="009A69B0">
        <w:tblPrEx>
          <w:tblW w:w="15352" w:type="dxa"/>
          <w:tblLayout w:type="fixed"/>
          <w:tblLook w:val="0000"/>
        </w:tblPrEx>
        <w:trPr>
          <w:cantSplit/>
          <w:trHeight w:val="781"/>
        </w:trPr>
        <w:tc>
          <w:tcPr>
            <w:tcW w:w="763" w:type="dxa"/>
            <w:vMerge/>
            <w:vAlign w:val="center"/>
          </w:tcPr>
          <w:p w:rsidR="009A69B0" w:rsidP="009A69B0">
            <w:pPr>
              <w:jc w:val="center"/>
              <w:rPr>
                <w:rFonts w:ascii="宋体" w:hAnsi="宋体" w:hint="eastAsia"/>
                <w:sz w:val="24"/>
              </w:rPr>
            </w:pPr>
          </w:p>
        </w:tc>
        <w:tc>
          <w:tcPr>
            <w:tcW w:w="1325" w:type="dxa"/>
            <w:vMerge/>
            <w:vAlign w:val="center"/>
          </w:tcPr>
          <w:p w:rsidR="009A69B0" w:rsidP="009A69B0">
            <w:pPr>
              <w:jc w:val="center"/>
              <w:rPr>
                <w:rFonts w:ascii="宋体" w:hAnsi="宋体" w:hint="eastAsia"/>
                <w:sz w:val="24"/>
              </w:rPr>
            </w:pPr>
          </w:p>
        </w:tc>
        <w:tc>
          <w:tcPr>
            <w:tcW w:w="3636" w:type="dxa"/>
            <w:vAlign w:val="center"/>
          </w:tcPr>
          <w:p w:rsidR="009A69B0" w:rsidP="009A69B0">
            <w:pPr>
              <w:rPr>
                <w:rFonts w:ascii="宋体" w:hAnsi="宋体" w:hint="eastAsia"/>
                <w:sz w:val="24"/>
              </w:rPr>
            </w:pPr>
            <w:r>
              <w:rPr>
                <w:rFonts w:ascii="宋体" w:hAnsi="宋体" w:hint="eastAsia"/>
                <w:sz w:val="24"/>
              </w:rPr>
              <w:t>搭设或撤除外架时，有人在外架下通行</w:t>
            </w:r>
          </w:p>
        </w:tc>
        <w:tc>
          <w:tcPr>
            <w:tcW w:w="594" w:type="dxa"/>
            <w:vAlign w:val="center"/>
          </w:tcPr>
          <w:p w:rsidR="009A69B0" w:rsidP="009A69B0">
            <w:pPr>
              <w:jc w:val="center"/>
              <w:rPr>
                <w:rFonts w:ascii="宋体" w:hAnsi="宋体" w:hint="eastAsia"/>
                <w:sz w:val="24"/>
              </w:rPr>
            </w:pPr>
            <w:r>
              <w:rPr>
                <w:rFonts w:ascii="宋体" w:hAnsi="宋体" w:hint="eastAsia"/>
                <w:sz w:val="24"/>
              </w:rPr>
              <w:t>3</w:t>
            </w:r>
          </w:p>
        </w:tc>
        <w:tc>
          <w:tcPr>
            <w:tcW w:w="594" w:type="dxa"/>
            <w:vAlign w:val="center"/>
          </w:tcPr>
          <w:p w:rsidR="009A69B0" w:rsidP="009A69B0">
            <w:pPr>
              <w:jc w:val="center"/>
              <w:rPr>
                <w:rFonts w:ascii="宋体" w:hAnsi="宋体" w:hint="eastAsia"/>
                <w:sz w:val="24"/>
              </w:rPr>
            </w:pPr>
            <w:r>
              <w:rPr>
                <w:rFonts w:ascii="宋体" w:hAnsi="宋体" w:hint="eastAsia"/>
                <w:sz w:val="24"/>
              </w:rPr>
              <w:t>0.5</w:t>
            </w:r>
          </w:p>
        </w:tc>
        <w:tc>
          <w:tcPr>
            <w:tcW w:w="594" w:type="dxa"/>
            <w:vAlign w:val="center"/>
          </w:tcPr>
          <w:p w:rsidR="009A69B0" w:rsidP="009A69B0">
            <w:pPr>
              <w:jc w:val="center"/>
              <w:rPr>
                <w:rFonts w:ascii="宋体" w:hAnsi="宋体" w:hint="eastAsia"/>
                <w:sz w:val="24"/>
              </w:rPr>
            </w:pPr>
            <w:r>
              <w:rPr>
                <w:rFonts w:ascii="宋体" w:hAnsi="宋体" w:hint="eastAsia"/>
                <w:sz w:val="24"/>
              </w:rPr>
              <w:t>15</w:t>
            </w:r>
          </w:p>
        </w:tc>
        <w:tc>
          <w:tcPr>
            <w:tcW w:w="882" w:type="dxa"/>
            <w:vAlign w:val="center"/>
          </w:tcPr>
          <w:p w:rsidR="009A69B0" w:rsidP="009A69B0">
            <w:pPr>
              <w:jc w:val="center"/>
              <w:rPr>
                <w:rFonts w:ascii="宋体" w:hAnsi="宋体" w:hint="eastAsia"/>
                <w:sz w:val="24"/>
              </w:rPr>
            </w:pPr>
            <w:r>
              <w:rPr>
                <w:rFonts w:ascii="宋体" w:hAnsi="宋体" w:hint="eastAsia"/>
                <w:sz w:val="24"/>
              </w:rPr>
              <w:t>22.5</w:t>
            </w:r>
          </w:p>
        </w:tc>
        <w:tc>
          <w:tcPr>
            <w:tcW w:w="6964" w:type="dxa"/>
            <w:vAlign w:val="center"/>
          </w:tcPr>
          <w:p w:rsidR="009A69B0" w:rsidP="009A69B0">
            <w:pPr>
              <w:rPr>
                <w:rFonts w:ascii="宋体" w:hAnsi="宋体" w:hint="eastAsia"/>
                <w:sz w:val="24"/>
              </w:rPr>
            </w:pPr>
            <w:r>
              <w:rPr>
                <w:rFonts w:ascii="宋体" w:hAnsi="宋体" w:hint="eastAsia"/>
                <w:sz w:val="24"/>
              </w:rPr>
              <w:t>搭设或撤除外架时，工程部派专人进行监护，设警戒区，挂设警示标志并加强现场的管理</w:t>
            </w:r>
          </w:p>
        </w:tc>
      </w:tr>
      <w:tr w:rsidTr="009A69B0">
        <w:tblPrEx>
          <w:tblW w:w="15352" w:type="dxa"/>
          <w:tblLayout w:type="fixed"/>
          <w:tblLook w:val="0000"/>
        </w:tblPrEx>
        <w:trPr>
          <w:cantSplit/>
        </w:trPr>
        <w:tc>
          <w:tcPr>
            <w:tcW w:w="763" w:type="dxa"/>
            <w:vMerge/>
            <w:vAlign w:val="center"/>
          </w:tcPr>
          <w:p w:rsidR="009A69B0" w:rsidP="009A69B0">
            <w:pPr>
              <w:jc w:val="center"/>
              <w:rPr>
                <w:rFonts w:ascii="宋体" w:hAnsi="宋体" w:hint="eastAsia"/>
                <w:sz w:val="24"/>
              </w:rPr>
            </w:pPr>
          </w:p>
        </w:tc>
        <w:tc>
          <w:tcPr>
            <w:tcW w:w="1325" w:type="dxa"/>
            <w:vAlign w:val="center"/>
          </w:tcPr>
          <w:p w:rsidR="009A69B0" w:rsidP="009A69B0">
            <w:pPr>
              <w:jc w:val="center"/>
              <w:rPr>
                <w:rFonts w:ascii="宋体" w:hAnsi="宋体" w:hint="eastAsia"/>
                <w:sz w:val="24"/>
              </w:rPr>
            </w:pPr>
            <w:r>
              <w:rPr>
                <w:rFonts w:ascii="宋体" w:hAnsi="宋体" w:hint="eastAsia"/>
                <w:sz w:val="24"/>
              </w:rPr>
              <w:t>标志缺陷</w:t>
            </w:r>
          </w:p>
        </w:tc>
        <w:tc>
          <w:tcPr>
            <w:tcW w:w="3636" w:type="dxa"/>
            <w:vAlign w:val="center"/>
          </w:tcPr>
          <w:p w:rsidR="009A69B0" w:rsidP="009A69B0">
            <w:pPr>
              <w:rPr>
                <w:rFonts w:ascii="宋体" w:hAnsi="宋体" w:hint="eastAsia"/>
                <w:sz w:val="24"/>
              </w:rPr>
            </w:pPr>
            <w:r>
              <w:rPr>
                <w:rFonts w:ascii="宋体" w:hAnsi="宋体" w:hint="eastAsia"/>
                <w:sz w:val="24"/>
              </w:rPr>
              <w:t>外架搭拆时无平安标志和警示牌</w:t>
            </w:r>
          </w:p>
        </w:tc>
        <w:tc>
          <w:tcPr>
            <w:tcW w:w="594" w:type="dxa"/>
            <w:vAlign w:val="center"/>
          </w:tcPr>
          <w:p w:rsidR="009A69B0" w:rsidP="009A69B0">
            <w:pPr>
              <w:jc w:val="center"/>
              <w:rPr>
                <w:rFonts w:ascii="宋体" w:hAnsi="宋体" w:hint="eastAsia"/>
                <w:sz w:val="24"/>
              </w:rPr>
            </w:pPr>
            <w:r>
              <w:rPr>
                <w:rFonts w:ascii="宋体" w:hAnsi="宋体" w:hint="eastAsia"/>
                <w:sz w:val="24"/>
              </w:rPr>
              <w:t>3</w:t>
            </w:r>
          </w:p>
        </w:tc>
        <w:tc>
          <w:tcPr>
            <w:tcW w:w="594" w:type="dxa"/>
            <w:vAlign w:val="center"/>
          </w:tcPr>
          <w:p w:rsidR="009A69B0" w:rsidP="009A69B0">
            <w:pPr>
              <w:jc w:val="center"/>
              <w:rPr>
                <w:rFonts w:ascii="宋体" w:hAnsi="宋体" w:hint="eastAsia"/>
                <w:sz w:val="24"/>
              </w:rPr>
            </w:pPr>
            <w:r>
              <w:rPr>
                <w:rFonts w:ascii="宋体" w:hAnsi="宋体" w:hint="eastAsia"/>
                <w:sz w:val="24"/>
              </w:rPr>
              <w:t>3</w:t>
            </w:r>
          </w:p>
        </w:tc>
        <w:tc>
          <w:tcPr>
            <w:tcW w:w="594" w:type="dxa"/>
            <w:vAlign w:val="center"/>
          </w:tcPr>
          <w:p w:rsidR="009A69B0" w:rsidP="009A69B0">
            <w:pPr>
              <w:jc w:val="center"/>
              <w:rPr>
                <w:rFonts w:ascii="宋体" w:hAnsi="宋体" w:hint="eastAsia"/>
                <w:sz w:val="24"/>
              </w:rPr>
            </w:pPr>
            <w:r>
              <w:rPr>
                <w:rFonts w:ascii="宋体" w:hAnsi="宋体" w:hint="eastAsia"/>
                <w:sz w:val="24"/>
              </w:rPr>
              <w:t>15</w:t>
            </w:r>
          </w:p>
        </w:tc>
        <w:tc>
          <w:tcPr>
            <w:tcW w:w="882" w:type="dxa"/>
            <w:vAlign w:val="center"/>
          </w:tcPr>
          <w:p w:rsidR="009A69B0" w:rsidP="009A69B0">
            <w:pPr>
              <w:jc w:val="center"/>
              <w:rPr>
                <w:rFonts w:ascii="宋体" w:hAnsi="宋体" w:hint="eastAsia"/>
                <w:sz w:val="24"/>
              </w:rPr>
            </w:pPr>
            <w:r>
              <w:rPr>
                <w:rFonts w:ascii="宋体" w:hAnsi="宋体" w:hint="eastAsia"/>
                <w:sz w:val="24"/>
              </w:rPr>
              <w:t>135</w:t>
            </w:r>
          </w:p>
        </w:tc>
        <w:tc>
          <w:tcPr>
            <w:tcW w:w="6964" w:type="dxa"/>
            <w:vAlign w:val="center"/>
          </w:tcPr>
          <w:p w:rsidR="009A69B0" w:rsidP="009A69B0">
            <w:pPr>
              <w:rPr>
                <w:rFonts w:ascii="宋体" w:hAnsi="宋体" w:hint="eastAsia"/>
                <w:sz w:val="24"/>
              </w:rPr>
            </w:pPr>
            <w:r>
              <w:rPr>
                <w:rFonts w:ascii="宋体" w:hAnsi="宋体" w:hint="eastAsia"/>
                <w:sz w:val="24"/>
              </w:rPr>
              <w:t>工程部平安员根据现场实际情况进行挂设并加强管理</w:t>
            </w:r>
          </w:p>
        </w:tc>
      </w:tr>
      <w:tr w:rsidTr="009A69B0">
        <w:tblPrEx>
          <w:tblW w:w="15352" w:type="dxa"/>
          <w:tblLayout w:type="fixed"/>
          <w:tblLook w:val="0000"/>
        </w:tblPrEx>
        <w:trPr>
          <w:cantSplit/>
        </w:trPr>
        <w:tc>
          <w:tcPr>
            <w:tcW w:w="763" w:type="dxa"/>
            <w:vAlign w:val="center"/>
          </w:tcPr>
          <w:p w:rsidR="009A69B0" w:rsidP="009A69B0">
            <w:pPr>
              <w:spacing w:after="0"/>
              <w:jc w:val="center"/>
              <w:rPr>
                <w:rFonts w:ascii="宋体" w:hAnsi="宋体" w:hint="eastAsia"/>
                <w:sz w:val="24"/>
              </w:rPr>
            </w:pPr>
          </w:p>
        </w:tc>
        <w:tc>
          <w:tcPr>
            <w:tcW w:w="1325" w:type="dxa"/>
            <w:vAlign w:val="center"/>
          </w:tcPr>
          <w:p w:rsidR="009A69B0" w:rsidP="009A69B0">
            <w:pPr>
              <w:jc w:val="center"/>
              <w:rPr>
                <w:rFonts w:ascii="宋体" w:hAnsi="宋体" w:hint="eastAsia"/>
                <w:sz w:val="24"/>
              </w:rPr>
            </w:pPr>
            <w:r>
              <w:rPr>
                <w:rFonts w:ascii="宋体" w:hAnsi="宋体" w:hint="eastAsia"/>
                <w:sz w:val="24"/>
              </w:rPr>
              <w:t>负荷极限：体力、听力、视力超过极限</w:t>
            </w:r>
          </w:p>
        </w:tc>
        <w:tc>
          <w:tcPr>
            <w:tcW w:w="3636" w:type="dxa"/>
            <w:vAlign w:val="center"/>
          </w:tcPr>
          <w:p w:rsidR="009A69B0" w:rsidP="009A69B0">
            <w:pPr>
              <w:rPr>
                <w:rFonts w:ascii="宋体" w:hAnsi="宋体" w:hint="eastAsia"/>
                <w:sz w:val="24"/>
              </w:rPr>
            </w:pPr>
            <w:r>
              <w:rPr>
                <w:rFonts w:ascii="宋体" w:hAnsi="宋体" w:hint="eastAsia"/>
                <w:sz w:val="24"/>
              </w:rPr>
              <w:t>架子工作业时间过长，体力下降存在平安隐患</w:t>
            </w:r>
          </w:p>
        </w:tc>
        <w:tc>
          <w:tcPr>
            <w:tcW w:w="594" w:type="dxa"/>
            <w:vAlign w:val="center"/>
          </w:tcPr>
          <w:p w:rsidR="009A69B0" w:rsidP="009A69B0">
            <w:pPr>
              <w:jc w:val="center"/>
              <w:rPr>
                <w:rFonts w:ascii="宋体" w:hAnsi="宋体" w:hint="eastAsia"/>
                <w:sz w:val="24"/>
              </w:rPr>
            </w:pPr>
            <w:r>
              <w:rPr>
                <w:rFonts w:ascii="宋体" w:hAnsi="宋体" w:hint="eastAsia"/>
                <w:sz w:val="24"/>
              </w:rPr>
              <w:t>1</w:t>
            </w:r>
          </w:p>
        </w:tc>
        <w:tc>
          <w:tcPr>
            <w:tcW w:w="594" w:type="dxa"/>
            <w:vAlign w:val="center"/>
          </w:tcPr>
          <w:p w:rsidR="009A69B0" w:rsidP="009A69B0">
            <w:pPr>
              <w:jc w:val="center"/>
              <w:rPr>
                <w:rFonts w:ascii="宋体" w:hAnsi="宋体" w:hint="eastAsia"/>
                <w:sz w:val="24"/>
              </w:rPr>
            </w:pPr>
            <w:r>
              <w:rPr>
                <w:rFonts w:ascii="宋体" w:hAnsi="宋体" w:hint="eastAsia"/>
                <w:sz w:val="24"/>
              </w:rPr>
              <w:t>3</w:t>
            </w:r>
          </w:p>
        </w:tc>
        <w:tc>
          <w:tcPr>
            <w:tcW w:w="594" w:type="dxa"/>
            <w:vAlign w:val="center"/>
          </w:tcPr>
          <w:p w:rsidR="009A69B0" w:rsidP="009A69B0">
            <w:pPr>
              <w:jc w:val="center"/>
              <w:rPr>
                <w:rFonts w:ascii="宋体" w:hAnsi="宋体" w:hint="eastAsia"/>
                <w:sz w:val="24"/>
              </w:rPr>
            </w:pPr>
            <w:r>
              <w:rPr>
                <w:rFonts w:ascii="宋体" w:hAnsi="宋体" w:hint="eastAsia"/>
                <w:sz w:val="24"/>
              </w:rPr>
              <w:t>15</w:t>
            </w:r>
          </w:p>
        </w:tc>
        <w:tc>
          <w:tcPr>
            <w:tcW w:w="882" w:type="dxa"/>
            <w:vAlign w:val="center"/>
          </w:tcPr>
          <w:p w:rsidR="009A69B0" w:rsidP="009A69B0">
            <w:pPr>
              <w:jc w:val="center"/>
              <w:rPr>
                <w:rFonts w:ascii="宋体" w:hAnsi="宋体" w:hint="eastAsia"/>
                <w:sz w:val="24"/>
              </w:rPr>
            </w:pPr>
            <w:r>
              <w:rPr>
                <w:rFonts w:ascii="宋体" w:hAnsi="宋体" w:hint="eastAsia"/>
                <w:sz w:val="24"/>
              </w:rPr>
              <w:t>45</w:t>
            </w:r>
          </w:p>
        </w:tc>
        <w:tc>
          <w:tcPr>
            <w:tcW w:w="6964" w:type="dxa"/>
            <w:vAlign w:val="center"/>
          </w:tcPr>
          <w:p w:rsidR="009A69B0" w:rsidP="009A69B0">
            <w:pPr>
              <w:rPr>
                <w:rFonts w:ascii="宋体" w:hAnsi="宋体" w:hint="eastAsia"/>
                <w:sz w:val="24"/>
              </w:rPr>
            </w:pPr>
            <w:r>
              <w:rPr>
                <w:rFonts w:ascii="宋体" w:hAnsi="宋体" w:hint="eastAsia"/>
                <w:sz w:val="24"/>
              </w:rPr>
              <w:t>按照〈劳动法〉有关规定进行，并适当调整和安排作息时间</w:t>
            </w:r>
          </w:p>
        </w:tc>
      </w:tr>
    </w:tbl>
    <w:p>
      <w:pPr>
        <w:sectPr w:rsidSect="003F70FF">
          <w:type w:val="nextPage"/>
          <w:pgSz w:w="16838" w:h="11906" w:orient="landscape" w:code="9"/>
          <w:pgMar w:top="1134" w:right="851" w:bottom="851" w:left="851" w:header="737" w:footer="567" w:gutter="0"/>
          <w:pgNumType w:start="9"/>
          <w:cols w:space="425" w:equalWidth="0">
            <w:col w:w="15136" w:space="425"/>
            <w:col w:w="7355" w:space="0"/>
          </w:cols>
          <w:titlePg w:val="0"/>
          <w:docGrid w:type="linesAndChars" w:linePitch="312"/>
        </w:sectPr>
      </w:pPr>
    </w:p>
    <w:tbl>
      <w:tblPr>
        <w:tblStyle w:val="TableNormal"/>
        <w:tblW w:w="15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3"/>
        <w:gridCol w:w="1325"/>
        <w:gridCol w:w="3636"/>
        <w:gridCol w:w="594"/>
        <w:gridCol w:w="594"/>
        <w:gridCol w:w="594"/>
        <w:gridCol w:w="882"/>
        <w:gridCol w:w="6964"/>
      </w:tblGrid>
      <w:tr w:rsidTr="009A69B0">
        <w:tblPrEx>
          <w:tblW w:w="15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Pr>
        <w:tc>
          <w:tcPr>
            <w:tcW w:w="763" w:type="dxa"/>
            <w:vMerge w:val="restart"/>
            <w:vAlign w:val="center"/>
          </w:tcPr>
          <w:p w:rsidR="009A69B0" w:rsidP="009A69B0">
            <w:pPr>
              <w:spacing w:before="0"/>
              <w:jc w:val="center"/>
              <w:rPr>
                <w:rFonts w:ascii="宋体" w:hAnsi="宋体" w:hint="eastAsia"/>
                <w:sz w:val="24"/>
              </w:rPr>
            </w:pPr>
            <w:r>
              <w:rPr>
                <w:rFonts w:ascii="宋体" w:hAnsi="宋体" w:hint="eastAsia"/>
                <w:sz w:val="24"/>
              </w:rPr>
              <w:t>心里生理性危害因素</w:t>
            </w:r>
          </w:p>
        </w:tc>
        <w:tc>
          <w:tcPr>
            <w:tcW w:w="1325" w:type="dxa"/>
            <w:vMerge w:val="restart"/>
            <w:vAlign w:val="center"/>
          </w:tcPr>
          <w:p/>
        </w:tc>
        <w:tc>
          <w:tcPr>
            <w:tcW w:w="3636" w:type="dxa"/>
            <w:vAlign w:val="center"/>
          </w:tcPr>
          <w:p/>
        </w:tc>
        <w:tc>
          <w:tcPr>
            <w:tcW w:w="594" w:type="dxa"/>
            <w:vAlign w:val="center"/>
          </w:tcPr>
          <w:p/>
        </w:tc>
        <w:tc>
          <w:tcPr>
            <w:tcW w:w="594" w:type="dxa"/>
            <w:vAlign w:val="center"/>
          </w:tcPr>
          <w:p/>
        </w:tc>
        <w:tc>
          <w:tcPr>
            <w:tcW w:w="594" w:type="dxa"/>
            <w:vAlign w:val="center"/>
          </w:tcPr>
          <w:p/>
        </w:tc>
        <w:tc>
          <w:tcPr>
            <w:tcW w:w="882" w:type="dxa"/>
            <w:vAlign w:val="center"/>
          </w:tcPr>
          <w:p/>
        </w:tc>
        <w:tc>
          <w:tcPr>
            <w:tcW w:w="6964" w:type="dxa"/>
            <w:vAlign w:val="center"/>
          </w:tcPr>
          <w:p/>
        </w:tc>
      </w:tr>
      <w:tr w:rsidTr="009A69B0">
        <w:tblPrEx>
          <w:tblW w:w="15352" w:type="dxa"/>
          <w:tblLayout w:type="fixed"/>
          <w:tblLook w:val="0000"/>
        </w:tblPrEx>
        <w:trPr>
          <w:cantSplit/>
        </w:trPr>
        <w:tc>
          <w:tcPr>
            <w:tcW w:w="763" w:type="dxa"/>
            <w:vMerge/>
            <w:vAlign w:val="center"/>
          </w:tcPr>
          <w:p w:rsidR="009A69B0" w:rsidP="009A69B0">
            <w:pPr>
              <w:jc w:val="center"/>
              <w:rPr>
                <w:rFonts w:ascii="宋体" w:hAnsi="宋体" w:hint="eastAsia"/>
                <w:sz w:val="24"/>
              </w:rPr>
            </w:pPr>
          </w:p>
        </w:tc>
        <w:tc>
          <w:tcPr>
            <w:tcW w:w="1325" w:type="dxa"/>
            <w:vMerge/>
            <w:vAlign w:val="center"/>
          </w:tcPr>
          <w:p w:rsidR="009A69B0" w:rsidP="009A69B0">
            <w:pPr>
              <w:jc w:val="center"/>
              <w:rPr>
                <w:rFonts w:ascii="宋体" w:hAnsi="宋体" w:hint="eastAsia"/>
                <w:sz w:val="24"/>
              </w:rPr>
            </w:pPr>
          </w:p>
        </w:tc>
        <w:tc>
          <w:tcPr>
            <w:tcW w:w="3636" w:type="dxa"/>
            <w:vAlign w:val="center"/>
          </w:tcPr>
          <w:p w:rsidR="009A69B0" w:rsidP="009A69B0">
            <w:pPr>
              <w:rPr>
                <w:rFonts w:ascii="宋体" w:hAnsi="宋体" w:hint="eastAsia"/>
                <w:sz w:val="24"/>
              </w:rPr>
            </w:pPr>
            <w:r>
              <w:rPr>
                <w:rFonts w:ascii="宋体" w:hAnsi="宋体" w:hint="eastAsia"/>
                <w:sz w:val="24"/>
              </w:rPr>
              <w:t>个别作业人员视力不好进行特殊作业</w:t>
            </w:r>
          </w:p>
        </w:tc>
        <w:tc>
          <w:tcPr>
            <w:tcW w:w="594" w:type="dxa"/>
            <w:vAlign w:val="center"/>
          </w:tcPr>
          <w:p w:rsidR="009A69B0" w:rsidP="009A69B0">
            <w:pPr>
              <w:jc w:val="center"/>
              <w:rPr>
                <w:rFonts w:ascii="宋体" w:hAnsi="宋体" w:hint="eastAsia"/>
                <w:sz w:val="24"/>
              </w:rPr>
            </w:pPr>
            <w:r>
              <w:rPr>
                <w:rFonts w:ascii="宋体" w:hAnsi="宋体" w:hint="eastAsia"/>
                <w:sz w:val="24"/>
              </w:rPr>
              <w:t>1</w:t>
            </w:r>
          </w:p>
        </w:tc>
        <w:tc>
          <w:tcPr>
            <w:tcW w:w="594" w:type="dxa"/>
            <w:vAlign w:val="center"/>
          </w:tcPr>
          <w:p w:rsidR="009A69B0" w:rsidP="009A69B0">
            <w:pPr>
              <w:jc w:val="center"/>
              <w:rPr>
                <w:rFonts w:ascii="宋体" w:hAnsi="宋体" w:hint="eastAsia"/>
                <w:sz w:val="24"/>
              </w:rPr>
            </w:pPr>
            <w:r>
              <w:rPr>
                <w:rFonts w:ascii="宋体" w:hAnsi="宋体" w:hint="eastAsia"/>
                <w:sz w:val="24"/>
              </w:rPr>
              <w:t>0.5</w:t>
            </w:r>
          </w:p>
        </w:tc>
        <w:tc>
          <w:tcPr>
            <w:tcW w:w="594" w:type="dxa"/>
            <w:vAlign w:val="center"/>
          </w:tcPr>
          <w:p w:rsidR="009A69B0" w:rsidP="009A69B0">
            <w:pPr>
              <w:jc w:val="center"/>
              <w:rPr>
                <w:rFonts w:ascii="宋体" w:hAnsi="宋体" w:hint="eastAsia"/>
                <w:sz w:val="24"/>
              </w:rPr>
            </w:pPr>
            <w:r>
              <w:rPr>
                <w:rFonts w:ascii="宋体" w:hAnsi="宋体" w:hint="eastAsia"/>
                <w:sz w:val="24"/>
              </w:rPr>
              <w:t>15</w:t>
            </w:r>
          </w:p>
        </w:tc>
        <w:tc>
          <w:tcPr>
            <w:tcW w:w="882" w:type="dxa"/>
            <w:vAlign w:val="center"/>
          </w:tcPr>
          <w:p w:rsidR="009A69B0" w:rsidP="009A69B0">
            <w:pPr>
              <w:jc w:val="center"/>
              <w:rPr>
                <w:rFonts w:ascii="宋体" w:hAnsi="宋体" w:hint="eastAsia"/>
                <w:sz w:val="24"/>
              </w:rPr>
            </w:pPr>
            <w:r>
              <w:rPr>
                <w:rFonts w:ascii="宋体" w:hAnsi="宋体" w:hint="eastAsia"/>
                <w:sz w:val="24"/>
              </w:rPr>
              <w:t>7.5</w:t>
            </w:r>
          </w:p>
        </w:tc>
        <w:tc>
          <w:tcPr>
            <w:tcW w:w="6964" w:type="dxa"/>
            <w:vAlign w:val="center"/>
          </w:tcPr>
          <w:p w:rsidR="009A69B0" w:rsidP="009A69B0">
            <w:pPr>
              <w:rPr>
                <w:rFonts w:ascii="宋体" w:hAnsi="宋体" w:hint="eastAsia"/>
                <w:sz w:val="24"/>
              </w:rPr>
            </w:pPr>
            <w:r>
              <w:rPr>
                <w:rFonts w:ascii="宋体" w:hAnsi="宋体" w:hint="eastAsia"/>
                <w:sz w:val="24"/>
              </w:rPr>
              <w:t>按照</w:t>
            </w:r>
            <w:r w:rsidR="00134138">
              <w:rPr>
                <w:rFonts w:ascii="宋体" w:hAnsi="宋体" w:hint="eastAsia"/>
                <w:sz w:val="24"/>
              </w:rPr>
              <w:t>特种</w:t>
            </w:r>
            <w:r>
              <w:rPr>
                <w:rFonts w:ascii="宋体" w:hAnsi="宋体" w:hint="eastAsia"/>
                <w:sz w:val="24"/>
              </w:rPr>
              <w:t>作业的有关规定，发现此情况的予以调离</w:t>
            </w:r>
          </w:p>
        </w:tc>
      </w:tr>
      <w:tr w:rsidTr="009A69B0">
        <w:tblPrEx>
          <w:tblW w:w="15352" w:type="dxa"/>
          <w:tblLayout w:type="fixed"/>
          <w:tblLook w:val="0000"/>
        </w:tblPrEx>
        <w:trPr>
          <w:cantSplit/>
        </w:trPr>
        <w:tc>
          <w:tcPr>
            <w:tcW w:w="763" w:type="dxa"/>
            <w:vMerge/>
            <w:vAlign w:val="center"/>
          </w:tcPr>
          <w:p w:rsidR="009A69B0" w:rsidP="009A69B0">
            <w:pPr>
              <w:jc w:val="center"/>
              <w:rPr>
                <w:rFonts w:ascii="宋体" w:hAnsi="宋体" w:hint="eastAsia"/>
                <w:sz w:val="24"/>
              </w:rPr>
            </w:pPr>
          </w:p>
        </w:tc>
        <w:tc>
          <w:tcPr>
            <w:tcW w:w="1325" w:type="dxa"/>
            <w:vMerge/>
            <w:vAlign w:val="center"/>
          </w:tcPr>
          <w:p w:rsidR="009A69B0" w:rsidP="009A69B0">
            <w:pPr>
              <w:jc w:val="center"/>
              <w:rPr>
                <w:rFonts w:ascii="宋体" w:hAnsi="宋体" w:hint="eastAsia"/>
                <w:sz w:val="24"/>
              </w:rPr>
            </w:pPr>
          </w:p>
        </w:tc>
        <w:tc>
          <w:tcPr>
            <w:tcW w:w="3636" w:type="dxa"/>
            <w:vAlign w:val="center"/>
          </w:tcPr>
          <w:p w:rsidR="009A69B0" w:rsidP="00134138">
            <w:pPr>
              <w:rPr>
                <w:rFonts w:ascii="宋体" w:hAnsi="宋体" w:hint="eastAsia"/>
                <w:sz w:val="24"/>
              </w:rPr>
            </w:pPr>
            <w:r>
              <w:rPr>
                <w:rFonts w:ascii="宋体" w:hAnsi="宋体" w:hint="eastAsia"/>
                <w:sz w:val="24"/>
              </w:rPr>
              <w:t>有心脏病、高血压的人员进行高空作业</w:t>
            </w:r>
          </w:p>
        </w:tc>
        <w:tc>
          <w:tcPr>
            <w:tcW w:w="594" w:type="dxa"/>
            <w:vAlign w:val="center"/>
          </w:tcPr>
          <w:p w:rsidR="009A69B0" w:rsidP="009A69B0">
            <w:pPr>
              <w:jc w:val="center"/>
              <w:rPr>
                <w:rFonts w:ascii="宋体" w:hAnsi="宋体" w:hint="eastAsia"/>
                <w:sz w:val="24"/>
              </w:rPr>
            </w:pPr>
            <w:r>
              <w:rPr>
                <w:rFonts w:ascii="宋体" w:hAnsi="宋体" w:hint="eastAsia"/>
                <w:sz w:val="24"/>
              </w:rPr>
              <w:t>1</w:t>
            </w:r>
          </w:p>
        </w:tc>
        <w:tc>
          <w:tcPr>
            <w:tcW w:w="594" w:type="dxa"/>
            <w:vAlign w:val="center"/>
          </w:tcPr>
          <w:p w:rsidR="009A69B0" w:rsidP="009A69B0">
            <w:pPr>
              <w:jc w:val="center"/>
              <w:rPr>
                <w:rFonts w:ascii="宋体" w:hAnsi="宋体" w:hint="eastAsia"/>
                <w:sz w:val="24"/>
              </w:rPr>
            </w:pPr>
            <w:r>
              <w:rPr>
                <w:rFonts w:ascii="宋体" w:hAnsi="宋体" w:hint="eastAsia"/>
                <w:sz w:val="24"/>
              </w:rPr>
              <w:t>0.5</w:t>
            </w:r>
          </w:p>
        </w:tc>
        <w:tc>
          <w:tcPr>
            <w:tcW w:w="594" w:type="dxa"/>
            <w:vAlign w:val="center"/>
          </w:tcPr>
          <w:p w:rsidR="009A69B0" w:rsidP="009A69B0">
            <w:pPr>
              <w:jc w:val="center"/>
              <w:rPr>
                <w:rFonts w:ascii="宋体" w:hAnsi="宋体" w:hint="eastAsia"/>
                <w:sz w:val="24"/>
              </w:rPr>
            </w:pPr>
            <w:r>
              <w:rPr>
                <w:rFonts w:ascii="宋体" w:hAnsi="宋体" w:hint="eastAsia"/>
                <w:sz w:val="24"/>
              </w:rPr>
              <w:t>15</w:t>
            </w:r>
          </w:p>
        </w:tc>
        <w:tc>
          <w:tcPr>
            <w:tcW w:w="882" w:type="dxa"/>
            <w:vAlign w:val="center"/>
          </w:tcPr>
          <w:p w:rsidR="009A69B0" w:rsidP="009A69B0">
            <w:pPr>
              <w:jc w:val="center"/>
              <w:rPr>
                <w:rFonts w:ascii="宋体" w:hAnsi="宋体" w:hint="eastAsia"/>
                <w:sz w:val="24"/>
              </w:rPr>
            </w:pPr>
            <w:r>
              <w:rPr>
                <w:rFonts w:ascii="宋体" w:hAnsi="宋体" w:hint="eastAsia"/>
                <w:sz w:val="24"/>
              </w:rPr>
              <w:t>7.5</w:t>
            </w:r>
          </w:p>
        </w:tc>
        <w:tc>
          <w:tcPr>
            <w:tcW w:w="6964" w:type="dxa"/>
            <w:vAlign w:val="center"/>
          </w:tcPr>
          <w:p w:rsidR="009A69B0" w:rsidP="009A69B0">
            <w:pPr>
              <w:rPr>
                <w:rFonts w:ascii="宋体" w:hAnsi="宋体" w:hint="eastAsia"/>
                <w:sz w:val="24"/>
              </w:rPr>
            </w:pPr>
            <w:r w:rsidR="00666D74">
              <w:rPr>
                <w:rFonts w:ascii="宋体" w:hAnsi="宋体" w:hint="eastAsia"/>
                <w:sz w:val="24"/>
              </w:rPr>
              <w:t>按照</w:t>
            </w:r>
            <w:r w:rsidR="00134138">
              <w:rPr>
                <w:rFonts w:ascii="宋体" w:hAnsi="宋体" w:hint="eastAsia"/>
                <w:sz w:val="24"/>
              </w:rPr>
              <w:t>特种</w:t>
            </w:r>
            <w:r w:rsidR="00666D74">
              <w:rPr>
                <w:rFonts w:ascii="宋体" w:hAnsi="宋体" w:hint="eastAsia"/>
                <w:sz w:val="24"/>
              </w:rPr>
              <w:t>作业的有关规定，发现此情况的予以调离</w:t>
            </w:r>
          </w:p>
        </w:tc>
      </w:tr>
      <w:tr w:rsidTr="009A69B0">
        <w:tblPrEx>
          <w:tblW w:w="15352" w:type="dxa"/>
          <w:tblLayout w:type="fixed"/>
          <w:tblLook w:val="0000"/>
        </w:tblPrEx>
        <w:trPr>
          <w:cantSplit/>
        </w:trPr>
        <w:tc>
          <w:tcPr>
            <w:tcW w:w="763" w:type="dxa"/>
            <w:vMerge/>
            <w:vAlign w:val="center"/>
          </w:tcPr>
          <w:p w:rsidR="009A69B0" w:rsidP="009A69B0">
            <w:pPr>
              <w:jc w:val="center"/>
              <w:rPr>
                <w:rFonts w:ascii="宋体" w:hAnsi="宋体" w:hint="eastAsia"/>
                <w:sz w:val="24"/>
              </w:rPr>
            </w:pPr>
          </w:p>
        </w:tc>
        <w:tc>
          <w:tcPr>
            <w:tcW w:w="1325" w:type="dxa"/>
            <w:vMerge/>
            <w:vAlign w:val="center"/>
          </w:tcPr>
          <w:p w:rsidR="009A69B0" w:rsidP="009A69B0">
            <w:pPr>
              <w:jc w:val="center"/>
              <w:rPr>
                <w:rFonts w:ascii="宋体" w:hAnsi="宋体" w:hint="eastAsia"/>
                <w:sz w:val="24"/>
              </w:rPr>
            </w:pPr>
          </w:p>
        </w:tc>
        <w:tc>
          <w:tcPr>
            <w:tcW w:w="3636" w:type="dxa"/>
            <w:vAlign w:val="center"/>
          </w:tcPr>
          <w:p w:rsidR="009A69B0" w:rsidP="009A69B0">
            <w:pPr>
              <w:rPr>
                <w:rFonts w:ascii="宋体" w:hAnsi="宋体" w:hint="eastAsia"/>
                <w:sz w:val="24"/>
              </w:rPr>
            </w:pPr>
            <w:r>
              <w:rPr>
                <w:rFonts w:ascii="宋体" w:hAnsi="宋体" w:hint="eastAsia"/>
                <w:sz w:val="24"/>
              </w:rPr>
              <w:t>夏天高温天气作业，容易中暑</w:t>
            </w:r>
          </w:p>
        </w:tc>
        <w:tc>
          <w:tcPr>
            <w:tcW w:w="594" w:type="dxa"/>
            <w:vAlign w:val="center"/>
          </w:tcPr>
          <w:p w:rsidR="009A69B0" w:rsidP="009A69B0">
            <w:pPr>
              <w:jc w:val="center"/>
              <w:rPr>
                <w:rFonts w:ascii="宋体" w:hAnsi="宋体" w:hint="eastAsia"/>
                <w:sz w:val="24"/>
              </w:rPr>
            </w:pPr>
            <w:r>
              <w:rPr>
                <w:rFonts w:ascii="宋体" w:hAnsi="宋体" w:hint="eastAsia"/>
                <w:sz w:val="24"/>
              </w:rPr>
              <w:t>6</w:t>
            </w:r>
          </w:p>
        </w:tc>
        <w:tc>
          <w:tcPr>
            <w:tcW w:w="594" w:type="dxa"/>
            <w:vAlign w:val="center"/>
          </w:tcPr>
          <w:p w:rsidR="009A69B0" w:rsidP="009A69B0">
            <w:pPr>
              <w:jc w:val="center"/>
              <w:rPr>
                <w:rFonts w:ascii="宋体" w:hAnsi="宋体" w:hint="eastAsia"/>
                <w:sz w:val="24"/>
              </w:rPr>
            </w:pPr>
            <w:r>
              <w:rPr>
                <w:rFonts w:ascii="宋体" w:hAnsi="宋体" w:hint="eastAsia"/>
                <w:sz w:val="24"/>
              </w:rPr>
              <w:t>1</w:t>
            </w:r>
          </w:p>
        </w:tc>
        <w:tc>
          <w:tcPr>
            <w:tcW w:w="594" w:type="dxa"/>
            <w:vAlign w:val="center"/>
          </w:tcPr>
          <w:p w:rsidR="009A69B0" w:rsidP="009A69B0">
            <w:pPr>
              <w:jc w:val="center"/>
              <w:rPr>
                <w:rFonts w:ascii="宋体" w:hAnsi="宋体" w:hint="eastAsia"/>
                <w:sz w:val="24"/>
              </w:rPr>
            </w:pPr>
            <w:r>
              <w:rPr>
                <w:rFonts w:ascii="宋体" w:hAnsi="宋体" w:hint="eastAsia"/>
                <w:sz w:val="24"/>
              </w:rPr>
              <w:t>3</w:t>
            </w:r>
          </w:p>
        </w:tc>
        <w:tc>
          <w:tcPr>
            <w:tcW w:w="882" w:type="dxa"/>
            <w:vAlign w:val="center"/>
          </w:tcPr>
          <w:p w:rsidR="009A69B0" w:rsidP="009A69B0">
            <w:pPr>
              <w:jc w:val="center"/>
              <w:rPr>
                <w:rFonts w:ascii="宋体" w:hAnsi="宋体" w:hint="eastAsia"/>
                <w:sz w:val="24"/>
              </w:rPr>
            </w:pPr>
            <w:r>
              <w:rPr>
                <w:rFonts w:ascii="宋体" w:hAnsi="宋体" w:hint="eastAsia"/>
                <w:sz w:val="24"/>
              </w:rPr>
              <w:t>18</w:t>
            </w:r>
          </w:p>
        </w:tc>
        <w:tc>
          <w:tcPr>
            <w:tcW w:w="6964" w:type="dxa"/>
            <w:vAlign w:val="center"/>
          </w:tcPr>
          <w:p w:rsidR="009A69B0" w:rsidP="009A69B0">
            <w:pPr>
              <w:rPr>
                <w:rFonts w:ascii="宋体" w:hAnsi="宋体" w:hint="eastAsia"/>
                <w:sz w:val="24"/>
              </w:rPr>
            </w:pPr>
            <w:r>
              <w:rPr>
                <w:rFonts w:ascii="宋体" w:hAnsi="宋体" w:hint="eastAsia"/>
                <w:sz w:val="24"/>
              </w:rPr>
              <w:t xml:space="preserve">提供充足的清凉消暑饮料并安排适当的作息时间 </w:t>
            </w:r>
          </w:p>
        </w:tc>
      </w:tr>
      <w:tr w:rsidTr="009A69B0">
        <w:tblPrEx>
          <w:tblW w:w="15352" w:type="dxa"/>
          <w:tblLayout w:type="fixed"/>
          <w:tblLook w:val="0000"/>
        </w:tblPrEx>
        <w:trPr>
          <w:cantSplit/>
        </w:trPr>
        <w:tc>
          <w:tcPr>
            <w:tcW w:w="763" w:type="dxa"/>
            <w:vMerge/>
            <w:vAlign w:val="center"/>
          </w:tcPr>
          <w:p w:rsidR="009A69B0" w:rsidP="009A69B0">
            <w:pPr>
              <w:jc w:val="center"/>
              <w:rPr>
                <w:rFonts w:ascii="宋体" w:hAnsi="宋体" w:hint="eastAsia"/>
                <w:sz w:val="24"/>
              </w:rPr>
            </w:pPr>
          </w:p>
        </w:tc>
        <w:tc>
          <w:tcPr>
            <w:tcW w:w="1325" w:type="dxa"/>
            <w:vMerge/>
            <w:vAlign w:val="center"/>
          </w:tcPr>
          <w:p w:rsidR="009A69B0" w:rsidP="009A69B0">
            <w:pPr>
              <w:jc w:val="center"/>
              <w:rPr>
                <w:rFonts w:ascii="宋体" w:hAnsi="宋体" w:hint="eastAsia"/>
                <w:sz w:val="24"/>
              </w:rPr>
            </w:pPr>
          </w:p>
        </w:tc>
        <w:tc>
          <w:tcPr>
            <w:tcW w:w="3636" w:type="dxa"/>
            <w:vAlign w:val="center"/>
          </w:tcPr>
          <w:p w:rsidR="009A69B0" w:rsidP="009A69B0">
            <w:pPr>
              <w:rPr>
                <w:rFonts w:ascii="宋体" w:hAnsi="宋体" w:hint="eastAsia"/>
                <w:sz w:val="24"/>
              </w:rPr>
            </w:pPr>
            <w:r>
              <w:rPr>
                <w:rFonts w:ascii="宋体" w:hAnsi="宋体" w:hint="eastAsia"/>
                <w:sz w:val="24"/>
              </w:rPr>
              <w:t>作业人员注意力不集中，心情低落引发事故</w:t>
            </w:r>
          </w:p>
        </w:tc>
        <w:tc>
          <w:tcPr>
            <w:tcW w:w="594" w:type="dxa"/>
            <w:vAlign w:val="center"/>
          </w:tcPr>
          <w:p w:rsidR="009A69B0" w:rsidP="009A69B0">
            <w:pPr>
              <w:jc w:val="center"/>
              <w:rPr>
                <w:rFonts w:ascii="宋体" w:hAnsi="宋体" w:hint="eastAsia"/>
                <w:sz w:val="24"/>
              </w:rPr>
            </w:pPr>
            <w:r>
              <w:rPr>
                <w:rFonts w:ascii="宋体" w:hAnsi="宋体" w:hint="eastAsia"/>
                <w:sz w:val="24"/>
              </w:rPr>
              <w:t>1</w:t>
            </w:r>
          </w:p>
        </w:tc>
        <w:tc>
          <w:tcPr>
            <w:tcW w:w="594" w:type="dxa"/>
            <w:vAlign w:val="center"/>
          </w:tcPr>
          <w:p w:rsidR="009A69B0" w:rsidP="009A69B0">
            <w:pPr>
              <w:jc w:val="center"/>
              <w:rPr>
                <w:rFonts w:ascii="宋体" w:hAnsi="宋体" w:hint="eastAsia"/>
                <w:sz w:val="24"/>
              </w:rPr>
            </w:pPr>
            <w:r>
              <w:rPr>
                <w:rFonts w:ascii="宋体" w:hAnsi="宋体" w:hint="eastAsia"/>
                <w:sz w:val="24"/>
              </w:rPr>
              <w:t>0.5</w:t>
            </w:r>
          </w:p>
        </w:tc>
        <w:tc>
          <w:tcPr>
            <w:tcW w:w="594" w:type="dxa"/>
            <w:vAlign w:val="center"/>
          </w:tcPr>
          <w:p w:rsidR="009A69B0" w:rsidP="009A69B0">
            <w:pPr>
              <w:jc w:val="center"/>
              <w:rPr>
                <w:rFonts w:ascii="宋体" w:hAnsi="宋体" w:hint="eastAsia"/>
                <w:sz w:val="24"/>
              </w:rPr>
            </w:pPr>
            <w:r>
              <w:rPr>
                <w:rFonts w:ascii="宋体" w:hAnsi="宋体" w:hint="eastAsia"/>
                <w:sz w:val="24"/>
              </w:rPr>
              <w:t>15</w:t>
            </w:r>
          </w:p>
        </w:tc>
        <w:tc>
          <w:tcPr>
            <w:tcW w:w="882" w:type="dxa"/>
            <w:vAlign w:val="center"/>
          </w:tcPr>
          <w:p w:rsidR="009A69B0" w:rsidP="009A69B0">
            <w:pPr>
              <w:jc w:val="center"/>
              <w:rPr>
                <w:rFonts w:ascii="宋体" w:hAnsi="宋体" w:hint="eastAsia"/>
                <w:sz w:val="24"/>
              </w:rPr>
            </w:pPr>
            <w:r>
              <w:rPr>
                <w:rFonts w:ascii="宋体" w:hAnsi="宋体" w:hint="eastAsia"/>
                <w:sz w:val="24"/>
              </w:rPr>
              <w:t>7.5</w:t>
            </w:r>
          </w:p>
        </w:tc>
        <w:tc>
          <w:tcPr>
            <w:tcW w:w="6964" w:type="dxa"/>
            <w:vAlign w:val="center"/>
          </w:tcPr>
          <w:p w:rsidR="009A69B0" w:rsidP="009A69B0">
            <w:pPr>
              <w:rPr>
                <w:rFonts w:ascii="宋体" w:hAnsi="宋体" w:hint="eastAsia"/>
                <w:sz w:val="24"/>
              </w:rPr>
            </w:pPr>
            <w:r>
              <w:rPr>
                <w:rFonts w:ascii="宋体" w:hAnsi="宋体" w:hint="eastAsia"/>
                <w:sz w:val="24"/>
              </w:rPr>
              <w:t>现场根据实际情况予以调整人员</w:t>
            </w:r>
          </w:p>
        </w:tc>
      </w:tr>
      <w:tr w:rsidTr="009A69B0">
        <w:tblPrEx>
          <w:tblW w:w="15352" w:type="dxa"/>
          <w:tblLayout w:type="fixed"/>
          <w:tblLook w:val="0000"/>
        </w:tblPrEx>
        <w:trPr>
          <w:cantSplit/>
        </w:trPr>
        <w:tc>
          <w:tcPr>
            <w:tcW w:w="763" w:type="dxa"/>
            <w:vMerge w:val="restart"/>
            <w:vAlign w:val="center"/>
          </w:tcPr>
          <w:p w:rsidR="009A69B0" w:rsidP="009A69B0">
            <w:pPr>
              <w:jc w:val="center"/>
              <w:rPr>
                <w:rFonts w:ascii="宋体" w:hAnsi="宋体" w:hint="eastAsia"/>
                <w:sz w:val="24"/>
              </w:rPr>
            </w:pPr>
            <w:r>
              <w:rPr>
                <w:rFonts w:ascii="宋体" w:hAnsi="宋体" w:hint="eastAsia"/>
                <w:sz w:val="24"/>
              </w:rPr>
              <w:t>行为性危害因素</w:t>
            </w:r>
          </w:p>
        </w:tc>
        <w:tc>
          <w:tcPr>
            <w:tcW w:w="1325" w:type="dxa"/>
            <w:vAlign w:val="center"/>
          </w:tcPr>
          <w:p w:rsidR="009A69B0" w:rsidP="009A69B0">
            <w:pPr>
              <w:jc w:val="center"/>
              <w:rPr>
                <w:rFonts w:ascii="宋体" w:hAnsi="宋体" w:hint="eastAsia"/>
                <w:sz w:val="24"/>
              </w:rPr>
            </w:pPr>
            <w:r>
              <w:rPr>
                <w:rFonts w:ascii="宋体" w:hAnsi="宋体" w:hint="eastAsia"/>
                <w:sz w:val="24"/>
              </w:rPr>
              <w:t>指挥失误</w:t>
            </w:r>
          </w:p>
          <w:p w:rsidR="009A69B0" w:rsidP="009A69B0">
            <w:pPr>
              <w:jc w:val="center"/>
              <w:rPr>
                <w:rFonts w:ascii="宋体" w:hAnsi="宋体" w:hint="eastAsia"/>
                <w:sz w:val="24"/>
              </w:rPr>
            </w:pPr>
          </w:p>
        </w:tc>
        <w:tc>
          <w:tcPr>
            <w:tcW w:w="3636" w:type="dxa"/>
            <w:vAlign w:val="center"/>
          </w:tcPr>
          <w:p w:rsidR="009A69B0" w:rsidP="009A69B0">
            <w:pPr>
              <w:rPr>
                <w:rFonts w:ascii="宋体" w:hAnsi="宋体" w:hint="eastAsia"/>
                <w:sz w:val="24"/>
              </w:rPr>
            </w:pPr>
            <w:r>
              <w:rPr>
                <w:rFonts w:ascii="宋体" w:hAnsi="宋体" w:hint="eastAsia"/>
                <w:sz w:val="24"/>
              </w:rPr>
              <w:t>班组长违章指挥，不执行平安操作规程</w:t>
            </w:r>
          </w:p>
        </w:tc>
        <w:tc>
          <w:tcPr>
            <w:tcW w:w="594" w:type="dxa"/>
            <w:vAlign w:val="center"/>
          </w:tcPr>
          <w:p w:rsidR="009A69B0" w:rsidP="009A69B0">
            <w:pPr>
              <w:jc w:val="center"/>
              <w:rPr>
                <w:rFonts w:ascii="宋体" w:hAnsi="宋体" w:hint="eastAsia"/>
                <w:sz w:val="24"/>
              </w:rPr>
            </w:pPr>
            <w:r>
              <w:rPr>
                <w:rFonts w:ascii="宋体" w:hAnsi="宋体" w:hint="eastAsia"/>
                <w:sz w:val="24"/>
              </w:rPr>
              <w:t>10</w:t>
            </w:r>
          </w:p>
        </w:tc>
        <w:tc>
          <w:tcPr>
            <w:tcW w:w="594" w:type="dxa"/>
            <w:vAlign w:val="center"/>
          </w:tcPr>
          <w:p w:rsidR="009A69B0" w:rsidP="009A69B0">
            <w:pPr>
              <w:jc w:val="center"/>
              <w:rPr>
                <w:rFonts w:ascii="宋体" w:hAnsi="宋体" w:hint="eastAsia"/>
                <w:sz w:val="24"/>
              </w:rPr>
            </w:pPr>
            <w:r>
              <w:rPr>
                <w:rFonts w:ascii="宋体" w:hAnsi="宋体" w:hint="eastAsia"/>
                <w:sz w:val="24"/>
              </w:rPr>
              <w:t>0.5</w:t>
            </w:r>
          </w:p>
        </w:tc>
        <w:tc>
          <w:tcPr>
            <w:tcW w:w="594" w:type="dxa"/>
            <w:vAlign w:val="center"/>
          </w:tcPr>
          <w:p w:rsidR="009A69B0" w:rsidP="009A69B0">
            <w:pPr>
              <w:jc w:val="center"/>
              <w:rPr>
                <w:rFonts w:ascii="宋体" w:hAnsi="宋体" w:hint="eastAsia"/>
                <w:sz w:val="24"/>
              </w:rPr>
            </w:pPr>
            <w:r>
              <w:rPr>
                <w:rFonts w:ascii="宋体" w:hAnsi="宋体" w:hint="eastAsia"/>
                <w:sz w:val="24"/>
              </w:rPr>
              <w:t>15</w:t>
            </w:r>
          </w:p>
        </w:tc>
        <w:tc>
          <w:tcPr>
            <w:tcW w:w="882" w:type="dxa"/>
            <w:vAlign w:val="center"/>
          </w:tcPr>
          <w:p w:rsidR="009A69B0" w:rsidP="009A69B0">
            <w:pPr>
              <w:jc w:val="center"/>
              <w:rPr>
                <w:rFonts w:ascii="宋体" w:hAnsi="宋体" w:hint="eastAsia"/>
                <w:sz w:val="24"/>
              </w:rPr>
            </w:pPr>
            <w:r>
              <w:rPr>
                <w:rFonts w:ascii="宋体" w:hAnsi="宋体" w:hint="eastAsia"/>
                <w:sz w:val="24"/>
              </w:rPr>
              <w:t>75</w:t>
            </w:r>
          </w:p>
        </w:tc>
        <w:tc>
          <w:tcPr>
            <w:tcW w:w="6964" w:type="dxa"/>
            <w:vAlign w:val="center"/>
          </w:tcPr>
          <w:p w:rsidR="009A69B0" w:rsidP="009A69B0">
            <w:pPr>
              <w:rPr>
                <w:rFonts w:ascii="宋体" w:hAnsi="宋体" w:hint="eastAsia"/>
                <w:sz w:val="24"/>
              </w:rPr>
            </w:pPr>
            <w:r>
              <w:rPr>
                <w:rFonts w:ascii="宋体" w:hAnsi="宋体" w:hint="eastAsia"/>
                <w:sz w:val="24"/>
              </w:rPr>
              <w:t>根据《职业健康平安管理制度》进行处理组织相关的技能培训和教育</w:t>
            </w:r>
          </w:p>
        </w:tc>
      </w:tr>
      <w:tr w:rsidTr="009A69B0">
        <w:tblPrEx>
          <w:tblW w:w="15352" w:type="dxa"/>
          <w:tblLayout w:type="fixed"/>
          <w:tblLook w:val="0000"/>
        </w:tblPrEx>
        <w:trPr>
          <w:cantSplit/>
        </w:trPr>
        <w:tc>
          <w:tcPr>
            <w:tcW w:w="763" w:type="dxa"/>
            <w:vMerge/>
            <w:vAlign w:val="center"/>
          </w:tcPr>
          <w:p w:rsidR="009A69B0" w:rsidP="009A69B0">
            <w:pPr>
              <w:jc w:val="center"/>
              <w:rPr>
                <w:rFonts w:ascii="宋体" w:hAnsi="宋体" w:hint="eastAsia"/>
                <w:sz w:val="24"/>
              </w:rPr>
            </w:pPr>
          </w:p>
        </w:tc>
        <w:tc>
          <w:tcPr>
            <w:tcW w:w="1325" w:type="dxa"/>
            <w:vAlign w:val="center"/>
          </w:tcPr>
          <w:p w:rsidR="009A69B0" w:rsidP="009A69B0">
            <w:pPr>
              <w:jc w:val="center"/>
              <w:rPr>
                <w:rFonts w:ascii="宋体" w:hAnsi="宋体" w:hint="eastAsia"/>
                <w:sz w:val="24"/>
              </w:rPr>
            </w:pPr>
            <w:r>
              <w:rPr>
                <w:rFonts w:ascii="宋体" w:hAnsi="宋体" w:hint="eastAsia"/>
                <w:sz w:val="24"/>
              </w:rPr>
              <w:t>操作失误</w:t>
            </w:r>
          </w:p>
          <w:p w:rsidR="009A69B0" w:rsidP="009A69B0">
            <w:pPr>
              <w:jc w:val="center"/>
              <w:rPr>
                <w:rFonts w:ascii="宋体" w:hAnsi="宋体" w:hint="eastAsia"/>
                <w:sz w:val="24"/>
              </w:rPr>
            </w:pPr>
          </w:p>
        </w:tc>
        <w:tc>
          <w:tcPr>
            <w:tcW w:w="3636" w:type="dxa"/>
            <w:vAlign w:val="center"/>
          </w:tcPr>
          <w:p w:rsidR="009A69B0" w:rsidP="009A69B0">
            <w:pPr>
              <w:rPr>
                <w:rFonts w:ascii="宋体" w:hAnsi="宋体" w:hint="eastAsia"/>
                <w:sz w:val="24"/>
              </w:rPr>
            </w:pPr>
            <w:r>
              <w:rPr>
                <w:rFonts w:ascii="宋体" w:hAnsi="宋体" w:hint="eastAsia"/>
                <w:sz w:val="24"/>
              </w:rPr>
              <w:t>架子工无证上岗作业</w:t>
            </w:r>
          </w:p>
        </w:tc>
        <w:tc>
          <w:tcPr>
            <w:tcW w:w="594" w:type="dxa"/>
            <w:vAlign w:val="center"/>
          </w:tcPr>
          <w:p w:rsidR="009A69B0" w:rsidP="009A69B0">
            <w:pPr>
              <w:jc w:val="center"/>
              <w:rPr>
                <w:rFonts w:ascii="宋体" w:hAnsi="宋体" w:hint="eastAsia"/>
                <w:sz w:val="24"/>
              </w:rPr>
            </w:pPr>
            <w:r>
              <w:rPr>
                <w:rFonts w:ascii="宋体" w:hAnsi="宋体" w:hint="eastAsia"/>
                <w:sz w:val="24"/>
              </w:rPr>
              <w:t>6</w:t>
            </w:r>
          </w:p>
        </w:tc>
        <w:tc>
          <w:tcPr>
            <w:tcW w:w="594" w:type="dxa"/>
            <w:vAlign w:val="center"/>
          </w:tcPr>
          <w:p w:rsidR="009A69B0" w:rsidP="009A69B0">
            <w:pPr>
              <w:jc w:val="center"/>
              <w:rPr>
                <w:rFonts w:ascii="宋体" w:hAnsi="宋体" w:hint="eastAsia"/>
                <w:sz w:val="24"/>
              </w:rPr>
            </w:pPr>
            <w:r>
              <w:rPr>
                <w:rFonts w:ascii="宋体" w:hAnsi="宋体" w:hint="eastAsia"/>
                <w:sz w:val="24"/>
              </w:rPr>
              <w:t>0.5</w:t>
            </w:r>
          </w:p>
        </w:tc>
        <w:tc>
          <w:tcPr>
            <w:tcW w:w="594" w:type="dxa"/>
            <w:vAlign w:val="center"/>
          </w:tcPr>
          <w:p w:rsidR="009A69B0" w:rsidP="009A69B0">
            <w:pPr>
              <w:jc w:val="center"/>
              <w:rPr>
                <w:rFonts w:ascii="宋体" w:hAnsi="宋体" w:hint="eastAsia"/>
                <w:sz w:val="24"/>
              </w:rPr>
            </w:pPr>
            <w:r>
              <w:rPr>
                <w:rFonts w:ascii="宋体" w:hAnsi="宋体" w:hint="eastAsia"/>
                <w:sz w:val="24"/>
              </w:rPr>
              <w:t>15</w:t>
            </w:r>
          </w:p>
        </w:tc>
        <w:tc>
          <w:tcPr>
            <w:tcW w:w="882" w:type="dxa"/>
            <w:vAlign w:val="center"/>
          </w:tcPr>
          <w:p w:rsidR="009A69B0" w:rsidP="009A69B0">
            <w:pPr>
              <w:jc w:val="center"/>
              <w:rPr>
                <w:rFonts w:ascii="宋体" w:hAnsi="宋体" w:hint="eastAsia"/>
                <w:sz w:val="24"/>
              </w:rPr>
            </w:pPr>
            <w:r>
              <w:rPr>
                <w:rFonts w:ascii="宋体" w:hAnsi="宋体" w:hint="eastAsia"/>
                <w:sz w:val="24"/>
              </w:rPr>
              <w:t>45</w:t>
            </w:r>
          </w:p>
        </w:tc>
        <w:tc>
          <w:tcPr>
            <w:tcW w:w="6964" w:type="dxa"/>
            <w:vAlign w:val="center"/>
          </w:tcPr>
          <w:p w:rsidR="009A69B0" w:rsidP="009A69B0">
            <w:pPr>
              <w:rPr>
                <w:rFonts w:ascii="宋体" w:hAnsi="宋体" w:hint="eastAsia"/>
                <w:sz w:val="24"/>
              </w:rPr>
            </w:pPr>
            <w:r>
              <w:rPr>
                <w:rFonts w:ascii="宋体" w:hAnsi="宋体" w:hint="eastAsia"/>
                <w:sz w:val="24"/>
              </w:rPr>
              <w:t>检查作业人员的持证，对无证人员禁止其上岗作业</w:t>
            </w:r>
          </w:p>
        </w:tc>
      </w:tr>
      <w:tr w:rsidTr="009A69B0">
        <w:tblPrEx>
          <w:tblW w:w="15352" w:type="dxa"/>
          <w:tblLayout w:type="fixed"/>
          <w:tblLook w:val="0000"/>
        </w:tblPrEx>
        <w:trPr>
          <w:cantSplit/>
        </w:trPr>
        <w:tc>
          <w:tcPr>
            <w:tcW w:w="763" w:type="dxa"/>
            <w:vMerge/>
            <w:vAlign w:val="center"/>
          </w:tcPr>
          <w:p w:rsidR="009A69B0" w:rsidP="009A69B0">
            <w:pPr>
              <w:jc w:val="center"/>
              <w:rPr>
                <w:rFonts w:ascii="宋体" w:hAnsi="宋体" w:hint="eastAsia"/>
                <w:sz w:val="24"/>
              </w:rPr>
            </w:pPr>
          </w:p>
        </w:tc>
        <w:tc>
          <w:tcPr>
            <w:tcW w:w="1325" w:type="dxa"/>
            <w:vAlign w:val="center"/>
          </w:tcPr>
          <w:p w:rsidR="009A69B0" w:rsidP="009A69B0">
            <w:pPr>
              <w:jc w:val="center"/>
              <w:rPr>
                <w:rFonts w:ascii="宋体" w:hAnsi="宋体" w:hint="eastAsia"/>
                <w:sz w:val="24"/>
              </w:rPr>
            </w:pPr>
            <w:r>
              <w:rPr>
                <w:rFonts w:ascii="宋体" w:hAnsi="宋体" w:hint="eastAsia"/>
                <w:sz w:val="24"/>
              </w:rPr>
              <w:t>监护失误</w:t>
            </w:r>
          </w:p>
        </w:tc>
        <w:tc>
          <w:tcPr>
            <w:tcW w:w="3636" w:type="dxa"/>
            <w:vAlign w:val="center"/>
          </w:tcPr>
          <w:p w:rsidR="009A69B0" w:rsidP="009A69B0">
            <w:pPr>
              <w:rPr>
                <w:rFonts w:ascii="宋体" w:hAnsi="宋体" w:hint="eastAsia"/>
                <w:sz w:val="24"/>
              </w:rPr>
            </w:pPr>
            <w:r>
              <w:rPr>
                <w:rFonts w:ascii="宋体" w:hAnsi="宋体" w:hint="eastAsia"/>
                <w:sz w:val="24"/>
              </w:rPr>
              <w:t>外架搭拆没有设置监护区域或无人监护</w:t>
            </w:r>
          </w:p>
        </w:tc>
        <w:tc>
          <w:tcPr>
            <w:tcW w:w="594" w:type="dxa"/>
            <w:vAlign w:val="center"/>
          </w:tcPr>
          <w:p w:rsidR="009A69B0" w:rsidP="009A69B0">
            <w:pPr>
              <w:jc w:val="center"/>
              <w:rPr>
                <w:rFonts w:ascii="宋体" w:hAnsi="宋体" w:hint="eastAsia"/>
                <w:sz w:val="24"/>
              </w:rPr>
            </w:pPr>
            <w:r>
              <w:rPr>
                <w:rFonts w:ascii="宋体" w:hAnsi="宋体" w:hint="eastAsia"/>
                <w:sz w:val="24"/>
              </w:rPr>
              <w:t>10</w:t>
            </w:r>
          </w:p>
        </w:tc>
        <w:tc>
          <w:tcPr>
            <w:tcW w:w="594" w:type="dxa"/>
            <w:vAlign w:val="center"/>
          </w:tcPr>
          <w:p w:rsidR="009A69B0" w:rsidP="009A69B0">
            <w:pPr>
              <w:jc w:val="center"/>
              <w:rPr>
                <w:rFonts w:ascii="宋体" w:hAnsi="宋体" w:hint="eastAsia"/>
                <w:sz w:val="24"/>
              </w:rPr>
            </w:pPr>
            <w:r>
              <w:rPr>
                <w:rFonts w:ascii="宋体" w:hAnsi="宋体" w:hint="eastAsia"/>
                <w:sz w:val="24"/>
              </w:rPr>
              <w:t>0.5</w:t>
            </w:r>
          </w:p>
        </w:tc>
        <w:tc>
          <w:tcPr>
            <w:tcW w:w="594" w:type="dxa"/>
            <w:vAlign w:val="center"/>
          </w:tcPr>
          <w:p w:rsidR="009A69B0" w:rsidP="009A69B0">
            <w:pPr>
              <w:jc w:val="center"/>
              <w:rPr>
                <w:rFonts w:ascii="宋体" w:hAnsi="宋体" w:hint="eastAsia"/>
                <w:sz w:val="24"/>
              </w:rPr>
            </w:pPr>
            <w:r>
              <w:rPr>
                <w:rFonts w:ascii="宋体" w:hAnsi="宋体" w:hint="eastAsia"/>
                <w:sz w:val="24"/>
              </w:rPr>
              <w:t>15</w:t>
            </w:r>
          </w:p>
        </w:tc>
        <w:tc>
          <w:tcPr>
            <w:tcW w:w="882" w:type="dxa"/>
            <w:vAlign w:val="center"/>
          </w:tcPr>
          <w:p w:rsidR="009A69B0" w:rsidP="009A69B0">
            <w:pPr>
              <w:jc w:val="center"/>
              <w:rPr>
                <w:rFonts w:ascii="宋体" w:hAnsi="宋体" w:hint="eastAsia"/>
                <w:sz w:val="24"/>
              </w:rPr>
            </w:pPr>
            <w:r>
              <w:rPr>
                <w:rFonts w:ascii="宋体" w:hAnsi="宋体" w:hint="eastAsia"/>
                <w:sz w:val="24"/>
              </w:rPr>
              <w:t>75</w:t>
            </w:r>
          </w:p>
        </w:tc>
        <w:tc>
          <w:tcPr>
            <w:tcW w:w="6964" w:type="dxa"/>
            <w:vAlign w:val="center"/>
          </w:tcPr>
          <w:p w:rsidR="009A69B0" w:rsidP="009A69B0">
            <w:pPr>
              <w:rPr>
                <w:rFonts w:ascii="宋体" w:hAnsi="宋体" w:hint="eastAsia"/>
                <w:sz w:val="24"/>
              </w:rPr>
            </w:pPr>
            <w:r>
              <w:rPr>
                <w:rFonts w:ascii="宋体" w:hAnsi="宋体" w:hint="eastAsia"/>
                <w:sz w:val="24"/>
              </w:rPr>
              <w:t>工程部根据现场实际情况进行</w:t>
            </w:r>
          </w:p>
        </w:tc>
      </w:tr>
    </w:tbl>
    <w:p>
      <w:pPr>
        <w:sectPr w:rsidSect="003F70FF">
          <w:type w:val="nextPage"/>
          <w:pgSz w:w="16838" w:h="11906" w:orient="landscape" w:code="9"/>
          <w:pgMar w:top="1134" w:right="851" w:bottom="851" w:left="851" w:header="737" w:footer="567" w:gutter="0"/>
          <w:pgNumType w:start="10"/>
          <w:cols w:space="425" w:equalWidth="0">
            <w:col w:w="15136" w:space="425"/>
            <w:col w:w="7355" w:space="0"/>
          </w:cols>
          <w:titlePg w:val="0"/>
          <w:docGrid w:type="linesAndChars" w:linePitch="312"/>
        </w:sectPr>
      </w:pPr>
    </w:p>
    <w:p w:rsidR="009A69B0" w:rsidRPr="006064D9" w:rsidP="009A69B0">
      <w:pPr>
        <w:pStyle w:val="Heading1"/>
        <w:adjustRightInd w:val="0"/>
        <w:snapToGrid w:val="0"/>
        <w:spacing w:before="156" w:beforeLines="50" w:after="156" w:afterLines="50" w:line="240" w:lineRule="auto"/>
        <w:jc w:val="center"/>
        <w:rPr>
          <w:rFonts w:hint="eastAsia"/>
          <w:sz w:val="32"/>
          <w:szCs w:val="32"/>
        </w:rPr>
      </w:pPr>
      <w:bookmarkStart w:id="13" w:name="_Ref97979123"/>
      <w:bookmarkStart w:id="14" w:name="_Toc97980462"/>
      <w:bookmarkStart w:id="15" w:name="_Toc98034043"/>
      <w:r w:rsidRPr="006064D9">
        <w:rPr>
          <w:rFonts w:hint="eastAsia"/>
          <w:sz w:val="32"/>
          <w:szCs w:val="32"/>
        </w:rPr>
        <w:t>建筑电器</w:t>
      </w:r>
      <w:bookmarkEnd w:id="13"/>
      <w:bookmarkEnd w:id="14"/>
      <w:bookmarkEnd w:id="15"/>
    </w:p>
    <w:p w:rsidR="009A69B0" w:rsidRPr="00DD4CD5" w:rsidP="009A69B0">
      <w:pPr>
        <w:rPr>
          <w:rFonts w:ascii="宋体" w:hAnsi="宋体" w:hint="eastAsia"/>
          <w:sz w:val="24"/>
        </w:rPr>
      </w:pPr>
      <w:r w:rsidRPr="00DD4CD5">
        <w:rPr>
          <w:rFonts w:ascii="宋体" w:hAnsi="宋体" w:hint="eastAsia"/>
          <w:sz w:val="24"/>
        </w:rPr>
        <w:t>作业过程：建筑电器  涉及部门：</w:t>
      </w:r>
      <w:r w:rsidR="00240A59">
        <w:rPr>
          <w:rFonts w:ascii="宋体" w:hAnsi="宋体" w:hint="eastAsia"/>
          <w:sz w:val="24"/>
        </w:rPr>
        <w:t>工程部</w:t>
      </w:r>
    </w:p>
    <w:tbl>
      <w:tblPr>
        <w:tblStyle w:val="TableNormal"/>
        <w:tblW w:w="15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48"/>
        <w:gridCol w:w="1860"/>
        <w:gridCol w:w="4500"/>
        <w:gridCol w:w="720"/>
        <w:gridCol w:w="720"/>
        <w:gridCol w:w="720"/>
        <w:gridCol w:w="900"/>
        <w:gridCol w:w="4860"/>
      </w:tblGrid>
      <w:tr w:rsidTr="009A69B0">
        <w:tblPrEx>
          <w:tblW w:w="15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Height w:val="454"/>
          <w:tblHeader/>
        </w:trPr>
        <w:tc>
          <w:tcPr>
            <w:tcW w:w="2808" w:type="dxa"/>
            <w:gridSpan w:val="2"/>
            <w:vAlign w:val="center"/>
          </w:tcPr>
          <w:p w:rsidR="009A69B0" w:rsidP="009A69B0">
            <w:pPr>
              <w:jc w:val="center"/>
              <w:rPr>
                <w:rFonts w:ascii="宋体" w:hAnsi="宋体" w:hint="eastAsia"/>
                <w:sz w:val="24"/>
              </w:rPr>
            </w:pPr>
            <w:r>
              <w:rPr>
                <w:rFonts w:ascii="宋体" w:hAnsi="宋体" w:hint="eastAsia"/>
                <w:sz w:val="24"/>
              </w:rPr>
              <w:t>工程</w:t>
            </w:r>
          </w:p>
        </w:tc>
        <w:tc>
          <w:tcPr>
            <w:tcW w:w="4500" w:type="dxa"/>
            <w:vAlign w:val="center"/>
          </w:tcPr>
          <w:p w:rsidR="009A69B0" w:rsidP="009A69B0">
            <w:pPr>
              <w:jc w:val="center"/>
              <w:rPr>
                <w:rFonts w:ascii="宋体" w:hAnsi="宋体" w:hint="eastAsia"/>
                <w:sz w:val="24"/>
              </w:rPr>
            </w:pPr>
            <w:r>
              <w:rPr>
                <w:rFonts w:ascii="宋体" w:hAnsi="宋体" w:hint="eastAsia"/>
                <w:sz w:val="24"/>
              </w:rPr>
              <w:t>活动、产品或效劳中的危险源</w:t>
            </w:r>
          </w:p>
        </w:tc>
        <w:tc>
          <w:tcPr>
            <w:tcW w:w="720" w:type="dxa"/>
            <w:vAlign w:val="center"/>
          </w:tcPr>
          <w:p w:rsidR="009A69B0" w:rsidP="009A69B0">
            <w:pPr>
              <w:jc w:val="center"/>
              <w:rPr>
                <w:rFonts w:ascii="宋体" w:hAnsi="宋体" w:hint="eastAsia"/>
                <w:sz w:val="24"/>
              </w:rPr>
            </w:pPr>
            <w:r>
              <w:rPr>
                <w:rFonts w:ascii="宋体" w:hAnsi="宋体" w:hint="eastAsia"/>
                <w:sz w:val="24"/>
              </w:rPr>
              <w:t>L</w:t>
            </w:r>
          </w:p>
        </w:tc>
        <w:tc>
          <w:tcPr>
            <w:tcW w:w="720" w:type="dxa"/>
            <w:vAlign w:val="center"/>
          </w:tcPr>
          <w:p w:rsidR="009A69B0" w:rsidP="009A69B0">
            <w:pPr>
              <w:jc w:val="center"/>
              <w:rPr>
                <w:rFonts w:ascii="宋体" w:hAnsi="宋体" w:hint="eastAsia"/>
                <w:sz w:val="24"/>
              </w:rPr>
            </w:pPr>
            <w:r>
              <w:rPr>
                <w:rFonts w:ascii="宋体" w:hAnsi="宋体" w:hint="eastAsia"/>
                <w:sz w:val="24"/>
              </w:rPr>
              <w:t>E</w:t>
            </w:r>
          </w:p>
        </w:tc>
        <w:tc>
          <w:tcPr>
            <w:tcW w:w="720" w:type="dxa"/>
            <w:vAlign w:val="center"/>
          </w:tcPr>
          <w:p w:rsidR="009A69B0" w:rsidP="009A69B0">
            <w:pPr>
              <w:jc w:val="center"/>
              <w:rPr>
                <w:rFonts w:ascii="宋体" w:hAnsi="宋体" w:hint="eastAsia"/>
                <w:sz w:val="24"/>
              </w:rPr>
            </w:pPr>
            <w:r>
              <w:rPr>
                <w:rFonts w:ascii="宋体" w:hAnsi="宋体" w:hint="eastAsia"/>
                <w:sz w:val="24"/>
              </w:rPr>
              <w:t>C</w:t>
            </w:r>
          </w:p>
        </w:tc>
        <w:tc>
          <w:tcPr>
            <w:tcW w:w="900" w:type="dxa"/>
            <w:vAlign w:val="center"/>
          </w:tcPr>
          <w:p w:rsidR="009A69B0" w:rsidP="009A69B0">
            <w:pPr>
              <w:jc w:val="center"/>
              <w:rPr>
                <w:rFonts w:ascii="宋体" w:hAnsi="宋体" w:hint="eastAsia"/>
                <w:sz w:val="24"/>
              </w:rPr>
            </w:pPr>
            <w:r>
              <w:rPr>
                <w:rFonts w:ascii="宋体" w:hAnsi="宋体" w:hint="eastAsia"/>
                <w:sz w:val="24"/>
              </w:rPr>
              <w:t>D</w:t>
            </w:r>
          </w:p>
        </w:tc>
        <w:tc>
          <w:tcPr>
            <w:tcW w:w="4860" w:type="dxa"/>
            <w:vAlign w:val="center"/>
          </w:tcPr>
          <w:p w:rsidR="009A69B0" w:rsidP="009A69B0">
            <w:pPr>
              <w:jc w:val="center"/>
              <w:rPr>
                <w:rFonts w:ascii="宋体" w:hAnsi="宋体" w:hint="eastAsia"/>
                <w:sz w:val="24"/>
              </w:rPr>
            </w:pPr>
            <w:r>
              <w:rPr>
                <w:rFonts w:ascii="宋体" w:hAnsi="宋体" w:hint="eastAsia"/>
                <w:sz w:val="24"/>
              </w:rPr>
              <w:t>控制措施</w:t>
            </w:r>
          </w:p>
        </w:tc>
      </w:tr>
      <w:tr w:rsidTr="009A69B0">
        <w:tblPrEx>
          <w:tblW w:w="15228" w:type="dxa"/>
          <w:tblLayout w:type="fixed"/>
          <w:tblLook w:val="0000"/>
        </w:tblPrEx>
        <w:trPr>
          <w:cantSplit/>
          <w:trHeight w:val="454"/>
        </w:trPr>
        <w:tc>
          <w:tcPr>
            <w:tcW w:w="948" w:type="dxa"/>
            <w:vMerge w:val="restart"/>
            <w:vAlign w:val="center"/>
          </w:tcPr>
          <w:p w:rsidR="009A69B0" w:rsidP="009A69B0">
            <w:pPr>
              <w:jc w:val="center"/>
              <w:rPr>
                <w:rFonts w:ascii="宋体" w:hAnsi="宋体"/>
                <w:sz w:val="24"/>
              </w:rPr>
            </w:pPr>
            <w:r>
              <w:rPr>
                <w:rFonts w:ascii="宋体" w:hAnsi="宋体" w:hint="eastAsia"/>
                <w:sz w:val="24"/>
              </w:rPr>
              <w:t>物理</w:t>
            </w:r>
          </w:p>
          <w:p w:rsidR="009A69B0" w:rsidP="009A69B0">
            <w:pPr>
              <w:jc w:val="center"/>
              <w:rPr>
                <w:rFonts w:ascii="宋体" w:hAnsi="宋体"/>
                <w:sz w:val="24"/>
              </w:rPr>
            </w:pPr>
            <w:r>
              <w:rPr>
                <w:rFonts w:ascii="宋体" w:hAnsi="宋体" w:hint="eastAsia"/>
                <w:sz w:val="24"/>
              </w:rPr>
              <w:t>性</w:t>
            </w:r>
          </w:p>
          <w:p w:rsidR="009A69B0" w:rsidP="009A69B0">
            <w:pPr>
              <w:jc w:val="center"/>
              <w:rPr>
                <w:rFonts w:ascii="宋体" w:hAnsi="宋体"/>
                <w:sz w:val="24"/>
              </w:rPr>
            </w:pPr>
            <w:r>
              <w:rPr>
                <w:rFonts w:ascii="宋体" w:hAnsi="宋体" w:hint="eastAsia"/>
                <w:sz w:val="24"/>
              </w:rPr>
              <w:t>危险</w:t>
            </w:r>
          </w:p>
          <w:p w:rsidR="009A69B0" w:rsidP="009A69B0">
            <w:pPr>
              <w:jc w:val="center"/>
              <w:rPr>
                <w:rFonts w:ascii="宋体" w:hAnsi="宋体"/>
                <w:sz w:val="24"/>
              </w:rPr>
            </w:pPr>
            <w:r>
              <w:rPr>
                <w:rFonts w:ascii="宋体" w:hAnsi="宋体" w:hint="eastAsia"/>
                <w:sz w:val="24"/>
              </w:rPr>
              <w:t>危害</w:t>
            </w:r>
          </w:p>
          <w:p w:rsidR="009A69B0" w:rsidP="009A69B0">
            <w:pPr>
              <w:jc w:val="center"/>
              <w:rPr>
                <w:rFonts w:ascii="宋体" w:hAnsi="宋体" w:hint="eastAsia"/>
                <w:sz w:val="24"/>
              </w:rPr>
            </w:pPr>
            <w:r>
              <w:rPr>
                <w:rFonts w:ascii="宋体" w:hAnsi="宋体" w:hint="eastAsia"/>
                <w:sz w:val="24"/>
              </w:rPr>
              <w:t>因素</w:t>
            </w:r>
          </w:p>
        </w:tc>
        <w:tc>
          <w:tcPr>
            <w:tcW w:w="1860" w:type="dxa"/>
            <w:vMerge w:val="restart"/>
            <w:vAlign w:val="center"/>
          </w:tcPr>
          <w:p w:rsidR="009A69B0" w:rsidP="009A69B0">
            <w:pPr>
              <w:jc w:val="center"/>
              <w:rPr>
                <w:rFonts w:ascii="宋体" w:hAnsi="宋体" w:hint="eastAsia"/>
                <w:sz w:val="24"/>
              </w:rPr>
            </w:pPr>
            <w:r>
              <w:rPr>
                <w:rFonts w:ascii="宋体" w:hAnsi="宋体" w:hint="eastAsia"/>
                <w:sz w:val="24"/>
              </w:rPr>
              <w:t>设备设施缺陷</w:t>
            </w:r>
          </w:p>
        </w:tc>
        <w:tc>
          <w:tcPr>
            <w:tcW w:w="4500" w:type="dxa"/>
            <w:vAlign w:val="center"/>
          </w:tcPr>
          <w:p w:rsidR="009A69B0" w:rsidP="009A69B0">
            <w:pPr>
              <w:rPr>
                <w:rFonts w:ascii="宋体" w:hAnsi="宋体" w:hint="eastAsia"/>
                <w:sz w:val="24"/>
              </w:rPr>
            </w:pPr>
            <w:r>
              <w:rPr>
                <w:rFonts w:ascii="宋体" w:hAnsi="宋体" w:hint="eastAsia"/>
                <w:sz w:val="24"/>
              </w:rPr>
              <w:t>使用的绝缘工具没有检测</w:t>
            </w:r>
          </w:p>
        </w:tc>
        <w:tc>
          <w:tcPr>
            <w:tcW w:w="720" w:type="dxa"/>
            <w:vAlign w:val="center"/>
          </w:tcPr>
          <w:p w:rsidR="009A69B0" w:rsidP="009A69B0">
            <w:pPr>
              <w:jc w:val="center"/>
              <w:rPr>
                <w:rFonts w:ascii="宋体" w:hAnsi="宋体" w:hint="eastAsia"/>
                <w:sz w:val="24"/>
              </w:rPr>
            </w:pPr>
            <w:r>
              <w:rPr>
                <w:rFonts w:ascii="宋体" w:hAnsi="宋体" w:hint="eastAsia"/>
                <w:sz w:val="24"/>
              </w:rPr>
              <w:t>1</w:t>
            </w:r>
          </w:p>
        </w:tc>
        <w:tc>
          <w:tcPr>
            <w:tcW w:w="720" w:type="dxa"/>
            <w:vAlign w:val="center"/>
          </w:tcPr>
          <w:p w:rsidR="009A69B0" w:rsidP="009A69B0">
            <w:pPr>
              <w:jc w:val="center"/>
              <w:rPr>
                <w:rFonts w:ascii="宋体" w:hAnsi="宋体" w:hint="eastAsia"/>
                <w:sz w:val="24"/>
              </w:rPr>
            </w:pPr>
            <w:r>
              <w:rPr>
                <w:rFonts w:ascii="宋体" w:hAnsi="宋体" w:hint="eastAsia"/>
                <w:sz w:val="24"/>
              </w:rPr>
              <w:t>6</w:t>
            </w:r>
          </w:p>
        </w:tc>
        <w:tc>
          <w:tcPr>
            <w:tcW w:w="720" w:type="dxa"/>
            <w:vAlign w:val="center"/>
          </w:tcPr>
          <w:p w:rsidR="009A69B0" w:rsidP="009A69B0">
            <w:pPr>
              <w:jc w:val="center"/>
              <w:rPr>
                <w:rFonts w:ascii="宋体" w:hAnsi="宋体" w:hint="eastAsia"/>
                <w:sz w:val="24"/>
              </w:rPr>
            </w:pPr>
            <w:r>
              <w:rPr>
                <w:rFonts w:ascii="宋体" w:hAnsi="宋体" w:hint="eastAsia"/>
                <w:sz w:val="24"/>
              </w:rPr>
              <w:t>15</w:t>
            </w:r>
          </w:p>
        </w:tc>
        <w:tc>
          <w:tcPr>
            <w:tcW w:w="900" w:type="dxa"/>
            <w:vAlign w:val="center"/>
          </w:tcPr>
          <w:p w:rsidR="009A69B0" w:rsidP="009A69B0">
            <w:pPr>
              <w:jc w:val="center"/>
              <w:rPr>
                <w:rFonts w:ascii="宋体" w:hAnsi="宋体" w:hint="eastAsia"/>
                <w:sz w:val="24"/>
              </w:rPr>
            </w:pPr>
            <w:r>
              <w:rPr>
                <w:rFonts w:ascii="宋体" w:hAnsi="宋体" w:hint="eastAsia"/>
                <w:sz w:val="24"/>
              </w:rPr>
              <w:t>90</w:t>
            </w:r>
          </w:p>
        </w:tc>
        <w:tc>
          <w:tcPr>
            <w:tcW w:w="4860" w:type="dxa"/>
            <w:vAlign w:val="center"/>
          </w:tcPr>
          <w:p w:rsidR="009A69B0" w:rsidP="009A69B0">
            <w:pPr>
              <w:rPr>
                <w:rFonts w:ascii="宋体" w:hAnsi="宋体" w:hint="eastAsia"/>
                <w:sz w:val="24"/>
              </w:rPr>
            </w:pPr>
            <w:r>
              <w:rPr>
                <w:rFonts w:ascii="宋体" w:hAnsi="宋体" w:hint="eastAsia"/>
                <w:sz w:val="24"/>
              </w:rPr>
              <w:t>工程部机电管理人员根据相关规定进行检测，合格前方可使用</w:t>
            </w:r>
          </w:p>
        </w:tc>
      </w:tr>
      <w:tr w:rsidTr="009A69B0">
        <w:tblPrEx>
          <w:tblW w:w="15228" w:type="dxa"/>
          <w:tblLayout w:type="fixed"/>
          <w:tblLook w:val="0000"/>
        </w:tblPrEx>
        <w:trPr>
          <w:cantSplit/>
          <w:trHeight w:val="454"/>
        </w:trPr>
        <w:tc>
          <w:tcPr>
            <w:tcW w:w="948" w:type="dxa"/>
            <w:vMerge/>
            <w:vAlign w:val="center"/>
          </w:tcPr>
          <w:p w:rsidR="009A69B0" w:rsidP="009A69B0">
            <w:pPr>
              <w:jc w:val="center"/>
              <w:rPr>
                <w:rFonts w:ascii="宋体" w:hAnsi="宋体" w:hint="eastAsia"/>
                <w:sz w:val="24"/>
              </w:rPr>
            </w:pPr>
          </w:p>
        </w:tc>
        <w:tc>
          <w:tcPr>
            <w:tcW w:w="1860" w:type="dxa"/>
            <w:vMerge/>
            <w:vAlign w:val="center"/>
          </w:tcPr>
          <w:p w:rsidR="009A69B0" w:rsidP="009A69B0">
            <w:pPr>
              <w:jc w:val="center"/>
              <w:rPr>
                <w:rFonts w:ascii="宋体" w:hAnsi="宋体" w:hint="eastAsia"/>
                <w:sz w:val="24"/>
              </w:rPr>
            </w:pPr>
          </w:p>
        </w:tc>
        <w:tc>
          <w:tcPr>
            <w:tcW w:w="4500" w:type="dxa"/>
            <w:vAlign w:val="center"/>
          </w:tcPr>
          <w:p w:rsidR="009A69B0" w:rsidP="009A69B0">
            <w:pPr>
              <w:rPr>
                <w:rFonts w:ascii="宋体" w:hAnsi="宋体" w:hint="eastAsia"/>
                <w:sz w:val="24"/>
              </w:rPr>
            </w:pPr>
            <w:r>
              <w:rPr>
                <w:rFonts w:ascii="宋体" w:hAnsi="宋体" w:hint="eastAsia"/>
                <w:sz w:val="24"/>
              </w:rPr>
              <w:t>小型电焊机一次进线长度大于5M，不符合平安要求</w:t>
            </w:r>
          </w:p>
        </w:tc>
        <w:tc>
          <w:tcPr>
            <w:tcW w:w="720" w:type="dxa"/>
            <w:vAlign w:val="center"/>
          </w:tcPr>
          <w:p w:rsidR="009A69B0" w:rsidP="009A69B0">
            <w:pPr>
              <w:jc w:val="center"/>
              <w:rPr>
                <w:rFonts w:ascii="宋体" w:hAnsi="宋体" w:hint="eastAsia"/>
                <w:sz w:val="24"/>
              </w:rPr>
            </w:pPr>
            <w:r>
              <w:rPr>
                <w:rFonts w:ascii="宋体" w:hAnsi="宋体" w:hint="eastAsia"/>
                <w:sz w:val="24"/>
              </w:rPr>
              <w:t>0.5</w:t>
            </w:r>
          </w:p>
        </w:tc>
        <w:tc>
          <w:tcPr>
            <w:tcW w:w="720" w:type="dxa"/>
            <w:vAlign w:val="center"/>
          </w:tcPr>
          <w:p w:rsidR="009A69B0" w:rsidP="009A69B0">
            <w:pPr>
              <w:jc w:val="center"/>
              <w:rPr>
                <w:rFonts w:ascii="宋体" w:hAnsi="宋体" w:hint="eastAsia"/>
                <w:sz w:val="24"/>
              </w:rPr>
            </w:pPr>
            <w:r>
              <w:rPr>
                <w:rFonts w:ascii="宋体" w:hAnsi="宋体" w:hint="eastAsia"/>
                <w:sz w:val="24"/>
              </w:rPr>
              <w:t>6</w:t>
            </w:r>
          </w:p>
        </w:tc>
        <w:tc>
          <w:tcPr>
            <w:tcW w:w="720" w:type="dxa"/>
            <w:vAlign w:val="center"/>
          </w:tcPr>
          <w:p w:rsidR="009A69B0" w:rsidP="009A69B0">
            <w:pPr>
              <w:jc w:val="center"/>
              <w:rPr>
                <w:rFonts w:ascii="宋体" w:hAnsi="宋体" w:hint="eastAsia"/>
                <w:sz w:val="24"/>
              </w:rPr>
            </w:pPr>
            <w:r>
              <w:rPr>
                <w:rFonts w:ascii="宋体" w:hAnsi="宋体" w:hint="eastAsia"/>
                <w:sz w:val="24"/>
              </w:rPr>
              <w:t>15</w:t>
            </w:r>
          </w:p>
        </w:tc>
        <w:tc>
          <w:tcPr>
            <w:tcW w:w="900" w:type="dxa"/>
            <w:vAlign w:val="center"/>
          </w:tcPr>
          <w:p w:rsidR="009A69B0" w:rsidP="009A69B0">
            <w:pPr>
              <w:jc w:val="center"/>
              <w:rPr>
                <w:rFonts w:ascii="宋体" w:hAnsi="宋体" w:hint="eastAsia"/>
                <w:sz w:val="24"/>
              </w:rPr>
            </w:pPr>
            <w:r>
              <w:rPr>
                <w:rFonts w:ascii="宋体" w:hAnsi="宋体" w:hint="eastAsia"/>
                <w:sz w:val="24"/>
              </w:rPr>
              <w:t>45</w:t>
            </w:r>
          </w:p>
        </w:tc>
        <w:tc>
          <w:tcPr>
            <w:tcW w:w="4860" w:type="dxa"/>
            <w:vAlign w:val="center"/>
          </w:tcPr>
          <w:p w:rsidR="009A69B0" w:rsidP="009A69B0">
            <w:pPr>
              <w:rPr>
                <w:rFonts w:ascii="宋体" w:hAnsi="宋体" w:hint="eastAsia"/>
                <w:sz w:val="24"/>
              </w:rPr>
            </w:pPr>
            <w:r>
              <w:rPr>
                <w:rFonts w:ascii="宋体" w:hAnsi="宋体" w:hint="eastAsia"/>
                <w:sz w:val="24"/>
              </w:rPr>
              <w:t>按照〈电焊机平安管理规定〉进行纠正，经过检查合格前方可投入使用</w:t>
            </w:r>
          </w:p>
        </w:tc>
      </w:tr>
      <w:tr w:rsidTr="009A69B0">
        <w:tblPrEx>
          <w:tblW w:w="15228" w:type="dxa"/>
          <w:tblLayout w:type="fixed"/>
          <w:tblLook w:val="0000"/>
        </w:tblPrEx>
        <w:trPr>
          <w:cantSplit/>
          <w:trHeight w:val="454"/>
        </w:trPr>
        <w:tc>
          <w:tcPr>
            <w:tcW w:w="948" w:type="dxa"/>
            <w:vMerge/>
            <w:vAlign w:val="center"/>
          </w:tcPr>
          <w:p w:rsidR="009A69B0" w:rsidP="009A69B0">
            <w:pPr>
              <w:jc w:val="center"/>
              <w:rPr>
                <w:rFonts w:ascii="宋体" w:hAnsi="宋体" w:hint="eastAsia"/>
                <w:sz w:val="24"/>
              </w:rPr>
            </w:pPr>
          </w:p>
        </w:tc>
        <w:tc>
          <w:tcPr>
            <w:tcW w:w="1860" w:type="dxa"/>
            <w:vMerge/>
            <w:vAlign w:val="center"/>
          </w:tcPr>
          <w:p w:rsidR="009A69B0" w:rsidP="009A69B0">
            <w:pPr>
              <w:jc w:val="center"/>
              <w:rPr>
                <w:rFonts w:ascii="宋体" w:hAnsi="宋体" w:hint="eastAsia"/>
                <w:sz w:val="24"/>
              </w:rPr>
            </w:pPr>
          </w:p>
        </w:tc>
        <w:tc>
          <w:tcPr>
            <w:tcW w:w="4500" w:type="dxa"/>
            <w:vAlign w:val="center"/>
          </w:tcPr>
          <w:p w:rsidR="009A69B0" w:rsidP="009A69B0">
            <w:pPr>
              <w:rPr>
                <w:rFonts w:ascii="宋体" w:hAnsi="宋体" w:hint="eastAsia"/>
                <w:sz w:val="24"/>
              </w:rPr>
            </w:pPr>
            <w:r>
              <w:rPr>
                <w:rFonts w:ascii="宋体" w:hAnsi="宋体" w:hint="eastAsia"/>
                <w:sz w:val="24"/>
              </w:rPr>
              <w:t>电焊机的龙头线外皮绝缘老化、走线不符合平安要求，焊钳破损严重、线截面积偏小</w:t>
            </w:r>
          </w:p>
        </w:tc>
        <w:tc>
          <w:tcPr>
            <w:tcW w:w="720" w:type="dxa"/>
            <w:vAlign w:val="center"/>
          </w:tcPr>
          <w:p w:rsidR="009A69B0" w:rsidP="009A69B0">
            <w:pPr>
              <w:jc w:val="center"/>
              <w:rPr>
                <w:rFonts w:ascii="宋体" w:hAnsi="宋体" w:hint="eastAsia"/>
                <w:sz w:val="24"/>
              </w:rPr>
            </w:pPr>
            <w:r>
              <w:rPr>
                <w:rFonts w:ascii="宋体" w:hAnsi="宋体" w:hint="eastAsia"/>
                <w:sz w:val="24"/>
              </w:rPr>
              <w:t>3</w:t>
            </w:r>
          </w:p>
        </w:tc>
        <w:tc>
          <w:tcPr>
            <w:tcW w:w="720" w:type="dxa"/>
            <w:vAlign w:val="center"/>
          </w:tcPr>
          <w:p w:rsidR="009A69B0" w:rsidP="009A69B0">
            <w:pPr>
              <w:jc w:val="center"/>
              <w:rPr>
                <w:rFonts w:ascii="宋体" w:hAnsi="宋体" w:hint="eastAsia"/>
                <w:sz w:val="24"/>
              </w:rPr>
            </w:pPr>
            <w:r>
              <w:rPr>
                <w:rFonts w:ascii="宋体" w:hAnsi="宋体" w:hint="eastAsia"/>
                <w:sz w:val="24"/>
              </w:rPr>
              <w:t>6</w:t>
            </w:r>
          </w:p>
        </w:tc>
        <w:tc>
          <w:tcPr>
            <w:tcW w:w="720" w:type="dxa"/>
            <w:vAlign w:val="center"/>
          </w:tcPr>
          <w:p w:rsidR="009A69B0" w:rsidP="009A69B0">
            <w:pPr>
              <w:jc w:val="center"/>
              <w:rPr>
                <w:rFonts w:ascii="宋体" w:hAnsi="宋体" w:hint="eastAsia"/>
                <w:sz w:val="24"/>
              </w:rPr>
            </w:pPr>
            <w:r>
              <w:rPr>
                <w:rFonts w:ascii="宋体" w:hAnsi="宋体" w:hint="eastAsia"/>
                <w:sz w:val="24"/>
              </w:rPr>
              <w:t>15</w:t>
            </w:r>
          </w:p>
        </w:tc>
        <w:tc>
          <w:tcPr>
            <w:tcW w:w="900" w:type="dxa"/>
            <w:vAlign w:val="center"/>
          </w:tcPr>
          <w:p w:rsidR="009A69B0" w:rsidP="009A69B0">
            <w:pPr>
              <w:jc w:val="center"/>
              <w:rPr>
                <w:rFonts w:ascii="宋体" w:hAnsi="宋体" w:hint="eastAsia"/>
                <w:sz w:val="24"/>
              </w:rPr>
            </w:pPr>
            <w:r>
              <w:rPr>
                <w:rFonts w:ascii="宋体" w:hAnsi="宋体" w:hint="eastAsia"/>
                <w:sz w:val="24"/>
              </w:rPr>
              <w:t>270</w:t>
            </w:r>
          </w:p>
        </w:tc>
        <w:tc>
          <w:tcPr>
            <w:tcW w:w="4860" w:type="dxa"/>
            <w:vAlign w:val="center"/>
          </w:tcPr>
          <w:p w:rsidR="009A69B0" w:rsidP="009A69B0">
            <w:pPr>
              <w:rPr>
                <w:rFonts w:ascii="宋体" w:hAnsi="宋体" w:hint="eastAsia"/>
                <w:sz w:val="24"/>
              </w:rPr>
            </w:pPr>
            <w:r>
              <w:rPr>
                <w:rFonts w:ascii="宋体" w:hAnsi="宋体" w:hint="eastAsia"/>
                <w:sz w:val="24"/>
              </w:rPr>
              <w:t>按照〈电焊机平安管理规定〉和</w:t>
            </w:r>
            <w:r w:rsidR="00240A59">
              <w:rPr>
                <w:rFonts w:ascii="宋体" w:hAnsi="宋体" w:hint="eastAsia"/>
                <w:sz w:val="24"/>
              </w:rPr>
              <w:t>JGJ46-2005</w:t>
            </w:r>
            <w:r>
              <w:rPr>
                <w:rFonts w:ascii="宋体" w:hAnsi="宋体" w:hint="eastAsia"/>
                <w:sz w:val="24"/>
              </w:rPr>
              <w:t>进行纠正，经过检查合格前方可投入使用</w:t>
            </w:r>
          </w:p>
        </w:tc>
      </w:tr>
      <w:tr w:rsidTr="009A69B0">
        <w:tblPrEx>
          <w:tblW w:w="15228" w:type="dxa"/>
          <w:tblLayout w:type="fixed"/>
          <w:tblLook w:val="0000"/>
        </w:tblPrEx>
        <w:trPr>
          <w:cantSplit/>
          <w:trHeight w:val="454"/>
        </w:trPr>
        <w:tc>
          <w:tcPr>
            <w:tcW w:w="948" w:type="dxa"/>
            <w:vMerge/>
            <w:vAlign w:val="center"/>
          </w:tcPr>
          <w:p w:rsidR="009A69B0" w:rsidP="009A69B0">
            <w:pPr>
              <w:jc w:val="center"/>
              <w:rPr>
                <w:rFonts w:ascii="宋体" w:hAnsi="宋体" w:hint="eastAsia"/>
                <w:sz w:val="24"/>
              </w:rPr>
            </w:pPr>
          </w:p>
        </w:tc>
        <w:tc>
          <w:tcPr>
            <w:tcW w:w="1860" w:type="dxa"/>
            <w:vMerge/>
            <w:vAlign w:val="center"/>
          </w:tcPr>
          <w:p w:rsidR="009A69B0" w:rsidP="009A69B0">
            <w:pPr>
              <w:jc w:val="center"/>
              <w:rPr>
                <w:rFonts w:ascii="宋体" w:hAnsi="宋体" w:hint="eastAsia"/>
                <w:sz w:val="24"/>
              </w:rPr>
            </w:pPr>
          </w:p>
        </w:tc>
        <w:tc>
          <w:tcPr>
            <w:tcW w:w="4500" w:type="dxa"/>
            <w:vAlign w:val="center"/>
          </w:tcPr>
          <w:p w:rsidR="009A69B0" w:rsidP="009A69B0">
            <w:pPr>
              <w:rPr>
                <w:rFonts w:ascii="宋体" w:hAnsi="宋体" w:hint="eastAsia"/>
                <w:sz w:val="24"/>
              </w:rPr>
            </w:pPr>
            <w:r>
              <w:rPr>
                <w:rFonts w:ascii="宋体" w:hAnsi="宋体" w:hint="eastAsia"/>
                <w:sz w:val="24"/>
              </w:rPr>
              <w:t>使用的手持电开工具没有进行绝缘检测</w:t>
            </w:r>
          </w:p>
        </w:tc>
        <w:tc>
          <w:tcPr>
            <w:tcW w:w="720" w:type="dxa"/>
            <w:vAlign w:val="center"/>
          </w:tcPr>
          <w:p w:rsidR="009A69B0" w:rsidP="009A69B0">
            <w:pPr>
              <w:jc w:val="center"/>
              <w:rPr>
                <w:rFonts w:ascii="宋体" w:hAnsi="宋体" w:hint="eastAsia"/>
                <w:sz w:val="24"/>
              </w:rPr>
            </w:pPr>
            <w:r>
              <w:rPr>
                <w:rFonts w:ascii="宋体" w:hAnsi="宋体" w:hint="eastAsia"/>
                <w:sz w:val="24"/>
              </w:rPr>
              <w:t>1</w:t>
            </w:r>
          </w:p>
        </w:tc>
        <w:tc>
          <w:tcPr>
            <w:tcW w:w="720" w:type="dxa"/>
            <w:vAlign w:val="center"/>
          </w:tcPr>
          <w:p w:rsidR="009A69B0" w:rsidP="009A69B0">
            <w:pPr>
              <w:jc w:val="center"/>
              <w:rPr>
                <w:rFonts w:ascii="宋体" w:hAnsi="宋体" w:hint="eastAsia"/>
                <w:sz w:val="24"/>
              </w:rPr>
            </w:pPr>
            <w:r>
              <w:rPr>
                <w:rFonts w:ascii="宋体" w:hAnsi="宋体" w:hint="eastAsia"/>
                <w:sz w:val="24"/>
              </w:rPr>
              <w:t>6</w:t>
            </w:r>
          </w:p>
        </w:tc>
        <w:tc>
          <w:tcPr>
            <w:tcW w:w="720" w:type="dxa"/>
            <w:vAlign w:val="center"/>
          </w:tcPr>
          <w:p w:rsidR="009A69B0" w:rsidP="009A69B0">
            <w:pPr>
              <w:jc w:val="center"/>
              <w:rPr>
                <w:rFonts w:ascii="宋体" w:hAnsi="宋体" w:hint="eastAsia"/>
                <w:sz w:val="24"/>
              </w:rPr>
            </w:pPr>
            <w:r>
              <w:rPr>
                <w:rFonts w:ascii="宋体" w:hAnsi="宋体" w:hint="eastAsia"/>
                <w:sz w:val="24"/>
              </w:rPr>
              <w:t>15</w:t>
            </w:r>
          </w:p>
        </w:tc>
        <w:tc>
          <w:tcPr>
            <w:tcW w:w="900" w:type="dxa"/>
            <w:vAlign w:val="center"/>
          </w:tcPr>
          <w:p w:rsidR="009A69B0" w:rsidP="009A69B0">
            <w:pPr>
              <w:jc w:val="center"/>
              <w:rPr>
                <w:rFonts w:ascii="宋体" w:hAnsi="宋体" w:hint="eastAsia"/>
                <w:sz w:val="24"/>
              </w:rPr>
            </w:pPr>
            <w:r>
              <w:rPr>
                <w:rFonts w:ascii="宋体" w:hAnsi="宋体" w:hint="eastAsia"/>
                <w:sz w:val="24"/>
              </w:rPr>
              <w:t>90</w:t>
            </w:r>
          </w:p>
        </w:tc>
        <w:tc>
          <w:tcPr>
            <w:tcW w:w="4860" w:type="dxa"/>
            <w:vAlign w:val="center"/>
          </w:tcPr>
          <w:p w:rsidR="009A69B0" w:rsidP="00134138">
            <w:pPr>
              <w:rPr>
                <w:rFonts w:ascii="宋体" w:hAnsi="宋体" w:hint="eastAsia"/>
                <w:sz w:val="24"/>
              </w:rPr>
            </w:pPr>
            <w:r>
              <w:rPr>
                <w:rFonts w:ascii="宋体" w:hAnsi="宋体" w:hint="eastAsia"/>
                <w:sz w:val="24"/>
              </w:rPr>
              <w:t>按照〈手持电开工具平安管理规定〉进行检测，合格前方可投入使用</w:t>
            </w:r>
          </w:p>
        </w:tc>
      </w:tr>
      <w:tr w:rsidTr="009A69B0">
        <w:tblPrEx>
          <w:tblW w:w="15228" w:type="dxa"/>
          <w:tblLayout w:type="fixed"/>
          <w:tblLook w:val="0000"/>
        </w:tblPrEx>
        <w:trPr>
          <w:cantSplit/>
          <w:trHeight w:val="454"/>
        </w:trPr>
        <w:tc>
          <w:tcPr>
            <w:tcW w:w="948" w:type="dxa"/>
            <w:vMerge/>
            <w:vAlign w:val="center"/>
          </w:tcPr>
          <w:p w:rsidR="009A69B0" w:rsidP="009A69B0">
            <w:pPr>
              <w:jc w:val="center"/>
              <w:rPr>
                <w:rFonts w:ascii="宋体" w:hAnsi="宋体" w:hint="eastAsia"/>
                <w:sz w:val="24"/>
              </w:rPr>
            </w:pPr>
          </w:p>
        </w:tc>
        <w:tc>
          <w:tcPr>
            <w:tcW w:w="1860" w:type="dxa"/>
            <w:vMerge/>
            <w:vAlign w:val="center"/>
          </w:tcPr>
          <w:p w:rsidR="009A69B0" w:rsidP="009A69B0">
            <w:pPr>
              <w:jc w:val="center"/>
              <w:rPr>
                <w:rFonts w:ascii="宋体" w:hAnsi="宋体" w:hint="eastAsia"/>
                <w:sz w:val="24"/>
              </w:rPr>
            </w:pPr>
          </w:p>
        </w:tc>
        <w:tc>
          <w:tcPr>
            <w:tcW w:w="4500" w:type="dxa"/>
            <w:vAlign w:val="center"/>
          </w:tcPr>
          <w:p w:rsidR="009A69B0" w:rsidP="009A69B0">
            <w:pPr>
              <w:rPr>
                <w:rFonts w:ascii="宋体" w:hAnsi="宋体" w:hint="eastAsia"/>
                <w:sz w:val="24"/>
              </w:rPr>
            </w:pPr>
            <w:r>
              <w:rPr>
                <w:rFonts w:ascii="宋体" w:hAnsi="宋体" w:hint="eastAsia"/>
                <w:sz w:val="24"/>
              </w:rPr>
              <w:t>使用的人字梯中间的连接杆件没有或连接不牢固</w:t>
            </w:r>
          </w:p>
        </w:tc>
        <w:tc>
          <w:tcPr>
            <w:tcW w:w="720" w:type="dxa"/>
            <w:vAlign w:val="center"/>
          </w:tcPr>
          <w:p w:rsidR="009A69B0" w:rsidP="009A69B0">
            <w:pPr>
              <w:jc w:val="center"/>
              <w:rPr>
                <w:rFonts w:ascii="宋体" w:hAnsi="宋体" w:hint="eastAsia"/>
                <w:sz w:val="24"/>
              </w:rPr>
            </w:pPr>
            <w:r>
              <w:rPr>
                <w:rFonts w:ascii="宋体" w:hAnsi="宋体" w:hint="eastAsia"/>
                <w:sz w:val="24"/>
              </w:rPr>
              <w:t>10</w:t>
            </w:r>
          </w:p>
        </w:tc>
        <w:tc>
          <w:tcPr>
            <w:tcW w:w="720" w:type="dxa"/>
            <w:vAlign w:val="center"/>
          </w:tcPr>
          <w:p w:rsidR="009A69B0" w:rsidP="009A69B0">
            <w:pPr>
              <w:jc w:val="center"/>
              <w:rPr>
                <w:rFonts w:ascii="宋体" w:hAnsi="宋体" w:hint="eastAsia"/>
                <w:sz w:val="24"/>
              </w:rPr>
            </w:pPr>
            <w:r>
              <w:rPr>
                <w:rFonts w:ascii="宋体" w:hAnsi="宋体" w:hint="eastAsia"/>
                <w:sz w:val="24"/>
              </w:rPr>
              <w:t>1</w:t>
            </w:r>
          </w:p>
        </w:tc>
        <w:tc>
          <w:tcPr>
            <w:tcW w:w="720" w:type="dxa"/>
            <w:vAlign w:val="center"/>
          </w:tcPr>
          <w:p w:rsidR="009A69B0" w:rsidP="009A69B0">
            <w:pPr>
              <w:jc w:val="center"/>
              <w:rPr>
                <w:rFonts w:ascii="宋体" w:hAnsi="宋体" w:hint="eastAsia"/>
                <w:sz w:val="24"/>
              </w:rPr>
            </w:pPr>
            <w:r>
              <w:rPr>
                <w:rFonts w:ascii="宋体" w:hAnsi="宋体" w:hint="eastAsia"/>
                <w:sz w:val="24"/>
              </w:rPr>
              <w:t>3</w:t>
            </w:r>
          </w:p>
        </w:tc>
        <w:tc>
          <w:tcPr>
            <w:tcW w:w="900" w:type="dxa"/>
            <w:vAlign w:val="center"/>
          </w:tcPr>
          <w:p w:rsidR="009A69B0" w:rsidP="009A69B0">
            <w:pPr>
              <w:jc w:val="center"/>
              <w:rPr>
                <w:rFonts w:ascii="宋体" w:hAnsi="宋体" w:hint="eastAsia"/>
                <w:sz w:val="24"/>
              </w:rPr>
            </w:pPr>
            <w:r>
              <w:rPr>
                <w:rFonts w:ascii="宋体" w:hAnsi="宋体" w:hint="eastAsia"/>
                <w:sz w:val="24"/>
              </w:rPr>
              <w:t>30</w:t>
            </w:r>
          </w:p>
        </w:tc>
        <w:tc>
          <w:tcPr>
            <w:tcW w:w="4860" w:type="dxa"/>
            <w:vAlign w:val="center"/>
          </w:tcPr>
          <w:p w:rsidR="009A69B0" w:rsidP="009A69B0">
            <w:pPr>
              <w:rPr>
                <w:rFonts w:ascii="宋体" w:hAnsi="宋体" w:hint="eastAsia"/>
                <w:sz w:val="24"/>
              </w:rPr>
            </w:pPr>
            <w:r>
              <w:rPr>
                <w:rFonts w:ascii="宋体" w:hAnsi="宋体" w:hint="eastAsia"/>
                <w:sz w:val="24"/>
              </w:rPr>
              <w:t>使用前进行检查，发现问题处理前方可作业</w:t>
            </w:r>
          </w:p>
        </w:tc>
      </w:tr>
      <w:tr w:rsidTr="009A69B0">
        <w:tblPrEx>
          <w:tblW w:w="15228" w:type="dxa"/>
          <w:tblLayout w:type="fixed"/>
          <w:tblLook w:val="0000"/>
        </w:tblPrEx>
        <w:trPr>
          <w:cantSplit/>
          <w:trHeight w:val="454"/>
        </w:trPr>
        <w:tc>
          <w:tcPr>
            <w:tcW w:w="948" w:type="dxa"/>
            <w:vMerge/>
            <w:vAlign w:val="center"/>
          </w:tcPr>
          <w:p w:rsidR="009A69B0" w:rsidP="009A69B0">
            <w:pPr>
              <w:jc w:val="center"/>
              <w:rPr>
                <w:rFonts w:ascii="宋体" w:hAnsi="宋体" w:hint="eastAsia"/>
                <w:sz w:val="24"/>
              </w:rPr>
            </w:pPr>
          </w:p>
        </w:tc>
        <w:tc>
          <w:tcPr>
            <w:tcW w:w="1860" w:type="dxa"/>
            <w:vMerge/>
            <w:vAlign w:val="center"/>
          </w:tcPr>
          <w:p w:rsidR="009A69B0" w:rsidP="009A69B0">
            <w:pPr>
              <w:jc w:val="center"/>
              <w:rPr>
                <w:rFonts w:ascii="宋体" w:hAnsi="宋体" w:hint="eastAsia"/>
                <w:sz w:val="24"/>
              </w:rPr>
            </w:pPr>
          </w:p>
        </w:tc>
        <w:tc>
          <w:tcPr>
            <w:tcW w:w="4500" w:type="dxa"/>
            <w:vAlign w:val="center"/>
          </w:tcPr>
          <w:p w:rsidR="009A69B0" w:rsidP="009A69B0">
            <w:pPr>
              <w:rPr>
                <w:rFonts w:ascii="宋体" w:hAnsi="宋体" w:hint="eastAsia"/>
                <w:sz w:val="24"/>
              </w:rPr>
            </w:pPr>
            <w:r>
              <w:rPr>
                <w:rFonts w:ascii="宋体" w:hAnsi="宋体" w:hint="eastAsia"/>
                <w:sz w:val="24"/>
              </w:rPr>
              <w:t>电焊机无保护零线及出线、进线防护罩</w:t>
            </w:r>
          </w:p>
        </w:tc>
        <w:tc>
          <w:tcPr>
            <w:tcW w:w="720" w:type="dxa"/>
            <w:vAlign w:val="center"/>
          </w:tcPr>
          <w:p w:rsidR="009A69B0" w:rsidP="009A69B0">
            <w:pPr>
              <w:jc w:val="center"/>
              <w:rPr>
                <w:rFonts w:ascii="宋体" w:hAnsi="宋体" w:hint="eastAsia"/>
                <w:sz w:val="24"/>
              </w:rPr>
            </w:pPr>
            <w:r>
              <w:rPr>
                <w:rFonts w:ascii="宋体" w:hAnsi="宋体" w:hint="eastAsia"/>
                <w:sz w:val="24"/>
              </w:rPr>
              <w:t>1</w:t>
            </w:r>
          </w:p>
        </w:tc>
        <w:tc>
          <w:tcPr>
            <w:tcW w:w="720" w:type="dxa"/>
            <w:vAlign w:val="center"/>
          </w:tcPr>
          <w:p w:rsidR="009A69B0" w:rsidP="009A69B0">
            <w:pPr>
              <w:jc w:val="center"/>
              <w:rPr>
                <w:rFonts w:ascii="宋体" w:hAnsi="宋体" w:hint="eastAsia"/>
                <w:sz w:val="24"/>
              </w:rPr>
            </w:pPr>
            <w:r>
              <w:rPr>
                <w:rFonts w:ascii="宋体" w:hAnsi="宋体" w:hint="eastAsia"/>
                <w:sz w:val="24"/>
              </w:rPr>
              <w:t>6</w:t>
            </w:r>
          </w:p>
        </w:tc>
        <w:tc>
          <w:tcPr>
            <w:tcW w:w="720" w:type="dxa"/>
            <w:vAlign w:val="center"/>
          </w:tcPr>
          <w:p w:rsidR="009A69B0" w:rsidP="009A69B0">
            <w:pPr>
              <w:jc w:val="center"/>
              <w:rPr>
                <w:rFonts w:ascii="宋体" w:hAnsi="宋体" w:hint="eastAsia"/>
                <w:sz w:val="24"/>
              </w:rPr>
            </w:pPr>
            <w:r>
              <w:rPr>
                <w:rFonts w:ascii="宋体" w:hAnsi="宋体" w:hint="eastAsia"/>
                <w:sz w:val="24"/>
              </w:rPr>
              <w:t>15</w:t>
            </w:r>
          </w:p>
        </w:tc>
        <w:tc>
          <w:tcPr>
            <w:tcW w:w="900" w:type="dxa"/>
            <w:vAlign w:val="center"/>
          </w:tcPr>
          <w:p w:rsidR="009A69B0" w:rsidP="009A69B0">
            <w:pPr>
              <w:jc w:val="center"/>
              <w:rPr>
                <w:rFonts w:ascii="宋体" w:hAnsi="宋体" w:hint="eastAsia"/>
                <w:sz w:val="24"/>
              </w:rPr>
            </w:pPr>
            <w:r>
              <w:rPr>
                <w:rFonts w:ascii="宋体" w:hAnsi="宋体" w:hint="eastAsia"/>
                <w:sz w:val="24"/>
              </w:rPr>
              <w:t>90</w:t>
            </w:r>
          </w:p>
        </w:tc>
        <w:tc>
          <w:tcPr>
            <w:tcW w:w="4860" w:type="dxa"/>
            <w:vAlign w:val="center"/>
          </w:tcPr>
          <w:p w:rsidR="009A69B0" w:rsidP="009A69B0">
            <w:pPr>
              <w:rPr>
                <w:rFonts w:ascii="宋体" w:hAnsi="宋体" w:hint="eastAsia"/>
                <w:sz w:val="24"/>
              </w:rPr>
            </w:pPr>
            <w:r>
              <w:rPr>
                <w:rFonts w:ascii="宋体" w:hAnsi="宋体" w:hint="eastAsia"/>
                <w:sz w:val="24"/>
              </w:rPr>
              <w:t>按照〈电焊机平安管理规定〉进行纠正，经过检查合格前方可投入使用</w:t>
            </w:r>
          </w:p>
        </w:tc>
      </w:tr>
      <w:tr w:rsidTr="009A69B0">
        <w:tblPrEx>
          <w:tblW w:w="15228" w:type="dxa"/>
          <w:tblLayout w:type="fixed"/>
          <w:tblLook w:val="0000"/>
        </w:tblPrEx>
        <w:trPr>
          <w:cantSplit/>
          <w:trHeight w:val="454"/>
        </w:trPr>
        <w:tc>
          <w:tcPr>
            <w:tcW w:w="948" w:type="dxa"/>
            <w:vMerge/>
            <w:vAlign w:val="center"/>
          </w:tcPr>
          <w:p w:rsidR="009A69B0" w:rsidP="009A69B0">
            <w:pPr>
              <w:jc w:val="center"/>
              <w:rPr>
                <w:rFonts w:ascii="宋体" w:hAnsi="宋体" w:hint="eastAsia"/>
                <w:sz w:val="24"/>
              </w:rPr>
            </w:pPr>
          </w:p>
        </w:tc>
        <w:tc>
          <w:tcPr>
            <w:tcW w:w="1860" w:type="dxa"/>
            <w:vMerge/>
            <w:vAlign w:val="center"/>
          </w:tcPr>
          <w:p w:rsidR="009A69B0" w:rsidP="009A69B0">
            <w:pPr>
              <w:jc w:val="center"/>
              <w:rPr>
                <w:rFonts w:ascii="宋体" w:hAnsi="宋体" w:hint="eastAsia"/>
                <w:sz w:val="24"/>
              </w:rPr>
            </w:pPr>
          </w:p>
        </w:tc>
        <w:tc>
          <w:tcPr>
            <w:tcW w:w="4500" w:type="dxa"/>
            <w:vAlign w:val="center"/>
          </w:tcPr>
          <w:p w:rsidR="009A69B0" w:rsidP="009A69B0">
            <w:pPr>
              <w:rPr>
                <w:rFonts w:ascii="宋体" w:hAnsi="宋体" w:hint="eastAsia"/>
                <w:sz w:val="24"/>
              </w:rPr>
            </w:pPr>
            <w:r>
              <w:rPr>
                <w:rFonts w:ascii="宋体" w:hAnsi="宋体" w:hint="eastAsia"/>
                <w:sz w:val="24"/>
              </w:rPr>
              <w:t>I类手持电开工具无保护零线</w:t>
            </w:r>
          </w:p>
        </w:tc>
        <w:tc>
          <w:tcPr>
            <w:tcW w:w="720" w:type="dxa"/>
            <w:vAlign w:val="center"/>
          </w:tcPr>
          <w:p w:rsidR="009A69B0" w:rsidP="009A69B0">
            <w:pPr>
              <w:jc w:val="center"/>
              <w:rPr>
                <w:rFonts w:ascii="宋体" w:hAnsi="宋体" w:hint="eastAsia"/>
                <w:sz w:val="24"/>
              </w:rPr>
            </w:pPr>
            <w:r>
              <w:rPr>
                <w:rFonts w:ascii="宋体" w:hAnsi="宋体" w:hint="eastAsia"/>
                <w:sz w:val="24"/>
              </w:rPr>
              <w:t>1</w:t>
            </w:r>
          </w:p>
        </w:tc>
        <w:tc>
          <w:tcPr>
            <w:tcW w:w="720" w:type="dxa"/>
            <w:vAlign w:val="center"/>
          </w:tcPr>
          <w:p w:rsidR="009A69B0" w:rsidP="009A69B0">
            <w:pPr>
              <w:jc w:val="center"/>
              <w:rPr>
                <w:rFonts w:ascii="宋体" w:hAnsi="宋体" w:hint="eastAsia"/>
                <w:sz w:val="24"/>
              </w:rPr>
            </w:pPr>
            <w:r>
              <w:rPr>
                <w:rFonts w:ascii="宋体" w:hAnsi="宋体" w:hint="eastAsia"/>
                <w:sz w:val="24"/>
              </w:rPr>
              <w:t>6</w:t>
            </w:r>
          </w:p>
        </w:tc>
        <w:tc>
          <w:tcPr>
            <w:tcW w:w="720" w:type="dxa"/>
            <w:vAlign w:val="center"/>
          </w:tcPr>
          <w:p w:rsidR="009A69B0" w:rsidP="009A69B0">
            <w:pPr>
              <w:jc w:val="center"/>
              <w:rPr>
                <w:rFonts w:ascii="宋体" w:hAnsi="宋体" w:hint="eastAsia"/>
                <w:sz w:val="24"/>
              </w:rPr>
            </w:pPr>
            <w:r>
              <w:rPr>
                <w:rFonts w:ascii="宋体" w:hAnsi="宋体" w:hint="eastAsia"/>
                <w:sz w:val="24"/>
              </w:rPr>
              <w:t>15</w:t>
            </w:r>
          </w:p>
        </w:tc>
        <w:tc>
          <w:tcPr>
            <w:tcW w:w="900" w:type="dxa"/>
            <w:vAlign w:val="center"/>
          </w:tcPr>
          <w:p w:rsidR="009A69B0" w:rsidP="009A69B0">
            <w:pPr>
              <w:jc w:val="center"/>
              <w:rPr>
                <w:rFonts w:ascii="宋体" w:hAnsi="宋体" w:hint="eastAsia"/>
                <w:sz w:val="24"/>
              </w:rPr>
            </w:pPr>
            <w:r>
              <w:rPr>
                <w:rFonts w:ascii="宋体" w:hAnsi="宋体" w:hint="eastAsia"/>
                <w:sz w:val="24"/>
              </w:rPr>
              <w:t>90</w:t>
            </w:r>
          </w:p>
        </w:tc>
        <w:tc>
          <w:tcPr>
            <w:tcW w:w="4860" w:type="dxa"/>
            <w:vAlign w:val="center"/>
          </w:tcPr>
          <w:p w:rsidR="009A69B0" w:rsidP="00134138">
            <w:pPr>
              <w:rPr>
                <w:rFonts w:ascii="宋体" w:hAnsi="宋体" w:hint="eastAsia"/>
                <w:sz w:val="24"/>
              </w:rPr>
            </w:pPr>
            <w:r>
              <w:rPr>
                <w:rFonts w:ascii="宋体" w:hAnsi="宋体" w:hint="eastAsia"/>
                <w:sz w:val="24"/>
              </w:rPr>
              <w:t>按照〈手持电开工具平安管理规定〉进行检查，合格前方可投入使用</w:t>
            </w:r>
          </w:p>
        </w:tc>
      </w:tr>
      <w:tr w:rsidTr="009A69B0">
        <w:tblPrEx>
          <w:tblW w:w="15228" w:type="dxa"/>
          <w:tblLayout w:type="fixed"/>
          <w:tblLook w:val="0000"/>
        </w:tblPrEx>
        <w:trPr>
          <w:cantSplit/>
          <w:trHeight w:val="454"/>
        </w:trPr>
        <w:tc>
          <w:tcPr>
            <w:tcW w:w="948" w:type="dxa"/>
            <w:vMerge/>
            <w:vAlign w:val="center"/>
          </w:tcPr>
          <w:p w:rsidR="009A69B0" w:rsidP="009A69B0">
            <w:pPr>
              <w:jc w:val="center"/>
              <w:rPr>
                <w:rFonts w:ascii="宋体" w:hAnsi="宋体" w:hint="eastAsia"/>
                <w:sz w:val="24"/>
              </w:rPr>
            </w:pPr>
          </w:p>
        </w:tc>
        <w:tc>
          <w:tcPr>
            <w:tcW w:w="1860" w:type="dxa"/>
            <w:vMerge w:val="restart"/>
            <w:vAlign w:val="center"/>
          </w:tcPr>
          <w:p w:rsidR="009A69B0" w:rsidP="009A69B0">
            <w:pPr>
              <w:jc w:val="center"/>
              <w:rPr>
                <w:rFonts w:ascii="宋体" w:hAnsi="宋体" w:hint="eastAsia"/>
                <w:sz w:val="24"/>
              </w:rPr>
            </w:pPr>
            <w:r>
              <w:rPr>
                <w:rFonts w:ascii="宋体" w:hAnsi="宋体" w:hint="eastAsia"/>
                <w:sz w:val="24"/>
              </w:rPr>
              <w:t>防护缺陷</w:t>
            </w:r>
          </w:p>
        </w:tc>
        <w:tc>
          <w:tcPr>
            <w:tcW w:w="4500" w:type="dxa"/>
            <w:vAlign w:val="center"/>
          </w:tcPr>
          <w:p w:rsidR="009A69B0" w:rsidP="009A69B0">
            <w:pPr>
              <w:rPr>
                <w:rFonts w:ascii="宋体" w:hAnsi="宋体" w:hint="eastAsia"/>
                <w:sz w:val="24"/>
              </w:rPr>
            </w:pPr>
            <w:r>
              <w:rPr>
                <w:rFonts w:ascii="宋体" w:hAnsi="宋体" w:hint="eastAsia"/>
                <w:sz w:val="24"/>
              </w:rPr>
              <w:t>手持砂轮机无防护罩</w:t>
            </w:r>
          </w:p>
        </w:tc>
        <w:tc>
          <w:tcPr>
            <w:tcW w:w="720" w:type="dxa"/>
            <w:vAlign w:val="center"/>
          </w:tcPr>
          <w:p w:rsidR="009A69B0" w:rsidP="009A69B0">
            <w:pPr>
              <w:jc w:val="center"/>
              <w:rPr>
                <w:rFonts w:ascii="宋体" w:hAnsi="宋体" w:hint="eastAsia"/>
                <w:sz w:val="24"/>
              </w:rPr>
            </w:pPr>
            <w:r>
              <w:rPr>
                <w:rFonts w:ascii="宋体" w:hAnsi="宋体" w:hint="eastAsia"/>
                <w:sz w:val="24"/>
              </w:rPr>
              <w:t>6</w:t>
            </w:r>
          </w:p>
        </w:tc>
        <w:tc>
          <w:tcPr>
            <w:tcW w:w="720" w:type="dxa"/>
            <w:vAlign w:val="center"/>
          </w:tcPr>
          <w:p w:rsidR="009A69B0" w:rsidP="009A69B0">
            <w:pPr>
              <w:jc w:val="center"/>
              <w:rPr>
                <w:rFonts w:ascii="宋体" w:hAnsi="宋体" w:hint="eastAsia"/>
                <w:sz w:val="24"/>
              </w:rPr>
            </w:pPr>
            <w:r>
              <w:rPr>
                <w:rFonts w:ascii="宋体" w:hAnsi="宋体" w:hint="eastAsia"/>
                <w:sz w:val="24"/>
              </w:rPr>
              <w:t>6</w:t>
            </w:r>
          </w:p>
        </w:tc>
        <w:tc>
          <w:tcPr>
            <w:tcW w:w="720" w:type="dxa"/>
            <w:vAlign w:val="center"/>
          </w:tcPr>
          <w:p w:rsidR="009A69B0" w:rsidP="009A69B0">
            <w:pPr>
              <w:jc w:val="center"/>
              <w:rPr>
                <w:rFonts w:ascii="宋体" w:hAnsi="宋体" w:hint="eastAsia"/>
                <w:sz w:val="24"/>
              </w:rPr>
            </w:pPr>
            <w:r>
              <w:rPr>
                <w:rFonts w:ascii="宋体" w:hAnsi="宋体" w:hint="eastAsia"/>
                <w:sz w:val="24"/>
              </w:rPr>
              <w:t>7</w:t>
            </w:r>
          </w:p>
        </w:tc>
        <w:tc>
          <w:tcPr>
            <w:tcW w:w="900" w:type="dxa"/>
            <w:vAlign w:val="center"/>
          </w:tcPr>
          <w:p w:rsidR="009A69B0" w:rsidP="009A69B0">
            <w:pPr>
              <w:jc w:val="center"/>
              <w:rPr>
                <w:rFonts w:ascii="宋体" w:hAnsi="宋体" w:hint="eastAsia"/>
                <w:sz w:val="24"/>
              </w:rPr>
            </w:pPr>
            <w:r>
              <w:rPr>
                <w:rFonts w:ascii="宋体" w:hAnsi="宋体" w:hint="eastAsia"/>
                <w:sz w:val="24"/>
              </w:rPr>
              <w:t>252</w:t>
            </w:r>
          </w:p>
        </w:tc>
        <w:tc>
          <w:tcPr>
            <w:tcW w:w="4860" w:type="dxa"/>
            <w:vAlign w:val="center"/>
          </w:tcPr>
          <w:p w:rsidR="009A69B0" w:rsidP="009A69B0">
            <w:pPr>
              <w:rPr>
                <w:rFonts w:ascii="宋体" w:hAnsi="宋体" w:hint="eastAsia"/>
                <w:sz w:val="24"/>
              </w:rPr>
            </w:pPr>
            <w:r>
              <w:rPr>
                <w:rFonts w:ascii="宋体" w:hAnsi="宋体" w:hint="eastAsia"/>
                <w:sz w:val="24"/>
              </w:rPr>
              <w:t>同上</w:t>
            </w:r>
          </w:p>
        </w:tc>
      </w:tr>
      <w:tr w:rsidTr="009A69B0">
        <w:tblPrEx>
          <w:tblW w:w="15228" w:type="dxa"/>
          <w:tblLayout w:type="fixed"/>
          <w:tblLook w:val="0000"/>
        </w:tblPrEx>
        <w:trPr>
          <w:cantSplit/>
          <w:trHeight w:val="454"/>
        </w:trPr>
        <w:tc>
          <w:tcPr>
            <w:tcW w:w="948" w:type="dxa"/>
            <w:vMerge/>
            <w:vAlign w:val="center"/>
          </w:tcPr>
          <w:p w:rsidR="009A69B0" w:rsidP="009A69B0">
            <w:pPr>
              <w:jc w:val="center"/>
              <w:rPr>
                <w:rFonts w:ascii="宋体" w:hAnsi="宋体" w:hint="eastAsia"/>
                <w:sz w:val="24"/>
              </w:rPr>
            </w:pPr>
          </w:p>
        </w:tc>
        <w:tc>
          <w:tcPr>
            <w:tcW w:w="1860" w:type="dxa"/>
            <w:vMerge/>
            <w:vAlign w:val="center"/>
          </w:tcPr>
          <w:p w:rsidR="009A69B0" w:rsidP="009A69B0">
            <w:pPr>
              <w:jc w:val="center"/>
              <w:rPr>
                <w:rFonts w:ascii="宋体" w:hAnsi="宋体" w:hint="eastAsia"/>
                <w:sz w:val="24"/>
              </w:rPr>
            </w:pPr>
          </w:p>
        </w:tc>
        <w:tc>
          <w:tcPr>
            <w:tcW w:w="4500" w:type="dxa"/>
            <w:vAlign w:val="center"/>
          </w:tcPr>
          <w:p w:rsidR="009A69B0" w:rsidP="009A69B0">
            <w:pPr>
              <w:rPr>
                <w:rFonts w:ascii="宋体" w:hAnsi="宋体" w:hint="eastAsia"/>
                <w:sz w:val="24"/>
              </w:rPr>
            </w:pPr>
            <w:r>
              <w:rPr>
                <w:rFonts w:ascii="宋体" w:hAnsi="宋体" w:hint="eastAsia"/>
                <w:sz w:val="24"/>
              </w:rPr>
              <w:t>电焊面罩破损严重</w:t>
            </w:r>
          </w:p>
        </w:tc>
        <w:tc>
          <w:tcPr>
            <w:tcW w:w="720" w:type="dxa"/>
            <w:vAlign w:val="center"/>
          </w:tcPr>
          <w:p w:rsidR="009A69B0" w:rsidP="009A69B0">
            <w:pPr>
              <w:jc w:val="center"/>
              <w:rPr>
                <w:rFonts w:ascii="宋体" w:hAnsi="宋体" w:hint="eastAsia"/>
                <w:sz w:val="24"/>
              </w:rPr>
            </w:pPr>
            <w:r>
              <w:rPr>
                <w:rFonts w:ascii="宋体" w:hAnsi="宋体" w:hint="eastAsia"/>
                <w:sz w:val="24"/>
              </w:rPr>
              <w:t>6</w:t>
            </w:r>
          </w:p>
        </w:tc>
        <w:tc>
          <w:tcPr>
            <w:tcW w:w="720" w:type="dxa"/>
            <w:vAlign w:val="center"/>
          </w:tcPr>
          <w:p w:rsidR="009A69B0" w:rsidP="009A69B0">
            <w:pPr>
              <w:jc w:val="center"/>
              <w:rPr>
                <w:rFonts w:ascii="宋体" w:hAnsi="宋体" w:hint="eastAsia"/>
                <w:sz w:val="24"/>
              </w:rPr>
            </w:pPr>
            <w:r>
              <w:rPr>
                <w:rFonts w:ascii="宋体" w:hAnsi="宋体" w:hint="eastAsia"/>
                <w:sz w:val="24"/>
              </w:rPr>
              <w:t>1</w:t>
            </w:r>
          </w:p>
        </w:tc>
        <w:tc>
          <w:tcPr>
            <w:tcW w:w="720" w:type="dxa"/>
            <w:vAlign w:val="center"/>
          </w:tcPr>
          <w:p w:rsidR="009A69B0" w:rsidP="009A69B0">
            <w:pPr>
              <w:jc w:val="center"/>
              <w:rPr>
                <w:rFonts w:ascii="宋体" w:hAnsi="宋体" w:hint="eastAsia"/>
                <w:sz w:val="24"/>
              </w:rPr>
            </w:pPr>
            <w:r>
              <w:rPr>
                <w:rFonts w:ascii="宋体" w:hAnsi="宋体" w:hint="eastAsia"/>
                <w:sz w:val="24"/>
              </w:rPr>
              <w:t>7</w:t>
            </w:r>
          </w:p>
        </w:tc>
        <w:tc>
          <w:tcPr>
            <w:tcW w:w="900" w:type="dxa"/>
            <w:vAlign w:val="center"/>
          </w:tcPr>
          <w:p w:rsidR="009A69B0" w:rsidP="009A69B0">
            <w:pPr>
              <w:jc w:val="center"/>
              <w:rPr>
                <w:rFonts w:ascii="宋体" w:hAnsi="宋体" w:hint="eastAsia"/>
                <w:sz w:val="24"/>
              </w:rPr>
            </w:pPr>
            <w:r>
              <w:rPr>
                <w:rFonts w:ascii="宋体" w:hAnsi="宋体" w:hint="eastAsia"/>
                <w:sz w:val="24"/>
              </w:rPr>
              <w:t>42</w:t>
            </w:r>
          </w:p>
        </w:tc>
        <w:tc>
          <w:tcPr>
            <w:tcW w:w="4860" w:type="dxa"/>
            <w:vAlign w:val="center"/>
          </w:tcPr>
          <w:p w:rsidR="009A69B0" w:rsidP="009A69B0">
            <w:pPr>
              <w:rPr>
                <w:rFonts w:ascii="宋体" w:hAnsi="宋体" w:hint="eastAsia"/>
                <w:sz w:val="24"/>
              </w:rPr>
            </w:pPr>
            <w:r>
              <w:rPr>
                <w:rFonts w:ascii="宋体" w:hAnsi="宋体" w:hint="eastAsia"/>
                <w:sz w:val="24"/>
              </w:rPr>
              <w:t>工程部按照〈劳动保护用品发放标准〉及时进行更换</w:t>
            </w:r>
          </w:p>
        </w:tc>
      </w:tr>
      <w:tr w:rsidTr="009A69B0">
        <w:tblPrEx>
          <w:tblW w:w="15228" w:type="dxa"/>
          <w:tblLayout w:type="fixed"/>
          <w:tblLook w:val="0000"/>
        </w:tblPrEx>
        <w:trPr>
          <w:cantSplit/>
          <w:trHeight w:val="454"/>
        </w:trPr>
        <w:tc>
          <w:tcPr>
            <w:tcW w:w="948" w:type="dxa"/>
            <w:vMerge/>
            <w:vAlign w:val="center"/>
          </w:tcPr>
          <w:p w:rsidR="009A69B0" w:rsidP="009A69B0">
            <w:pPr>
              <w:jc w:val="center"/>
              <w:rPr>
                <w:rFonts w:ascii="宋体" w:hAnsi="宋体" w:hint="eastAsia"/>
                <w:sz w:val="24"/>
              </w:rPr>
            </w:pPr>
          </w:p>
        </w:tc>
        <w:tc>
          <w:tcPr>
            <w:tcW w:w="1860" w:type="dxa"/>
            <w:vMerge/>
            <w:vAlign w:val="center"/>
          </w:tcPr>
          <w:p w:rsidR="009A69B0" w:rsidP="009A69B0">
            <w:pPr>
              <w:jc w:val="center"/>
              <w:rPr>
                <w:rFonts w:ascii="宋体" w:hAnsi="宋体" w:hint="eastAsia"/>
                <w:sz w:val="24"/>
              </w:rPr>
            </w:pPr>
          </w:p>
        </w:tc>
        <w:tc>
          <w:tcPr>
            <w:tcW w:w="4500" w:type="dxa"/>
            <w:vAlign w:val="center"/>
          </w:tcPr>
          <w:p w:rsidR="009A69B0" w:rsidP="009A69B0">
            <w:pPr>
              <w:rPr>
                <w:rFonts w:ascii="宋体" w:hAnsi="宋体" w:hint="eastAsia"/>
                <w:sz w:val="24"/>
              </w:rPr>
            </w:pPr>
            <w:r>
              <w:rPr>
                <w:rFonts w:ascii="宋体" w:hAnsi="宋体" w:hint="eastAsia"/>
                <w:sz w:val="24"/>
              </w:rPr>
              <w:t>角磨机操作工不佩戴防护眼镜</w:t>
            </w:r>
          </w:p>
        </w:tc>
        <w:tc>
          <w:tcPr>
            <w:tcW w:w="720" w:type="dxa"/>
            <w:vAlign w:val="center"/>
          </w:tcPr>
          <w:p w:rsidR="009A69B0" w:rsidP="009A69B0">
            <w:pPr>
              <w:jc w:val="center"/>
              <w:rPr>
                <w:rFonts w:ascii="宋体" w:hAnsi="宋体" w:hint="eastAsia"/>
                <w:sz w:val="24"/>
              </w:rPr>
            </w:pPr>
            <w:r>
              <w:rPr>
                <w:rFonts w:ascii="宋体" w:hAnsi="宋体" w:hint="eastAsia"/>
                <w:sz w:val="24"/>
              </w:rPr>
              <w:t>6</w:t>
            </w:r>
          </w:p>
        </w:tc>
        <w:tc>
          <w:tcPr>
            <w:tcW w:w="720" w:type="dxa"/>
            <w:vAlign w:val="center"/>
          </w:tcPr>
          <w:p w:rsidR="009A69B0" w:rsidP="009A69B0">
            <w:pPr>
              <w:jc w:val="center"/>
              <w:rPr>
                <w:rFonts w:ascii="宋体" w:hAnsi="宋体" w:hint="eastAsia"/>
                <w:sz w:val="24"/>
              </w:rPr>
            </w:pPr>
            <w:r>
              <w:rPr>
                <w:rFonts w:ascii="宋体" w:hAnsi="宋体" w:hint="eastAsia"/>
                <w:sz w:val="24"/>
              </w:rPr>
              <w:t>6</w:t>
            </w:r>
          </w:p>
        </w:tc>
        <w:tc>
          <w:tcPr>
            <w:tcW w:w="720" w:type="dxa"/>
            <w:vAlign w:val="center"/>
          </w:tcPr>
          <w:p w:rsidR="009A69B0" w:rsidP="009A69B0">
            <w:pPr>
              <w:jc w:val="center"/>
              <w:rPr>
                <w:rFonts w:ascii="宋体" w:hAnsi="宋体" w:hint="eastAsia"/>
                <w:sz w:val="24"/>
              </w:rPr>
            </w:pPr>
            <w:r>
              <w:rPr>
                <w:rFonts w:ascii="宋体" w:hAnsi="宋体" w:hint="eastAsia"/>
                <w:sz w:val="24"/>
              </w:rPr>
              <w:t>1</w:t>
            </w:r>
          </w:p>
        </w:tc>
        <w:tc>
          <w:tcPr>
            <w:tcW w:w="900" w:type="dxa"/>
            <w:vAlign w:val="center"/>
          </w:tcPr>
          <w:p w:rsidR="009A69B0" w:rsidP="009A69B0">
            <w:pPr>
              <w:jc w:val="center"/>
              <w:rPr>
                <w:rFonts w:ascii="宋体" w:hAnsi="宋体" w:hint="eastAsia"/>
                <w:sz w:val="24"/>
              </w:rPr>
            </w:pPr>
            <w:r>
              <w:rPr>
                <w:rFonts w:ascii="宋体" w:hAnsi="宋体" w:hint="eastAsia"/>
                <w:sz w:val="24"/>
              </w:rPr>
              <w:t>36</w:t>
            </w:r>
          </w:p>
        </w:tc>
        <w:tc>
          <w:tcPr>
            <w:tcW w:w="4860" w:type="dxa"/>
            <w:vAlign w:val="center"/>
          </w:tcPr>
          <w:p w:rsidR="009A69B0" w:rsidP="009A69B0">
            <w:pPr>
              <w:rPr>
                <w:rFonts w:ascii="宋体" w:hAnsi="宋体" w:hint="eastAsia"/>
                <w:sz w:val="24"/>
              </w:rPr>
            </w:pPr>
            <w:r>
              <w:rPr>
                <w:rFonts w:ascii="宋体" w:hAnsi="宋体" w:hint="eastAsia"/>
                <w:sz w:val="24"/>
              </w:rPr>
              <w:t>工程部按照〈劳动保护用品发放标准〉及时进行发放，平安员现场监督执行</w:t>
            </w:r>
          </w:p>
        </w:tc>
      </w:tr>
      <w:tr w:rsidTr="009A69B0">
        <w:tblPrEx>
          <w:tblW w:w="15228" w:type="dxa"/>
          <w:tblLayout w:type="fixed"/>
          <w:tblLook w:val="0000"/>
        </w:tblPrEx>
        <w:trPr>
          <w:cantSplit/>
          <w:trHeight w:val="454"/>
        </w:trPr>
        <w:tc>
          <w:tcPr>
            <w:tcW w:w="948" w:type="dxa"/>
            <w:vMerge/>
            <w:vAlign w:val="center"/>
          </w:tcPr>
          <w:p w:rsidR="009A69B0" w:rsidP="009A69B0">
            <w:pPr>
              <w:jc w:val="center"/>
              <w:rPr>
                <w:rFonts w:ascii="宋体" w:hAnsi="宋体" w:hint="eastAsia"/>
                <w:sz w:val="24"/>
              </w:rPr>
            </w:pPr>
          </w:p>
        </w:tc>
        <w:tc>
          <w:tcPr>
            <w:tcW w:w="1860" w:type="dxa"/>
            <w:vMerge/>
            <w:vAlign w:val="center"/>
          </w:tcPr>
          <w:p w:rsidR="009A69B0" w:rsidP="009A69B0">
            <w:pPr>
              <w:jc w:val="center"/>
              <w:rPr>
                <w:rFonts w:ascii="宋体" w:hAnsi="宋体" w:hint="eastAsia"/>
                <w:sz w:val="24"/>
              </w:rPr>
            </w:pPr>
          </w:p>
        </w:tc>
        <w:tc>
          <w:tcPr>
            <w:tcW w:w="4500" w:type="dxa"/>
            <w:vAlign w:val="center"/>
          </w:tcPr>
          <w:p w:rsidR="009A69B0" w:rsidP="009A69B0">
            <w:pPr>
              <w:rPr>
                <w:rFonts w:ascii="宋体" w:hAnsi="宋体" w:hint="eastAsia"/>
                <w:sz w:val="24"/>
              </w:rPr>
            </w:pPr>
            <w:r>
              <w:rPr>
                <w:rFonts w:ascii="宋体" w:hAnsi="宋体" w:hint="eastAsia"/>
                <w:sz w:val="24"/>
              </w:rPr>
              <w:t>操作工高空作业不使用平安带</w:t>
            </w:r>
          </w:p>
        </w:tc>
        <w:tc>
          <w:tcPr>
            <w:tcW w:w="720" w:type="dxa"/>
            <w:vAlign w:val="center"/>
          </w:tcPr>
          <w:p w:rsidR="009A69B0" w:rsidP="009A69B0">
            <w:pPr>
              <w:jc w:val="center"/>
              <w:rPr>
                <w:rFonts w:ascii="宋体" w:hAnsi="宋体" w:hint="eastAsia"/>
                <w:sz w:val="24"/>
              </w:rPr>
            </w:pPr>
            <w:r>
              <w:rPr>
                <w:rFonts w:ascii="宋体" w:hAnsi="宋体" w:hint="eastAsia"/>
                <w:sz w:val="24"/>
              </w:rPr>
              <w:t>6</w:t>
            </w:r>
          </w:p>
        </w:tc>
        <w:tc>
          <w:tcPr>
            <w:tcW w:w="720" w:type="dxa"/>
            <w:vAlign w:val="center"/>
          </w:tcPr>
          <w:p w:rsidR="009A69B0" w:rsidP="009A69B0">
            <w:pPr>
              <w:jc w:val="center"/>
              <w:rPr>
                <w:rFonts w:ascii="宋体" w:hAnsi="宋体" w:hint="eastAsia"/>
                <w:sz w:val="24"/>
              </w:rPr>
            </w:pPr>
            <w:r>
              <w:rPr>
                <w:rFonts w:ascii="宋体" w:hAnsi="宋体" w:hint="eastAsia"/>
                <w:sz w:val="24"/>
              </w:rPr>
              <w:t>1</w:t>
            </w:r>
          </w:p>
        </w:tc>
        <w:tc>
          <w:tcPr>
            <w:tcW w:w="720" w:type="dxa"/>
            <w:vAlign w:val="center"/>
          </w:tcPr>
          <w:p w:rsidR="009A69B0" w:rsidP="009A69B0">
            <w:pPr>
              <w:jc w:val="center"/>
              <w:rPr>
                <w:rFonts w:ascii="宋体" w:hAnsi="宋体" w:hint="eastAsia"/>
                <w:sz w:val="24"/>
              </w:rPr>
            </w:pPr>
            <w:r>
              <w:rPr>
                <w:rFonts w:ascii="宋体" w:hAnsi="宋体" w:hint="eastAsia"/>
                <w:sz w:val="24"/>
              </w:rPr>
              <w:t>15</w:t>
            </w:r>
          </w:p>
        </w:tc>
        <w:tc>
          <w:tcPr>
            <w:tcW w:w="900" w:type="dxa"/>
            <w:vAlign w:val="center"/>
          </w:tcPr>
          <w:p w:rsidR="009A69B0" w:rsidP="009A69B0">
            <w:pPr>
              <w:jc w:val="center"/>
              <w:rPr>
                <w:rFonts w:ascii="宋体" w:hAnsi="宋体" w:hint="eastAsia"/>
                <w:sz w:val="24"/>
              </w:rPr>
            </w:pPr>
            <w:r>
              <w:rPr>
                <w:rFonts w:ascii="宋体" w:hAnsi="宋体" w:hint="eastAsia"/>
                <w:sz w:val="24"/>
              </w:rPr>
              <w:t>90</w:t>
            </w:r>
          </w:p>
        </w:tc>
        <w:tc>
          <w:tcPr>
            <w:tcW w:w="4860" w:type="dxa"/>
            <w:vAlign w:val="center"/>
          </w:tcPr>
          <w:p w:rsidR="009A69B0" w:rsidP="00134138">
            <w:pPr>
              <w:rPr>
                <w:rFonts w:ascii="宋体" w:hAnsi="宋体" w:hint="eastAsia"/>
                <w:sz w:val="24"/>
              </w:rPr>
            </w:pPr>
            <w:r>
              <w:rPr>
                <w:rFonts w:ascii="宋体" w:hAnsi="宋体" w:hint="eastAsia"/>
                <w:sz w:val="24"/>
              </w:rPr>
              <w:t>按照〈《职业健康平安管理制度》〉的规定进行处理，平安员现场进行监督，禁止作业</w:t>
            </w:r>
          </w:p>
        </w:tc>
      </w:tr>
      <w:tr w:rsidTr="009A69B0">
        <w:tblPrEx>
          <w:tblW w:w="15228" w:type="dxa"/>
          <w:tblLayout w:type="fixed"/>
          <w:tblLook w:val="0000"/>
        </w:tblPrEx>
        <w:trPr>
          <w:cantSplit/>
          <w:trHeight w:val="454"/>
        </w:trPr>
        <w:tc>
          <w:tcPr>
            <w:tcW w:w="948" w:type="dxa"/>
            <w:vMerge/>
            <w:vAlign w:val="center"/>
          </w:tcPr>
          <w:p w:rsidR="009A69B0" w:rsidP="009A69B0">
            <w:pPr>
              <w:jc w:val="center"/>
              <w:rPr>
                <w:rFonts w:ascii="宋体" w:hAnsi="宋体" w:hint="eastAsia"/>
                <w:sz w:val="24"/>
              </w:rPr>
            </w:pPr>
          </w:p>
        </w:tc>
        <w:tc>
          <w:tcPr>
            <w:tcW w:w="1860" w:type="dxa"/>
            <w:vMerge/>
            <w:vAlign w:val="center"/>
          </w:tcPr>
          <w:p w:rsidR="009A69B0" w:rsidP="009A69B0">
            <w:pPr>
              <w:jc w:val="center"/>
              <w:rPr>
                <w:rFonts w:ascii="宋体" w:hAnsi="宋体" w:hint="eastAsia"/>
                <w:sz w:val="24"/>
              </w:rPr>
            </w:pPr>
          </w:p>
        </w:tc>
        <w:tc>
          <w:tcPr>
            <w:tcW w:w="4500" w:type="dxa"/>
            <w:vAlign w:val="center"/>
          </w:tcPr>
          <w:p w:rsidR="009A69B0" w:rsidP="009A69B0">
            <w:pPr>
              <w:rPr>
                <w:rFonts w:ascii="宋体" w:hAnsi="宋体" w:hint="eastAsia"/>
                <w:sz w:val="24"/>
              </w:rPr>
            </w:pPr>
            <w:r>
              <w:rPr>
                <w:rFonts w:ascii="宋体" w:hAnsi="宋体" w:hint="eastAsia"/>
                <w:sz w:val="24"/>
              </w:rPr>
              <w:t>电工作业没有佩戴绝缘手套或绝缘鞋</w:t>
            </w:r>
          </w:p>
        </w:tc>
        <w:tc>
          <w:tcPr>
            <w:tcW w:w="720" w:type="dxa"/>
            <w:vAlign w:val="center"/>
          </w:tcPr>
          <w:p w:rsidR="009A69B0" w:rsidP="009A69B0">
            <w:pPr>
              <w:jc w:val="center"/>
              <w:rPr>
                <w:rFonts w:ascii="宋体" w:hAnsi="宋体" w:hint="eastAsia"/>
                <w:sz w:val="24"/>
              </w:rPr>
            </w:pPr>
            <w:r>
              <w:rPr>
                <w:rFonts w:ascii="宋体" w:hAnsi="宋体" w:hint="eastAsia"/>
                <w:sz w:val="24"/>
              </w:rPr>
              <w:t>1</w:t>
            </w:r>
          </w:p>
        </w:tc>
        <w:tc>
          <w:tcPr>
            <w:tcW w:w="720" w:type="dxa"/>
            <w:vAlign w:val="center"/>
          </w:tcPr>
          <w:p w:rsidR="009A69B0" w:rsidP="009A69B0">
            <w:pPr>
              <w:jc w:val="center"/>
              <w:rPr>
                <w:rFonts w:ascii="宋体" w:hAnsi="宋体" w:hint="eastAsia"/>
                <w:sz w:val="24"/>
              </w:rPr>
            </w:pPr>
            <w:r>
              <w:rPr>
                <w:rFonts w:ascii="宋体" w:hAnsi="宋体" w:hint="eastAsia"/>
                <w:sz w:val="24"/>
              </w:rPr>
              <w:t>3</w:t>
            </w:r>
          </w:p>
        </w:tc>
        <w:tc>
          <w:tcPr>
            <w:tcW w:w="720" w:type="dxa"/>
            <w:vAlign w:val="center"/>
          </w:tcPr>
          <w:p w:rsidR="009A69B0" w:rsidP="009A69B0">
            <w:pPr>
              <w:jc w:val="center"/>
              <w:rPr>
                <w:rFonts w:ascii="宋体" w:hAnsi="宋体" w:hint="eastAsia"/>
                <w:sz w:val="24"/>
              </w:rPr>
            </w:pPr>
            <w:r>
              <w:rPr>
                <w:rFonts w:ascii="宋体" w:hAnsi="宋体" w:hint="eastAsia"/>
                <w:sz w:val="24"/>
              </w:rPr>
              <w:t>15</w:t>
            </w:r>
          </w:p>
        </w:tc>
        <w:tc>
          <w:tcPr>
            <w:tcW w:w="900" w:type="dxa"/>
            <w:vAlign w:val="center"/>
          </w:tcPr>
          <w:p w:rsidR="009A69B0" w:rsidP="009A69B0">
            <w:pPr>
              <w:jc w:val="center"/>
              <w:rPr>
                <w:rFonts w:ascii="宋体" w:hAnsi="宋体" w:hint="eastAsia"/>
                <w:sz w:val="24"/>
              </w:rPr>
            </w:pPr>
            <w:r>
              <w:rPr>
                <w:rFonts w:ascii="宋体" w:hAnsi="宋体" w:hint="eastAsia"/>
                <w:sz w:val="24"/>
              </w:rPr>
              <w:t>45</w:t>
            </w:r>
          </w:p>
        </w:tc>
        <w:tc>
          <w:tcPr>
            <w:tcW w:w="4860" w:type="dxa"/>
            <w:vAlign w:val="center"/>
          </w:tcPr>
          <w:p w:rsidR="009A69B0" w:rsidP="009A69B0">
            <w:pPr>
              <w:rPr>
                <w:rFonts w:ascii="宋体" w:hAnsi="宋体" w:hint="eastAsia"/>
                <w:sz w:val="24"/>
              </w:rPr>
            </w:pPr>
            <w:r>
              <w:rPr>
                <w:rFonts w:ascii="宋体" w:hAnsi="宋体" w:hint="eastAsia"/>
                <w:sz w:val="24"/>
              </w:rPr>
              <w:t>同上</w:t>
            </w:r>
          </w:p>
        </w:tc>
      </w:tr>
      <w:tr w:rsidTr="009A69B0">
        <w:tblPrEx>
          <w:tblW w:w="15228" w:type="dxa"/>
          <w:tblLayout w:type="fixed"/>
          <w:tblLook w:val="0000"/>
        </w:tblPrEx>
        <w:trPr>
          <w:cantSplit/>
          <w:trHeight w:val="454"/>
        </w:trPr>
        <w:tc>
          <w:tcPr>
            <w:tcW w:w="948" w:type="dxa"/>
            <w:vMerge/>
            <w:vAlign w:val="center"/>
          </w:tcPr>
          <w:p w:rsidR="009A69B0" w:rsidP="009A69B0">
            <w:pPr>
              <w:jc w:val="center"/>
              <w:rPr>
                <w:rFonts w:ascii="宋体" w:hAnsi="宋体" w:hint="eastAsia"/>
                <w:sz w:val="24"/>
              </w:rPr>
            </w:pPr>
          </w:p>
        </w:tc>
        <w:tc>
          <w:tcPr>
            <w:tcW w:w="1860" w:type="dxa"/>
            <w:vMerge/>
            <w:vAlign w:val="center"/>
          </w:tcPr>
          <w:p w:rsidR="009A69B0" w:rsidP="009A69B0">
            <w:pPr>
              <w:jc w:val="center"/>
              <w:rPr>
                <w:rFonts w:ascii="宋体" w:hAnsi="宋体" w:hint="eastAsia"/>
                <w:sz w:val="24"/>
              </w:rPr>
            </w:pPr>
          </w:p>
        </w:tc>
        <w:tc>
          <w:tcPr>
            <w:tcW w:w="4500" w:type="dxa"/>
            <w:vAlign w:val="center"/>
          </w:tcPr>
          <w:p w:rsidR="009A69B0" w:rsidP="009A69B0">
            <w:pPr>
              <w:rPr>
                <w:rFonts w:ascii="宋体" w:hAnsi="宋体" w:hint="eastAsia"/>
                <w:sz w:val="24"/>
              </w:rPr>
            </w:pPr>
            <w:r>
              <w:rPr>
                <w:rFonts w:ascii="宋体" w:hAnsi="宋体" w:hint="eastAsia"/>
                <w:sz w:val="24"/>
              </w:rPr>
              <w:t>漏电保护器失灵</w:t>
            </w:r>
          </w:p>
        </w:tc>
        <w:tc>
          <w:tcPr>
            <w:tcW w:w="720" w:type="dxa"/>
            <w:vAlign w:val="center"/>
          </w:tcPr>
          <w:p w:rsidR="009A69B0" w:rsidP="009A69B0">
            <w:pPr>
              <w:jc w:val="center"/>
              <w:rPr>
                <w:rFonts w:ascii="宋体" w:hAnsi="宋体" w:hint="eastAsia"/>
                <w:sz w:val="24"/>
              </w:rPr>
            </w:pPr>
            <w:r>
              <w:rPr>
                <w:rFonts w:ascii="宋体" w:hAnsi="宋体" w:hint="eastAsia"/>
                <w:sz w:val="24"/>
              </w:rPr>
              <w:t>6</w:t>
            </w:r>
          </w:p>
        </w:tc>
        <w:tc>
          <w:tcPr>
            <w:tcW w:w="720" w:type="dxa"/>
            <w:vAlign w:val="center"/>
          </w:tcPr>
          <w:p w:rsidR="009A69B0" w:rsidP="009A69B0">
            <w:pPr>
              <w:jc w:val="center"/>
              <w:rPr>
                <w:rFonts w:ascii="宋体" w:hAnsi="宋体" w:hint="eastAsia"/>
                <w:sz w:val="24"/>
              </w:rPr>
            </w:pPr>
            <w:r>
              <w:rPr>
                <w:rFonts w:ascii="宋体" w:hAnsi="宋体" w:hint="eastAsia"/>
                <w:sz w:val="24"/>
              </w:rPr>
              <w:t>0.5</w:t>
            </w:r>
          </w:p>
        </w:tc>
        <w:tc>
          <w:tcPr>
            <w:tcW w:w="720" w:type="dxa"/>
            <w:vAlign w:val="center"/>
          </w:tcPr>
          <w:p w:rsidR="009A69B0" w:rsidP="009A69B0">
            <w:pPr>
              <w:jc w:val="center"/>
              <w:rPr>
                <w:rFonts w:ascii="宋体" w:hAnsi="宋体" w:hint="eastAsia"/>
                <w:sz w:val="24"/>
              </w:rPr>
            </w:pPr>
            <w:r>
              <w:rPr>
                <w:rFonts w:ascii="宋体" w:hAnsi="宋体" w:hint="eastAsia"/>
                <w:sz w:val="24"/>
              </w:rPr>
              <w:t>15</w:t>
            </w:r>
          </w:p>
        </w:tc>
        <w:tc>
          <w:tcPr>
            <w:tcW w:w="900" w:type="dxa"/>
            <w:vAlign w:val="center"/>
          </w:tcPr>
          <w:p w:rsidR="009A69B0" w:rsidP="009A69B0">
            <w:pPr>
              <w:jc w:val="center"/>
              <w:rPr>
                <w:rFonts w:ascii="宋体" w:hAnsi="宋体" w:hint="eastAsia"/>
                <w:sz w:val="24"/>
              </w:rPr>
            </w:pPr>
            <w:r>
              <w:rPr>
                <w:rFonts w:ascii="宋体" w:hAnsi="宋体" w:hint="eastAsia"/>
                <w:sz w:val="24"/>
              </w:rPr>
              <w:t>45</w:t>
            </w:r>
          </w:p>
        </w:tc>
        <w:tc>
          <w:tcPr>
            <w:tcW w:w="4860" w:type="dxa"/>
            <w:vAlign w:val="center"/>
          </w:tcPr>
          <w:p w:rsidR="009A69B0" w:rsidP="009A69B0">
            <w:pPr>
              <w:rPr>
                <w:rFonts w:ascii="宋体" w:hAnsi="宋体" w:hint="eastAsia"/>
                <w:sz w:val="24"/>
              </w:rPr>
            </w:pPr>
            <w:r>
              <w:rPr>
                <w:rFonts w:ascii="宋体" w:hAnsi="宋体" w:hint="eastAsia"/>
                <w:sz w:val="24"/>
              </w:rPr>
              <w:t>按照《职业健康平安管理制度》进行检查，发现有问题的机电人员及时更换</w:t>
            </w:r>
          </w:p>
        </w:tc>
      </w:tr>
    </w:tbl>
    <w:p>
      <w:pPr>
        <w:sectPr w:rsidSect="003F70FF">
          <w:pgSz w:w="16838" w:h="11906" w:orient="landscape" w:code="9"/>
          <w:pgMar w:top="1134" w:right="851" w:bottom="851" w:left="851" w:header="737" w:footer="567" w:gutter="0"/>
          <w:pgNumType w:start="11"/>
          <w:cols w:space="425" w:equalWidth="0">
            <w:col w:w="15136" w:space="425"/>
            <w:col w:w="7355" w:space="0"/>
          </w:cols>
          <w:docGrid w:type="linesAndChars" w:linePitch="312"/>
        </w:sectPr>
      </w:pPr>
    </w:p>
    <w:tbl>
      <w:tblPr>
        <w:tblStyle w:val="TableNormal"/>
        <w:tblW w:w="15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48"/>
        <w:gridCol w:w="1860"/>
        <w:gridCol w:w="4500"/>
        <w:gridCol w:w="720"/>
        <w:gridCol w:w="720"/>
        <w:gridCol w:w="720"/>
        <w:gridCol w:w="900"/>
        <w:gridCol w:w="4860"/>
      </w:tblGrid>
      <w:tr w:rsidTr="009A69B0">
        <w:tblPrEx>
          <w:tblW w:w="15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Height w:val="454"/>
        </w:trPr>
        <w:tc>
          <w:tcPr>
            <w:tcW w:w="948" w:type="dxa"/>
            <w:vMerge w:val="restart"/>
            <w:vAlign w:val="center"/>
          </w:tcPr>
          <w:p w:rsidR="009A69B0" w:rsidP="009A69B0">
            <w:pPr>
              <w:jc w:val="center"/>
              <w:rPr>
                <w:rFonts w:ascii="宋体" w:hAnsi="宋体" w:hint="eastAsia"/>
                <w:sz w:val="24"/>
              </w:rPr>
            </w:pPr>
          </w:p>
        </w:tc>
        <w:tc>
          <w:tcPr>
            <w:tcW w:w="1860" w:type="dxa"/>
            <w:vAlign w:val="center"/>
          </w:tcPr>
          <w:p w:rsidR="009A69B0" w:rsidP="009A69B0">
            <w:pPr>
              <w:jc w:val="center"/>
              <w:rPr>
                <w:rFonts w:ascii="宋体" w:hAnsi="宋体" w:hint="eastAsia"/>
                <w:sz w:val="24"/>
              </w:rPr>
            </w:pPr>
          </w:p>
        </w:tc>
        <w:tc>
          <w:tcPr>
            <w:tcW w:w="4500" w:type="dxa"/>
            <w:vAlign w:val="center"/>
          </w:tcPr>
          <w:p w:rsidR="009A69B0" w:rsidP="009A69B0">
            <w:pPr>
              <w:rPr>
                <w:rFonts w:ascii="宋体" w:hAnsi="宋体" w:hint="eastAsia"/>
                <w:sz w:val="24"/>
              </w:rPr>
            </w:pPr>
            <w:r>
              <w:rPr>
                <w:rFonts w:ascii="宋体" w:hAnsi="宋体" w:hint="eastAsia"/>
                <w:sz w:val="24"/>
              </w:rPr>
              <w:t>在潮湿的地方照明没有使用平安电压</w:t>
            </w:r>
          </w:p>
        </w:tc>
        <w:tc>
          <w:tcPr>
            <w:tcW w:w="720" w:type="dxa"/>
            <w:vAlign w:val="center"/>
          </w:tcPr>
          <w:p w:rsidR="009A69B0" w:rsidP="009A69B0">
            <w:pPr>
              <w:jc w:val="center"/>
              <w:rPr>
                <w:rFonts w:ascii="宋体" w:hAnsi="宋体" w:hint="eastAsia"/>
                <w:sz w:val="24"/>
              </w:rPr>
            </w:pPr>
            <w:r>
              <w:rPr>
                <w:rFonts w:ascii="宋体" w:hAnsi="宋体" w:hint="eastAsia"/>
                <w:sz w:val="24"/>
              </w:rPr>
              <w:t>6</w:t>
            </w:r>
          </w:p>
        </w:tc>
        <w:tc>
          <w:tcPr>
            <w:tcW w:w="720" w:type="dxa"/>
            <w:vAlign w:val="center"/>
          </w:tcPr>
          <w:p w:rsidR="009A69B0" w:rsidP="009A69B0">
            <w:pPr>
              <w:jc w:val="center"/>
              <w:rPr>
                <w:rFonts w:ascii="宋体" w:hAnsi="宋体" w:hint="eastAsia"/>
                <w:sz w:val="24"/>
              </w:rPr>
            </w:pPr>
            <w:r>
              <w:rPr>
                <w:rFonts w:ascii="宋体" w:hAnsi="宋体" w:hint="eastAsia"/>
                <w:sz w:val="24"/>
              </w:rPr>
              <w:t>1</w:t>
            </w:r>
          </w:p>
        </w:tc>
        <w:tc>
          <w:tcPr>
            <w:tcW w:w="720" w:type="dxa"/>
            <w:vAlign w:val="center"/>
          </w:tcPr>
          <w:p w:rsidR="009A69B0" w:rsidP="009A69B0">
            <w:pPr>
              <w:jc w:val="center"/>
              <w:rPr>
                <w:rFonts w:ascii="宋体" w:hAnsi="宋体" w:hint="eastAsia"/>
                <w:sz w:val="24"/>
              </w:rPr>
            </w:pPr>
            <w:r>
              <w:rPr>
                <w:rFonts w:ascii="宋体" w:hAnsi="宋体" w:hint="eastAsia"/>
                <w:sz w:val="24"/>
              </w:rPr>
              <w:t>15</w:t>
            </w:r>
          </w:p>
        </w:tc>
        <w:tc>
          <w:tcPr>
            <w:tcW w:w="900" w:type="dxa"/>
            <w:vAlign w:val="center"/>
          </w:tcPr>
          <w:p w:rsidR="009A69B0" w:rsidP="009A69B0">
            <w:pPr>
              <w:jc w:val="center"/>
              <w:rPr>
                <w:rFonts w:ascii="宋体" w:hAnsi="宋体" w:hint="eastAsia"/>
                <w:sz w:val="24"/>
              </w:rPr>
            </w:pPr>
            <w:r>
              <w:rPr>
                <w:rFonts w:ascii="宋体" w:hAnsi="宋体" w:hint="eastAsia"/>
                <w:sz w:val="24"/>
              </w:rPr>
              <w:t>90</w:t>
            </w:r>
          </w:p>
        </w:tc>
        <w:tc>
          <w:tcPr>
            <w:tcW w:w="4860" w:type="dxa"/>
            <w:vAlign w:val="center"/>
          </w:tcPr>
          <w:p w:rsidR="009A69B0" w:rsidP="009A69B0">
            <w:pPr>
              <w:rPr>
                <w:rFonts w:ascii="宋体" w:hAnsi="宋体" w:hint="eastAsia"/>
                <w:sz w:val="24"/>
              </w:rPr>
            </w:pPr>
            <w:r>
              <w:rPr>
                <w:rFonts w:ascii="宋体" w:hAnsi="宋体" w:hint="eastAsia"/>
                <w:sz w:val="24"/>
              </w:rPr>
              <w:t>按照</w:t>
            </w:r>
            <w:r w:rsidR="00240A59">
              <w:rPr>
                <w:rFonts w:ascii="宋体" w:hAnsi="宋体" w:hint="eastAsia"/>
                <w:sz w:val="24"/>
              </w:rPr>
              <w:t>JGJ46-2005</w:t>
            </w:r>
            <w:r>
              <w:rPr>
                <w:rFonts w:ascii="宋体" w:hAnsi="宋体" w:hint="eastAsia"/>
                <w:sz w:val="24"/>
              </w:rPr>
              <w:t>标准的要求进行纠正</w:t>
            </w:r>
          </w:p>
        </w:tc>
      </w:tr>
      <w:tr w:rsidTr="009A69B0">
        <w:tblPrEx>
          <w:tblW w:w="15228" w:type="dxa"/>
          <w:tblLayout w:type="fixed"/>
          <w:tblLook w:val="0000"/>
        </w:tblPrEx>
        <w:trPr>
          <w:cantSplit/>
          <w:trHeight w:val="454"/>
        </w:trPr>
        <w:tc>
          <w:tcPr>
            <w:tcW w:w="948" w:type="dxa"/>
            <w:vMerge/>
            <w:vAlign w:val="center"/>
          </w:tcPr>
          <w:p w:rsidR="009A69B0" w:rsidP="009A69B0">
            <w:pPr>
              <w:jc w:val="center"/>
              <w:rPr>
                <w:rFonts w:ascii="宋体" w:hAnsi="宋体" w:hint="eastAsia"/>
                <w:sz w:val="24"/>
              </w:rPr>
            </w:pPr>
          </w:p>
        </w:tc>
        <w:tc>
          <w:tcPr>
            <w:tcW w:w="1860" w:type="dxa"/>
            <w:vAlign w:val="center"/>
          </w:tcPr>
          <w:p w:rsidR="009A69B0" w:rsidP="009A69B0">
            <w:pPr>
              <w:jc w:val="center"/>
              <w:rPr>
                <w:rFonts w:ascii="宋体" w:hAnsi="宋体" w:hint="eastAsia"/>
                <w:sz w:val="24"/>
              </w:rPr>
            </w:pPr>
            <w:r>
              <w:rPr>
                <w:rFonts w:ascii="宋体" w:hAnsi="宋体" w:hint="eastAsia"/>
                <w:sz w:val="24"/>
              </w:rPr>
              <w:t>振动危害</w:t>
            </w:r>
          </w:p>
        </w:tc>
        <w:tc>
          <w:tcPr>
            <w:tcW w:w="4500" w:type="dxa"/>
            <w:vAlign w:val="center"/>
          </w:tcPr>
          <w:p w:rsidR="009A69B0" w:rsidP="009A69B0">
            <w:pPr>
              <w:rPr>
                <w:rFonts w:ascii="宋体" w:hAnsi="宋体" w:hint="eastAsia"/>
                <w:sz w:val="24"/>
              </w:rPr>
            </w:pPr>
            <w:r>
              <w:rPr>
                <w:rFonts w:ascii="宋体" w:hAnsi="宋体" w:hint="eastAsia"/>
                <w:sz w:val="24"/>
              </w:rPr>
              <w:t>冲击钻使用发生的振动</w:t>
            </w:r>
          </w:p>
        </w:tc>
        <w:tc>
          <w:tcPr>
            <w:tcW w:w="720" w:type="dxa"/>
            <w:vAlign w:val="center"/>
          </w:tcPr>
          <w:p w:rsidR="009A69B0" w:rsidP="009A69B0">
            <w:pPr>
              <w:jc w:val="center"/>
              <w:rPr>
                <w:rFonts w:ascii="宋体" w:hAnsi="宋体" w:hint="eastAsia"/>
                <w:sz w:val="24"/>
              </w:rPr>
            </w:pPr>
            <w:r>
              <w:rPr>
                <w:rFonts w:ascii="宋体" w:hAnsi="宋体" w:hint="eastAsia"/>
                <w:sz w:val="24"/>
              </w:rPr>
              <w:t>0.5</w:t>
            </w:r>
          </w:p>
        </w:tc>
        <w:tc>
          <w:tcPr>
            <w:tcW w:w="720" w:type="dxa"/>
            <w:vAlign w:val="center"/>
          </w:tcPr>
          <w:p w:rsidR="009A69B0" w:rsidP="009A69B0">
            <w:pPr>
              <w:jc w:val="center"/>
              <w:rPr>
                <w:rFonts w:ascii="宋体" w:hAnsi="宋体" w:hint="eastAsia"/>
                <w:sz w:val="24"/>
              </w:rPr>
            </w:pPr>
            <w:r>
              <w:rPr>
                <w:rFonts w:ascii="宋体" w:hAnsi="宋体" w:hint="eastAsia"/>
                <w:sz w:val="24"/>
              </w:rPr>
              <w:t>3</w:t>
            </w:r>
          </w:p>
        </w:tc>
        <w:tc>
          <w:tcPr>
            <w:tcW w:w="720" w:type="dxa"/>
            <w:vAlign w:val="center"/>
          </w:tcPr>
          <w:p w:rsidR="009A69B0" w:rsidP="009A69B0">
            <w:pPr>
              <w:jc w:val="center"/>
              <w:rPr>
                <w:rFonts w:ascii="宋体" w:hAnsi="宋体" w:hint="eastAsia"/>
                <w:sz w:val="24"/>
              </w:rPr>
            </w:pPr>
            <w:r>
              <w:rPr>
                <w:rFonts w:ascii="宋体" w:hAnsi="宋体" w:hint="eastAsia"/>
                <w:sz w:val="24"/>
              </w:rPr>
              <w:t>1</w:t>
            </w:r>
          </w:p>
        </w:tc>
        <w:tc>
          <w:tcPr>
            <w:tcW w:w="900" w:type="dxa"/>
            <w:vAlign w:val="center"/>
          </w:tcPr>
          <w:p w:rsidR="009A69B0" w:rsidP="009A69B0">
            <w:pPr>
              <w:jc w:val="center"/>
              <w:rPr>
                <w:rFonts w:ascii="宋体" w:hAnsi="宋体" w:hint="eastAsia"/>
                <w:sz w:val="24"/>
              </w:rPr>
            </w:pPr>
            <w:r>
              <w:rPr>
                <w:rFonts w:ascii="宋体" w:hAnsi="宋体" w:hint="eastAsia"/>
                <w:sz w:val="24"/>
              </w:rPr>
              <w:t>1.5</w:t>
            </w:r>
          </w:p>
        </w:tc>
        <w:tc>
          <w:tcPr>
            <w:tcW w:w="4860" w:type="dxa"/>
            <w:vAlign w:val="center"/>
          </w:tcPr>
          <w:p w:rsidR="009A69B0" w:rsidP="009A69B0">
            <w:pPr>
              <w:rPr>
                <w:rFonts w:ascii="宋体" w:hAnsi="宋体" w:hint="eastAsia"/>
                <w:sz w:val="24"/>
              </w:rPr>
            </w:pPr>
            <w:r>
              <w:rPr>
                <w:rFonts w:ascii="宋体" w:hAnsi="宋体" w:hint="eastAsia"/>
                <w:sz w:val="24"/>
              </w:rPr>
              <w:t>按照国家规定调整作息时间</w:t>
            </w:r>
          </w:p>
        </w:tc>
      </w:tr>
      <w:tr w:rsidTr="009A69B0">
        <w:tblPrEx>
          <w:tblW w:w="15228" w:type="dxa"/>
          <w:tblLayout w:type="fixed"/>
          <w:tblLook w:val="0000"/>
        </w:tblPrEx>
        <w:trPr>
          <w:cantSplit/>
          <w:trHeight w:val="454"/>
        </w:trPr>
        <w:tc>
          <w:tcPr>
            <w:tcW w:w="948" w:type="dxa"/>
            <w:vMerge/>
            <w:vAlign w:val="center"/>
          </w:tcPr>
          <w:p w:rsidR="009A69B0" w:rsidP="009A69B0">
            <w:pPr>
              <w:jc w:val="center"/>
              <w:rPr>
                <w:rFonts w:ascii="宋体" w:hAnsi="宋体" w:hint="eastAsia"/>
                <w:sz w:val="24"/>
              </w:rPr>
            </w:pPr>
          </w:p>
        </w:tc>
        <w:tc>
          <w:tcPr>
            <w:tcW w:w="1860" w:type="dxa"/>
            <w:vAlign w:val="center"/>
          </w:tcPr>
          <w:p w:rsidR="009A69B0" w:rsidP="009A69B0">
            <w:pPr>
              <w:jc w:val="center"/>
              <w:rPr>
                <w:rFonts w:ascii="宋体" w:hAnsi="宋体" w:hint="eastAsia"/>
                <w:sz w:val="24"/>
              </w:rPr>
            </w:pPr>
            <w:r>
              <w:rPr>
                <w:rFonts w:ascii="宋体" w:hAnsi="宋体" w:hint="eastAsia"/>
                <w:sz w:val="24"/>
              </w:rPr>
              <w:t>运动物危害</w:t>
            </w:r>
          </w:p>
        </w:tc>
        <w:tc>
          <w:tcPr>
            <w:tcW w:w="4500" w:type="dxa"/>
            <w:vAlign w:val="center"/>
          </w:tcPr>
          <w:p w:rsidR="009A69B0" w:rsidP="009A69B0">
            <w:pPr>
              <w:rPr>
                <w:rFonts w:ascii="宋体" w:hAnsi="宋体" w:hint="eastAsia"/>
                <w:sz w:val="24"/>
              </w:rPr>
            </w:pPr>
            <w:r>
              <w:rPr>
                <w:rFonts w:ascii="宋体" w:hAnsi="宋体" w:hint="eastAsia"/>
                <w:sz w:val="24"/>
              </w:rPr>
              <w:t>室外电气安装时与塔吊作业同时进行</w:t>
            </w:r>
          </w:p>
        </w:tc>
        <w:tc>
          <w:tcPr>
            <w:tcW w:w="720" w:type="dxa"/>
            <w:vAlign w:val="center"/>
          </w:tcPr>
          <w:p w:rsidR="009A69B0" w:rsidP="009A69B0">
            <w:pPr>
              <w:jc w:val="center"/>
              <w:rPr>
                <w:rFonts w:ascii="宋体" w:hAnsi="宋体" w:hint="eastAsia"/>
                <w:sz w:val="24"/>
              </w:rPr>
            </w:pPr>
            <w:r>
              <w:rPr>
                <w:rFonts w:ascii="宋体" w:hAnsi="宋体" w:hint="eastAsia"/>
                <w:sz w:val="24"/>
              </w:rPr>
              <w:t>1</w:t>
            </w:r>
          </w:p>
        </w:tc>
        <w:tc>
          <w:tcPr>
            <w:tcW w:w="720" w:type="dxa"/>
            <w:vAlign w:val="center"/>
          </w:tcPr>
          <w:p w:rsidR="009A69B0" w:rsidP="009A69B0">
            <w:pPr>
              <w:jc w:val="center"/>
              <w:rPr>
                <w:rFonts w:ascii="宋体" w:hAnsi="宋体" w:hint="eastAsia"/>
                <w:sz w:val="24"/>
              </w:rPr>
            </w:pPr>
            <w:r>
              <w:rPr>
                <w:rFonts w:ascii="宋体" w:hAnsi="宋体" w:hint="eastAsia"/>
                <w:sz w:val="24"/>
              </w:rPr>
              <w:t>1</w:t>
            </w:r>
          </w:p>
        </w:tc>
        <w:tc>
          <w:tcPr>
            <w:tcW w:w="720" w:type="dxa"/>
            <w:vAlign w:val="center"/>
          </w:tcPr>
          <w:p w:rsidR="009A69B0" w:rsidP="009A69B0">
            <w:pPr>
              <w:jc w:val="center"/>
              <w:rPr>
                <w:rFonts w:ascii="宋体" w:hAnsi="宋体" w:hint="eastAsia"/>
                <w:sz w:val="24"/>
              </w:rPr>
            </w:pPr>
            <w:r>
              <w:rPr>
                <w:rFonts w:ascii="宋体" w:hAnsi="宋体" w:hint="eastAsia"/>
                <w:sz w:val="24"/>
              </w:rPr>
              <w:t>15</w:t>
            </w:r>
          </w:p>
        </w:tc>
        <w:tc>
          <w:tcPr>
            <w:tcW w:w="900" w:type="dxa"/>
            <w:vAlign w:val="center"/>
          </w:tcPr>
          <w:p w:rsidR="009A69B0" w:rsidP="009A69B0">
            <w:pPr>
              <w:jc w:val="center"/>
              <w:rPr>
                <w:rFonts w:ascii="宋体" w:hAnsi="宋体" w:hint="eastAsia"/>
                <w:sz w:val="24"/>
              </w:rPr>
            </w:pPr>
            <w:r>
              <w:rPr>
                <w:rFonts w:ascii="宋体" w:hAnsi="宋体" w:hint="eastAsia"/>
                <w:sz w:val="24"/>
              </w:rPr>
              <w:t>15</w:t>
            </w:r>
          </w:p>
        </w:tc>
        <w:tc>
          <w:tcPr>
            <w:tcW w:w="4860" w:type="dxa"/>
            <w:vAlign w:val="center"/>
          </w:tcPr>
          <w:p w:rsidR="009A69B0" w:rsidP="009A69B0">
            <w:pPr>
              <w:rPr>
                <w:rFonts w:ascii="宋体" w:hAnsi="宋体" w:hint="eastAsia"/>
                <w:sz w:val="24"/>
              </w:rPr>
            </w:pPr>
            <w:r>
              <w:rPr>
                <w:rFonts w:ascii="宋体" w:hAnsi="宋体" w:hint="eastAsia"/>
                <w:sz w:val="24"/>
              </w:rPr>
              <w:t>施工过程中加强平安监督，并及时检查各种防护措施</w:t>
            </w:r>
          </w:p>
        </w:tc>
      </w:tr>
      <w:tr w:rsidTr="009A69B0">
        <w:tblPrEx>
          <w:tblW w:w="15228" w:type="dxa"/>
          <w:tblLayout w:type="fixed"/>
          <w:tblLook w:val="0000"/>
        </w:tblPrEx>
        <w:trPr>
          <w:cantSplit/>
          <w:trHeight w:val="454"/>
        </w:trPr>
        <w:tc>
          <w:tcPr>
            <w:tcW w:w="948" w:type="dxa"/>
            <w:vMerge w:val="restart"/>
            <w:vAlign w:val="center"/>
          </w:tcPr>
          <w:p w:rsidR="009A69B0" w:rsidP="009A69B0">
            <w:pPr>
              <w:rPr>
                <w:rFonts w:ascii="宋体" w:hAnsi="宋体" w:hint="eastAsia"/>
                <w:sz w:val="24"/>
              </w:rPr>
            </w:pPr>
          </w:p>
        </w:tc>
        <w:tc>
          <w:tcPr>
            <w:tcW w:w="1860" w:type="dxa"/>
            <w:vAlign w:val="center"/>
          </w:tcPr>
          <w:p w:rsidR="009A69B0" w:rsidP="009A69B0">
            <w:pPr>
              <w:jc w:val="center"/>
              <w:rPr>
                <w:rFonts w:ascii="宋体" w:hAnsi="宋体" w:hint="eastAsia"/>
                <w:sz w:val="24"/>
              </w:rPr>
            </w:pPr>
            <w:r>
              <w:rPr>
                <w:rFonts w:ascii="宋体" w:hAnsi="宋体" w:hint="eastAsia"/>
                <w:sz w:val="24"/>
              </w:rPr>
              <w:t>粉尘与气溶胶</w:t>
            </w:r>
          </w:p>
        </w:tc>
        <w:tc>
          <w:tcPr>
            <w:tcW w:w="4500" w:type="dxa"/>
            <w:vAlign w:val="center"/>
          </w:tcPr>
          <w:p w:rsidR="009A69B0" w:rsidP="009A69B0">
            <w:pPr>
              <w:rPr>
                <w:rFonts w:ascii="宋体" w:hAnsi="宋体" w:hint="eastAsia"/>
                <w:sz w:val="24"/>
              </w:rPr>
            </w:pPr>
            <w:r>
              <w:rPr>
                <w:rFonts w:ascii="宋体" w:hAnsi="宋体" w:hint="eastAsia"/>
                <w:sz w:val="24"/>
              </w:rPr>
              <w:t>使用冲击钻过程中产生的粉尘</w:t>
            </w:r>
          </w:p>
        </w:tc>
        <w:tc>
          <w:tcPr>
            <w:tcW w:w="720" w:type="dxa"/>
            <w:vAlign w:val="center"/>
          </w:tcPr>
          <w:p w:rsidR="009A69B0" w:rsidP="009A69B0">
            <w:pPr>
              <w:jc w:val="center"/>
              <w:rPr>
                <w:rFonts w:ascii="宋体" w:hAnsi="宋体" w:hint="eastAsia"/>
                <w:sz w:val="24"/>
              </w:rPr>
            </w:pPr>
            <w:r>
              <w:rPr>
                <w:rFonts w:ascii="宋体" w:hAnsi="宋体" w:hint="eastAsia"/>
                <w:sz w:val="24"/>
              </w:rPr>
              <w:t>1</w:t>
            </w:r>
          </w:p>
        </w:tc>
        <w:tc>
          <w:tcPr>
            <w:tcW w:w="720" w:type="dxa"/>
            <w:vAlign w:val="center"/>
          </w:tcPr>
          <w:p w:rsidR="009A69B0" w:rsidP="009A69B0">
            <w:pPr>
              <w:jc w:val="center"/>
              <w:rPr>
                <w:rFonts w:ascii="宋体" w:hAnsi="宋体" w:hint="eastAsia"/>
                <w:sz w:val="24"/>
              </w:rPr>
            </w:pPr>
            <w:r>
              <w:rPr>
                <w:rFonts w:ascii="宋体" w:hAnsi="宋体" w:hint="eastAsia"/>
                <w:sz w:val="24"/>
              </w:rPr>
              <w:t>3</w:t>
            </w:r>
          </w:p>
        </w:tc>
        <w:tc>
          <w:tcPr>
            <w:tcW w:w="720" w:type="dxa"/>
            <w:vAlign w:val="center"/>
          </w:tcPr>
          <w:p w:rsidR="009A69B0" w:rsidP="009A69B0">
            <w:pPr>
              <w:jc w:val="center"/>
              <w:rPr>
                <w:rFonts w:ascii="宋体" w:hAnsi="宋体" w:hint="eastAsia"/>
                <w:sz w:val="24"/>
              </w:rPr>
            </w:pPr>
            <w:r>
              <w:rPr>
                <w:rFonts w:ascii="宋体" w:hAnsi="宋体" w:hint="eastAsia"/>
                <w:sz w:val="24"/>
              </w:rPr>
              <w:t>1</w:t>
            </w:r>
          </w:p>
        </w:tc>
        <w:tc>
          <w:tcPr>
            <w:tcW w:w="900" w:type="dxa"/>
            <w:vAlign w:val="center"/>
          </w:tcPr>
          <w:p w:rsidR="009A69B0" w:rsidP="009A69B0">
            <w:pPr>
              <w:jc w:val="center"/>
              <w:rPr>
                <w:rFonts w:ascii="宋体" w:hAnsi="宋体" w:hint="eastAsia"/>
                <w:sz w:val="24"/>
              </w:rPr>
            </w:pPr>
            <w:r>
              <w:rPr>
                <w:rFonts w:ascii="宋体" w:hAnsi="宋体" w:hint="eastAsia"/>
                <w:sz w:val="24"/>
              </w:rPr>
              <w:t>3</w:t>
            </w:r>
          </w:p>
        </w:tc>
        <w:tc>
          <w:tcPr>
            <w:tcW w:w="4860" w:type="dxa"/>
            <w:vAlign w:val="center"/>
          </w:tcPr>
          <w:p w:rsidR="009A69B0" w:rsidP="009A69B0">
            <w:pPr>
              <w:rPr>
                <w:rFonts w:ascii="宋体" w:hAnsi="宋体" w:hint="eastAsia"/>
                <w:sz w:val="24"/>
              </w:rPr>
            </w:pPr>
            <w:r>
              <w:rPr>
                <w:rFonts w:ascii="宋体" w:hAnsi="宋体" w:hint="eastAsia"/>
                <w:sz w:val="24"/>
              </w:rPr>
              <w:t>按照《职业健康平安管理制度》中《劳保用品发放标准》配备防护用品，平安员监督使用情况</w:t>
            </w:r>
          </w:p>
        </w:tc>
      </w:tr>
      <w:tr w:rsidTr="009A69B0">
        <w:tblPrEx>
          <w:tblW w:w="15228" w:type="dxa"/>
          <w:tblLayout w:type="fixed"/>
          <w:tblLook w:val="0000"/>
        </w:tblPrEx>
        <w:trPr>
          <w:cantSplit/>
          <w:trHeight w:val="454"/>
        </w:trPr>
        <w:tc>
          <w:tcPr>
            <w:tcW w:w="948" w:type="dxa"/>
            <w:vMerge/>
            <w:vAlign w:val="center"/>
          </w:tcPr>
          <w:p w:rsidR="009A69B0" w:rsidP="009A69B0">
            <w:pPr>
              <w:jc w:val="center"/>
              <w:rPr>
                <w:rFonts w:ascii="宋体" w:hAnsi="宋体" w:hint="eastAsia"/>
                <w:sz w:val="24"/>
              </w:rPr>
            </w:pPr>
          </w:p>
        </w:tc>
        <w:tc>
          <w:tcPr>
            <w:tcW w:w="1860" w:type="dxa"/>
            <w:vAlign w:val="center"/>
          </w:tcPr>
          <w:p w:rsidR="009A69B0" w:rsidP="009A69B0">
            <w:pPr>
              <w:jc w:val="center"/>
              <w:rPr>
                <w:rFonts w:ascii="宋体" w:hAnsi="宋体" w:hint="eastAsia"/>
                <w:sz w:val="24"/>
              </w:rPr>
            </w:pPr>
            <w:r>
              <w:rPr>
                <w:rFonts w:ascii="宋体" w:hAnsi="宋体" w:hint="eastAsia"/>
                <w:sz w:val="24"/>
              </w:rPr>
              <w:t>标志缺陷</w:t>
            </w:r>
          </w:p>
        </w:tc>
        <w:tc>
          <w:tcPr>
            <w:tcW w:w="4500" w:type="dxa"/>
            <w:vAlign w:val="center"/>
          </w:tcPr>
          <w:p w:rsidR="009A69B0" w:rsidP="009A69B0">
            <w:pPr>
              <w:rPr>
                <w:rFonts w:ascii="宋体" w:hAnsi="宋体" w:hint="eastAsia"/>
                <w:sz w:val="24"/>
              </w:rPr>
            </w:pPr>
            <w:r>
              <w:rPr>
                <w:rFonts w:ascii="宋体" w:hAnsi="宋体" w:hint="eastAsia"/>
                <w:sz w:val="24"/>
              </w:rPr>
              <w:t>电器安装时，没有设置平安警示牌</w:t>
            </w:r>
          </w:p>
        </w:tc>
        <w:tc>
          <w:tcPr>
            <w:tcW w:w="720" w:type="dxa"/>
            <w:vAlign w:val="center"/>
          </w:tcPr>
          <w:p w:rsidR="009A69B0" w:rsidP="009A69B0">
            <w:pPr>
              <w:jc w:val="center"/>
              <w:rPr>
                <w:rFonts w:ascii="宋体" w:hAnsi="宋体" w:hint="eastAsia"/>
                <w:sz w:val="24"/>
              </w:rPr>
            </w:pPr>
            <w:r>
              <w:rPr>
                <w:rFonts w:ascii="宋体" w:hAnsi="宋体" w:hint="eastAsia"/>
                <w:sz w:val="24"/>
              </w:rPr>
              <w:t>1</w:t>
            </w:r>
          </w:p>
        </w:tc>
        <w:tc>
          <w:tcPr>
            <w:tcW w:w="720" w:type="dxa"/>
            <w:vAlign w:val="center"/>
          </w:tcPr>
          <w:p w:rsidR="009A69B0" w:rsidP="009A69B0">
            <w:pPr>
              <w:jc w:val="center"/>
              <w:rPr>
                <w:rFonts w:ascii="宋体" w:hAnsi="宋体" w:hint="eastAsia"/>
                <w:sz w:val="24"/>
              </w:rPr>
            </w:pPr>
            <w:r>
              <w:rPr>
                <w:rFonts w:ascii="宋体" w:hAnsi="宋体" w:hint="eastAsia"/>
                <w:sz w:val="24"/>
              </w:rPr>
              <w:t>6</w:t>
            </w:r>
          </w:p>
        </w:tc>
        <w:tc>
          <w:tcPr>
            <w:tcW w:w="720" w:type="dxa"/>
            <w:vAlign w:val="center"/>
          </w:tcPr>
          <w:p w:rsidR="009A69B0" w:rsidP="009A69B0">
            <w:pPr>
              <w:jc w:val="center"/>
              <w:rPr>
                <w:rFonts w:ascii="宋体" w:hAnsi="宋体" w:hint="eastAsia"/>
                <w:sz w:val="24"/>
              </w:rPr>
            </w:pPr>
            <w:r>
              <w:rPr>
                <w:rFonts w:ascii="宋体" w:hAnsi="宋体" w:hint="eastAsia"/>
                <w:sz w:val="24"/>
              </w:rPr>
              <w:t>15</w:t>
            </w:r>
          </w:p>
        </w:tc>
        <w:tc>
          <w:tcPr>
            <w:tcW w:w="900" w:type="dxa"/>
            <w:vAlign w:val="center"/>
          </w:tcPr>
          <w:p w:rsidR="009A69B0" w:rsidP="009A69B0">
            <w:pPr>
              <w:jc w:val="center"/>
              <w:rPr>
                <w:rFonts w:ascii="宋体" w:hAnsi="宋体" w:hint="eastAsia"/>
                <w:sz w:val="24"/>
              </w:rPr>
            </w:pPr>
            <w:r>
              <w:rPr>
                <w:rFonts w:ascii="宋体" w:hAnsi="宋体" w:hint="eastAsia"/>
                <w:sz w:val="24"/>
              </w:rPr>
              <w:t>90</w:t>
            </w:r>
          </w:p>
        </w:tc>
        <w:tc>
          <w:tcPr>
            <w:tcW w:w="4860" w:type="dxa"/>
            <w:vAlign w:val="center"/>
          </w:tcPr>
          <w:p w:rsidR="009A69B0" w:rsidP="009A69B0">
            <w:pPr>
              <w:rPr>
                <w:rFonts w:ascii="宋体" w:hAnsi="宋体" w:hint="eastAsia"/>
                <w:sz w:val="24"/>
              </w:rPr>
            </w:pPr>
            <w:r>
              <w:rPr>
                <w:rFonts w:ascii="宋体" w:hAnsi="宋体" w:hint="eastAsia"/>
                <w:sz w:val="24"/>
              </w:rPr>
              <w:t>工程部平安员根据现场实际情况挂设</w:t>
            </w:r>
          </w:p>
        </w:tc>
      </w:tr>
      <w:tr w:rsidTr="009A69B0">
        <w:tblPrEx>
          <w:tblW w:w="15228" w:type="dxa"/>
          <w:tblLayout w:type="fixed"/>
          <w:tblLook w:val="0000"/>
        </w:tblPrEx>
        <w:trPr>
          <w:cantSplit/>
          <w:trHeight w:val="454"/>
        </w:trPr>
        <w:tc>
          <w:tcPr>
            <w:tcW w:w="948" w:type="dxa"/>
            <w:vMerge w:val="restart"/>
            <w:vAlign w:val="center"/>
          </w:tcPr>
          <w:p w:rsidR="009A69B0" w:rsidP="009A69B0">
            <w:pPr>
              <w:jc w:val="center"/>
              <w:rPr>
                <w:rFonts w:ascii="宋体" w:hAnsi="宋体" w:hint="eastAsia"/>
                <w:sz w:val="24"/>
              </w:rPr>
            </w:pPr>
            <w:r>
              <w:rPr>
                <w:rFonts w:ascii="宋体" w:hAnsi="宋体" w:hint="eastAsia"/>
                <w:sz w:val="24"/>
              </w:rPr>
              <w:t>心里生理性危害因素</w:t>
            </w:r>
          </w:p>
        </w:tc>
        <w:tc>
          <w:tcPr>
            <w:tcW w:w="1860" w:type="dxa"/>
            <w:vMerge w:val="restart"/>
            <w:vAlign w:val="center"/>
          </w:tcPr>
          <w:p w:rsidR="009A69B0" w:rsidP="009A69B0">
            <w:pPr>
              <w:jc w:val="center"/>
              <w:rPr>
                <w:rFonts w:ascii="宋体" w:hAnsi="宋体" w:hint="eastAsia"/>
                <w:sz w:val="24"/>
              </w:rPr>
            </w:pPr>
            <w:r>
              <w:rPr>
                <w:rFonts w:ascii="宋体" w:hAnsi="宋体" w:hint="eastAsia"/>
                <w:sz w:val="24"/>
              </w:rPr>
              <w:t>负荷极限：体力、听力、视力超过极限</w:t>
            </w:r>
          </w:p>
        </w:tc>
        <w:tc>
          <w:tcPr>
            <w:tcW w:w="4500" w:type="dxa"/>
            <w:vAlign w:val="center"/>
          </w:tcPr>
          <w:p w:rsidR="009A69B0" w:rsidP="009A69B0">
            <w:pPr>
              <w:rPr>
                <w:rFonts w:ascii="宋体" w:hAnsi="宋体" w:hint="eastAsia"/>
                <w:sz w:val="24"/>
              </w:rPr>
            </w:pPr>
            <w:r>
              <w:rPr>
                <w:rFonts w:ascii="宋体" w:hAnsi="宋体" w:hint="eastAsia"/>
                <w:sz w:val="24"/>
              </w:rPr>
              <w:t>电工作业无证上岗</w:t>
            </w:r>
          </w:p>
        </w:tc>
        <w:tc>
          <w:tcPr>
            <w:tcW w:w="720" w:type="dxa"/>
            <w:vAlign w:val="center"/>
          </w:tcPr>
          <w:p w:rsidR="009A69B0" w:rsidP="009A69B0">
            <w:pPr>
              <w:jc w:val="center"/>
              <w:rPr>
                <w:rFonts w:ascii="宋体" w:hAnsi="宋体" w:hint="eastAsia"/>
                <w:sz w:val="24"/>
              </w:rPr>
            </w:pPr>
            <w:r>
              <w:rPr>
                <w:rFonts w:ascii="宋体" w:hAnsi="宋体" w:hint="eastAsia"/>
                <w:sz w:val="24"/>
              </w:rPr>
              <w:t>6</w:t>
            </w:r>
          </w:p>
        </w:tc>
        <w:tc>
          <w:tcPr>
            <w:tcW w:w="720" w:type="dxa"/>
            <w:vAlign w:val="center"/>
          </w:tcPr>
          <w:p w:rsidR="009A69B0" w:rsidP="009A69B0">
            <w:pPr>
              <w:jc w:val="center"/>
              <w:rPr>
                <w:rFonts w:ascii="宋体" w:hAnsi="宋体" w:hint="eastAsia"/>
                <w:sz w:val="24"/>
              </w:rPr>
            </w:pPr>
            <w:r>
              <w:rPr>
                <w:rFonts w:ascii="宋体" w:hAnsi="宋体" w:hint="eastAsia"/>
                <w:sz w:val="24"/>
              </w:rPr>
              <w:t>0.5</w:t>
            </w:r>
          </w:p>
        </w:tc>
        <w:tc>
          <w:tcPr>
            <w:tcW w:w="720" w:type="dxa"/>
            <w:vAlign w:val="center"/>
          </w:tcPr>
          <w:p w:rsidR="009A69B0" w:rsidP="009A69B0">
            <w:pPr>
              <w:jc w:val="center"/>
              <w:rPr>
                <w:rFonts w:ascii="宋体" w:hAnsi="宋体" w:hint="eastAsia"/>
                <w:sz w:val="24"/>
              </w:rPr>
            </w:pPr>
            <w:r>
              <w:rPr>
                <w:rFonts w:ascii="宋体" w:hAnsi="宋体" w:hint="eastAsia"/>
                <w:sz w:val="24"/>
              </w:rPr>
              <w:t>16</w:t>
            </w:r>
          </w:p>
        </w:tc>
        <w:tc>
          <w:tcPr>
            <w:tcW w:w="900" w:type="dxa"/>
            <w:vAlign w:val="center"/>
          </w:tcPr>
          <w:p w:rsidR="009A69B0" w:rsidP="009A69B0">
            <w:pPr>
              <w:jc w:val="center"/>
              <w:rPr>
                <w:rFonts w:ascii="宋体" w:hAnsi="宋体" w:hint="eastAsia"/>
                <w:sz w:val="24"/>
              </w:rPr>
            </w:pPr>
            <w:r>
              <w:rPr>
                <w:rFonts w:ascii="宋体" w:hAnsi="宋体" w:hint="eastAsia"/>
                <w:sz w:val="24"/>
              </w:rPr>
              <w:t>45</w:t>
            </w:r>
          </w:p>
        </w:tc>
        <w:tc>
          <w:tcPr>
            <w:tcW w:w="4860" w:type="dxa"/>
            <w:vAlign w:val="center"/>
          </w:tcPr>
          <w:p w:rsidR="009A69B0" w:rsidP="009A69B0">
            <w:pPr>
              <w:rPr>
                <w:rFonts w:ascii="宋体" w:hAnsi="宋体" w:hint="eastAsia"/>
                <w:sz w:val="24"/>
              </w:rPr>
            </w:pPr>
            <w:r>
              <w:rPr>
                <w:rFonts w:ascii="宋体" w:hAnsi="宋体" w:hint="eastAsia"/>
                <w:sz w:val="24"/>
              </w:rPr>
              <w:t>平安员监督，禁止无证上岗</w:t>
            </w:r>
          </w:p>
        </w:tc>
      </w:tr>
      <w:tr w:rsidTr="009A69B0">
        <w:tblPrEx>
          <w:tblW w:w="15228" w:type="dxa"/>
          <w:tblLayout w:type="fixed"/>
          <w:tblLook w:val="0000"/>
        </w:tblPrEx>
        <w:trPr>
          <w:cantSplit/>
          <w:trHeight w:val="454"/>
        </w:trPr>
        <w:tc>
          <w:tcPr>
            <w:tcW w:w="948" w:type="dxa"/>
            <w:vMerge/>
            <w:vAlign w:val="center"/>
          </w:tcPr>
          <w:p w:rsidR="009A69B0" w:rsidP="009A69B0">
            <w:pPr>
              <w:jc w:val="center"/>
              <w:rPr>
                <w:rFonts w:ascii="宋体" w:hAnsi="宋体" w:hint="eastAsia"/>
                <w:sz w:val="24"/>
              </w:rPr>
            </w:pPr>
          </w:p>
        </w:tc>
        <w:tc>
          <w:tcPr>
            <w:tcW w:w="1860" w:type="dxa"/>
            <w:vMerge/>
            <w:vAlign w:val="center"/>
          </w:tcPr>
          <w:p w:rsidR="009A69B0" w:rsidP="009A69B0">
            <w:pPr>
              <w:jc w:val="center"/>
              <w:rPr>
                <w:rFonts w:ascii="宋体" w:hAnsi="宋体" w:hint="eastAsia"/>
                <w:sz w:val="24"/>
              </w:rPr>
            </w:pPr>
          </w:p>
        </w:tc>
        <w:tc>
          <w:tcPr>
            <w:tcW w:w="4500" w:type="dxa"/>
            <w:vAlign w:val="center"/>
          </w:tcPr>
          <w:p w:rsidR="009A69B0" w:rsidP="009A69B0">
            <w:pPr>
              <w:rPr>
                <w:rFonts w:ascii="宋体" w:hAnsi="宋体" w:hint="eastAsia"/>
                <w:sz w:val="24"/>
              </w:rPr>
            </w:pPr>
            <w:r>
              <w:rPr>
                <w:rFonts w:ascii="宋体" w:hAnsi="宋体" w:hint="eastAsia"/>
                <w:sz w:val="24"/>
              </w:rPr>
              <w:t>高空作业时间过长，造成体力下降、注意力不集中</w:t>
            </w:r>
          </w:p>
        </w:tc>
        <w:tc>
          <w:tcPr>
            <w:tcW w:w="720" w:type="dxa"/>
            <w:vAlign w:val="center"/>
          </w:tcPr>
          <w:p w:rsidR="009A69B0" w:rsidP="009A69B0">
            <w:pPr>
              <w:jc w:val="center"/>
              <w:rPr>
                <w:rFonts w:ascii="宋体" w:hAnsi="宋体" w:hint="eastAsia"/>
                <w:sz w:val="24"/>
              </w:rPr>
            </w:pPr>
            <w:r>
              <w:rPr>
                <w:rFonts w:ascii="宋体" w:hAnsi="宋体" w:hint="eastAsia"/>
                <w:sz w:val="24"/>
              </w:rPr>
              <w:t>1</w:t>
            </w:r>
          </w:p>
        </w:tc>
        <w:tc>
          <w:tcPr>
            <w:tcW w:w="720" w:type="dxa"/>
            <w:vAlign w:val="center"/>
          </w:tcPr>
          <w:p w:rsidR="009A69B0" w:rsidP="009A69B0">
            <w:pPr>
              <w:jc w:val="center"/>
              <w:rPr>
                <w:rFonts w:ascii="宋体" w:hAnsi="宋体" w:hint="eastAsia"/>
                <w:sz w:val="24"/>
              </w:rPr>
            </w:pPr>
            <w:r>
              <w:rPr>
                <w:rFonts w:ascii="宋体" w:hAnsi="宋体" w:hint="eastAsia"/>
                <w:sz w:val="24"/>
              </w:rPr>
              <w:t>3</w:t>
            </w:r>
          </w:p>
        </w:tc>
        <w:tc>
          <w:tcPr>
            <w:tcW w:w="720" w:type="dxa"/>
            <w:vAlign w:val="center"/>
          </w:tcPr>
          <w:p w:rsidR="009A69B0" w:rsidP="009A69B0">
            <w:pPr>
              <w:jc w:val="center"/>
              <w:rPr>
                <w:rFonts w:ascii="宋体" w:hAnsi="宋体" w:hint="eastAsia"/>
                <w:sz w:val="24"/>
              </w:rPr>
            </w:pPr>
            <w:r>
              <w:rPr>
                <w:rFonts w:ascii="宋体" w:hAnsi="宋体" w:hint="eastAsia"/>
                <w:sz w:val="24"/>
              </w:rPr>
              <w:t>15</w:t>
            </w:r>
          </w:p>
        </w:tc>
        <w:tc>
          <w:tcPr>
            <w:tcW w:w="900" w:type="dxa"/>
            <w:vAlign w:val="center"/>
          </w:tcPr>
          <w:p w:rsidR="009A69B0" w:rsidP="009A69B0">
            <w:pPr>
              <w:jc w:val="center"/>
              <w:rPr>
                <w:rFonts w:ascii="宋体" w:hAnsi="宋体" w:hint="eastAsia"/>
                <w:sz w:val="24"/>
              </w:rPr>
            </w:pPr>
            <w:r>
              <w:rPr>
                <w:rFonts w:ascii="宋体" w:hAnsi="宋体" w:hint="eastAsia"/>
                <w:sz w:val="24"/>
              </w:rPr>
              <w:t>45</w:t>
            </w:r>
          </w:p>
        </w:tc>
        <w:tc>
          <w:tcPr>
            <w:tcW w:w="4860" w:type="dxa"/>
            <w:vAlign w:val="center"/>
          </w:tcPr>
          <w:p w:rsidR="009A69B0" w:rsidP="009A69B0">
            <w:pPr>
              <w:rPr>
                <w:rFonts w:ascii="宋体" w:hAnsi="宋体" w:hint="eastAsia"/>
                <w:sz w:val="24"/>
              </w:rPr>
            </w:pPr>
            <w:r>
              <w:rPr>
                <w:rFonts w:ascii="宋体" w:hAnsi="宋体" w:hint="eastAsia"/>
                <w:sz w:val="24"/>
              </w:rPr>
              <w:t xml:space="preserve">工程部合理安排作息时间 </w:t>
            </w:r>
          </w:p>
        </w:tc>
      </w:tr>
      <w:tr w:rsidTr="009A69B0">
        <w:tblPrEx>
          <w:tblW w:w="15228" w:type="dxa"/>
          <w:tblLayout w:type="fixed"/>
          <w:tblLook w:val="0000"/>
        </w:tblPrEx>
        <w:trPr>
          <w:cantSplit/>
          <w:trHeight w:val="454"/>
        </w:trPr>
        <w:tc>
          <w:tcPr>
            <w:tcW w:w="948" w:type="dxa"/>
            <w:vMerge/>
            <w:vAlign w:val="center"/>
          </w:tcPr>
          <w:p w:rsidR="009A69B0" w:rsidP="009A69B0">
            <w:pPr>
              <w:jc w:val="center"/>
              <w:rPr>
                <w:rFonts w:ascii="宋体" w:hAnsi="宋体" w:hint="eastAsia"/>
                <w:sz w:val="24"/>
              </w:rPr>
            </w:pPr>
          </w:p>
        </w:tc>
        <w:tc>
          <w:tcPr>
            <w:tcW w:w="1860" w:type="dxa"/>
            <w:vMerge/>
            <w:vAlign w:val="center"/>
          </w:tcPr>
          <w:p w:rsidR="009A69B0" w:rsidP="009A69B0">
            <w:pPr>
              <w:jc w:val="center"/>
              <w:rPr>
                <w:rFonts w:ascii="宋体" w:hAnsi="宋体" w:hint="eastAsia"/>
                <w:sz w:val="24"/>
              </w:rPr>
            </w:pPr>
          </w:p>
        </w:tc>
        <w:tc>
          <w:tcPr>
            <w:tcW w:w="4500" w:type="dxa"/>
            <w:vAlign w:val="center"/>
          </w:tcPr>
          <w:p w:rsidR="009A69B0" w:rsidP="009A69B0">
            <w:pPr>
              <w:rPr>
                <w:rFonts w:ascii="宋体" w:hAnsi="宋体" w:hint="eastAsia"/>
                <w:sz w:val="24"/>
              </w:rPr>
            </w:pPr>
            <w:r>
              <w:rPr>
                <w:rFonts w:ascii="宋体" w:hAnsi="宋体" w:hint="eastAsia"/>
                <w:sz w:val="24"/>
              </w:rPr>
              <w:t>酒后作业</w:t>
            </w:r>
          </w:p>
        </w:tc>
        <w:tc>
          <w:tcPr>
            <w:tcW w:w="720" w:type="dxa"/>
            <w:vAlign w:val="center"/>
          </w:tcPr>
          <w:p w:rsidR="009A69B0" w:rsidP="009A69B0">
            <w:pPr>
              <w:jc w:val="center"/>
              <w:rPr>
                <w:rFonts w:ascii="宋体" w:hAnsi="宋体" w:hint="eastAsia"/>
                <w:sz w:val="24"/>
              </w:rPr>
            </w:pPr>
            <w:r>
              <w:rPr>
                <w:rFonts w:ascii="宋体" w:hAnsi="宋体" w:hint="eastAsia"/>
                <w:sz w:val="24"/>
              </w:rPr>
              <w:t>6</w:t>
            </w:r>
          </w:p>
        </w:tc>
        <w:tc>
          <w:tcPr>
            <w:tcW w:w="720" w:type="dxa"/>
            <w:vAlign w:val="center"/>
          </w:tcPr>
          <w:p w:rsidR="009A69B0" w:rsidP="009A69B0">
            <w:pPr>
              <w:jc w:val="center"/>
              <w:rPr>
                <w:rFonts w:ascii="宋体" w:hAnsi="宋体" w:hint="eastAsia"/>
                <w:sz w:val="24"/>
              </w:rPr>
            </w:pPr>
            <w:r>
              <w:rPr>
                <w:rFonts w:ascii="宋体" w:hAnsi="宋体" w:hint="eastAsia"/>
                <w:sz w:val="24"/>
              </w:rPr>
              <w:t>0.5</w:t>
            </w:r>
          </w:p>
        </w:tc>
        <w:tc>
          <w:tcPr>
            <w:tcW w:w="720" w:type="dxa"/>
            <w:vAlign w:val="center"/>
          </w:tcPr>
          <w:p w:rsidR="009A69B0" w:rsidP="009A69B0">
            <w:pPr>
              <w:jc w:val="center"/>
              <w:rPr>
                <w:rFonts w:ascii="宋体" w:hAnsi="宋体" w:hint="eastAsia"/>
                <w:sz w:val="24"/>
              </w:rPr>
            </w:pPr>
            <w:r>
              <w:rPr>
                <w:rFonts w:ascii="宋体" w:hAnsi="宋体" w:hint="eastAsia"/>
                <w:sz w:val="24"/>
              </w:rPr>
              <w:t>15</w:t>
            </w:r>
          </w:p>
        </w:tc>
        <w:tc>
          <w:tcPr>
            <w:tcW w:w="900" w:type="dxa"/>
            <w:vAlign w:val="center"/>
          </w:tcPr>
          <w:p w:rsidR="009A69B0" w:rsidP="009A69B0">
            <w:pPr>
              <w:jc w:val="center"/>
              <w:rPr>
                <w:rFonts w:ascii="宋体" w:hAnsi="宋体" w:hint="eastAsia"/>
                <w:sz w:val="24"/>
              </w:rPr>
            </w:pPr>
            <w:r>
              <w:rPr>
                <w:rFonts w:ascii="宋体" w:hAnsi="宋体" w:hint="eastAsia"/>
                <w:sz w:val="24"/>
              </w:rPr>
              <w:t>45</w:t>
            </w:r>
          </w:p>
        </w:tc>
        <w:tc>
          <w:tcPr>
            <w:tcW w:w="4860" w:type="dxa"/>
            <w:vAlign w:val="center"/>
          </w:tcPr>
          <w:p w:rsidR="009A69B0" w:rsidP="009A69B0">
            <w:pPr>
              <w:rPr>
                <w:rFonts w:ascii="宋体" w:hAnsi="宋体" w:hint="eastAsia"/>
                <w:sz w:val="24"/>
              </w:rPr>
            </w:pPr>
            <w:r>
              <w:rPr>
                <w:rFonts w:ascii="宋体" w:hAnsi="宋体" w:hint="eastAsia"/>
                <w:sz w:val="24"/>
              </w:rPr>
              <w:t>平安员监督，禁止酒后作业</w:t>
            </w:r>
          </w:p>
        </w:tc>
      </w:tr>
      <w:tr w:rsidTr="009A69B0">
        <w:tblPrEx>
          <w:tblW w:w="15228" w:type="dxa"/>
          <w:tblLayout w:type="fixed"/>
          <w:tblLook w:val="0000"/>
        </w:tblPrEx>
        <w:trPr>
          <w:cantSplit/>
          <w:trHeight w:val="454"/>
        </w:trPr>
        <w:tc>
          <w:tcPr>
            <w:tcW w:w="948" w:type="dxa"/>
            <w:vMerge/>
            <w:vAlign w:val="center"/>
          </w:tcPr>
          <w:p w:rsidR="009A69B0" w:rsidP="009A69B0">
            <w:pPr>
              <w:jc w:val="center"/>
              <w:rPr>
                <w:rFonts w:ascii="宋体" w:hAnsi="宋体" w:hint="eastAsia"/>
                <w:sz w:val="24"/>
              </w:rPr>
            </w:pPr>
          </w:p>
        </w:tc>
        <w:tc>
          <w:tcPr>
            <w:tcW w:w="1860" w:type="dxa"/>
            <w:vMerge/>
            <w:vAlign w:val="center"/>
          </w:tcPr>
          <w:p w:rsidR="009A69B0" w:rsidP="009A69B0">
            <w:pPr>
              <w:jc w:val="center"/>
              <w:rPr>
                <w:rFonts w:ascii="宋体" w:hAnsi="宋体" w:hint="eastAsia"/>
                <w:sz w:val="24"/>
              </w:rPr>
            </w:pPr>
          </w:p>
        </w:tc>
        <w:tc>
          <w:tcPr>
            <w:tcW w:w="4500" w:type="dxa"/>
            <w:vAlign w:val="center"/>
          </w:tcPr>
          <w:p w:rsidR="009A69B0" w:rsidP="009A69B0">
            <w:pPr>
              <w:rPr>
                <w:rFonts w:ascii="宋体" w:hAnsi="宋体" w:hint="eastAsia"/>
                <w:sz w:val="24"/>
              </w:rPr>
            </w:pPr>
            <w:r>
              <w:rPr>
                <w:rFonts w:ascii="宋体" w:hAnsi="宋体" w:hint="eastAsia"/>
                <w:sz w:val="24"/>
              </w:rPr>
              <w:t>心脏病、高血压患者进行电器安装作业</w:t>
            </w:r>
          </w:p>
        </w:tc>
        <w:tc>
          <w:tcPr>
            <w:tcW w:w="720" w:type="dxa"/>
            <w:vAlign w:val="center"/>
          </w:tcPr>
          <w:p w:rsidR="009A69B0" w:rsidP="009A69B0">
            <w:pPr>
              <w:jc w:val="center"/>
              <w:rPr>
                <w:rFonts w:ascii="宋体" w:hAnsi="宋体" w:hint="eastAsia"/>
                <w:sz w:val="24"/>
              </w:rPr>
            </w:pPr>
            <w:r>
              <w:rPr>
                <w:rFonts w:ascii="宋体" w:hAnsi="宋体" w:hint="eastAsia"/>
                <w:sz w:val="24"/>
              </w:rPr>
              <w:t>6</w:t>
            </w:r>
          </w:p>
        </w:tc>
        <w:tc>
          <w:tcPr>
            <w:tcW w:w="720" w:type="dxa"/>
            <w:vAlign w:val="center"/>
          </w:tcPr>
          <w:p w:rsidR="009A69B0" w:rsidP="009A69B0">
            <w:pPr>
              <w:jc w:val="center"/>
              <w:rPr>
                <w:rFonts w:ascii="宋体" w:hAnsi="宋体" w:hint="eastAsia"/>
                <w:sz w:val="24"/>
              </w:rPr>
            </w:pPr>
            <w:r>
              <w:rPr>
                <w:rFonts w:ascii="宋体" w:hAnsi="宋体" w:hint="eastAsia"/>
                <w:sz w:val="24"/>
              </w:rPr>
              <w:t>0.5</w:t>
            </w:r>
          </w:p>
        </w:tc>
        <w:tc>
          <w:tcPr>
            <w:tcW w:w="720" w:type="dxa"/>
            <w:vAlign w:val="center"/>
          </w:tcPr>
          <w:p w:rsidR="009A69B0" w:rsidP="009A69B0">
            <w:pPr>
              <w:jc w:val="center"/>
              <w:rPr>
                <w:rFonts w:ascii="宋体" w:hAnsi="宋体" w:hint="eastAsia"/>
                <w:sz w:val="24"/>
              </w:rPr>
            </w:pPr>
            <w:r>
              <w:rPr>
                <w:rFonts w:ascii="宋体" w:hAnsi="宋体" w:hint="eastAsia"/>
                <w:sz w:val="24"/>
              </w:rPr>
              <w:t>15</w:t>
            </w:r>
          </w:p>
        </w:tc>
        <w:tc>
          <w:tcPr>
            <w:tcW w:w="900" w:type="dxa"/>
            <w:vAlign w:val="center"/>
          </w:tcPr>
          <w:p w:rsidR="009A69B0" w:rsidP="009A69B0">
            <w:pPr>
              <w:jc w:val="center"/>
              <w:rPr>
                <w:rFonts w:ascii="宋体" w:hAnsi="宋体" w:hint="eastAsia"/>
                <w:sz w:val="24"/>
              </w:rPr>
            </w:pPr>
            <w:r>
              <w:rPr>
                <w:rFonts w:ascii="宋体" w:hAnsi="宋体" w:hint="eastAsia"/>
                <w:sz w:val="24"/>
              </w:rPr>
              <w:t>45</w:t>
            </w:r>
          </w:p>
        </w:tc>
        <w:tc>
          <w:tcPr>
            <w:tcW w:w="4860" w:type="dxa"/>
            <w:vAlign w:val="center"/>
          </w:tcPr>
          <w:p w:rsidR="009A69B0" w:rsidP="009A69B0">
            <w:pPr>
              <w:rPr>
                <w:rFonts w:ascii="宋体" w:hAnsi="宋体" w:hint="eastAsia"/>
                <w:sz w:val="24"/>
              </w:rPr>
            </w:pPr>
            <w:r>
              <w:rPr>
                <w:rFonts w:ascii="宋体" w:hAnsi="宋体" w:hint="eastAsia"/>
                <w:sz w:val="24"/>
              </w:rPr>
              <w:t>平安员监督，及时调整</w:t>
            </w:r>
          </w:p>
        </w:tc>
      </w:tr>
      <w:tr w:rsidTr="009A69B0">
        <w:tblPrEx>
          <w:tblW w:w="15228" w:type="dxa"/>
          <w:tblLayout w:type="fixed"/>
          <w:tblLook w:val="0000"/>
        </w:tblPrEx>
        <w:trPr>
          <w:cantSplit/>
          <w:trHeight w:val="454"/>
        </w:trPr>
        <w:tc>
          <w:tcPr>
            <w:tcW w:w="948" w:type="dxa"/>
            <w:vMerge w:val="restart"/>
            <w:vAlign w:val="center"/>
          </w:tcPr>
          <w:p w:rsidR="009A69B0" w:rsidP="009A69B0">
            <w:pPr>
              <w:jc w:val="center"/>
              <w:rPr>
                <w:rFonts w:ascii="宋体" w:hAnsi="宋体" w:hint="eastAsia"/>
                <w:sz w:val="24"/>
              </w:rPr>
            </w:pPr>
            <w:r>
              <w:rPr>
                <w:rFonts w:ascii="宋体" w:hAnsi="宋体" w:hint="eastAsia"/>
                <w:sz w:val="24"/>
              </w:rPr>
              <w:t>行为性危害因素</w:t>
            </w:r>
          </w:p>
        </w:tc>
        <w:tc>
          <w:tcPr>
            <w:tcW w:w="1860" w:type="dxa"/>
            <w:vAlign w:val="center"/>
          </w:tcPr>
          <w:p w:rsidR="009A69B0" w:rsidP="009A69B0">
            <w:pPr>
              <w:jc w:val="center"/>
              <w:rPr>
                <w:rFonts w:ascii="宋体" w:hAnsi="宋体" w:hint="eastAsia"/>
                <w:sz w:val="24"/>
              </w:rPr>
            </w:pPr>
            <w:r>
              <w:rPr>
                <w:rFonts w:ascii="宋体" w:hAnsi="宋体" w:hint="eastAsia"/>
                <w:sz w:val="24"/>
              </w:rPr>
              <w:t>指挥失误</w:t>
            </w:r>
          </w:p>
          <w:p w:rsidR="009A69B0" w:rsidP="009A69B0">
            <w:pPr>
              <w:jc w:val="center"/>
              <w:rPr>
                <w:rFonts w:ascii="宋体" w:hAnsi="宋体" w:hint="eastAsia"/>
                <w:sz w:val="24"/>
              </w:rPr>
            </w:pPr>
          </w:p>
        </w:tc>
        <w:tc>
          <w:tcPr>
            <w:tcW w:w="4500" w:type="dxa"/>
            <w:vAlign w:val="center"/>
          </w:tcPr>
          <w:p w:rsidR="009A69B0" w:rsidP="009A69B0">
            <w:pPr>
              <w:rPr>
                <w:rFonts w:ascii="宋体" w:hAnsi="宋体" w:hint="eastAsia"/>
                <w:sz w:val="24"/>
              </w:rPr>
            </w:pPr>
            <w:r>
              <w:rPr>
                <w:rFonts w:ascii="宋体" w:hAnsi="宋体" w:hint="eastAsia"/>
                <w:sz w:val="24"/>
              </w:rPr>
              <w:t>施工管理人员违章指挥</w:t>
            </w:r>
          </w:p>
        </w:tc>
        <w:tc>
          <w:tcPr>
            <w:tcW w:w="720" w:type="dxa"/>
            <w:vAlign w:val="center"/>
          </w:tcPr>
          <w:p w:rsidR="009A69B0" w:rsidP="009A69B0">
            <w:pPr>
              <w:jc w:val="center"/>
              <w:rPr>
                <w:rFonts w:ascii="宋体" w:hAnsi="宋体" w:hint="eastAsia"/>
                <w:sz w:val="24"/>
              </w:rPr>
            </w:pPr>
            <w:r>
              <w:rPr>
                <w:rFonts w:ascii="宋体" w:hAnsi="宋体" w:hint="eastAsia"/>
                <w:sz w:val="24"/>
              </w:rPr>
              <w:t>10</w:t>
            </w:r>
          </w:p>
        </w:tc>
        <w:tc>
          <w:tcPr>
            <w:tcW w:w="720" w:type="dxa"/>
            <w:vAlign w:val="center"/>
          </w:tcPr>
          <w:p w:rsidR="009A69B0" w:rsidP="009A69B0">
            <w:pPr>
              <w:jc w:val="center"/>
              <w:rPr>
                <w:rFonts w:ascii="宋体" w:hAnsi="宋体" w:hint="eastAsia"/>
                <w:sz w:val="24"/>
              </w:rPr>
            </w:pPr>
            <w:r>
              <w:rPr>
                <w:rFonts w:ascii="宋体" w:hAnsi="宋体" w:hint="eastAsia"/>
                <w:sz w:val="24"/>
              </w:rPr>
              <w:t>0.5</w:t>
            </w:r>
          </w:p>
        </w:tc>
        <w:tc>
          <w:tcPr>
            <w:tcW w:w="720" w:type="dxa"/>
            <w:vAlign w:val="center"/>
          </w:tcPr>
          <w:p w:rsidR="009A69B0" w:rsidP="009A69B0">
            <w:pPr>
              <w:jc w:val="center"/>
              <w:rPr>
                <w:rFonts w:ascii="宋体" w:hAnsi="宋体" w:hint="eastAsia"/>
                <w:sz w:val="24"/>
              </w:rPr>
            </w:pPr>
            <w:r>
              <w:rPr>
                <w:rFonts w:ascii="宋体" w:hAnsi="宋体" w:hint="eastAsia"/>
                <w:sz w:val="24"/>
              </w:rPr>
              <w:t>15</w:t>
            </w:r>
          </w:p>
        </w:tc>
        <w:tc>
          <w:tcPr>
            <w:tcW w:w="900" w:type="dxa"/>
            <w:vAlign w:val="center"/>
          </w:tcPr>
          <w:p w:rsidR="009A69B0" w:rsidP="009A69B0">
            <w:pPr>
              <w:jc w:val="center"/>
              <w:rPr>
                <w:rFonts w:ascii="宋体" w:hAnsi="宋体" w:hint="eastAsia"/>
                <w:sz w:val="24"/>
              </w:rPr>
            </w:pPr>
            <w:r>
              <w:rPr>
                <w:rFonts w:ascii="宋体" w:hAnsi="宋体" w:hint="eastAsia"/>
                <w:sz w:val="24"/>
              </w:rPr>
              <w:t>75</w:t>
            </w:r>
          </w:p>
        </w:tc>
        <w:tc>
          <w:tcPr>
            <w:tcW w:w="4860" w:type="dxa"/>
            <w:vAlign w:val="center"/>
          </w:tcPr>
          <w:p w:rsidR="009A69B0" w:rsidP="009A69B0">
            <w:pPr>
              <w:rPr>
                <w:rFonts w:ascii="宋体" w:hAnsi="宋体" w:hint="eastAsia"/>
                <w:sz w:val="24"/>
              </w:rPr>
            </w:pPr>
            <w:r>
              <w:rPr>
                <w:rFonts w:ascii="宋体" w:hAnsi="宋体" w:hint="eastAsia"/>
                <w:sz w:val="24"/>
              </w:rPr>
              <w:t>按照《职业健康平安管理制度》执行，加强教育</w:t>
            </w:r>
          </w:p>
        </w:tc>
      </w:tr>
      <w:tr w:rsidTr="009A69B0">
        <w:tblPrEx>
          <w:tblW w:w="15228" w:type="dxa"/>
          <w:tblLayout w:type="fixed"/>
          <w:tblLook w:val="0000"/>
        </w:tblPrEx>
        <w:trPr>
          <w:cantSplit/>
          <w:trHeight w:val="454"/>
        </w:trPr>
        <w:tc>
          <w:tcPr>
            <w:tcW w:w="948" w:type="dxa"/>
            <w:vMerge/>
            <w:vAlign w:val="center"/>
          </w:tcPr>
          <w:p w:rsidR="009A69B0" w:rsidP="009A69B0">
            <w:pPr>
              <w:jc w:val="center"/>
              <w:rPr>
                <w:rFonts w:ascii="宋体" w:hAnsi="宋体" w:hint="eastAsia"/>
                <w:sz w:val="24"/>
              </w:rPr>
            </w:pPr>
          </w:p>
        </w:tc>
        <w:tc>
          <w:tcPr>
            <w:tcW w:w="1860" w:type="dxa"/>
            <w:vAlign w:val="center"/>
          </w:tcPr>
          <w:p w:rsidR="009A69B0" w:rsidP="009A69B0">
            <w:pPr>
              <w:jc w:val="center"/>
              <w:rPr>
                <w:rFonts w:ascii="宋体" w:hAnsi="宋体" w:hint="eastAsia"/>
                <w:sz w:val="24"/>
              </w:rPr>
            </w:pPr>
            <w:r>
              <w:rPr>
                <w:rFonts w:ascii="宋体" w:hAnsi="宋体" w:hint="eastAsia"/>
                <w:sz w:val="24"/>
              </w:rPr>
              <w:t>操作失误</w:t>
            </w:r>
          </w:p>
          <w:p w:rsidR="009A69B0" w:rsidP="009A69B0">
            <w:pPr>
              <w:jc w:val="center"/>
              <w:rPr>
                <w:rFonts w:ascii="宋体" w:hAnsi="宋体" w:hint="eastAsia"/>
                <w:sz w:val="24"/>
              </w:rPr>
            </w:pPr>
          </w:p>
        </w:tc>
        <w:tc>
          <w:tcPr>
            <w:tcW w:w="4500" w:type="dxa"/>
            <w:vAlign w:val="center"/>
          </w:tcPr>
          <w:p w:rsidR="009A69B0" w:rsidP="009A69B0">
            <w:pPr>
              <w:rPr>
                <w:rFonts w:ascii="宋体" w:hAnsi="宋体" w:hint="eastAsia"/>
                <w:sz w:val="24"/>
              </w:rPr>
            </w:pPr>
            <w:r>
              <w:rPr>
                <w:rFonts w:ascii="宋体" w:hAnsi="宋体" w:hint="eastAsia"/>
                <w:sz w:val="24"/>
              </w:rPr>
              <w:t>违章作业</w:t>
            </w:r>
          </w:p>
        </w:tc>
        <w:tc>
          <w:tcPr>
            <w:tcW w:w="720" w:type="dxa"/>
            <w:vAlign w:val="center"/>
          </w:tcPr>
          <w:p w:rsidR="009A69B0" w:rsidP="009A69B0">
            <w:pPr>
              <w:jc w:val="center"/>
              <w:rPr>
                <w:rFonts w:ascii="宋体" w:hAnsi="宋体" w:hint="eastAsia"/>
                <w:sz w:val="24"/>
              </w:rPr>
            </w:pPr>
            <w:r>
              <w:rPr>
                <w:rFonts w:ascii="宋体" w:hAnsi="宋体" w:hint="eastAsia"/>
                <w:sz w:val="24"/>
              </w:rPr>
              <w:t>10</w:t>
            </w:r>
          </w:p>
        </w:tc>
        <w:tc>
          <w:tcPr>
            <w:tcW w:w="720" w:type="dxa"/>
            <w:vAlign w:val="center"/>
          </w:tcPr>
          <w:p w:rsidR="009A69B0" w:rsidP="009A69B0">
            <w:pPr>
              <w:jc w:val="center"/>
              <w:rPr>
                <w:rFonts w:ascii="宋体" w:hAnsi="宋体" w:hint="eastAsia"/>
                <w:sz w:val="24"/>
              </w:rPr>
            </w:pPr>
            <w:r>
              <w:rPr>
                <w:rFonts w:ascii="宋体" w:hAnsi="宋体" w:hint="eastAsia"/>
                <w:sz w:val="24"/>
              </w:rPr>
              <w:t>0.5</w:t>
            </w:r>
          </w:p>
        </w:tc>
        <w:tc>
          <w:tcPr>
            <w:tcW w:w="720" w:type="dxa"/>
            <w:vAlign w:val="center"/>
          </w:tcPr>
          <w:p w:rsidR="009A69B0" w:rsidP="009A69B0">
            <w:pPr>
              <w:jc w:val="center"/>
              <w:rPr>
                <w:rFonts w:ascii="宋体" w:hAnsi="宋体" w:hint="eastAsia"/>
                <w:sz w:val="24"/>
              </w:rPr>
            </w:pPr>
            <w:r>
              <w:rPr>
                <w:rFonts w:ascii="宋体" w:hAnsi="宋体" w:hint="eastAsia"/>
                <w:sz w:val="24"/>
              </w:rPr>
              <w:t>15</w:t>
            </w:r>
          </w:p>
        </w:tc>
        <w:tc>
          <w:tcPr>
            <w:tcW w:w="900" w:type="dxa"/>
            <w:vAlign w:val="center"/>
          </w:tcPr>
          <w:p w:rsidR="009A69B0" w:rsidP="009A69B0">
            <w:pPr>
              <w:jc w:val="center"/>
              <w:rPr>
                <w:rFonts w:ascii="宋体" w:hAnsi="宋体" w:hint="eastAsia"/>
                <w:sz w:val="24"/>
              </w:rPr>
            </w:pPr>
            <w:r>
              <w:rPr>
                <w:rFonts w:ascii="宋体" w:hAnsi="宋体" w:hint="eastAsia"/>
                <w:sz w:val="24"/>
              </w:rPr>
              <w:t>75</w:t>
            </w:r>
          </w:p>
        </w:tc>
        <w:tc>
          <w:tcPr>
            <w:tcW w:w="4860" w:type="dxa"/>
            <w:vAlign w:val="center"/>
          </w:tcPr>
          <w:p w:rsidR="009A69B0" w:rsidP="009A69B0">
            <w:pPr>
              <w:rPr>
                <w:rFonts w:ascii="宋体" w:hAnsi="宋体" w:hint="eastAsia"/>
                <w:sz w:val="24"/>
              </w:rPr>
            </w:pPr>
            <w:r w:rsidR="00666D74">
              <w:rPr>
                <w:rFonts w:ascii="宋体" w:hAnsi="宋体" w:hint="eastAsia"/>
                <w:sz w:val="24"/>
              </w:rPr>
              <w:t>按照《职业健康平安管理制度》执行，加强教育</w:t>
            </w:r>
          </w:p>
        </w:tc>
      </w:tr>
    </w:tbl>
    <w:p>
      <w:pPr>
        <w:sectPr w:rsidSect="003F70FF">
          <w:type w:val="nextPage"/>
          <w:pgSz w:w="16838" w:h="11906" w:orient="landscape" w:code="9"/>
          <w:pgMar w:top="1134" w:right="851" w:bottom="851" w:left="851" w:header="737" w:footer="567" w:gutter="0"/>
          <w:pgNumType w:start="12"/>
          <w:cols w:space="425" w:equalWidth="0">
            <w:col w:w="15136" w:space="425"/>
            <w:col w:w="7355" w:space="0"/>
          </w:cols>
          <w:titlePg w:val="0"/>
          <w:docGrid w:type="linesAndChars" w:linePitch="312"/>
        </w:sectPr>
      </w:pPr>
    </w:p>
    <w:p w:rsidR="009A69B0" w:rsidRPr="006064D9" w:rsidP="009A69B0">
      <w:pPr>
        <w:pStyle w:val="Heading1"/>
        <w:adjustRightInd w:val="0"/>
        <w:snapToGrid w:val="0"/>
        <w:spacing w:before="156" w:beforeLines="50" w:after="156" w:afterLines="50" w:line="240" w:lineRule="auto"/>
        <w:jc w:val="center"/>
        <w:rPr>
          <w:rFonts w:hint="eastAsia"/>
          <w:sz w:val="32"/>
          <w:szCs w:val="32"/>
        </w:rPr>
      </w:pPr>
      <w:bookmarkStart w:id="16" w:name="_Ref97979188"/>
      <w:bookmarkStart w:id="17" w:name="_Toc97980463"/>
      <w:bookmarkStart w:id="18" w:name="_Toc98034044"/>
      <w:r w:rsidR="0093048B">
        <w:rPr>
          <w:rFonts w:hint="eastAsia"/>
          <w:sz w:val="32"/>
          <w:szCs w:val="32"/>
        </w:rPr>
        <w:t>升降脚手</w:t>
      </w:r>
      <w:r w:rsidRPr="006064D9">
        <w:rPr>
          <w:rFonts w:hint="eastAsia"/>
          <w:sz w:val="32"/>
          <w:szCs w:val="32"/>
        </w:rPr>
        <w:t>架</w:t>
      </w:r>
      <w:bookmarkEnd w:id="16"/>
      <w:bookmarkEnd w:id="17"/>
      <w:bookmarkEnd w:id="18"/>
    </w:p>
    <w:p w:rsidR="009A69B0" w:rsidRPr="00DD4CD5" w:rsidP="009A69B0">
      <w:pPr>
        <w:rPr>
          <w:rFonts w:ascii="宋体" w:hAnsi="宋体" w:hint="eastAsia"/>
          <w:sz w:val="24"/>
        </w:rPr>
      </w:pPr>
      <w:r w:rsidRPr="00DD4CD5">
        <w:rPr>
          <w:rFonts w:ascii="宋体" w:hAnsi="宋体" w:hint="eastAsia"/>
          <w:sz w:val="24"/>
        </w:rPr>
        <w:t>作业过程：</w:t>
      </w:r>
      <w:r w:rsidR="007D14AA">
        <w:rPr>
          <w:rFonts w:ascii="宋体" w:hAnsi="宋体" w:hint="eastAsia"/>
          <w:sz w:val="24"/>
        </w:rPr>
        <w:t>升降脚手</w:t>
      </w:r>
      <w:r w:rsidRPr="00DD4CD5">
        <w:rPr>
          <w:rFonts w:ascii="宋体" w:hAnsi="宋体" w:hint="eastAsia"/>
          <w:sz w:val="24"/>
        </w:rPr>
        <w:t>架  涉及部门：</w:t>
      </w:r>
      <w:r w:rsidR="00240A59">
        <w:rPr>
          <w:rFonts w:ascii="宋体" w:hAnsi="宋体" w:hint="eastAsia"/>
          <w:sz w:val="24"/>
        </w:rPr>
        <w:t>工程部</w:t>
      </w:r>
    </w:p>
    <w:tbl>
      <w:tblPr>
        <w:tblStyle w:val="TableNormal"/>
        <w:tblW w:w="15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48"/>
        <w:gridCol w:w="1995"/>
        <w:gridCol w:w="4365"/>
        <w:gridCol w:w="720"/>
        <w:gridCol w:w="720"/>
        <w:gridCol w:w="720"/>
        <w:gridCol w:w="900"/>
        <w:gridCol w:w="4860"/>
      </w:tblGrid>
      <w:tr w:rsidTr="009A69B0">
        <w:tblPrEx>
          <w:tblW w:w="15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Height w:val="454"/>
          <w:tblHeader/>
        </w:trPr>
        <w:tc>
          <w:tcPr>
            <w:tcW w:w="2943" w:type="dxa"/>
            <w:gridSpan w:val="2"/>
            <w:vAlign w:val="center"/>
          </w:tcPr>
          <w:p w:rsidR="009A69B0" w:rsidP="009A69B0">
            <w:pPr>
              <w:jc w:val="center"/>
              <w:rPr>
                <w:rFonts w:ascii="宋体" w:hAnsi="宋体" w:hint="eastAsia"/>
                <w:sz w:val="24"/>
              </w:rPr>
            </w:pPr>
            <w:r>
              <w:rPr>
                <w:rFonts w:ascii="宋体" w:hAnsi="宋体" w:hint="eastAsia"/>
                <w:sz w:val="24"/>
              </w:rPr>
              <w:t>工程</w:t>
            </w:r>
          </w:p>
        </w:tc>
        <w:tc>
          <w:tcPr>
            <w:tcW w:w="4365" w:type="dxa"/>
            <w:vAlign w:val="center"/>
          </w:tcPr>
          <w:p w:rsidR="009A69B0" w:rsidP="009A69B0">
            <w:pPr>
              <w:jc w:val="center"/>
              <w:rPr>
                <w:rFonts w:ascii="宋体" w:hAnsi="宋体" w:hint="eastAsia"/>
                <w:sz w:val="24"/>
              </w:rPr>
            </w:pPr>
            <w:r>
              <w:rPr>
                <w:rFonts w:ascii="宋体" w:hAnsi="宋体" w:hint="eastAsia"/>
                <w:sz w:val="24"/>
              </w:rPr>
              <w:t>活动、产品或效劳中的危险源</w:t>
            </w:r>
          </w:p>
        </w:tc>
        <w:tc>
          <w:tcPr>
            <w:tcW w:w="720" w:type="dxa"/>
            <w:vAlign w:val="center"/>
          </w:tcPr>
          <w:p w:rsidR="009A69B0" w:rsidP="009A69B0">
            <w:pPr>
              <w:jc w:val="center"/>
              <w:rPr>
                <w:rFonts w:ascii="宋体" w:hAnsi="宋体" w:hint="eastAsia"/>
                <w:sz w:val="24"/>
              </w:rPr>
            </w:pPr>
            <w:r>
              <w:rPr>
                <w:rFonts w:ascii="宋体" w:hAnsi="宋体" w:hint="eastAsia"/>
                <w:sz w:val="24"/>
              </w:rPr>
              <w:t>L</w:t>
            </w:r>
          </w:p>
        </w:tc>
        <w:tc>
          <w:tcPr>
            <w:tcW w:w="720" w:type="dxa"/>
            <w:vAlign w:val="center"/>
          </w:tcPr>
          <w:p w:rsidR="009A69B0" w:rsidP="009A69B0">
            <w:pPr>
              <w:jc w:val="center"/>
              <w:rPr>
                <w:rFonts w:ascii="宋体" w:hAnsi="宋体" w:hint="eastAsia"/>
                <w:sz w:val="24"/>
              </w:rPr>
            </w:pPr>
            <w:r>
              <w:rPr>
                <w:rFonts w:ascii="宋体" w:hAnsi="宋体" w:hint="eastAsia"/>
                <w:sz w:val="24"/>
              </w:rPr>
              <w:t>E</w:t>
            </w:r>
          </w:p>
        </w:tc>
        <w:tc>
          <w:tcPr>
            <w:tcW w:w="720" w:type="dxa"/>
            <w:vAlign w:val="center"/>
          </w:tcPr>
          <w:p w:rsidR="009A69B0" w:rsidP="009A69B0">
            <w:pPr>
              <w:jc w:val="center"/>
              <w:rPr>
                <w:rFonts w:ascii="宋体" w:hAnsi="宋体" w:hint="eastAsia"/>
                <w:sz w:val="24"/>
              </w:rPr>
            </w:pPr>
            <w:r>
              <w:rPr>
                <w:rFonts w:ascii="宋体" w:hAnsi="宋体" w:hint="eastAsia"/>
                <w:sz w:val="24"/>
              </w:rPr>
              <w:t>C</w:t>
            </w:r>
          </w:p>
        </w:tc>
        <w:tc>
          <w:tcPr>
            <w:tcW w:w="900" w:type="dxa"/>
            <w:vAlign w:val="center"/>
          </w:tcPr>
          <w:p w:rsidR="009A69B0" w:rsidP="009A69B0">
            <w:pPr>
              <w:jc w:val="center"/>
              <w:rPr>
                <w:rFonts w:ascii="宋体" w:hAnsi="宋体" w:hint="eastAsia"/>
                <w:sz w:val="24"/>
              </w:rPr>
            </w:pPr>
            <w:r>
              <w:rPr>
                <w:rFonts w:ascii="宋体" w:hAnsi="宋体" w:hint="eastAsia"/>
                <w:sz w:val="24"/>
              </w:rPr>
              <w:t>D</w:t>
            </w:r>
          </w:p>
        </w:tc>
        <w:tc>
          <w:tcPr>
            <w:tcW w:w="4860" w:type="dxa"/>
            <w:vAlign w:val="center"/>
          </w:tcPr>
          <w:p w:rsidR="009A69B0" w:rsidP="009A69B0">
            <w:pPr>
              <w:jc w:val="center"/>
              <w:rPr>
                <w:rFonts w:ascii="宋体" w:hAnsi="宋体" w:hint="eastAsia"/>
                <w:sz w:val="24"/>
              </w:rPr>
            </w:pPr>
            <w:r>
              <w:rPr>
                <w:rFonts w:ascii="宋体" w:hAnsi="宋体" w:hint="eastAsia"/>
                <w:sz w:val="24"/>
              </w:rPr>
              <w:t>控制措施</w:t>
            </w:r>
          </w:p>
        </w:tc>
      </w:tr>
      <w:tr w:rsidTr="009A69B0">
        <w:tblPrEx>
          <w:tblW w:w="15228" w:type="dxa"/>
          <w:tblLayout w:type="fixed"/>
          <w:tblLook w:val="0000"/>
        </w:tblPrEx>
        <w:trPr>
          <w:cantSplit/>
          <w:trHeight w:val="454"/>
        </w:trPr>
        <w:tc>
          <w:tcPr>
            <w:tcW w:w="948" w:type="dxa"/>
            <w:vMerge w:val="restart"/>
            <w:vAlign w:val="center"/>
          </w:tcPr>
          <w:p w:rsidR="009A69B0" w:rsidP="009A69B0">
            <w:pPr>
              <w:jc w:val="center"/>
              <w:rPr>
                <w:rFonts w:ascii="宋体" w:hAnsi="宋体"/>
                <w:sz w:val="24"/>
              </w:rPr>
            </w:pPr>
            <w:r>
              <w:rPr>
                <w:rFonts w:ascii="宋体" w:hAnsi="宋体" w:hint="eastAsia"/>
                <w:sz w:val="24"/>
              </w:rPr>
              <w:t>物理</w:t>
            </w:r>
          </w:p>
          <w:p w:rsidR="009A69B0" w:rsidP="009A69B0">
            <w:pPr>
              <w:jc w:val="center"/>
              <w:rPr>
                <w:rFonts w:ascii="宋体" w:hAnsi="宋体"/>
                <w:sz w:val="24"/>
              </w:rPr>
            </w:pPr>
            <w:r>
              <w:rPr>
                <w:rFonts w:ascii="宋体" w:hAnsi="宋体" w:hint="eastAsia"/>
                <w:sz w:val="24"/>
              </w:rPr>
              <w:t>性</w:t>
            </w:r>
          </w:p>
          <w:p w:rsidR="009A69B0" w:rsidP="009A69B0">
            <w:pPr>
              <w:jc w:val="center"/>
              <w:rPr>
                <w:rFonts w:ascii="宋体" w:hAnsi="宋体"/>
                <w:sz w:val="24"/>
              </w:rPr>
            </w:pPr>
            <w:r>
              <w:rPr>
                <w:rFonts w:ascii="宋体" w:hAnsi="宋体" w:hint="eastAsia"/>
                <w:sz w:val="24"/>
              </w:rPr>
              <w:t>危险</w:t>
            </w:r>
          </w:p>
          <w:p w:rsidR="009A69B0" w:rsidP="009A69B0">
            <w:pPr>
              <w:jc w:val="center"/>
              <w:rPr>
                <w:rFonts w:ascii="宋体" w:hAnsi="宋体"/>
                <w:sz w:val="24"/>
              </w:rPr>
            </w:pPr>
            <w:r>
              <w:rPr>
                <w:rFonts w:ascii="宋体" w:hAnsi="宋体" w:hint="eastAsia"/>
                <w:sz w:val="24"/>
              </w:rPr>
              <w:t>危害</w:t>
            </w:r>
          </w:p>
          <w:p w:rsidR="009A69B0" w:rsidP="009A69B0">
            <w:pPr>
              <w:jc w:val="center"/>
              <w:rPr>
                <w:rFonts w:ascii="宋体" w:hAnsi="宋体" w:hint="eastAsia"/>
                <w:sz w:val="24"/>
              </w:rPr>
            </w:pPr>
            <w:r>
              <w:rPr>
                <w:rFonts w:ascii="宋体" w:hAnsi="宋体" w:hint="eastAsia"/>
                <w:sz w:val="24"/>
              </w:rPr>
              <w:t>因素</w:t>
            </w:r>
          </w:p>
        </w:tc>
        <w:tc>
          <w:tcPr>
            <w:tcW w:w="1995" w:type="dxa"/>
            <w:vMerge w:val="restart"/>
            <w:vAlign w:val="center"/>
          </w:tcPr>
          <w:p w:rsidR="009A69B0" w:rsidP="009A69B0">
            <w:pPr>
              <w:jc w:val="center"/>
              <w:rPr>
                <w:rFonts w:ascii="宋体" w:hAnsi="宋体" w:hint="eastAsia"/>
                <w:sz w:val="24"/>
              </w:rPr>
            </w:pPr>
            <w:r>
              <w:rPr>
                <w:rFonts w:ascii="宋体" w:hAnsi="宋体" w:hint="eastAsia"/>
                <w:sz w:val="24"/>
              </w:rPr>
              <w:t>设备设施缺陷</w:t>
            </w:r>
          </w:p>
        </w:tc>
        <w:tc>
          <w:tcPr>
            <w:tcW w:w="4365" w:type="dxa"/>
            <w:vAlign w:val="center"/>
          </w:tcPr>
          <w:p w:rsidR="009A69B0" w:rsidP="009A69B0">
            <w:pPr>
              <w:rPr>
                <w:rFonts w:ascii="宋体" w:hAnsi="宋体" w:hint="eastAsia"/>
                <w:sz w:val="24"/>
              </w:rPr>
            </w:pPr>
            <w:r w:rsidR="0093048B">
              <w:rPr>
                <w:rFonts w:ascii="宋体" w:hAnsi="宋体" w:hint="eastAsia"/>
                <w:sz w:val="24"/>
              </w:rPr>
              <w:t>架体宽度应不大于1.2m；架体支承跨度</w:t>
            </w:r>
            <w:r w:rsidR="00733853">
              <w:rPr>
                <w:rFonts w:ascii="宋体" w:hAnsi="宋体" w:hint="eastAsia"/>
                <w:sz w:val="24"/>
              </w:rPr>
              <w:t>：直线布置应不大于8m，折线〔曲线〕不止应不大于5.4m。架体全高与支承跨度的 乘积应不大于110㎡。立杆间距应符合规定要求，步距应不大于1.8 m。</w:t>
            </w:r>
          </w:p>
        </w:tc>
        <w:tc>
          <w:tcPr>
            <w:tcW w:w="720" w:type="dxa"/>
            <w:vAlign w:val="center"/>
          </w:tcPr>
          <w:p w:rsidR="009A69B0" w:rsidP="009A69B0">
            <w:pPr>
              <w:jc w:val="center"/>
              <w:rPr>
                <w:rFonts w:ascii="宋体" w:hAnsi="宋体" w:hint="eastAsia"/>
                <w:sz w:val="24"/>
              </w:rPr>
            </w:pPr>
            <w:r>
              <w:rPr>
                <w:rFonts w:ascii="宋体" w:hAnsi="宋体" w:hint="eastAsia"/>
                <w:sz w:val="24"/>
              </w:rPr>
              <w:t>6</w:t>
            </w:r>
          </w:p>
        </w:tc>
        <w:tc>
          <w:tcPr>
            <w:tcW w:w="720" w:type="dxa"/>
            <w:vAlign w:val="center"/>
          </w:tcPr>
          <w:p w:rsidR="009A69B0" w:rsidP="009A69B0">
            <w:pPr>
              <w:jc w:val="center"/>
              <w:rPr>
                <w:rFonts w:ascii="宋体" w:hAnsi="宋体" w:hint="eastAsia"/>
                <w:sz w:val="24"/>
              </w:rPr>
            </w:pPr>
            <w:r>
              <w:rPr>
                <w:rFonts w:ascii="宋体" w:hAnsi="宋体" w:hint="eastAsia"/>
                <w:sz w:val="24"/>
              </w:rPr>
              <w:t>3</w:t>
            </w:r>
          </w:p>
        </w:tc>
        <w:tc>
          <w:tcPr>
            <w:tcW w:w="720" w:type="dxa"/>
            <w:vAlign w:val="center"/>
          </w:tcPr>
          <w:p w:rsidR="009A69B0" w:rsidP="009A69B0">
            <w:pPr>
              <w:jc w:val="center"/>
              <w:rPr>
                <w:rFonts w:ascii="宋体" w:hAnsi="宋体" w:hint="eastAsia"/>
                <w:sz w:val="24"/>
              </w:rPr>
            </w:pPr>
            <w:r>
              <w:rPr>
                <w:rFonts w:ascii="宋体" w:hAnsi="宋体" w:hint="eastAsia"/>
                <w:sz w:val="24"/>
              </w:rPr>
              <w:t>15</w:t>
            </w:r>
          </w:p>
        </w:tc>
        <w:tc>
          <w:tcPr>
            <w:tcW w:w="900" w:type="dxa"/>
            <w:vAlign w:val="center"/>
          </w:tcPr>
          <w:p w:rsidR="009A69B0" w:rsidP="009A69B0">
            <w:pPr>
              <w:jc w:val="center"/>
              <w:rPr>
                <w:rFonts w:ascii="宋体" w:hAnsi="宋体" w:hint="eastAsia"/>
                <w:sz w:val="24"/>
              </w:rPr>
            </w:pPr>
            <w:r>
              <w:rPr>
                <w:rFonts w:ascii="宋体" w:hAnsi="宋体" w:hint="eastAsia"/>
                <w:sz w:val="24"/>
              </w:rPr>
              <w:t>270</w:t>
            </w:r>
          </w:p>
        </w:tc>
        <w:tc>
          <w:tcPr>
            <w:tcW w:w="4860" w:type="dxa"/>
            <w:vAlign w:val="center"/>
          </w:tcPr>
          <w:p w:rsidR="009A69B0" w:rsidP="009A69B0">
            <w:pPr>
              <w:rPr>
                <w:rFonts w:ascii="宋体" w:hAnsi="宋体" w:hint="eastAsia"/>
                <w:sz w:val="24"/>
              </w:rPr>
            </w:pPr>
            <w:r>
              <w:rPr>
                <w:rFonts w:ascii="宋体" w:hAnsi="宋体" w:hint="eastAsia"/>
                <w:sz w:val="24"/>
              </w:rPr>
              <w:t>按照生产厂家设计说明及井架的标准标准进行设置安装，经过检测合格前方可使用</w:t>
            </w:r>
          </w:p>
        </w:tc>
      </w:tr>
      <w:tr w:rsidTr="009A69B0">
        <w:tblPrEx>
          <w:tblW w:w="15228" w:type="dxa"/>
          <w:tblLayout w:type="fixed"/>
          <w:tblLook w:val="0000"/>
        </w:tblPrEx>
        <w:trPr>
          <w:cantSplit/>
          <w:trHeight w:val="454"/>
        </w:trPr>
        <w:tc>
          <w:tcPr>
            <w:tcW w:w="948" w:type="dxa"/>
            <w:vMerge/>
            <w:vAlign w:val="center"/>
          </w:tcPr>
          <w:p w:rsidR="009A69B0" w:rsidP="009A69B0">
            <w:pPr>
              <w:jc w:val="center"/>
              <w:rPr>
                <w:rFonts w:ascii="宋体" w:hAnsi="宋体" w:hint="eastAsia"/>
                <w:sz w:val="24"/>
              </w:rPr>
            </w:pPr>
          </w:p>
        </w:tc>
        <w:tc>
          <w:tcPr>
            <w:tcW w:w="1995" w:type="dxa"/>
            <w:vMerge/>
            <w:vAlign w:val="center"/>
          </w:tcPr>
          <w:p w:rsidR="009A69B0" w:rsidP="009A69B0">
            <w:pPr>
              <w:jc w:val="center"/>
              <w:rPr>
                <w:rFonts w:ascii="宋体" w:hAnsi="宋体" w:hint="eastAsia"/>
                <w:sz w:val="24"/>
              </w:rPr>
            </w:pPr>
          </w:p>
        </w:tc>
        <w:tc>
          <w:tcPr>
            <w:tcW w:w="4365" w:type="dxa"/>
            <w:vAlign w:val="center"/>
          </w:tcPr>
          <w:p w:rsidR="009A69B0" w:rsidP="009A69B0">
            <w:pPr>
              <w:rPr>
                <w:rFonts w:ascii="宋体" w:hAnsi="宋体" w:hint="eastAsia"/>
                <w:sz w:val="24"/>
              </w:rPr>
            </w:pPr>
            <w:r w:rsidR="00733853">
              <w:rPr>
                <w:rFonts w:ascii="宋体" w:hAnsi="宋体" w:hint="eastAsia"/>
                <w:sz w:val="24"/>
              </w:rPr>
              <w:t>架体定型的主况架，相邻两主框架之间应是定型的支撑框架，主框架与支撑框架的连接必须通过焊接或螺栓连接。</w:t>
            </w:r>
          </w:p>
        </w:tc>
        <w:tc>
          <w:tcPr>
            <w:tcW w:w="720" w:type="dxa"/>
            <w:vAlign w:val="center"/>
          </w:tcPr>
          <w:p w:rsidR="009A69B0" w:rsidP="009A69B0">
            <w:pPr>
              <w:jc w:val="center"/>
              <w:rPr>
                <w:rFonts w:ascii="宋体" w:hAnsi="宋体" w:hint="eastAsia"/>
                <w:sz w:val="24"/>
              </w:rPr>
            </w:pPr>
            <w:r>
              <w:rPr>
                <w:rFonts w:ascii="宋体" w:hAnsi="宋体" w:hint="eastAsia"/>
                <w:sz w:val="24"/>
              </w:rPr>
              <w:t>6</w:t>
            </w:r>
          </w:p>
        </w:tc>
        <w:tc>
          <w:tcPr>
            <w:tcW w:w="720" w:type="dxa"/>
            <w:vAlign w:val="center"/>
          </w:tcPr>
          <w:p w:rsidR="009A69B0" w:rsidP="009A69B0">
            <w:pPr>
              <w:jc w:val="center"/>
              <w:rPr>
                <w:rFonts w:ascii="宋体" w:hAnsi="宋体" w:hint="eastAsia"/>
                <w:sz w:val="24"/>
              </w:rPr>
            </w:pPr>
            <w:r>
              <w:rPr>
                <w:rFonts w:ascii="宋体" w:hAnsi="宋体" w:hint="eastAsia"/>
                <w:sz w:val="24"/>
              </w:rPr>
              <w:t>1</w:t>
            </w:r>
          </w:p>
        </w:tc>
        <w:tc>
          <w:tcPr>
            <w:tcW w:w="720" w:type="dxa"/>
            <w:vAlign w:val="center"/>
          </w:tcPr>
          <w:p w:rsidR="009A69B0" w:rsidP="009A69B0">
            <w:pPr>
              <w:jc w:val="center"/>
              <w:rPr>
                <w:rFonts w:ascii="宋体" w:hAnsi="宋体" w:hint="eastAsia"/>
                <w:sz w:val="24"/>
              </w:rPr>
            </w:pPr>
            <w:r>
              <w:rPr>
                <w:rFonts w:ascii="宋体" w:hAnsi="宋体" w:hint="eastAsia"/>
                <w:sz w:val="24"/>
              </w:rPr>
              <w:t>15</w:t>
            </w:r>
          </w:p>
        </w:tc>
        <w:tc>
          <w:tcPr>
            <w:tcW w:w="900" w:type="dxa"/>
            <w:vAlign w:val="center"/>
          </w:tcPr>
          <w:p w:rsidR="009A69B0" w:rsidP="009A69B0">
            <w:pPr>
              <w:jc w:val="center"/>
              <w:rPr>
                <w:rFonts w:ascii="宋体" w:hAnsi="宋体" w:hint="eastAsia"/>
                <w:sz w:val="24"/>
              </w:rPr>
            </w:pPr>
            <w:r>
              <w:rPr>
                <w:rFonts w:ascii="宋体" w:hAnsi="宋体" w:hint="eastAsia"/>
                <w:sz w:val="24"/>
              </w:rPr>
              <w:t>90</w:t>
            </w:r>
          </w:p>
        </w:tc>
        <w:tc>
          <w:tcPr>
            <w:tcW w:w="4860" w:type="dxa"/>
            <w:vAlign w:val="center"/>
          </w:tcPr>
          <w:p w:rsidR="009A69B0" w:rsidP="009A69B0">
            <w:pPr>
              <w:rPr>
                <w:rFonts w:ascii="宋体" w:hAnsi="宋体" w:hint="eastAsia"/>
                <w:sz w:val="24"/>
              </w:rPr>
            </w:pPr>
            <w:r w:rsidR="007D14AA">
              <w:rPr>
                <w:rFonts w:ascii="宋体" w:hAnsi="宋体" w:hint="eastAsia"/>
                <w:sz w:val="24"/>
              </w:rPr>
              <w:t>按照生产厂家设计说明及井架的标准标准进行设置安装，经过检测合格前方可使用</w:t>
            </w:r>
          </w:p>
        </w:tc>
      </w:tr>
      <w:tr w:rsidTr="009A69B0">
        <w:tblPrEx>
          <w:tblW w:w="15228" w:type="dxa"/>
          <w:tblLayout w:type="fixed"/>
          <w:tblLook w:val="0000"/>
        </w:tblPrEx>
        <w:trPr>
          <w:cantSplit/>
          <w:trHeight w:val="454"/>
        </w:trPr>
        <w:tc>
          <w:tcPr>
            <w:tcW w:w="948" w:type="dxa"/>
            <w:vMerge/>
            <w:vAlign w:val="center"/>
          </w:tcPr>
          <w:p w:rsidR="009A69B0" w:rsidP="009A69B0">
            <w:pPr>
              <w:jc w:val="center"/>
              <w:rPr>
                <w:rFonts w:ascii="宋体" w:hAnsi="宋体" w:hint="eastAsia"/>
                <w:sz w:val="24"/>
              </w:rPr>
            </w:pPr>
          </w:p>
        </w:tc>
        <w:tc>
          <w:tcPr>
            <w:tcW w:w="1995" w:type="dxa"/>
            <w:vMerge/>
            <w:vAlign w:val="center"/>
          </w:tcPr>
          <w:p w:rsidR="009A69B0" w:rsidP="009A69B0">
            <w:pPr>
              <w:jc w:val="center"/>
              <w:rPr>
                <w:rFonts w:ascii="宋体" w:hAnsi="宋体" w:hint="eastAsia"/>
                <w:sz w:val="24"/>
              </w:rPr>
            </w:pPr>
          </w:p>
        </w:tc>
        <w:tc>
          <w:tcPr>
            <w:tcW w:w="4365" w:type="dxa"/>
            <w:vAlign w:val="center"/>
          </w:tcPr>
          <w:p w:rsidR="009A69B0" w:rsidP="00E071B5">
            <w:pPr>
              <w:rPr>
                <w:rFonts w:ascii="宋体" w:hAnsi="宋体" w:hint="eastAsia"/>
                <w:sz w:val="24"/>
              </w:rPr>
            </w:pPr>
            <w:r w:rsidR="00733853">
              <w:rPr>
                <w:rFonts w:ascii="宋体" w:hAnsi="宋体" w:hint="eastAsia"/>
                <w:sz w:val="24"/>
              </w:rPr>
              <w:t>架体外</w:t>
            </w:r>
            <w:r w:rsidR="00E071B5">
              <w:rPr>
                <w:rFonts w:ascii="宋体" w:hAnsi="宋体" w:hint="eastAsia"/>
                <w:sz w:val="24"/>
              </w:rPr>
              <w:t>侧</w:t>
            </w:r>
            <w:r w:rsidR="00733853">
              <w:rPr>
                <w:rFonts w:ascii="宋体" w:hAnsi="宋体" w:hint="eastAsia"/>
                <w:sz w:val="24"/>
              </w:rPr>
              <w:t>应设置连续剪刀撑，其跨度应不大于6 m，其水平夹角为45～60度。</w:t>
            </w:r>
          </w:p>
        </w:tc>
        <w:tc>
          <w:tcPr>
            <w:tcW w:w="720" w:type="dxa"/>
            <w:vAlign w:val="center"/>
          </w:tcPr>
          <w:p w:rsidR="009A69B0" w:rsidP="009A69B0">
            <w:pPr>
              <w:jc w:val="center"/>
              <w:rPr>
                <w:rFonts w:ascii="宋体" w:hAnsi="宋体" w:hint="eastAsia"/>
                <w:sz w:val="24"/>
              </w:rPr>
            </w:pPr>
            <w:r>
              <w:rPr>
                <w:rFonts w:ascii="宋体" w:hAnsi="宋体" w:hint="eastAsia"/>
                <w:sz w:val="24"/>
              </w:rPr>
              <w:t>6</w:t>
            </w:r>
          </w:p>
        </w:tc>
        <w:tc>
          <w:tcPr>
            <w:tcW w:w="720" w:type="dxa"/>
            <w:vAlign w:val="center"/>
          </w:tcPr>
          <w:p w:rsidR="009A69B0" w:rsidP="009A69B0">
            <w:pPr>
              <w:jc w:val="center"/>
              <w:rPr>
                <w:rFonts w:ascii="宋体" w:hAnsi="宋体" w:hint="eastAsia"/>
                <w:sz w:val="24"/>
              </w:rPr>
            </w:pPr>
            <w:r>
              <w:rPr>
                <w:rFonts w:ascii="宋体" w:hAnsi="宋体" w:hint="eastAsia"/>
                <w:sz w:val="24"/>
              </w:rPr>
              <w:t>1</w:t>
            </w:r>
          </w:p>
        </w:tc>
        <w:tc>
          <w:tcPr>
            <w:tcW w:w="720" w:type="dxa"/>
            <w:vAlign w:val="center"/>
          </w:tcPr>
          <w:p w:rsidR="009A69B0" w:rsidP="009A69B0">
            <w:pPr>
              <w:jc w:val="center"/>
              <w:rPr>
                <w:rFonts w:ascii="宋体" w:hAnsi="宋体" w:hint="eastAsia"/>
                <w:sz w:val="24"/>
              </w:rPr>
            </w:pPr>
            <w:r>
              <w:rPr>
                <w:rFonts w:ascii="宋体" w:hAnsi="宋体" w:hint="eastAsia"/>
                <w:sz w:val="24"/>
              </w:rPr>
              <w:t>15</w:t>
            </w:r>
          </w:p>
        </w:tc>
        <w:tc>
          <w:tcPr>
            <w:tcW w:w="900" w:type="dxa"/>
            <w:vAlign w:val="center"/>
          </w:tcPr>
          <w:p w:rsidR="009A69B0" w:rsidP="009A69B0">
            <w:pPr>
              <w:jc w:val="center"/>
              <w:rPr>
                <w:rFonts w:ascii="宋体" w:hAnsi="宋体" w:hint="eastAsia"/>
                <w:sz w:val="24"/>
              </w:rPr>
            </w:pPr>
            <w:r>
              <w:rPr>
                <w:rFonts w:ascii="宋体" w:hAnsi="宋体" w:hint="eastAsia"/>
                <w:sz w:val="24"/>
              </w:rPr>
              <w:t>90</w:t>
            </w:r>
          </w:p>
        </w:tc>
        <w:tc>
          <w:tcPr>
            <w:tcW w:w="4860" w:type="dxa"/>
            <w:vAlign w:val="center"/>
          </w:tcPr>
          <w:p w:rsidR="009A69B0" w:rsidP="009A69B0">
            <w:pPr>
              <w:rPr>
                <w:rFonts w:ascii="宋体" w:hAnsi="宋体" w:hint="eastAsia"/>
                <w:sz w:val="24"/>
              </w:rPr>
            </w:pPr>
            <w:r w:rsidR="007D14AA">
              <w:rPr>
                <w:rFonts w:ascii="宋体" w:hAnsi="宋体" w:hint="eastAsia"/>
                <w:sz w:val="24"/>
              </w:rPr>
              <w:t>按照生产厂家设计说明及井架的标准标准进行设置安装，经过检测合格前方可使用</w:t>
            </w:r>
          </w:p>
        </w:tc>
      </w:tr>
      <w:tr w:rsidTr="009A69B0">
        <w:tblPrEx>
          <w:tblW w:w="15228" w:type="dxa"/>
          <w:tblLayout w:type="fixed"/>
          <w:tblLook w:val="0000"/>
        </w:tblPrEx>
        <w:trPr>
          <w:cantSplit/>
          <w:trHeight w:val="454"/>
        </w:trPr>
        <w:tc>
          <w:tcPr>
            <w:tcW w:w="948" w:type="dxa"/>
            <w:vMerge/>
            <w:vAlign w:val="center"/>
          </w:tcPr>
          <w:p w:rsidR="009A69B0" w:rsidP="009A69B0">
            <w:pPr>
              <w:jc w:val="center"/>
              <w:rPr>
                <w:rFonts w:ascii="宋体" w:hAnsi="宋体" w:hint="eastAsia"/>
                <w:sz w:val="24"/>
              </w:rPr>
            </w:pPr>
          </w:p>
        </w:tc>
        <w:tc>
          <w:tcPr>
            <w:tcW w:w="1995" w:type="dxa"/>
            <w:vMerge/>
            <w:vAlign w:val="center"/>
          </w:tcPr>
          <w:p w:rsidR="009A69B0" w:rsidP="009A69B0">
            <w:pPr>
              <w:jc w:val="center"/>
              <w:rPr>
                <w:rFonts w:ascii="宋体" w:hAnsi="宋体" w:hint="eastAsia"/>
                <w:sz w:val="24"/>
              </w:rPr>
            </w:pPr>
          </w:p>
        </w:tc>
        <w:tc>
          <w:tcPr>
            <w:tcW w:w="4365" w:type="dxa"/>
            <w:vAlign w:val="center"/>
          </w:tcPr>
          <w:p w:rsidR="009A69B0" w:rsidP="009A69B0">
            <w:pPr>
              <w:rPr>
                <w:rFonts w:ascii="宋体" w:hAnsi="宋体" w:hint="eastAsia"/>
                <w:sz w:val="24"/>
              </w:rPr>
            </w:pPr>
            <w:r w:rsidR="00733853">
              <w:rPr>
                <w:rFonts w:ascii="宋体" w:hAnsi="宋体" w:hint="eastAsia"/>
                <w:sz w:val="24"/>
              </w:rPr>
              <w:t>架体悬臂高度不得大于架体高度的2/5和6 m。</w:t>
            </w:r>
          </w:p>
        </w:tc>
        <w:tc>
          <w:tcPr>
            <w:tcW w:w="720" w:type="dxa"/>
            <w:vAlign w:val="center"/>
          </w:tcPr>
          <w:p w:rsidR="009A69B0" w:rsidP="009A69B0">
            <w:pPr>
              <w:jc w:val="center"/>
              <w:rPr>
                <w:rFonts w:ascii="宋体" w:hAnsi="宋体" w:hint="eastAsia"/>
                <w:sz w:val="24"/>
              </w:rPr>
            </w:pPr>
            <w:r>
              <w:rPr>
                <w:rFonts w:ascii="宋体" w:hAnsi="宋体" w:hint="eastAsia"/>
                <w:sz w:val="24"/>
              </w:rPr>
              <w:t>6</w:t>
            </w:r>
          </w:p>
        </w:tc>
        <w:tc>
          <w:tcPr>
            <w:tcW w:w="720" w:type="dxa"/>
            <w:vAlign w:val="center"/>
          </w:tcPr>
          <w:p w:rsidR="009A69B0" w:rsidP="009A69B0">
            <w:pPr>
              <w:jc w:val="center"/>
              <w:rPr>
                <w:rFonts w:ascii="宋体" w:hAnsi="宋体" w:hint="eastAsia"/>
                <w:sz w:val="24"/>
              </w:rPr>
            </w:pPr>
            <w:r>
              <w:rPr>
                <w:rFonts w:ascii="宋体" w:hAnsi="宋体" w:hint="eastAsia"/>
                <w:sz w:val="24"/>
              </w:rPr>
              <w:t>6</w:t>
            </w:r>
          </w:p>
        </w:tc>
        <w:tc>
          <w:tcPr>
            <w:tcW w:w="720" w:type="dxa"/>
            <w:vAlign w:val="center"/>
          </w:tcPr>
          <w:p w:rsidR="009A69B0" w:rsidP="009A69B0">
            <w:pPr>
              <w:jc w:val="center"/>
              <w:rPr>
                <w:rFonts w:ascii="宋体" w:hAnsi="宋体" w:hint="eastAsia"/>
                <w:sz w:val="24"/>
              </w:rPr>
            </w:pPr>
            <w:r>
              <w:rPr>
                <w:rFonts w:ascii="宋体" w:hAnsi="宋体" w:hint="eastAsia"/>
                <w:sz w:val="24"/>
              </w:rPr>
              <w:t>15</w:t>
            </w:r>
          </w:p>
        </w:tc>
        <w:tc>
          <w:tcPr>
            <w:tcW w:w="900" w:type="dxa"/>
            <w:vAlign w:val="center"/>
          </w:tcPr>
          <w:p w:rsidR="009A69B0" w:rsidP="009A69B0">
            <w:pPr>
              <w:jc w:val="center"/>
              <w:rPr>
                <w:rFonts w:ascii="宋体" w:hAnsi="宋体" w:hint="eastAsia"/>
                <w:sz w:val="24"/>
              </w:rPr>
            </w:pPr>
            <w:r>
              <w:rPr>
                <w:rFonts w:ascii="宋体" w:hAnsi="宋体" w:hint="eastAsia"/>
                <w:sz w:val="24"/>
              </w:rPr>
              <w:t>540</w:t>
            </w:r>
          </w:p>
        </w:tc>
        <w:tc>
          <w:tcPr>
            <w:tcW w:w="4860" w:type="dxa"/>
            <w:vAlign w:val="center"/>
          </w:tcPr>
          <w:p w:rsidR="009A69B0" w:rsidP="009A69B0">
            <w:pPr>
              <w:rPr>
                <w:rFonts w:ascii="宋体" w:hAnsi="宋体" w:hint="eastAsia"/>
                <w:sz w:val="24"/>
              </w:rPr>
            </w:pPr>
            <w:r w:rsidR="007D14AA">
              <w:rPr>
                <w:rFonts w:ascii="宋体" w:hAnsi="宋体" w:hint="eastAsia"/>
                <w:sz w:val="24"/>
              </w:rPr>
              <w:t>按照生产厂家设计说明及井架的标准标准进行设置安装，经过检测合格前方可使用</w:t>
            </w:r>
          </w:p>
        </w:tc>
      </w:tr>
      <w:tr w:rsidTr="009A69B0">
        <w:tblPrEx>
          <w:tblW w:w="15228" w:type="dxa"/>
          <w:tblLayout w:type="fixed"/>
          <w:tblLook w:val="0000"/>
        </w:tblPrEx>
        <w:trPr>
          <w:cantSplit/>
          <w:trHeight w:val="454"/>
        </w:trPr>
        <w:tc>
          <w:tcPr>
            <w:tcW w:w="948" w:type="dxa"/>
            <w:vMerge/>
            <w:vAlign w:val="center"/>
          </w:tcPr>
          <w:p w:rsidR="009A69B0" w:rsidP="009A69B0">
            <w:pPr>
              <w:jc w:val="center"/>
              <w:rPr>
                <w:rFonts w:ascii="宋体" w:hAnsi="宋体" w:hint="eastAsia"/>
                <w:sz w:val="24"/>
              </w:rPr>
            </w:pPr>
          </w:p>
        </w:tc>
        <w:tc>
          <w:tcPr>
            <w:tcW w:w="1995" w:type="dxa"/>
            <w:vMerge/>
            <w:vAlign w:val="center"/>
          </w:tcPr>
          <w:p w:rsidR="009A69B0" w:rsidP="009A69B0">
            <w:pPr>
              <w:jc w:val="center"/>
              <w:rPr>
                <w:rFonts w:ascii="宋体" w:hAnsi="宋体" w:hint="eastAsia"/>
                <w:sz w:val="24"/>
              </w:rPr>
            </w:pPr>
          </w:p>
        </w:tc>
        <w:tc>
          <w:tcPr>
            <w:tcW w:w="4365" w:type="dxa"/>
            <w:vAlign w:val="center"/>
          </w:tcPr>
          <w:p w:rsidR="009A69B0" w:rsidP="009A69B0">
            <w:pPr>
              <w:rPr>
                <w:rFonts w:ascii="宋体" w:hAnsi="宋体" w:hint="eastAsia"/>
                <w:sz w:val="24"/>
              </w:rPr>
            </w:pPr>
            <w:r w:rsidR="00733853">
              <w:rPr>
                <w:rFonts w:ascii="宋体" w:hAnsi="宋体" w:hint="eastAsia"/>
                <w:sz w:val="24"/>
              </w:rPr>
              <w:t>采用普通穿墙螺栓将附着结构与每个楼层锚固且双螺母固定，露出螺丝不少于3扣，垫板应大于80</w:t>
            </w:r>
            <w:r w:rsidR="00733853">
              <w:rPr>
                <w:rFonts w:ascii="宋体" w:hAnsi="宋体" w:hint="eastAsia"/>
                <w:sz w:val="24"/>
              </w:rPr>
              <w:t>×</w:t>
            </w:r>
            <w:r w:rsidR="00733853">
              <w:rPr>
                <w:rFonts w:ascii="宋体" w:hAnsi="宋体" w:hint="eastAsia"/>
                <w:sz w:val="24"/>
              </w:rPr>
              <w:t>80</w:t>
            </w:r>
            <w:r w:rsidR="00733853">
              <w:rPr>
                <w:rFonts w:ascii="宋体" w:hAnsi="宋体" w:hint="eastAsia"/>
                <w:sz w:val="24"/>
              </w:rPr>
              <w:t>×</w:t>
            </w:r>
            <w:r w:rsidR="00733853">
              <w:rPr>
                <w:rFonts w:ascii="宋体" w:hAnsi="宋体" w:hint="eastAsia"/>
                <w:sz w:val="24"/>
              </w:rPr>
              <w:t>8㎜。</w:t>
            </w:r>
          </w:p>
        </w:tc>
        <w:tc>
          <w:tcPr>
            <w:tcW w:w="720" w:type="dxa"/>
            <w:vAlign w:val="center"/>
          </w:tcPr>
          <w:p w:rsidR="009A69B0" w:rsidP="009A69B0">
            <w:pPr>
              <w:jc w:val="center"/>
              <w:rPr>
                <w:rFonts w:ascii="宋体" w:hAnsi="宋体" w:hint="eastAsia"/>
                <w:sz w:val="24"/>
              </w:rPr>
            </w:pPr>
            <w:r>
              <w:rPr>
                <w:rFonts w:ascii="宋体" w:hAnsi="宋体" w:hint="eastAsia"/>
                <w:sz w:val="24"/>
              </w:rPr>
              <w:t>6</w:t>
            </w:r>
          </w:p>
        </w:tc>
        <w:tc>
          <w:tcPr>
            <w:tcW w:w="720" w:type="dxa"/>
            <w:vAlign w:val="center"/>
          </w:tcPr>
          <w:p w:rsidR="009A69B0" w:rsidP="009A69B0">
            <w:pPr>
              <w:jc w:val="center"/>
              <w:rPr>
                <w:rFonts w:ascii="宋体" w:hAnsi="宋体" w:hint="eastAsia"/>
                <w:sz w:val="24"/>
              </w:rPr>
            </w:pPr>
            <w:r>
              <w:rPr>
                <w:rFonts w:ascii="宋体" w:hAnsi="宋体" w:hint="eastAsia"/>
                <w:sz w:val="24"/>
              </w:rPr>
              <w:t>6</w:t>
            </w:r>
          </w:p>
        </w:tc>
        <w:tc>
          <w:tcPr>
            <w:tcW w:w="720" w:type="dxa"/>
            <w:vAlign w:val="center"/>
          </w:tcPr>
          <w:p w:rsidR="009A69B0" w:rsidP="009A69B0">
            <w:pPr>
              <w:jc w:val="center"/>
              <w:rPr>
                <w:rFonts w:ascii="宋体" w:hAnsi="宋体" w:hint="eastAsia"/>
                <w:sz w:val="24"/>
              </w:rPr>
            </w:pPr>
            <w:r>
              <w:rPr>
                <w:rFonts w:ascii="宋体" w:hAnsi="宋体" w:hint="eastAsia"/>
                <w:sz w:val="24"/>
              </w:rPr>
              <w:t>15</w:t>
            </w:r>
          </w:p>
        </w:tc>
        <w:tc>
          <w:tcPr>
            <w:tcW w:w="900" w:type="dxa"/>
            <w:vAlign w:val="center"/>
          </w:tcPr>
          <w:p w:rsidR="009A69B0" w:rsidP="009A69B0">
            <w:pPr>
              <w:jc w:val="center"/>
              <w:rPr>
                <w:rFonts w:ascii="宋体" w:hAnsi="宋体" w:hint="eastAsia"/>
                <w:sz w:val="24"/>
              </w:rPr>
            </w:pPr>
            <w:r>
              <w:rPr>
                <w:rFonts w:ascii="宋体" w:hAnsi="宋体" w:hint="eastAsia"/>
                <w:sz w:val="24"/>
              </w:rPr>
              <w:t>540</w:t>
            </w:r>
          </w:p>
        </w:tc>
        <w:tc>
          <w:tcPr>
            <w:tcW w:w="4860" w:type="dxa"/>
            <w:vAlign w:val="center"/>
          </w:tcPr>
          <w:p w:rsidR="009A69B0" w:rsidP="009A69B0">
            <w:pPr>
              <w:rPr>
                <w:rFonts w:ascii="宋体" w:hAnsi="宋体" w:hint="eastAsia"/>
                <w:sz w:val="24"/>
              </w:rPr>
            </w:pPr>
            <w:r>
              <w:rPr>
                <w:rFonts w:ascii="宋体" w:hAnsi="宋体" w:hint="eastAsia"/>
                <w:sz w:val="24"/>
              </w:rPr>
              <w:t>按照生产厂家设计说明及井架的标准标准，对不符合要求的及时更换</w:t>
            </w:r>
          </w:p>
        </w:tc>
      </w:tr>
      <w:tr w:rsidTr="009A69B0">
        <w:tblPrEx>
          <w:tblW w:w="15228" w:type="dxa"/>
          <w:tblLayout w:type="fixed"/>
          <w:tblLook w:val="0000"/>
        </w:tblPrEx>
        <w:trPr>
          <w:cantSplit/>
          <w:trHeight w:val="454"/>
        </w:trPr>
        <w:tc>
          <w:tcPr>
            <w:tcW w:w="948" w:type="dxa"/>
            <w:vMerge/>
            <w:vAlign w:val="center"/>
          </w:tcPr>
          <w:p w:rsidR="009A69B0" w:rsidP="009A69B0">
            <w:pPr>
              <w:jc w:val="center"/>
              <w:rPr>
                <w:rFonts w:ascii="宋体" w:hAnsi="宋体" w:hint="eastAsia"/>
                <w:sz w:val="24"/>
              </w:rPr>
            </w:pPr>
          </w:p>
        </w:tc>
        <w:tc>
          <w:tcPr>
            <w:tcW w:w="1995" w:type="dxa"/>
            <w:vMerge/>
            <w:vAlign w:val="center"/>
          </w:tcPr>
          <w:p w:rsidR="009A69B0" w:rsidP="009A69B0">
            <w:pPr>
              <w:jc w:val="center"/>
              <w:rPr>
                <w:rFonts w:ascii="宋体" w:hAnsi="宋体" w:hint="eastAsia"/>
                <w:sz w:val="24"/>
              </w:rPr>
            </w:pPr>
          </w:p>
        </w:tc>
        <w:tc>
          <w:tcPr>
            <w:tcW w:w="4365" w:type="dxa"/>
            <w:vAlign w:val="center"/>
          </w:tcPr>
          <w:p w:rsidR="009A69B0" w:rsidP="009A69B0">
            <w:pPr>
              <w:rPr>
                <w:rFonts w:ascii="宋体" w:hAnsi="宋体" w:hint="eastAsia"/>
                <w:sz w:val="24"/>
              </w:rPr>
            </w:pPr>
            <w:r w:rsidR="00422160">
              <w:rPr>
                <w:rFonts w:ascii="宋体" w:hAnsi="宋体" w:hint="eastAsia"/>
                <w:sz w:val="24"/>
              </w:rPr>
              <w:t>钢挑架焊接符合要求，钢挑架与序埋件连接严密。</w:t>
            </w:r>
          </w:p>
        </w:tc>
        <w:tc>
          <w:tcPr>
            <w:tcW w:w="720" w:type="dxa"/>
            <w:vAlign w:val="center"/>
          </w:tcPr>
          <w:p w:rsidR="009A69B0" w:rsidP="009A69B0">
            <w:pPr>
              <w:jc w:val="center"/>
              <w:rPr>
                <w:rFonts w:ascii="宋体" w:hAnsi="宋体" w:hint="eastAsia"/>
                <w:sz w:val="24"/>
              </w:rPr>
            </w:pPr>
            <w:r>
              <w:rPr>
                <w:rFonts w:ascii="宋体" w:hAnsi="宋体" w:hint="eastAsia"/>
                <w:sz w:val="24"/>
              </w:rPr>
              <w:t>0.5</w:t>
            </w:r>
          </w:p>
        </w:tc>
        <w:tc>
          <w:tcPr>
            <w:tcW w:w="720" w:type="dxa"/>
            <w:vAlign w:val="center"/>
          </w:tcPr>
          <w:p w:rsidR="009A69B0" w:rsidP="009A69B0">
            <w:pPr>
              <w:jc w:val="center"/>
              <w:rPr>
                <w:rFonts w:ascii="宋体" w:hAnsi="宋体" w:hint="eastAsia"/>
                <w:sz w:val="24"/>
              </w:rPr>
            </w:pPr>
            <w:r>
              <w:rPr>
                <w:rFonts w:ascii="宋体" w:hAnsi="宋体" w:hint="eastAsia"/>
                <w:sz w:val="24"/>
              </w:rPr>
              <w:t>3</w:t>
            </w:r>
          </w:p>
        </w:tc>
        <w:tc>
          <w:tcPr>
            <w:tcW w:w="720" w:type="dxa"/>
            <w:vAlign w:val="center"/>
          </w:tcPr>
          <w:p w:rsidR="009A69B0" w:rsidP="009A69B0">
            <w:pPr>
              <w:jc w:val="center"/>
              <w:rPr>
                <w:rFonts w:ascii="宋体" w:hAnsi="宋体" w:hint="eastAsia"/>
                <w:sz w:val="24"/>
              </w:rPr>
            </w:pPr>
            <w:r>
              <w:rPr>
                <w:rFonts w:ascii="宋体" w:hAnsi="宋体" w:hint="eastAsia"/>
                <w:sz w:val="24"/>
              </w:rPr>
              <w:t>100</w:t>
            </w:r>
          </w:p>
        </w:tc>
        <w:tc>
          <w:tcPr>
            <w:tcW w:w="900" w:type="dxa"/>
            <w:vAlign w:val="center"/>
          </w:tcPr>
          <w:p w:rsidR="009A69B0" w:rsidP="009A69B0">
            <w:pPr>
              <w:jc w:val="center"/>
              <w:rPr>
                <w:rFonts w:ascii="宋体" w:hAnsi="宋体" w:hint="eastAsia"/>
                <w:sz w:val="24"/>
              </w:rPr>
            </w:pPr>
            <w:r>
              <w:rPr>
                <w:rFonts w:ascii="宋体" w:hAnsi="宋体" w:hint="eastAsia"/>
                <w:sz w:val="24"/>
              </w:rPr>
              <w:t>150</w:t>
            </w:r>
          </w:p>
        </w:tc>
        <w:tc>
          <w:tcPr>
            <w:tcW w:w="4860" w:type="dxa"/>
            <w:vAlign w:val="center"/>
          </w:tcPr>
          <w:p w:rsidR="009A69B0" w:rsidP="009A69B0">
            <w:pPr>
              <w:rPr>
                <w:rFonts w:ascii="宋体" w:hAnsi="宋体" w:hint="eastAsia"/>
                <w:sz w:val="24"/>
              </w:rPr>
            </w:pPr>
            <w:r>
              <w:rPr>
                <w:rFonts w:ascii="宋体" w:hAnsi="宋体" w:hint="eastAsia"/>
                <w:sz w:val="24"/>
              </w:rPr>
              <w:t>按照JGJ59-99</w:t>
            </w:r>
            <w:r w:rsidR="00422160">
              <w:rPr>
                <w:rFonts w:ascii="宋体" w:hAnsi="宋体" w:hint="eastAsia"/>
                <w:sz w:val="24"/>
              </w:rPr>
              <w:t>、Q/STC001-20002</w:t>
            </w:r>
            <w:r>
              <w:rPr>
                <w:rFonts w:ascii="宋体" w:hAnsi="宋体" w:hint="eastAsia"/>
                <w:sz w:val="24"/>
              </w:rPr>
              <w:t>标准，</w:t>
            </w:r>
            <w:r w:rsidR="00422160">
              <w:rPr>
                <w:rFonts w:ascii="宋体" w:hAnsi="宋体" w:hint="eastAsia"/>
                <w:sz w:val="24"/>
              </w:rPr>
              <w:t>升降脚手</w:t>
            </w:r>
            <w:r>
              <w:rPr>
                <w:rFonts w:ascii="宋体" w:hAnsi="宋体" w:hint="eastAsia"/>
                <w:sz w:val="24"/>
              </w:rPr>
              <w:t>架、卸料平台与外架必须单独搭设</w:t>
            </w:r>
          </w:p>
        </w:tc>
      </w:tr>
      <w:tr w:rsidTr="009A69B0">
        <w:tblPrEx>
          <w:tblW w:w="15228" w:type="dxa"/>
          <w:tblLayout w:type="fixed"/>
          <w:tblLook w:val="0000"/>
        </w:tblPrEx>
        <w:trPr>
          <w:cantSplit/>
          <w:trHeight w:val="454"/>
        </w:trPr>
        <w:tc>
          <w:tcPr>
            <w:tcW w:w="948" w:type="dxa"/>
            <w:vMerge/>
            <w:vAlign w:val="center"/>
          </w:tcPr>
          <w:p w:rsidR="009A69B0" w:rsidP="009A69B0">
            <w:pPr>
              <w:jc w:val="center"/>
              <w:rPr>
                <w:rFonts w:ascii="宋体" w:hAnsi="宋体" w:hint="eastAsia"/>
                <w:sz w:val="24"/>
              </w:rPr>
            </w:pPr>
          </w:p>
        </w:tc>
        <w:tc>
          <w:tcPr>
            <w:tcW w:w="1995" w:type="dxa"/>
            <w:vMerge/>
            <w:vAlign w:val="center"/>
          </w:tcPr>
          <w:p w:rsidR="009A69B0" w:rsidP="009A69B0">
            <w:pPr>
              <w:jc w:val="center"/>
              <w:rPr>
                <w:rFonts w:ascii="宋体" w:hAnsi="宋体" w:hint="eastAsia"/>
                <w:sz w:val="24"/>
              </w:rPr>
            </w:pPr>
          </w:p>
        </w:tc>
        <w:tc>
          <w:tcPr>
            <w:tcW w:w="4365" w:type="dxa"/>
            <w:vAlign w:val="center"/>
          </w:tcPr>
          <w:p w:rsidR="009A69B0" w:rsidP="009A69B0">
            <w:pPr>
              <w:rPr>
                <w:rFonts w:ascii="宋体" w:hAnsi="宋体" w:hint="eastAsia"/>
                <w:sz w:val="24"/>
              </w:rPr>
            </w:pPr>
            <w:r w:rsidR="00422160">
              <w:rPr>
                <w:rFonts w:ascii="宋体" w:hAnsi="宋体" w:hint="eastAsia"/>
                <w:sz w:val="24"/>
              </w:rPr>
              <w:t>钢挑架上的螺栓与墙体连接应牢固并符合规定要求</w:t>
            </w:r>
          </w:p>
        </w:tc>
        <w:tc>
          <w:tcPr>
            <w:tcW w:w="720" w:type="dxa"/>
            <w:vAlign w:val="center"/>
          </w:tcPr>
          <w:p w:rsidR="009A69B0" w:rsidP="009A69B0">
            <w:pPr>
              <w:jc w:val="center"/>
              <w:rPr>
                <w:rFonts w:ascii="宋体" w:hAnsi="宋体" w:hint="eastAsia"/>
                <w:sz w:val="24"/>
              </w:rPr>
            </w:pPr>
            <w:r>
              <w:rPr>
                <w:rFonts w:ascii="宋体" w:hAnsi="宋体" w:hint="eastAsia"/>
                <w:sz w:val="24"/>
              </w:rPr>
              <w:t>6</w:t>
            </w:r>
          </w:p>
        </w:tc>
        <w:tc>
          <w:tcPr>
            <w:tcW w:w="720" w:type="dxa"/>
            <w:vAlign w:val="center"/>
          </w:tcPr>
          <w:p w:rsidR="009A69B0" w:rsidP="009A69B0">
            <w:pPr>
              <w:jc w:val="center"/>
              <w:rPr>
                <w:rFonts w:ascii="宋体" w:hAnsi="宋体" w:hint="eastAsia"/>
                <w:sz w:val="24"/>
              </w:rPr>
            </w:pPr>
            <w:r>
              <w:rPr>
                <w:rFonts w:ascii="宋体" w:hAnsi="宋体" w:hint="eastAsia"/>
                <w:sz w:val="24"/>
              </w:rPr>
              <w:t>1</w:t>
            </w:r>
          </w:p>
        </w:tc>
        <w:tc>
          <w:tcPr>
            <w:tcW w:w="720" w:type="dxa"/>
            <w:vAlign w:val="center"/>
          </w:tcPr>
          <w:p w:rsidR="009A69B0" w:rsidP="009A69B0">
            <w:pPr>
              <w:jc w:val="center"/>
              <w:rPr>
                <w:rFonts w:ascii="宋体" w:hAnsi="宋体" w:hint="eastAsia"/>
                <w:sz w:val="24"/>
              </w:rPr>
            </w:pPr>
            <w:r>
              <w:rPr>
                <w:rFonts w:ascii="宋体" w:hAnsi="宋体" w:hint="eastAsia"/>
                <w:sz w:val="24"/>
              </w:rPr>
              <w:t>15</w:t>
            </w:r>
          </w:p>
        </w:tc>
        <w:tc>
          <w:tcPr>
            <w:tcW w:w="900" w:type="dxa"/>
            <w:vAlign w:val="center"/>
          </w:tcPr>
          <w:p w:rsidR="009A69B0" w:rsidP="009A69B0">
            <w:pPr>
              <w:jc w:val="center"/>
              <w:rPr>
                <w:rFonts w:ascii="宋体" w:hAnsi="宋体" w:hint="eastAsia"/>
                <w:sz w:val="24"/>
              </w:rPr>
            </w:pPr>
            <w:r>
              <w:rPr>
                <w:rFonts w:ascii="宋体" w:hAnsi="宋体" w:hint="eastAsia"/>
                <w:sz w:val="24"/>
              </w:rPr>
              <w:t>90</w:t>
            </w:r>
          </w:p>
        </w:tc>
        <w:tc>
          <w:tcPr>
            <w:tcW w:w="4860" w:type="dxa"/>
            <w:vAlign w:val="center"/>
          </w:tcPr>
          <w:p w:rsidR="009A69B0" w:rsidP="009A69B0">
            <w:pPr>
              <w:rPr>
                <w:rFonts w:ascii="宋体" w:hAnsi="宋体" w:hint="eastAsia"/>
                <w:sz w:val="24"/>
              </w:rPr>
            </w:pPr>
            <w:r>
              <w:rPr>
                <w:rFonts w:ascii="宋体" w:hAnsi="宋体" w:hint="eastAsia"/>
                <w:sz w:val="24"/>
              </w:rPr>
              <w:t>按照JGJ59-99</w:t>
            </w:r>
            <w:r w:rsidR="00422160">
              <w:rPr>
                <w:rFonts w:ascii="宋体" w:hAnsi="宋体" w:hint="eastAsia"/>
                <w:sz w:val="24"/>
              </w:rPr>
              <w:t>、Q/STC001-20002</w:t>
            </w:r>
            <w:r>
              <w:rPr>
                <w:rFonts w:ascii="宋体" w:hAnsi="宋体" w:hint="eastAsia"/>
                <w:sz w:val="24"/>
              </w:rPr>
              <w:t>标准</w:t>
            </w:r>
          </w:p>
        </w:tc>
      </w:tr>
      <w:tr w:rsidTr="009A69B0">
        <w:tblPrEx>
          <w:tblW w:w="15228" w:type="dxa"/>
          <w:tblLayout w:type="fixed"/>
          <w:tblLook w:val="0000"/>
        </w:tblPrEx>
        <w:trPr>
          <w:cantSplit/>
          <w:trHeight w:val="454"/>
        </w:trPr>
        <w:tc>
          <w:tcPr>
            <w:tcW w:w="948" w:type="dxa"/>
            <w:vMerge/>
            <w:vAlign w:val="center"/>
          </w:tcPr>
          <w:p w:rsidR="00422160" w:rsidP="009A69B0">
            <w:pPr>
              <w:jc w:val="center"/>
              <w:rPr>
                <w:rFonts w:ascii="宋体" w:hAnsi="宋体" w:hint="eastAsia"/>
                <w:sz w:val="24"/>
              </w:rPr>
            </w:pPr>
          </w:p>
        </w:tc>
        <w:tc>
          <w:tcPr>
            <w:tcW w:w="1995" w:type="dxa"/>
            <w:vMerge/>
            <w:vAlign w:val="center"/>
          </w:tcPr>
          <w:p w:rsidR="00422160" w:rsidP="009A69B0">
            <w:pPr>
              <w:jc w:val="center"/>
              <w:rPr>
                <w:rFonts w:ascii="宋体" w:hAnsi="宋体" w:hint="eastAsia"/>
                <w:sz w:val="24"/>
              </w:rPr>
            </w:pPr>
          </w:p>
        </w:tc>
        <w:tc>
          <w:tcPr>
            <w:tcW w:w="4365" w:type="dxa"/>
            <w:vAlign w:val="center"/>
          </w:tcPr>
          <w:p w:rsidR="00422160" w:rsidP="009A69B0">
            <w:pPr>
              <w:rPr>
                <w:rFonts w:ascii="宋体" w:hAnsi="宋体" w:hint="eastAsia"/>
                <w:sz w:val="24"/>
              </w:rPr>
            </w:pPr>
            <w:r>
              <w:rPr>
                <w:rFonts w:ascii="宋体" w:hAnsi="宋体" w:hint="eastAsia"/>
                <w:sz w:val="24"/>
              </w:rPr>
              <w:t>升降装置应符合设计要求。吊具、索具的平安系数应大于6倍。</w:t>
            </w:r>
          </w:p>
        </w:tc>
        <w:tc>
          <w:tcPr>
            <w:tcW w:w="720" w:type="dxa"/>
            <w:vAlign w:val="center"/>
          </w:tcPr>
          <w:p w:rsidR="00422160" w:rsidP="00C44E03">
            <w:pPr>
              <w:jc w:val="center"/>
              <w:rPr>
                <w:rFonts w:ascii="宋体" w:hAnsi="宋体" w:hint="eastAsia"/>
                <w:sz w:val="24"/>
              </w:rPr>
            </w:pPr>
            <w:r>
              <w:rPr>
                <w:rFonts w:ascii="宋体" w:hAnsi="宋体" w:hint="eastAsia"/>
                <w:sz w:val="24"/>
              </w:rPr>
              <w:t>6</w:t>
            </w:r>
          </w:p>
        </w:tc>
        <w:tc>
          <w:tcPr>
            <w:tcW w:w="720" w:type="dxa"/>
            <w:vAlign w:val="center"/>
          </w:tcPr>
          <w:p w:rsidR="00422160" w:rsidP="00C44E03">
            <w:pPr>
              <w:jc w:val="center"/>
              <w:rPr>
                <w:rFonts w:ascii="宋体" w:hAnsi="宋体" w:hint="eastAsia"/>
                <w:sz w:val="24"/>
              </w:rPr>
            </w:pPr>
            <w:r>
              <w:rPr>
                <w:rFonts w:ascii="宋体" w:hAnsi="宋体" w:hint="eastAsia"/>
                <w:sz w:val="24"/>
              </w:rPr>
              <w:t>1</w:t>
            </w:r>
          </w:p>
        </w:tc>
        <w:tc>
          <w:tcPr>
            <w:tcW w:w="720" w:type="dxa"/>
            <w:vAlign w:val="center"/>
          </w:tcPr>
          <w:p w:rsidR="00422160" w:rsidP="00C44E03">
            <w:pPr>
              <w:jc w:val="center"/>
              <w:rPr>
                <w:rFonts w:ascii="宋体" w:hAnsi="宋体" w:hint="eastAsia"/>
                <w:sz w:val="24"/>
              </w:rPr>
            </w:pPr>
            <w:r>
              <w:rPr>
                <w:rFonts w:ascii="宋体" w:hAnsi="宋体" w:hint="eastAsia"/>
                <w:sz w:val="24"/>
              </w:rPr>
              <w:t>15</w:t>
            </w:r>
          </w:p>
        </w:tc>
        <w:tc>
          <w:tcPr>
            <w:tcW w:w="900" w:type="dxa"/>
            <w:vAlign w:val="center"/>
          </w:tcPr>
          <w:p w:rsidR="00422160" w:rsidP="00C44E03">
            <w:pPr>
              <w:jc w:val="center"/>
              <w:rPr>
                <w:rFonts w:ascii="宋体" w:hAnsi="宋体" w:hint="eastAsia"/>
                <w:sz w:val="24"/>
              </w:rPr>
            </w:pPr>
            <w:r>
              <w:rPr>
                <w:rFonts w:ascii="宋体" w:hAnsi="宋体" w:hint="eastAsia"/>
                <w:sz w:val="24"/>
              </w:rPr>
              <w:t>90</w:t>
            </w:r>
          </w:p>
        </w:tc>
        <w:tc>
          <w:tcPr>
            <w:tcW w:w="4860" w:type="dxa"/>
            <w:vAlign w:val="center"/>
          </w:tcPr>
          <w:p w:rsidR="00422160" w:rsidP="009A69B0">
            <w:pPr>
              <w:rPr>
                <w:rFonts w:ascii="宋体" w:hAnsi="宋体" w:hint="eastAsia"/>
                <w:sz w:val="24"/>
              </w:rPr>
            </w:pPr>
            <w:r>
              <w:rPr>
                <w:rFonts w:ascii="宋体" w:hAnsi="宋体" w:hint="eastAsia"/>
                <w:sz w:val="24"/>
              </w:rPr>
              <w:t>按照JGJ59-99、Q/STC001-20002标准</w:t>
            </w:r>
          </w:p>
        </w:tc>
      </w:tr>
      <w:tr w:rsidTr="009A69B0">
        <w:tblPrEx>
          <w:tblW w:w="15228" w:type="dxa"/>
          <w:tblLayout w:type="fixed"/>
          <w:tblLook w:val="0000"/>
        </w:tblPrEx>
        <w:trPr>
          <w:cantSplit/>
          <w:trHeight w:val="454"/>
        </w:trPr>
        <w:tc>
          <w:tcPr>
            <w:tcW w:w="948" w:type="dxa"/>
            <w:vMerge/>
            <w:vAlign w:val="center"/>
          </w:tcPr>
          <w:p w:rsidR="00422160" w:rsidP="009A69B0">
            <w:pPr>
              <w:jc w:val="center"/>
              <w:rPr>
                <w:rFonts w:ascii="宋体" w:hAnsi="宋体" w:hint="eastAsia"/>
                <w:sz w:val="24"/>
              </w:rPr>
            </w:pPr>
          </w:p>
        </w:tc>
        <w:tc>
          <w:tcPr>
            <w:tcW w:w="1995" w:type="dxa"/>
            <w:vMerge/>
            <w:vAlign w:val="center"/>
          </w:tcPr>
          <w:p w:rsidR="00422160" w:rsidP="009A69B0">
            <w:pPr>
              <w:jc w:val="center"/>
              <w:rPr>
                <w:rFonts w:ascii="宋体" w:hAnsi="宋体" w:hint="eastAsia"/>
                <w:sz w:val="24"/>
              </w:rPr>
            </w:pPr>
          </w:p>
        </w:tc>
        <w:tc>
          <w:tcPr>
            <w:tcW w:w="4365" w:type="dxa"/>
            <w:vAlign w:val="center"/>
          </w:tcPr>
          <w:p w:rsidR="00422160" w:rsidP="009A69B0">
            <w:pPr>
              <w:rPr>
                <w:rFonts w:ascii="宋体" w:hAnsi="宋体" w:hint="eastAsia"/>
                <w:sz w:val="24"/>
              </w:rPr>
            </w:pPr>
            <w:r>
              <w:rPr>
                <w:rFonts w:ascii="宋体" w:hAnsi="宋体" w:hint="eastAsia"/>
                <w:sz w:val="24"/>
              </w:rPr>
              <w:t>升降时每个架踢的主矿家应有不少于2个以上的附着支撑装置。</w:t>
            </w:r>
          </w:p>
        </w:tc>
        <w:tc>
          <w:tcPr>
            <w:tcW w:w="720" w:type="dxa"/>
            <w:vAlign w:val="center"/>
          </w:tcPr>
          <w:p w:rsidR="00422160" w:rsidP="00C44E03">
            <w:pPr>
              <w:jc w:val="center"/>
              <w:rPr>
                <w:rFonts w:ascii="宋体" w:hAnsi="宋体" w:hint="eastAsia"/>
                <w:sz w:val="24"/>
              </w:rPr>
            </w:pPr>
            <w:r>
              <w:rPr>
                <w:rFonts w:ascii="宋体" w:hAnsi="宋体" w:hint="eastAsia"/>
                <w:sz w:val="24"/>
              </w:rPr>
              <w:t>6</w:t>
            </w:r>
          </w:p>
        </w:tc>
        <w:tc>
          <w:tcPr>
            <w:tcW w:w="720" w:type="dxa"/>
            <w:vAlign w:val="center"/>
          </w:tcPr>
          <w:p w:rsidR="00422160" w:rsidP="00C44E03">
            <w:pPr>
              <w:jc w:val="center"/>
              <w:rPr>
                <w:rFonts w:ascii="宋体" w:hAnsi="宋体" w:hint="eastAsia"/>
                <w:sz w:val="24"/>
              </w:rPr>
            </w:pPr>
            <w:r>
              <w:rPr>
                <w:rFonts w:ascii="宋体" w:hAnsi="宋体" w:hint="eastAsia"/>
                <w:sz w:val="24"/>
              </w:rPr>
              <w:t>1</w:t>
            </w:r>
          </w:p>
        </w:tc>
        <w:tc>
          <w:tcPr>
            <w:tcW w:w="720" w:type="dxa"/>
            <w:vAlign w:val="center"/>
          </w:tcPr>
          <w:p w:rsidR="00422160" w:rsidP="00C44E03">
            <w:pPr>
              <w:jc w:val="center"/>
              <w:rPr>
                <w:rFonts w:ascii="宋体" w:hAnsi="宋体" w:hint="eastAsia"/>
                <w:sz w:val="24"/>
              </w:rPr>
            </w:pPr>
            <w:r>
              <w:rPr>
                <w:rFonts w:ascii="宋体" w:hAnsi="宋体" w:hint="eastAsia"/>
                <w:sz w:val="24"/>
              </w:rPr>
              <w:t>15</w:t>
            </w:r>
          </w:p>
        </w:tc>
        <w:tc>
          <w:tcPr>
            <w:tcW w:w="900" w:type="dxa"/>
            <w:vAlign w:val="center"/>
          </w:tcPr>
          <w:p w:rsidR="00422160" w:rsidP="00C44E03">
            <w:pPr>
              <w:jc w:val="center"/>
              <w:rPr>
                <w:rFonts w:ascii="宋体" w:hAnsi="宋体" w:hint="eastAsia"/>
                <w:sz w:val="24"/>
              </w:rPr>
            </w:pPr>
            <w:r>
              <w:rPr>
                <w:rFonts w:ascii="宋体" w:hAnsi="宋体" w:hint="eastAsia"/>
                <w:sz w:val="24"/>
              </w:rPr>
              <w:t>90</w:t>
            </w:r>
          </w:p>
        </w:tc>
        <w:tc>
          <w:tcPr>
            <w:tcW w:w="4860" w:type="dxa"/>
            <w:vAlign w:val="center"/>
          </w:tcPr>
          <w:p w:rsidR="00422160" w:rsidP="009A69B0">
            <w:pPr>
              <w:rPr>
                <w:rFonts w:ascii="宋体" w:hAnsi="宋体" w:hint="eastAsia"/>
                <w:sz w:val="24"/>
              </w:rPr>
            </w:pPr>
            <w:r>
              <w:rPr>
                <w:rFonts w:ascii="宋体" w:hAnsi="宋体" w:hint="eastAsia"/>
                <w:sz w:val="24"/>
              </w:rPr>
              <w:t>按照JGJ59-99、Q/STC001-20002标准</w:t>
            </w:r>
          </w:p>
        </w:tc>
      </w:tr>
      <w:tr w:rsidTr="009A69B0">
        <w:tblPrEx>
          <w:tblW w:w="15228" w:type="dxa"/>
          <w:tblLayout w:type="fixed"/>
          <w:tblLook w:val="0000"/>
        </w:tblPrEx>
        <w:trPr>
          <w:cantSplit/>
          <w:trHeight w:val="454"/>
        </w:trPr>
        <w:tc>
          <w:tcPr>
            <w:tcW w:w="948" w:type="dxa"/>
            <w:vMerge/>
            <w:vAlign w:val="center"/>
          </w:tcPr>
          <w:p w:rsidR="009A69B0" w:rsidP="009A69B0">
            <w:pPr>
              <w:jc w:val="center"/>
              <w:rPr>
                <w:rFonts w:ascii="宋体" w:hAnsi="宋体" w:hint="eastAsia"/>
                <w:sz w:val="24"/>
              </w:rPr>
            </w:pPr>
          </w:p>
        </w:tc>
        <w:tc>
          <w:tcPr>
            <w:tcW w:w="1995" w:type="dxa"/>
            <w:vMerge/>
            <w:vAlign w:val="center"/>
          </w:tcPr>
          <w:p w:rsidR="009A69B0" w:rsidP="009A69B0">
            <w:pPr>
              <w:jc w:val="center"/>
              <w:rPr>
                <w:rFonts w:ascii="宋体" w:hAnsi="宋体" w:hint="eastAsia"/>
                <w:sz w:val="24"/>
              </w:rPr>
            </w:pPr>
          </w:p>
        </w:tc>
        <w:tc>
          <w:tcPr>
            <w:tcW w:w="4365" w:type="dxa"/>
            <w:vAlign w:val="center"/>
          </w:tcPr>
          <w:p w:rsidR="009A69B0" w:rsidP="009A69B0">
            <w:pPr>
              <w:rPr>
                <w:rFonts w:ascii="宋体" w:hAnsi="宋体" w:hint="eastAsia"/>
                <w:sz w:val="24"/>
              </w:rPr>
            </w:pPr>
            <w:r>
              <w:rPr>
                <w:rFonts w:ascii="宋体" w:hAnsi="宋体" w:hint="eastAsia"/>
                <w:sz w:val="24"/>
              </w:rPr>
              <w:t>卸料平台连墙杆未按照规定设置</w:t>
            </w:r>
          </w:p>
        </w:tc>
        <w:tc>
          <w:tcPr>
            <w:tcW w:w="720" w:type="dxa"/>
            <w:vAlign w:val="center"/>
          </w:tcPr>
          <w:p w:rsidR="009A69B0" w:rsidP="009A69B0">
            <w:pPr>
              <w:jc w:val="center"/>
              <w:rPr>
                <w:rFonts w:ascii="宋体" w:hAnsi="宋体" w:hint="eastAsia"/>
                <w:sz w:val="24"/>
              </w:rPr>
            </w:pPr>
            <w:r>
              <w:rPr>
                <w:rFonts w:ascii="宋体" w:hAnsi="宋体" w:hint="eastAsia"/>
                <w:sz w:val="24"/>
              </w:rPr>
              <w:t>0.5</w:t>
            </w:r>
          </w:p>
        </w:tc>
        <w:tc>
          <w:tcPr>
            <w:tcW w:w="720" w:type="dxa"/>
            <w:vAlign w:val="center"/>
          </w:tcPr>
          <w:p w:rsidR="009A69B0" w:rsidP="009A69B0">
            <w:pPr>
              <w:jc w:val="center"/>
              <w:rPr>
                <w:rFonts w:ascii="宋体" w:hAnsi="宋体" w:hint="eastAsia"/>
                <w:sz w:val="24"/>
              </w:rPr>
            </w:pPr>
            <w:r>
              <w:rPr>
                <w:rFonts w:ascii="宋体" w:hAnsi="宋体" w:hint="eastAsia"/>
                <w:sz w:val="24"/>
              </w:rPr>
              <w:t>2</w:t>
            </w:r>
          </w:p>
        </w:tc>
        <w:tc>
          <w:tcPr>
            <w:tcW w:w="720" w:type="dxa"/>
            <w:vAlign w:val="center"/>
          </w:tcPr>
          <w:p w:rsidR="009A69B0" w:rsidP="009A69B0">
            <w:pPr>
              <w:jc w:val="center"/>
              <w:rPr>
                <w:rFonts w:ascii="宋体" w:hAnsi="宋体" w:hint="eastAsia"/>
                <w:sz w:val="24"/>
              </w:rPr>
            </w:pPr>
            <w:r>
              <w:rPr>
                <w:rFonts w:ascii="宋体" w:hAnsi="宋体" w:hint="eastAsia"/>
                <w:sz w:val="24"/>
              </w:rPr>
              <w:t>15</w:t>
            </w:r>
          </w:p>
        </w:tc>
        <w:tc>
          <w:tcPr>
            <w:tcW w:w="900" w:type="dxa"/>
            <w:vAlign w:val="center"/>
          </w:tcPr>
          <w:p w:rsidR="009A69B0" w:rsidP="009A69B0">
            <w:pPr>
              <w:jc w:val="center"/>
              <w:rPr>
                <w:rFonts w:ascii="宋体" w:hAnsi="宋体" w:hint="eastAsia"/>
                <w:sz w:val="24"/>
              </w:rPr>
            </w:pPr>
            <w:r>
              <w:rPr>
                <w:rFonts w:ascii="宋体" w:hAnsi="宋体" w:hint="eastAsia"/>
                <w:sz w:val="24"/>
              </w:rPr>
              <w:t>15</w:t>
            </w:r>
          </w:p>
        </w:tc>
        <w:tc>
          <w:tcPr>
            <w:tcW w:w="4860" w:type="dxa"/>
            <w:vAlign w:val="center"/>
          </w:tcPr>
          <w:p w:rsidR="009A69B0" w:rsidP="009A69B0">
            <w:pPr>
              <w:rPr>
                <w:rFonts w:ascii="宋体" w:hAnsi="宋体" w:hint="eastAsia"/>
                <w:sz w:val="24"/>
              </w:rPr>
            </w:pPr>
            <w:r>
              <w:rPr>
                <w:rFonts w:ascii="宋体" w:hAnsi="宋体" w:hint="eastAsia"/>
                <w:sz w:val="24"/>
              </w:rPr>
              <w:t>工程部安排架工按照</w:t>
            </w:r>
            <w:r w:rsidR="00422160">
              <w:rPr>
                <w:rFonts w:ascii="宋体" w:hAnsi="宋体" w:hint="eastAsia"/>
                <w:sz w:val="24"/>
              </w:rPr>
              <w:t>升降脚手</w:t>
            </w:r>
            <w:r>
              <w:rPr>
                <w:rFonts w:ascii="宋体" w:hAnsi="宋体" w:hint="eastAsia"/>
                <w:sz w:val="24"/>
              </w:rPr>
              <w:t>架、卸料平台施工方案进行施工</w:t>
            </w:r>
          </w:p>
        </w:tc>
      </w:tr>
      <w:tr w:rsidTr="009A69B0">
        <w:tblPrEx>
          <w:tblW w:w="15228" w:type="dxa"/>
          <w:tblLayout w:type="fixed"/>
          <w:tblLook w:val="0000"/>
        </w:tblPrEx>
        <w:trPr>
          <w:cantSplit/>
          <w:trHeight w:val="454"/>
        </w:trPr>
        <w:tc>
          <w:tcPr>
            <w:tcW w:w="948" w:type="dxa"/>
            <w:vMerge/>
            <w:vAlign w:val="center"/>
          </w:tcPr>
          <w:p w:rsidR="009A69B0" w:rsidP="009A69B0">
            <w:pPr>
              <w:jc w:val="center"/>
              <w:rPr>
                <w:rFonts w:ascii="宋体" w:hAnsi="宋体" w:hint="eastAsia"/>
                <w:sz w:val="24"/>
              </w:rPr>
            </w:pPr>
          </w:p>
        </w:tc>
        <w:tc>
          <w:tcPr>
            <w:tcW w:w="1995" w:type="dxa"/>
            <w:vMerge/>
            <w:vAlign w:val="center"/>
          </w:tcPr>
          <w:p w:rsidR="009A69B0" w:rsidP="009A69B0">
            <w:pPr>
              <w:jc w:val="center"/>
              <w:rPr>
                <w:rFonts w:ascii="宋体" w:hAnsi="宋体" w:hint="eastAsia"/>
                <w:sz w:val="24"/>
              </w:rPr>
            </w:pPr>
          </w:p>
        </w:tc>
        <w:tc>
          <w:tcPr>
            <w:tcW w:w="4365" w:type="dxa"/>
            <w:vAlign w:val="center"/>
          </w:tcPr>
          <w:p w:rsidR="009A69B0" w:rsidP="009A69B0">
            <w:pPr>
              <w:rPr>
                <w:rFonts w:ascii="宋体" w:hAnsi="宋体" w:hint="eastAsia"/>
                <w:sz w:val="24"/>
              </w:rPr>
            </w:pPr>
            <w:r>
              <w:rPr>
                <w:rFonts w:ascii="宋体" w:hAnsi="宋体" w:hint="eastAsia"/>
                <w:sz w:val="24"/>
              </w:rPr>
              <w:t>卸料平台未设置固定照明</w:t>
            </w:r>
          </w:p>
        </w:tc>
        <w:tc>
          <w:tcPr>
            <w:tcW w:w="720" w:type="dxa"/>
            <w:vAlign w:val="center"/>
          </w:tcPr>
          <w:p w:rsidR="009A69B0" w:rsidP="009A69B0">
            <w:pPr>
              <w:jc w:val="center"/>
              <w:rPr>
                <w:rFonts w:ascii="宋体" w:hAnsi="宋体" w:hint="eastAsia"/>
                <w:sz w:val="24"/>
              </w:rPr>
            </w:pPr>
            <w:r>
              <w:rPr>
                <w:rFonts w:ascii="宋体" w:hAnsi="宋体" w:hint="eastAsia"/>
                <w:sz w:val="24"/>
              </w:rPr>
              <w:t>3</w:t>
            </w:r>
          </w:p>
        </w:tc>
        <w:tc>
          <w:tcPr>
            <w:tcW w:w="720" w:type="dxa"/>
            <w:vAlign w:val="center"/>
          </w:tcPr>
          <w:p w:rsidR="009A69B0" w:rsidP="009A69B0">
            <w:pPr>
              <w:jc w:val="center"/>
              <w:rPr>
                <w:rFonts w:ascii="宋体" w:hAnsi="宋体" w:hint="eastAsia"/>
                <w:sz w:val="24"/>
              </w:rPr>
            </w:pPr>
            <w:r>
              <w:rPr>
                <w:rFonts w:ascii="宋体" w:hAnsi="宋体" w:hint="eastAsia"/>
                <w:sz w:val="24"/>
              </w:rPr>
              <w:t>1</w:t>
            </w:r>
          </w:p>
        </w:tc>
        <w:tc>
          <w:tcPr>
            <w:tcW w:w="720" w:type="dxa"/>
            <w:vAlign w:val="center"/>
          </w:tcPr>
          <w:p w:rsidR="009A69B0" w:rsidP="009A69B0">
            <w:pPr>
              <w:jc w:val="center"/>
              <w:rPr>
                <w:rFonts w:ascii="宋体" w:hAnsi="宋体" w:hint="eastAsia"/>
                <w:sz w:val="24"/>
              </w:rPr>
            </w:pPr>
            <w:r>
              <w:rPr>
                <w:rFonts w:ascii="宋体" w:hAnsi="宋体" w:hint="eastAsia"/>
                <w:sz w:val="24"/>
              </w:rPr>
              <w:t>15</w:t>
            </w:r>
          </w:p>
        </w:tc>
        <w:tc>
          <w:tcPr>
            <w:tcW w:w="900" w:type="dxa"/>
            <w:vAlign w:val="center"/>
          </w:tcPr>
          <w:p w:rsidR="009A69B0" w:rsidP="009A69B0">
            <w:pPr>
              <w:jc w:val="center"/>
              <w:rPr>
                <w:rFonts w:ascii="宋体" w:hAnsi="宋体" w:hint="eastAsia"/>
                <w:sz w:val="24"/>
              </w:rPr>
            </w:pPr>
            <w:r>
              <w:rPr>
                <w:rFonts w:ascii="宋体" w:hAnsi="宋体" w:hint="eastAsia"/>
                <w:sz w:val="24"/>
              </w:rPr>
              <w:t>45</w:t>
            </w:r>
          </w:p>
        </w:tc>
        <w:tc>
          <w:tcPr>
            <w:tcW w:w="4860" w:type="dxa"/>
            <w:vAlign w:val="center"/>
          </w:tcPr>
          <w:p w:rsidR="009A69B0" w:rsidP="009A69B0">
            <w:pPr>
              <w:rPr>
                <w:rFonts w:ascii="宋体" w:hAnsi="宋体" w:hint="eastAsia"/>
                <w:sz w:val="24"/>
              </w:rPr>
            </w:pPr>
            <w:r>
              <w:rPr>
                <w:rFonts w:ascii="宋体" w:hAnsi="宋体" w:hint="eastAsia"/>
                <w:sz w:val="24"/>
              </w:rPr>
              <w:t>由机电人员按照规定设置安装底压防水照明</w:t>
            </w:r>
          </w:p>
        </w:tc>
      </w:tr>
    </w:tbl>
    <w:p>
      <w:pPr>
        <w:sectPr w:rsidSect="003F70FF">
          <w:pgSz w:w="16838" w:h="11906" w:orient="landscape" w:code="9"/>
          <w:pgMar w:top="1134" w:right="851" w:bottom="851" w:left="851" w:header="737" w:footer="567" w:gutter="0"/>
          <w:pgNumType w:start="13"/>
          <w:cols w:space="425" w:equalWidth="0">
            <w:col w:w="15136" w:space="425"/>
            <w:col w:w="7355" w:space="0"/>
          </w:cols>
          <w:docGrid w:type="linesAndChars" w:linePitch="312"/>
        </w:sectPr>
      </w:pPr>
    </w:p>
    <w:tbl>
      <w:tblPr>
        <w:tblStyle w:val="TableNormal"/>
        <w:tblW w:w="15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48"/>
        <w:gridCol w:w="1995"/>
        <w:gridCol w:w="4365"/>
        <w:gridCol w:w="720"/>
        <w:gridCol w:w="720"/>
        <w:gridCol w:w="720"/>
        <w:gridCol w:w="900"/>
        <w:gridCol w:w="4860"/>
      </w:tblGrid>
      <w:tr w:rsidTr="009A69B0">
        <w:tblPrEx>
          <w:tblW w:w="15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Height w:val="454"/>
        </w:trPr>
        <w:tc>
          <w:tcPr>
            <w:tcW w:w="948" w:type="dxa"/>
            <w:vMerge w:val="restart"/>
            <w:vAlign w:val="center"/>
          </w:tcPr>
          <w:p w:rsidR="009A69B0" w:rsidP="009A69B0">
            <w:pPr>
              <w:jc w:val="center"/>
              <w:rPr>
                <w:rFonts w:ascii="宋体" w:hAnsi="宋体" w:hint="eastAsia"/>
                <w:sz w:val="24"/>
              </w:rPr>
            </w:pPr>
          </w:p>
        </w:tc>
        <w:tc>
          <w:tcPr>
            <w:tcW w:w="1995" w:type="dxa"/>
            <w:vMerge w:val="restart"/>
            <w:vAlign w:val="center"/>
          </w:tcPr>
          <w:p w:rsidR="009A69B0" w:rsidP="009A69B0">
            <w:pPr>
              <w:jc w:val="center"/>
              <w:rPr>
                <w:rFonts w:ascii="宋体" w:hAnsi="宋体" w:hint="eastAsia"/>
                <w:sz w:val="24"/>
              </w:rPr>
            </w:pPr>
            <w:r>
              <w:rPr>
                <w:rFonts w:ascii="宋体" w:hAnsi="宋体" w:hint="eastAsia"/>
                <w:sz w:val="24"/>
              </w:rPr>
              <w:t>防护缺陷</w:t>
            </w:r>
          </w:p>
        </w:tc>
        <w:tc>
          <w:tcPr>
            <w:tcW w:w="4365" w:type="dxa"/>
            <w:vAlign w:val="center"/>
          </w:tcPr>
          <w:p w:rsidR="009A69B0" w:rsidP="009A69B0">
            <w:pPr>
              <w:rPr>
                <w:rFonts w:ascii="宋体" w:hAnsi="宋体" w:hint="eastAsia"/>
                <w:sz w:val="24"/>
              </w:rPr>
            </w:pPr>
            <w:r w:rsidR="00422160">
              <w:rPr>
                <w:rFonts w:ascii="宋体" w:hAnsi="宋体" w:hint="eastAsia"/>
                <w:sz w:val="24"/>
              </w:rPr>
              <w:t>升降脚手</w:t>
            </w:r>
            <w:r>
              <w:rPr>
                <w:rFonts w:ascii="宋体" w:hAnsi="宋体" w:hint="eastAsia"/>
                <w:sz w:val="24"/>
              </w:rPr>
              <w:t>架外侧没有挂设平安网</w:t>
            </w:r>
          </w:p>
        </w:tc>
        <w:tc>
          <w:tcPr>
            <w:tcW w:w="720" w:type="dxa"/>
            <w:vAlign w:val="center"/>
          </w:tcPr>
          <w:p w:rsidR="009A69B0" w:rsidP="009A69B0">
            <w:pPr>
              <w:jc w:val="center"/>
              <w:rPr>
                <w:rFonts w:ascii="宋体" w:hAnsi="宋体" w:hint="eastAsia"/>
                <w:sz w:val="24"/>
              </w:rPr>
            </w:pPr>
            <w:r>
              <w:rPr>
                <w:rFonts w:ascii="宋体" w:hAnsi="宋体" w:hint="eastAsia"/>
                <w:sz w:val="24"/>
              </w:rPr>
              <w:t>0.5</w:t>
            </w:r>
          </w:p>
        </w:tc>
        <w:tc>
          <w:tcPr>
            <w:tcW w:w="720" w:type="dxa"/>
            <w:vAlign w:val="center"/>
          </w:tcPr>
          <w:p w:rsidR="009A69B0" w:rsidP="009A69B0">
            <w:pPr>
              <w:jc w:val="center"/>
              <w:rPr>
                <w:rFonts w:ascii="宋体" w:hAnsi="宋体" w:hint="eastAsia"/>
                <w:sz w:val="24"/>
              </w:rPr>
            </w:pPr>
            <w:r>
              <w:rPr>
                <w:rFonts w:ascii="宋体" w:hAnsi="宋体" w:hint="eastAsia"/>
                <w:sz w:val="24"/>
              </w:rPr>
              <w:t>6</w:t>
            </w:r>
          </w:p>
        </w:tc>
        <w:tc>
          <w:tcPr>
            <w:tcW w:w="720" w:type="dxa"/>
            <w:vAlign w:val="center"/>
          </w:tcPr>
          <w:p w:rsidR="009A69B0" w:rsidP="009A69B0">
            <w:pPr>
              <w:jc w:val="center"/>
              <w:rPr>
                <w:rFonts w:ascii="宋体" w:hAnsi="宋体" w:hint="eastAsia"/>
                <w:sz w:val="24"/>
              </w:rPr>
            </w:pPr>
            <w:r>
              <w:rPr>
                <w:rFonts w:ascii="宋体" w:hAnsi="宋体" w:hint="eastAsia"/>
                <w:sz w:val="24"/>
              </w:rPr>
              <w:t>15</w:t>
            </w:r>
          </w:p>
        </w:tc>
        <w:tc>
          <w:tcPr>
            <w:tcW w:w="900" w:type="dxa"/>
            <w:vAlign w:val="center"/>
          </w:tcPr>
          <w:p w:rsidR="009A69B0" w:rsidP="009A69B0">
            <w:pPr>
              <w:jc w:val="center"/>
              <w:rPr>
                <w:rFonts w:ascii="宋体" w:hAnsi="宋体" w:hint="eastAsia"/>
                <w:sz w:val="24"/>
              </w:rPr>
            </w:pPr>
            <w:r>
              <w:rPr>
                <w:rFonts w:ascii="宋体" w:hAnsi="宋体" w:hint="eastAsia"/>
                <w:sz w:val="24"/>
              </w:rPr>
              <w:t>45</w:t>
            </w:r>
          </w:p>
        </w:tc>
        <w:tc>
          <w:tcPr>
            <w:tcW w:w="4860" w:type="dxa"/>
            <w:vAlign w:val="center"/>
          </w:tcPr>
          <w:p w:rsidR="009A69B0" w:rsidP="009A69B0">
            <w:pPr>
              <w:rPr>
                <w:rFonts w:ascii="宋体" w:hAnsi="宋体" w:hint="eastAsia"/>
                <w:sz w:val="24"/>
              </w:rPr>
            </w:pPr>
            <w:r>
              <w:rPr>
                <w:rFonts w:ascii="宋体" w:hAnsi="宋体" w:hint="eastAsia"/>
                <w:sz w:val="24"/>
              </w:rPr>
              <w:t>工程部安排架工设置、绑扎平安网</w:t>
            </w:r>
          </w:p>
        </w:tc>
      </w:tr>
      <w:tr w:rsidTr="009A69B0">
        <w:tblPrEx>
          <w:tblW w:w="15228" w:type="dxa"/>
          <w:tblLayout w:type="fixed"/>
          <w:tblLook w:val="0000"/>
        </w:tblPrEx>
        <w:trPr>
          <w:cantSplit/>
          <w:trHeight w:val="454"/>
        </w:trPr>
        <w:tc>
          <w:tcPr>
            <w:tcW w:w="948" w:type="dxa"/>
            <w:vMerge/>
            <w:vAlign w:val="center"/>
          </w:tcPr>
          <w:p w:rsidR="009A69B0" w:rsidP="009A69B0">
            <w:pPr>
              <w:jc w:val="center"/>
              <w:rPr>
                <w:rFonts w:ascii="宋体" w:hAnsi="宋体" w:hint="eastAsia"/>
                <w:sz w:val="24"/>
              </w:rPr>
            </w:pPr>
          </w:p>
        </w:tc>
        <w:tc>
          <w:tcPr>
            <w:tcW w:w="1995" w:type="dxa"/>
            <w:vMerge/>
            <w:vAlign w:val="center"/>
          </w:tcPr>
          <w:p w:rsidR="009A69B0" w:rsidP="009A69B0">
            <w:pPr>
              <w:jc w:val="center"/>
              <w:rPr>
                <w:rFonts w:ascii="宋体" w:hAnsi="宋体" w:hint="eastAsia"/>
                <w:sz w:val="24"/>
              </w:rPr>
            </w:pPr>
          </w:p>
        </w:tc>
        <w:tc>
          <w:tcPr>
            <w:tcW w:w="4365" w:type="dxa"/>
            <w:vAlign w:val="center"/>
          </w:tcPr>
          <w:p w:rsidR="009A69B0" w:rsidP="009A69B0">
            <w:pPr>
              <w:rPr>
                <w:rFonts w:ascii="宋体" w:hAnsi="宋体" w:hint="eastAsia"/>
                <w:sz w:val="24"/>
              </w:rPr>
            </w:pPr>
            <w:r>
              <w:rPr>
                <w:rFonts w:ascii="宋体" w:hAnsi="宋体" w:hint="eastAsia"/>
                <w:sz w:val="24"/>
              </w:rPr>
              <w:t>楼层没有设置防护门</w:t>
            </w:r>
          </w:p>
        </w:tc>
        <w:tc>
          <w:tcPr>
            <w:tcW w:w="720" w:type="dxa"/>
            <w:vAlign w:val="center"/>
          </w:tcPr>
          <w:p w:rsidR="009A69B0" w:rsidP="009A69B0">
            <w:pPr>
              <w:jc w:val="center"/>
              <w:rPr>
                <w:rFonts w:ascii="宋体" w:hAnsi="宋体" w:hint="eastAsia"/>
                <w:sz w:val="24"/>
              </w:rPr>
            </w:pPr>
            <w:r>
              <w:rPr>
                <w:rFonts w:ascii="宋体" w:hAnsi="宋体" w:hint="eastAsia"/>
                <w:sz w:val="24"/>
              </w:rPr>
              <w:t>6</w:t>
            </w:r>
          </w:p>
        </w:tc>
        <w:tc>
          <w:tcPr>
            <w:tcW w:w="720" w:type="dxa"/>
            <w:vAlign w:val="center"/>
          </w:tcPr>
          <w:p w:rsidR="009A69B0" w:rsidP="009A69B0">
            <w:pPr>
              <w:jc w:val="center"/>
              <w:rPr>
                <w:rFonts w:ascii="宋体" w:hAnsi="宋体" w:hint="eastAsia"/>
                <w:sz w:val="24"/>
              </w:rPr>
            </w:pPr>
            <w:r>
              <w:rPr>
                <w:rFonts w:ascii="宋体" w:hAnsi="宋体" w:hint="eastAsia"/>
                <w:sz w:val="24"/>
              </w:rPr>
              <w:t>0.5</w:t>
            </w:r>
          </w:p>
        </w:tc>
        <w:tc>
          <w:tcPr>
            <w:tcW w:w="720" w:type="dxa"/>
            <w:vAlign w:val="center"/>
          </w:tcPr>
          <w:p w:rsidR="009A69B0" w:rsidP="009A69B0">
            <w:pPr>
              <w:jc w:val="center"/>
              <w:rPr>
                <w:rFonts w:ascii="宋体" w:hAnsi="宋体" w:hint="eastAsia"/>
                <w:sz w:val="24"/>
              </w:rPr>
            </w:pPr>
            <w:r>
              <w:rPr>
                <w:rFonts w:ascii="宋体" w:hAnsi="宋体" w:hint="eastAsia"/>
                <w:sz w:val="24"/>
              </w:rPr>
              <w:t>15</w:t>
            </w:r>
          </w:p>
        </w:tc>
        <w:tc>
          <w:tcPr>
            <w:tcW w:w="900" w:type="dxa"/>
            <w:vAlign w:val="center"/>
          </w:tcPr>
          <w:p w:rsidR="009A69B0" w:rsidP="009A69B0">
            <w:pPr>
              <w:jc w:val="center"/>
              <w:rPr>
                <w:rFonts w:ascii="宋体" w:hAnsi="宋体" w:hint="eastAsia"/>
                <w:sz w:val="24"/>
              </w:rPr>
            </w:pPr>
            <w:r>
              <w:rPr>
                <w:rFonts w:ascii="宋体" w:hAnsi="宋体" w:hint="eastAsia"/>
                <w:sz w:val="24"/>
              </w:rPr>
              <w:t>45</w:t>
            </w:r>
          </w:p>
        </w:tc>
        <w:tc>
          <w:tcPr>
            <w:tcW w:w="4860" w:type="dxa"/>
            <w:vAlign w:val="center"/>
          </w:tcPr>
          <w:p w:rsidR="009A69B0" w:rsidP="009A69B0">
            <w:pPr>
              <w:rPr>
                <w:rFonts w:ascii="宋体" w:hAnsi="宋体" w:hint="eastAsia"/>
                <w:sz w:val="24"/>
              </w:rPr>
            </w:pPr>
            <w:r>
              <w:rPr>
                <w:rFonts w:ascii="宋体" w:hAnsi="宋体" w:hint="eastAsia"/>
                <w:sz w:val="24"/>
              </w:rPr>
              <w:t>工程部安排架工安装防护门，高度为1.2M经验收合格前方可使用</w:t>
            </w:r>
          </w:p>
        </w:tc>
      </w:tr>
      <w:tr w:rsidTr="009A69B0">
        <w:tblPrEx>
          <w:tblW w:w="15228" w:type="dxa"/>
          <w:tblLayout w:type="fixed"/>
          <w:tblLook w:val="0000"/>
        </w:tblPrEx>
        <w:trPr>
          <w:cantSplit/>
          <w:trHeight w:val="454"/>
        </w:trPr>
        <w:tc>
          <w:tcPr>
            <w:tcW w:w="948" w:type="dxa"/>
            <w:vMerge/>
            <w:vAlign w:val="center"/>
          </w:tcPr>
          <w:p w:rsidR="009A69B0" w:rsidP="009A69B0">
            <w:pPr>
              <w:jc w:val="center"/>
              <w:rPr>
                <w:rFonts w:ascii="宋体" w:hAnsi="宋体" w:hint="eastAsia"/>
                <w:sz w:val="24"/>
              </w:rPr>
            </w:pPr>
          </w:p>
        </w:tc>
        <w:tc>
          <w:tcPr>
            <w:tcW w:w="1995" w:type="dxa"/>
            <w:vMerge/>
            <w:vAlign w:val="center"/>
          </w:tcPr>
          <w:p w:rsidR="009A69B0" w:rsidP="009A69B0">
            <w:pPr>
              <w:jc w:val="center"/>
              <w:rPr>
                <w:rFonts w:ascii="宋体" w:hAnsi="宋体" w:hint="eastAsia"/>
                <w:sz w:val="24"/>
              </w:rPr>
            </w:pPr>
          </w:p>
        </w:tc>
        <w:tc>
          <w:tcPr>
            <w:tcW w:w="4365" w:type="dxa"/>
            <w:vAlign w:val="center"/>
          </w:tcPr>
          <w:p w:rsidR="009A69B0" w:rsidP="009A69B0">
            <w:pPr>
              <w:rPr>
                <w:rFonts w:ascii="宋体" w:hAnsi="宋体" w:hint="eastAsia"/>
                <w:sz w:val="24"/>
              </w:rPr>
            </w:pPr>
            <w:r>
              <w:rPr>
                <w:rFonts w:ascii="宋体" w:hAnsi="宋体" w:hint="eastAsia"/>
                <w:sz w:val="24"/>
              </w:rPr>
              <w:t>安装、撤除井架未设警戒线</w:t>
            </w:r>
          </w:p>
        </w:tc>
        <w:tc>
          <w:tcPr>
            <w:tcW w:w="720" w:type="dxa"/>
            <w:vAlign w:val="center"/>
          </w:tcPr>
          <w:p w:rsidR="009A69B0" w:rsidP="009A69B0">
            <w:pPr>
              <w:jc w:val="center"/>
              <w:rPr>
                <w:rFonts w:ascii="宋体" w:hAnsi="宋体" w:hint="eastAsia"/>
                <w:sz w:val="24"/>
              </w:rPr>
            </w:pPr>
            <w:r>
              <w:rPr>
                <w:rFonts w:ascii="宋体" w:hAnsi="宋体" w:hint="eastAsia"/>
                <w:sz w:val="24"/>
              </w:rPr>
              <w:t>10</w:t>
            </w:r>
          </w:p>
        </w:tc>
        <w:tc>
          <w:tcPr>
            <w:tcW w:w="720" w:type="dxa"/>
            <w:vAlign w:val="center"/>
          </w:tcPr>
          <w:p w:rsidR="009A69B0" w:rsidP="009A69B0">
            <w:pPr>
              <w:jc w:val="center"/>
              <w:rPr>
                <w:rFonts w:ascii="宋体" w:hAnsi="宋体" w:hint="eastAsia"/>
                <w:sz w:val="24"/>
              </w:rPr>
            </w:pPr>
            <w:r>
              <w:rPr>
                <w:rFonts w:ascii="宋体" w:hAnsi="宋体" w:hint="eastAsia"/>
                <w:sz w:val="24"/>
              </w:rPr>
              <w:t>0.5</w:t>
            </w:r>
          </w:p>
        </w:tc>
        <w:tc>
          <w:tcPr>
            <w:tcW w:w="720" w:type="dxa"/>
            <w:vAlign w:val="center"/>
          </w:tcPr>
          <w:p w:rsidR="009A69B0" w:rsidP="009A69B0">
            <w:pPr>
              <w:jc w:val="center"/>
              <w:rPr>
                <w:rFonts w:ascii="宋体" w:hAnsi="宋体" w:hint="eastAsia"/>
                <w:sz w:val="24"/>
              </w:rPr>
            </w:pPr>
            <w:r>
              <w:rPr>
                <w:rFonts w:ascii="宋体" w:hAnsi="宋体" w:hint="eastAsia"/>
                <w:sz w:val="24"/>
              </w:rPr>
              <w:t>15</w:t>
            </w:r>
          </w:p>
        </w:tc>
        <w:tc>
          <w:tcPr>
            <w:tcW w:w="900" w:type="dxa"/>
            <w:vAlign w:val="center"/>
          </w:tcPr>
          <w:p w:rsidR="009A69B0" w:rsidP="009A69B0">
            <w:pPr>
              <w:jc w:val="center"/>
              <w:rPr>
                <w:rFonts w:ascii="宋体" w:hAnsi="宋体" w:hint="eastAsia"/>
                <w:sz w:val="24"/>
              </w:rPr>
            </w:pPr>
            <w:r>
              <w:rPr>
                <w:rFonts w:ascii="宋体" w:hAnsi="宋体" w:hint="eastAsia"/>
                <w:sz w:val="24"/>
              </w:rPr>
              <w:t>75</w:t>
            </w:r>
          </w:p>
        </w:tc>
        <w:tc>
          <w:tcPr>
            <w:tcW w:w="4860" w:type="dxa"/>
            <w:vAlign w:val="center"/>
          </w:tcPr>
          <w:p w:rsidR="009A69B0" w:rsidP="009A69B0">
            <w:pPr>
              <w:rPr>
                <w:rFonts w:ascii="宋体" w:hAnsi="宋体" w:hint="eastAsia"/>
                <w:sz w:val="24"/>
              </w:rPr>
            </w:pPr>
            <w:r>
              <w:rPr>
                <w:rFonts w:ascii="宋体" w:hAnsi="宋体" w:hint="eastAsia"/>
                <w:sz w:val="24"/>
              </w:rPr>
              <w:t>在搭设、撤除井架，平安员专职监督，在作业的周围挂设禁示标识、设立警戒区</w:t>
            </w:r>
          </w:p>
        </w:tc>
      </w:tr>
      <w:tr w:rsidTr="009A69B0">
        <w:tblPrEx>
          <w:tblW w:w="15228" w:type="dxa"/>
          <w:tblLayout w:type="fixed"/>
          <w:tblLook w:val="0000"/>
        </w:tblPrEx>
        <w:trPr>
          <w:cantSplit/>
          <w:trHeight w:val="454"/>
        </w:trPr>
        <w:tc>
          <w:tcPr>
            <w:tcW w:w="948" w:type="dxa"/>
            <w:vMerge/>
            <w:vAlign w:val="center"/>
          </w:tcPr>
          <w:p w:rsidR="009A69B0" w:rsidP="009A69B0">
            <w:pPr>
              <w:jc w:val="center"/>
              <w:rPr>
                <w:rFonts w:ascii="宋体" w:hAnsi="宋体" w:hint="eastAsia"/>
                <w:sz w:val="24"/>
              </w:rPr>
            </w:pPr>
          </w:p>
        </w:tc>
        <w:tc>
          <w:tcPr>
            <w:tcW w:w="1995" w:type="dxa"/>
            <w:vMerge/>
            <w:vAlign w:val="center"/>
          </w:tcPr>
          <w:p w:rsidR="009A69B0" w:rsidP="009A69B0">
            <w:pPr>
              <w:jc w:val="center"/>
              <w:rPr>
                <w:rFonts w:ascii="宋体" w:hAnsi="宋体" w:hint="eastAsia"/>
                <w:sz w:val="24"/>
              </w:rPr>
            </w:pPr>
          </w:p>
        </w:tc>
        <w:tc>
          <w:tcPr>
            <w:tcW w:w="4365" w:type="dxa"/>
            <w:vAlign w:val="center"/>
          </w:tcPr>
          <w:p w:rsidR="009A69B0" w:rsidP="009A69B0">
            <w:pPr>
              <w:rPr>
                <w:rFonts w:ascii="宋体" w:hAnsi="宋体" w:hint="eastAsia"/>
                <w:sz w:val="24"/>
              </w:rPr>
            </w:pPr>
            <w:r>
              <w:rPr>
                <w:rFonts w:ascii="宋体" w:hAnsi="宋体" w:hint="eastAsia"/>
                <w:sz w:val="24"/>
              </w:rPr>
              <w:t>安装、撤除人员作业时未使用平安带</w:t>
            </w:r>
          </w:p>
        </w:tc>
        <w:tc>
          <w:tcPr>
            <w:tcW w:w="720" w:type="dxa"/>
            <w:vAlign w:val="center"/>
          </w:tcPr>
          <w:p w:rsidR="009A69B0" w:rsidP="009A69B0">
            <w:pPr>
              <w:jc w:val="center"/>
              <w:rPr>
                <w:rFonts w:ascii="宋体" w:hAnsi="宋体" w:hint="eastAsia"/>
                <w:sz w:val="24"/>
              </w:rPr>
            </w:pPr>
            <w:r>
              <w:rPr>
                <w:rFonts w:ascii="宋体" w:hAnsi="宋体" w:hint="eastAsia"/>
                <w:sz w:val="24"/>
              </w:rPr>
              <w:t>1</w:t>
            </w:r>
          </w:p>
        </w:tc>
        <w:tc>
          <w:tcPr>
            <w:tcW w:w="720" w:type="dxa"/>
            <w:vAlign w:val="center"/>
          </w:tcPr>
          <w:p w:rsidR="009A69B0" w:rsidP="009A69B0">
            <w:pPr>
              <w:jc w:val="center"/>
              <w:rPr>
                <w:rFonts w:ascii="宋体" w:hAnsi="宋体" w:hint="eastAsia"/>
                <w:sz w:val="24"/>
              </w:rPr>
            </w:pPr>
            <w:r>
              <w:rPr>
                <w:rFonts w:ascii="宋体" w:hAnsi="宋体" w:hint="eastAsia"/>
                <w:sz w:val="24"/>
              </w:rPr>
              <w:t>1</w:t>
            </w:r>
          </w:p>
        </w:tc>
        <w:tc>
          <w:tcPr>
            <w:tcW w:w="720" w:type="dxa"/>
            <w:vAlign w:val="center"/>
          </w:tcPr>
          <w:p w:rsidR="009A69B0" w:rsidP="009A69B0">
            <w:pPr>
              <w:jc w:val="center"/>
              <w:rPr>
                <w:rFonts w:ascii="宋体" w:hAnsi="宋体" w:hint="eastAsia"/>
                <w:sz w:val="24"/>
              </w:rPr>
            </w:pPr>
            <w:r>
              <w:rPr>
                <w:rFonts w:ascii="宋体" w:hAnsi="宋体" w:hint="eastAsia"/>
                <w:sz w:val="24"/>
              </w:rPr>
              <w:t>15</w:t>
            </w:r>
          </w:p>
        </w:tc>
        <w:tc>
          <w:tcPr>
            <w:tcW w:w="900" w:type="dxa"/>
            <w:vAlign w:val="center"/>
          </w:tcPr>
          <w:p w:rsidR="009A69B0" w:rsidP="009A69B0">
            <w:pPr>
              <w:jc w:val="center"/>
              <w:rPr>
                <w:rFonts w:ascii="宋体" w:hAnsi="宋体" w:hint="eastAsia"/>
                <w:sz w:val="24"/>
              </w:rPr>
            </w:pPr>
            <w:r>
              <w:rPr>
                <w:rFonts w:ascii="宋体" w:hAnsi="宋体" w:hint="eastAsia"/>
                <w:sz w:val="24"/>
              </w:rPr>
              <w:t>15</w:t>
            </w:r>
          </w:p>
        </w:tc>
        <w:tc>
          <w:tcPr>
            <w:tcW w:w="4860" w:type="dxa"/>
            <w:vAlign w:val="center"/>
          </w:tcPr>
          <w:p w:rsidR="009A69B0" w:rsidP="009A69B0">
            <w:pPr>
              <w:rPr>
                <w:rFonts w:ascii="宋体" w:hAnsi="宋体" w:hint="eastAsia"/>
                <w:sz w:val="24"/>
              </w:rPr>
            </w:pPr>
            <w:r>
              <w:rPr>
                <w:rFonts w:ascii="宋体" w:hAnsi="宋体" w:hint="eastAsia"/>
                <w:sz w:val="24"/>
              </w:rPr>
              <w:t>在作业前由平安员进行平安技术交底，正确配戴平安防护用品</w:t>
            </w:r>
          </w:p>
        </w:tc>
      </w:tr>
      <w:tr w:rsidTr="009A69B0">
        <w:tblPrEx>
          <w:tblW w:w="15228" w:type="dxa"/>
          <w:tblLayout w:type="fixed"/>
          <w:tblLook w:val="0000"/>
        </w:tblPrEx>
        <w:trPr>
          <w:cantSplit/>
          <w:trHeight w:val="454"/>
        </w:trPr>
        <w:tc>
          <w:tcPr>
            <w:tcW w:w="948" w:type="dxa"/>
            <w:vMerge/>
            <w:vAlign w:val="center"/>
          </w:tcPr>
          <w:p w:rsidR="009A69B0" w:rsidP="009A69B0">
            <w:pPr>
              <w:jc w:val="center"/>
              <w:rPr>
                <w:rFonts w:ascii="宋体" w:hAnsi="宋体" w:hint="eastAsia"/>
                <w:sz w:val="24"/>
              </w:rPr>
            </w:pPr>
          </w:p>
        </w:tc>
        <w:tc>
          <w:tcPr>
            <w:tcW w:w="1995" w:type="dxa"/>
            <w:vMerge w:val="restart"/>
            <w:vAlign w:val="center"/>
          </w:tcPr>
          <w:p w:rsidR="009A69B0" w:rsidP="009A69B0">
            <w:pPr>
              <w:jc w:val="center"/>
              <w:rPr>
                <w:rFonts w:ascii="宋体" w:hAnsi="宋体" w:hint="eastAsia"/>
                <w:sz w:val="24"/>
              </w:rPr>
            </w:pPr>
            <w:r>
              <w:rPr>
                <w:rFonts w:ascii="宋体" w:hAnsi="宋体" w:hint="eastAsia"/>
                <w:sz w:val="24"/>
              </w:rPr>
              <w:t>电危害</w:t>
            </w:r>
          </w:p>
        </w:tc>
        <w:tc>
          <w:tcPr>
            <w:tcW w:w="4365" w:type="dxa"/>
            <w:vAlign w:val="center"/>
          </w:tcPr>
          <w:p w:rsidR="009A69B0" w:rsidP="009A69B0">
            <w:pPr>
              <w:rPr>
                <w:rFonts w:ascii="宋体" w:hAnsi="宋体" w:hint="eastAsia"/>
                <w:sz w:val="24"/>
              </w:rPr>
            </w:pPr>
            <w:r>
              <w:rPr>
                <w:rFonts w:ascii="宋体" w:hAnsi="宋体" w:hint="eastAsia"/>
                <w:sz w:val="24"/>
              </w:rPr>
              <w:t>井架控制箱在下班后未上锁</w:t>
            </w:r>
          </w:p>
        </w:tc>
        <w:tc>
          <w:tcPr>
            <w:tcW w:w="720" w:type="dxa"/>
            <w:vAlign w:val="center"/>
          </w:tcPr>
          <w:p w:rsidR="009A69B0" w:rsidP="009A69B0">
            <w:pPr>
              <w:jc w:val="center"/>
              <w:rPr>
                <w:rFonts w:ascii="宋体" w:hAnsi="宋体" w:hint="eastAsia"/>
                <w:sz w:val="24"/>
              </w:rPr>
            </w:pPr>
            <w:r>
              <w:rPr>
                <w:rFonts w:ascii="宋体" w:hAnsi="宋体" w:hint="eastAsia"/>
                <w:sz w:val="24"/>
              </w:rPr>
              <w:t>0.5</w:t>
            </w:r>
          </w:p>
        </w:tc>
        <w:tc>
          <w:tcPr>
            <w:tcW w:w="720" w:type="dxa"/>
            <w:vAlign w:val="center"/>
          </w:tcPr>
          <w:p w:rsidR="009A69B0" w:rsidP="009A69B0">
            <w:pPr>
              <w:jc w:val="center"/>
              <w:rPr>
                <w:rFonts w:ascii="宋体" w:hAnsi="宋体" w:hint="eastAsia"/>
                <w:sz w:val="24"/>
              </w:rPr>
            </w:pPr>
            <w:r>
              <w:rPr>
                <w:rFonts w:ascii="宋体" w:hAnsi="宋体" w:hint="eastAsia"/>
                <w:sz w:val="24"/>
              </w:rPr>
              <w:t>6</w:t>
            </w:r>
          </w:p>
        </w:tc>
        <w:tc>
          <w:tcPr>
            <w:tcW w:w="720" w:type="dxa"/>
            <w:vAlign w:val="center"/>
          </w:tcPr>
          <w:p w:rsidR="009A69B0" w:rsidP="009A69B0">
            <w:pPr>
              <w:jc w:val="center"/>
              <w:rPr>
                <w:rFonts w:ascii="宋体" w:hAnsi="宋体" w:hint="eastAsia"/>
                <w:sz w:val="24"/>
              </w:rPr>
            </w:pPr>
            <w:r>
              <w:rPr>
                <w:rFonts w:ascii="宋体" w:hAnsi="宋体" w:hint="eastAsia"/>
                <w:sz w:val="24"/>
              </w:rPr>
              <w:t>15</w:t>
            </w:r>
          </w:p>
        </w:tc>
        <w:tc>
          <w:tcPr>
            <w:tcW w:w="900" w:type="dxa"/>
            <w:vAlign w:val="center"/>
          </w:tcPr>
          <w:p w:rsidR="009A69B0" w:rsidP="009A69B0">
            <w:pPr>
              <w:jc w:val="center"/>
              <w:rPr>
                <w:rFonts w:ascii="宋体" w:hAnsi="宋体" w:hint="eastAsia"/>
                <w:sz w:val="24"/>
              </w:rPr>
            </w:pPr>
            <w:r>
              <w:rPr>
                <w:rFonts w:ascii="宋体" w:hAnsi="宋体" w:hint="eastAsia"/>
                <w:sz w:val="24"/>
              </w:rPr>
              <w:t>45</w:t>
            </w:r>
          </w:p>
        </w:tc>
        <w:tc>
          <w:tcPr>
            <w:tcW w:w="4860" w:type="dxa"/>
            <w:vAlign w:val="center"/>
          </w:tcPr>
          <w:p w:rsidR="009A69B0" w:rsidP="009A69B0">
            <w:pPr>
              <w:rPr>
                <w:rFonts w:ascii="宋体" w:hAnsi="宋体" w:hint="eastAsia"/>
                <w:sz w:val="24"/>
              </w:rPr>
            </w:pPr>
            <w:r>
              <w:rPr>
                <w:rFonts w:ascii="宋体" w:hAnsi="宋体" w:hint="eastAsia"/>
                <w:sz w:val="24"/>
              </w:rPr>
              <w:t>由机电人员修复电箱门锁，并加强日常管理</w:t>
            </w:r>
          </w:p>
        </w:tc>
      </w:tr>
      <w:tr w:rsidTr="009A69B0">
        <w:tblPrEx>
          <w:tblW w:w="15228" w:type="dxa"/>
          <w:tblLayout w:type="fixed"/>
          <w:tblLook w:val="0000"/>
        </w:tblPrEx>
        <w:trPr>
          <w:cantSplit/>
          <w:trHeight w:val="454"/>
        </w:trPr>
        <w:tc>
          <w:tcPr>
            <w:tcW w:w="948" w:type="dxa"/>
            <w:vMerge/>
            <w:vAlign w:val="center"/>
          </w:tcPr>
          <w:p w:rsidR="009A69B0" w:rsidP="009A69B0">
            <w:pPr>
              <w:jc w:val="center"/>
              <w:rPr>
                <w:rFonts w:ascii="宋体" w:hAnsi="宋体" w:hint="eastAsia"/>
                <w:sz w:val="24"/>
              </w:rPr>
            </w:pPr>
          </w:p>
        </w:tc>
        <w:tc>
          <w:tcPr>
            <w:tcW w:w="1995" w:type="dxa"/>
            <w:vMerge/>
            <w:vAlign w:val="center"/>
          </w:tcPr>
          <w:p w:rsidR="009A69B0" w:rsidP="009A69B0">
            <w:pPr>
              <w:jc w:val="center"/>
              <w:rPr>
                <w:rFonts w:ascii="宋体" w:hAnsi="宋体" w:hint="eastAsia"/>
                <w:sz w:val="24"/>
              </w:rPr>
            </w:pPr>
          </w:p>
        </w:tc>
        <w:tc>
          <w:tcPr>
            <w:tcW w:w="4365" w:type="dxa"/>
            <w:vAlign w:val="center"/>
          </w:tcPr>
          <w:p w:rsidR="009A69B0" w:rsidP="009A69B0">
            <w:pPr>
              <w:rPr>
                <w:rFonts w:ascii="宋体" w:hAnsi="宋体" w:hint="eastAsia"/>
                <w:sz w:val="24"/>
              </w:rPr>
            </w:pPr>
            <w:r w:rsidR="00EA0482">
              <w:rPr>
                <w:rFonts w:ascii="宋体" w:hAnsi="宋体" w:hint="eastAsia"/>
                <w:sz w:val="24"/>
              </w:rPr>
              <w:t>控制箱应设置漏电保护器</w:t>
            </w:r>
          </w:p>
        </w:tc>
        <w:tc>
          <w:tcPr>
            <w:tcW w:w="720" w:type="dxa"/>
            <w:vAlign w:val="center"/>
          </w:tcPr>
          <w:p w:rsidR="009A69B0" w:rsidP="009A69B0">
            <w:pPr>
              <w:jc w:val="center"/>
              <w:rPr>
                <w:rFonts w:ascii="宋体" w:hAnsi="宋体" w:hint="eastAsia"/>
                <w:sz w:val="24"/>
              </w:rPr>
            </w:pPr>
            <w:r>
              <w:rPr>
                <w:rFonts w:ascii="宋体" w:hAnsi="宋体" w:hint="eastAsia"/>
                <w:sz w:val="24"/>
              </w:rPr>
              <w:t>1</w:t>
            </w:r>
          </w:p>
        </w:tc>
        <w:tc>
          <w:tcPr>
            <w:tcW w:w="720" w:type="dxa"/>
            <w:vAlign w:val="center"/>
          </w:tcPr>
          <w:p w:rsidR="009A69B0" w:rsidP="009A69B0">
            <w:pPr>
              <w:jc w:val="center"/>
              <w:rPr>
                <w:rFonts w:ascii="宋体" w:hAnsi="宋体" w:hint="eastAsia"/>
                <w:sz w:val="24"/>
              </w:rPr>
            </w:pPr>
            <w:r>
              <w:rPr>
                <w:rFonts w:ascii="宋体" w:hAnsi="宋体" w:hint="eastAsia"/>
                <w:sz w:val="24"/>
              </w:rPr>
              <w:t>6</w:t>
            </w:r>
          </w:p>
        </w:tc>
        <w:tc>
          <w:tcPr>
            <w:tcW w:w="720" w:type="dxa"/>
            <w:vAlign w:val="center"/>
          </w:tcPr>
          <w:p w:rsidR="009A69B0" w:rsidP="009A69B0">
            <w:pPr>
              <w:jc w:val="center"/>
              <w:rPr>
                <w:rFonts w:ascii="宋体" w:hAnsi="宋体" w:hint="eastAsia"/>
                <w:sz w:val="24"/>
              </w:rPr>
            </w:pPr>
            <w:r>
              <w:rPr>
                <w:rFonts w:ascii="宋体" w:hAnsi="宋体" w:hint="eastAsia"/>
                <w:sz w:val="24"/>
              </w:rPr>
              <w:t>7</w:t>
            </w:r>
          </w:p>
        </w:tc>
        <w:tc>
          <w:tcPr>
            <w:tcW w:w="900" w:type="dxa"/>
            <w:vAlign w:val="center"/>
          </w:tcPr>
          <w:p w:rsidR="009A69B0" w:rsidP="009A69B0">
            <w:pPr>
              <w:jc w:val="center"/>
              <w:rPr>
                <w:rFonts w:ascii="宋体" w:hAnsi="宋体" w:hint="eastAsia"/>
                <w:sz w:val="24"/>
              </w:rPr>
            </w:pPr>
            <w:r>
              <w:rPr>
                <w:rFonts w:ascii="宋体" w:hAnsi="宋体" w:hint="eastAsia"/>
                <w:sz w:val="24"/>
              </w:rPr>
              <w:t>42</w:t>
            </w:r>
          </w:p>
        </w:tc>
        <w:tc>
          <w:tcPr>
            <w:tcW w:w="4860" w:type="dxa"/>
            <w:vAlign w:val="center"/>
          </w:tcPr>
          <w:p w:rsidR="009A69B0" w:rsidP="009A69B0">
            <w:pPr>
              <w:rPr>
                <w:rFonts w:ascii="宋体" w:hAnsi="宋体" w:hint="eastAsia"/>
                <w:sz w:val="24"/>
              </w:rPr>
            </w:pPr>
            <w:r>
              <w:rPr>
                <w:rFonts w:ascii="宋体" w:hAnsi="宋体" w:hint="eastAsia"/>
                <w:sz w:val="24"/>
              </w:rPr>
              <w:t>机电人员按照</w:t>
            </w:r>
            <w:r w:rsidR="00EA0482">
              <w:rPr>
                <w:rFonts w:ascii="宋体" w:hAnsi="宋体" w:hint="eastAsia"/>
                <w:sz w:val="24"/>
              </w:rPr>
              <w:t>JGJ59-99、Q/STC001-20002标准</w:t>
            </w:r>
            <w:r>
              <w:rPr>
                <w:rFonts w:ascii="宋体" w:hAnsi="宋体" w:hint="eastAsia"/>
                <w:sz w:val="24"/>
              </w:rPr>
              <w:t>，经过验收合格后投入使用</w:t>
            </w:r>
          </w:p>
        </w:tc>
      </w:tr>
      <w:tr w:rsidTr="009A69B0">
        <w:tblPrEx>
          <w:tblW w:w="15228" w:type="dxa"/>
          <w:tblLayout w:type="fixed"/>
          <w:tblLook w:val="0000"/>
        </w:tblPrEx>
        <w:trPr>
          <w:cantSplit/>
          <w:trHeight w:val="454"/>
        </w:trPr>
        <w:tc>
          <w:tcPr>
            <w:tcW w:w="948" w:type="dxa"/>
            <w:vMerge/>
            <w:vAlign w:val="center"/>
          </w:tcPr>
          <w:p w:rsidR="009A69B0" w:rsidP="009A69B0">
            <w:pPr>
              <w:jc w:val="center"/>
              <w:rPr>
                <w:rFonts w:ascii="宋体" w:hAnsi="宋体" w:hint="eastAsia"/>
                <w:sz w:val="24"/>
              </w:rPr>
            </w:pPr>
          </w:p>
        </w:tc>
        <w:tc>
          <w:tcPr>
            <w:tcW w:w="1995" w:type="dxa"/>
            <w:vMerge/>
            <w:vAlign w:val="center"/>
          </w:tcPr>
          <w:p w:rsidR="009A69B0" w:rsidP="009A69B0">
            <w:pPr>
              <w:jc w:val="center"/>
              <w:rPr>
                <w:rFonts w:ascii="宋体" w:hAnsi="宋体" w:hint="eastAsia"/>
                <w:sz w:val="24"/>
              </w:rPr>
            </w:pPr>
          </w:p>
        </w:tc>
        <w:tc>
          <w:tcPr>
            <w:tcW w:w="4365" w:type="dxa"/>
            <w:vAlign w:val="center"/>
          </w:tcPr>
          <w:p w:rsidR="009A69B0" w:rsidP="009A69B0">
            <w:pPr>
              <w:rPr>
                <w:rFonts w:ascii="宋体" w:hAnsi="宋体" w:hint="eastAsia"/>
                <w:sz w:val="24"/>
              </w:rPr>
            </w:pPr>
            <w:r w:rsidR="00EA0482">
              <w:rPr>
                <w:rFonts w:ascii="宋体" w:hAnsi="宋体" w:hint="eastAsia"/>
                <w:sz w:val="24"/>
              </w:rPr>
              <w:t>升降脚手</w:t>
            </w:r>
            <w:r>
              <w:rPr>
                <w:rFonts w:ascii="宋体" w:hAnsi="宋体" w:hint="eastAsia"/>
                <w:sz w:val="24"/>
              </w:rPr>
              <w:t>架没有安装</w:t>
            </w:r>
            <w:r w:rsidR="00EA0482">
              <w:rPr>
                <w:rFonts w:ascii="宋体" w:hAnsi="宋体" w:hint="eastAsia"/>
                <w:sz w:val="24"/>
              </w:rPr>
              <w:t>防</w:t>
            </w:r>
            <w:r>
              <w:rPr>
                <w:rFonts w:ascii="宋体" w:hAnsi="宋体" w:hint="eastAsia"/>
                <w:sz w:val="24"/>
              </w:rPr>
              <w:t>雷</w:t>
            </w:r>
            <w:r w:rsidR="00EA0482">
              <w:rPr>
                <w:rFonts w:ascii="宋体" w:hAnsi="宋体" w:hint="eastAsia"/>
                <w:sz w:val="24"/>
              </w:rPr>
              <w:t>接地</w:t>
            </w:r>
            <w:r>
              <w:rPr>
                <w:rFonts w:ascii="宋体" w:hAnsi="宋体" w:hint="eastAsia"/>
                <w:sz w:val="24"/>
              </w:rPr>
              <w:t>装置</w:t>
            </w:r>
          </w:p>
        </w:tc>
        <w:tc>
          <w:tcPr>
            <w:tcW w:w="720" w:type="dxa"/>
            <w:vAlign w:val="center"/>
          </w:tcPr>
          <w:p w:rsidR="009A69B0" w:rsidP="009A69B0">
            <w:pPr>
              <w:jc w:val="center"/>
              <w:rPr>
                <w:rFonts w:ascii="宋体" w:hAnsi="宋体" w:hint="eastAsia"/>
                <w:sz w:val="24"/>
              </w:rPr>
            </w:pPr>
            <w:r>
              <w:rPr>
                <w:rFonts w:ascii="宋体" w:hAnsi="宋体" w:hint="eastAsia"/>
                <w:sz w:val="24"/>
              </w:rPr>
              <w:t>1</w:t>
            </w:r>
          </w:p>
        </w:tc>
        <w:tc>
          <w:tcPr>
            <w:tcW w:w="720" w:type="dxa"/>
            <w:vAlign w:val="center"/>
          </w:tcPr>
          <w:p w:rsidR="009A69B0" w:rsidP="009A69B0">
            <w:pPr>
              <w:jc w:val="center"/>
              <w:rPr>
                <w:rFonts w:ascii="宋体" w:hAnsi="宋体" w:hint="eastAsia"/>
                <w:sz w:val="24"/>
              </w:rPr>
            </w:pPr>
            <w:r>
              <w:rPr>
                <w:rFonts w:ascii="宋体" w:hAnsi="宋体" w:hint="eastAsia"/>
                <w:sz w:val="24"/>
              </w:rPr>
              <w:t>0.5</w:t>
            </w:r>
          </w:p>
        </w:tc>
        <w:tc>
          <w:tcPr>
            <w:tcW w:w="720" w:type="dxa"/>
            <w:vAlign w:val="center"/>
          </w:tcPr>
          <w:p w:rsidR="009A69B0" w:rsidP="009A69B0">
            <w:pPr>
              <w:jc w:val="center"/>
              <w:rPr>
                <w:rFonts w:ascii="宋体" w:hAnsi="宋体" w:hint="eastAsia"/>
                <w:sz w:val="24"/>
              </w:rPr>
            </w:pPr>
            <w:r>
              <w:rPr>
                <w:rFonts w:ascii="宋体" w:hAnsi="宋体" w:hint="eastAsia"/>
                <w:sz w:val="24"/>
              </w:rPr>
              <w:t>15</w:t>
            </w:r>
          </w:p>
        </w:tc>
        <w:tc>
          <w:tcPr>
            <w:tcW w:w="900" w:type="dxa"/>
            <w:vAlign w:val="center"/>
          </w:tcPr>
          <w:p w:rsidR="009A69B0" w:rsidP="009A69B0">
            <w:pPr>
              <w:jc w:val="center"/>
              <w:rPr>
                <w:rFonts w:ascii="宋体" w:hAnsi="宋体" w:hint="eastAsia"/>
                <w:sz w:val="24"/>
              </w:rPr>
            </w:pPr>
            <w:r>
              <w:rPr>
                <w:rFonts w:ascii="宋体" w:hAnsi="宋体" w:hint="eastAsia"/>
                <w:sz w:val="24"/>
              </w:rPr>
              <w:t>7.5</w:t>
            </w:r>
          </w:p>
        </w:tc>
        <w:tc>
          <w:tcPr>
            <w:tcW w:w="4860" w:type="dxa"/>
            <w:vAlign w:val="center"/>
          </w:tcPr>
          <w:p w:rsidR="009A69B0" w:rsidP="009A69B0">
            <w:pPr>
              <w:rPr>
                <w:rFonts w:ascii="宋体" w:hAnsi="宋体" w:hint="eastAsia"/>
                <w:sz w:val="24"/>
              </w:rPr>
            </w:pPr>
            <w:r>
              <w:rPr>
                <w:rFonts w:ascii="宋体" w:hAnsi="宋体" w:hint="eastAsia"/>
                <w:sz w:val="24"/>
              </w:rPr>
              <w:t>同上</w:t>
            </w:r>
          </w:p>
        </w:tc>
      </w:tr>
      <w:tr w:rsidTr="009A69B0">
        <w:tblPrEx>
          <w:tblW w:w="15228" w:type="dxa"/>
          <w:tblLayout w:type="fixed"/>
          <w:tblLook w:val="0000"/>
        </w:tblPrEx>
        <w:trPr>
          <w:cantSplit/>
          <w:trHeight w:val="454"/>
        </w:trPr>
        <w:tc>
          <w:tcPr>
            <w:tcW w:w="948" w:type="dxa"/>
            <w:vMerge/>
            <w:vAlign w:val="center"/>
          </w:tcPr>
          <w:p w:rsidR="009A69B0" w:rsidP="009A69B0">
            <w:pPr>
              <w:jc w:val="center"/>
              <w:rPr>
                <w:rFonts w:ascii="宋体" w:hAnsi="宋体" w:hint="eastAsia"/>
                <w:sz w:val="24"/>
              </w:rPr>
            </w:pPr>
          </w:p>
        </w:tc>
        <w:tc>
          <w:tcPr>
            <w:tcW w:w="1995" w:type="dxa"/>
            <w:vMerge/>
            <w:vAlign w:val="center"/>
          </w:tcPr>
          <w:p w:rsidR="009A69B0" w:rsidP="009A69B0">
            <w:pPr>
              <w:jc w:val="center"/>
              <w:rPr>
                <w:rFonts w:ascii="宋体" w:hAnsi="宋体" w:hint="eastAsia"/>
                <w:sz w:val="24"/>
              </w:rPr>
            </w:pPr>
          </w:p>
        </w:tc>
        <w:tc>
          <w:tcPr>
            <w:tcW w:w="4365" w:type="dxa"/>
            <w:vAlign w:val="center"/>
          </w:tcPr>
          <w:p w:rsidR="009A69B0" w:rsidP="009A69B0">
            <w:pPr>
              <w:rPr>
                <w:rFonts w:ascii="宋体" w:hAnsi="宋体" w:hint="eastAsia"/>
                <w:sz w:val="24"/>
              </w:rPr>
            </w:pPr>
            <w:r>
              <w:rPr>
                <w:rFonts w:ascii="宋体" w:hAnsi="宋体" w:hint="eastAsia"/>
                <w:sz w:val="24"/>
              </w:rPr>
              <w:t>维修保养时没有切断电源</w:t>
            </w:r>
          </w:p>
        </w:tc>
        <w:tc>
          <w:tcPr>
            <w:tcW w:w="720" w:type="dxa"/>
            <w:vAlign w:val="center"/>
          </w:tcPr>
          <w:p w:rsidR="009A69B0" w:rsidP="009A69B0">
            <w:pPr>
              <w:jc w:val="center"/>
              <w:rPr>
                <w:rFonts w:ascii="宋体" w:hAnsi="宋体" w:hint="eastAsia"/>
                <w:sz w:val="24"/>
              </w:rPr>
            </w:pPr>
            <w:r>
              <w:rPr>
                <w:rFonts w:ascii="宋体" w:hAnsi="宋体" w:hint="eastAsia"/>
                <w:sz w:val="24"/>
              </w:rPr>
              <w:t>6</w:t>
            </w:r>
          </w:p>
        </w:tc>
        <w:tc>
          <w:tcPr>
            <w:tcW w:w="720" w:type="dxa"/>
            <w:vAlign w:val="center"/>
          </w:tcPr>
          <w:p w:rsidR="009A69B0" w:rsidP="009A69B0">
            <w:pPr>
              <w:jc w:val="center"/>
              <w:rPr>
                <w:rFonts w:ascii="宋体" w:hAnsi="宋体" w:hint="eastAsia"/>
                <w:sz w:val="24"/>
              </w:rPr>
            </w:pPr>
            <w:r>
              <w:rPr>
                <w:rFonts w:ascii="宋体" w:hAnsi="宋体" w:hint="eastAsia"/>
                <w:sz w:val="24"/>
              </w:rPr>
              <w:t>0.5</w:t>
            </w:r>
          </w:p>
        </w:tc>
        <w:tc>
          <w:tcPr>
            <w:tcW w:w="720" w:type="dxa"/>
            <w:vAlign w:val="center"/>
          </w:tcPr>
          <w:p w:rsidR="009A69B0" w:rsidP="009A69B0">
            <w:pPr>
              <w:jc w:val="center"/>
              <w:rPr>
                <w:rFonts w:ascii="宋体" w:hAnsi="宋体" w:hint="eastAsia"/>
                <w:sz w:val="24"/>
              </w:rPr>
            </w:pPr>
            <w:r>
              <w:rPr>
                <w:rFonts w:ascii="宋体" w:hAnsi="宋体" w:hint="eastAsia"/>
                <w:sz w:val="24"/>
              </w:rPr>
              <w:t>15</w:t>
            </w:r>
          </w:p>
        </w:tc>
        <w:tc>
          <w:tcPr>
            <w:tcW w:w="900" w:type="dxa"/>
            <w:vAlign w:val="center"/>
          </w:tcPr>
          <w:p w:rsidR="009A69B0" w:rsidP="009A69B0">
            <w:pPr>
              <w:jc w:val="center"/>
              <w:rPr>
                <w:rFonts w:ascii="宋体" w:hAnsi="宋体" w:hint="eastAsia"/>
                <w:sz w:val="24"/>
              </w:rPr>
            </w:pPr>
            <w:r>
              <w:rPr>
                <w:rFonts w:ascii="宋体" w:hAnsi="宋体" w:hint="eastAsia"/>
                <w:sz w:val="24"/>
              </w:rPr>
              <w:t>45</w:t>
            </w:r>
          </w:p>
        </w:tc>
        <w:tc>
          <w:tcPr>
            <w:tcW w:w="4860" w:type="dxa"/>
            <w:vAlign w:val="center"/>
          </w:tcPr>
          <w:p w:rsidR="009A69B0" w:rsidP="009A69B0">
            <w:pPr>
              <w:rPr>
                <w:rFonts w:ascii="宋体" w:hAnsi="宋体" w:hint="eastAsia"/>
                <w:sz w:val="24"/>
              </w:rPr>
            </w:pPr>
            <w:r>
              <w:rPr>
                <w:rFonts w:ascii="宋体" w:hAnsi="宋体" w:hint="eastAsia"/>
                <w:sz w:val="24"/>
              </w:rPr>
              <w:t>机电人员在作业前做好平安技术交底，加强作业人员的平安教育和技能培训</w:t>
            </w:r>
          </w:p>
        </w:tc>
      </w:tr>
      <w:tr w:rsidTr="009A69B0">
        <w:tblPrEx>
          <w:tblW w:w="15228" w:type="dxa"/>
          <w:tblLayout w:type="fixed"/>
          <w:tblLook w:val="0000"/>
        </w:tblPrEx>
        <w:trPr>
          <w:cantSplit/>
          <w:trHeight w:val="454"/>
        </w:trPr>
        <w:tc>
          <w:tcPr>
            <w:tcW w:w="948" w:type="dxa"/>
            <w:vMerge/>
            <w:vAlign w:val="center"/>
          </w:tcPr>
          <w:p w:rsidR="009A69B0" w:rsidP="009A69B0">
            <w:pPr>
              <w:jc w:val="center"/>
              <w:rPr>
                <w:rFonts w:ascii="宋体" w:hAnsi="宋体" w:hint="eastAsia"/>
                <w:sz w:val="24"/>
              </w:rPr>
            </w:pPr>
          </w:p>
        </w:tc>
        <w:tc>
          <w:tcPr>
            <w:tcW w:w="1995" w:type="dxa"/>
            <w:vMerge w:val="restart"/>
            <w:vAlign w:val="center"/>
          </w:tcPr>
          <w:p w:rsidR="009A69B0" w:rsidP="009A69B0">
            <w:pPr>
              <w:jc w:val="center"/>
              <w:rPr>
                <w:rFonts w:ascii="宋体" w:hAnsi="宋体" w:hint="eastAsia"/>
                <w:sz w:val="24"/>
              </w:rPr>
            </w:pPr>
            <w:r>
              <w:rPr>
                <w:rFonts w:ascii="宋体" w:hAnsi="宋体" w:hint="eastAsia"/>
                <w:sz w:val="24"/>
              </w:rPr>
              <w:t>运动物危害</w:t>
            </w:r>
          </w:p>
        </w:tc>
        <w:tc>
          <w:tcPr>
            <w:tcW w:w="4365" w:type="dxa"/>
            <w:vAlign w:val="center"/>
          </w:tcPr>
          <w:p w:rsidR="009A69B0" w:rsidP="009A69B0">
            <w:pPr>
              <w:rPr>
                <w:rFonts w:ascii="宋体" w:hAnsi="宋体" w:hint="eastAsia"/>
                <w:sz w:val="24"/>
              </w:rPr>
            </w:pPr>
            <w:r>
              <w:rPr>
                <w:rFonts w:ascii="宋体" w:hAnsi="宋体" w:hint="eastAsia"/>
                <w:sz w:val="24"/>
              </w:rPr>
              <w:t>吊篮超载可能下坠落</w:t>
            </w:r>
          </w:p>
        </w:tc>
        <w:tc>
          <w:tcPr>
            <w:tcW w:w="720" w:type="dxa"/>
            <w:vAlign w:val="center"/>
          </w:tcPr>
          <w:p w:rsidR="009A69B0" w:rsidP="009A69B0">
            <w:pPr>
              <w:jc w:val="center"/>
              <w:rPr>
                <w:rFonts w:ascii="宋体" w:hAnsi="宋体" w:hint="eastAsia"/>
                <w:sz w:val="24"/>
              </w:rPr>
            </w:pPr>
            <w:r>
              <w:rPr>
                <w:rFonts w:ascii="宋体" w:hAnsi="宋体" w:hint="eastAsia"/>
                <w:sz w:val="24"/>
              </w:rPr>
              <w:t>1</w:t>
            </w:r>
          </w:p>
        </w:tc>
        <w:tc>
          <w:tcPr>
            <w:tcW w:w="720" w:type="dxa"/>
            <w:vAlign w:val="center"/>
          </w:tcPr>
          <w:p w:rsidR="009A69B0" w:rsidP="009A69B0">
            <w:pPr>
              <w:jc w:val="center"/>
              <w:rPr>
                <w:rFonts w:ascii="宋体" w:hAnsi="宋体" w:hint="eastAsia"/>
                <w:sz w:val="24"/>
              </w:rPr>
            </w:pPr>
            <w:r>
              <w:rPr>
                <w:rFonts w:ascii="宋体" w:hAnsi="宋体" w:hint="eastAsia"/>
                <w:sz w:val="24"/>
              </w:rPr>
              <w:t>0.5</w:t>
            </w:r>
          </w:p>
        </w:tc>
        <w:tc>
          <w:tcPr>
            <w:tcW w:w="720" w:type="dxa"/>
            <w:vAlign w:val="center"/>
          </w:tcPr>
          <w:p w:rsidR="009A69B0" w:rsidP="009A69B0">
            <w:pPr>
              <w:jc w:val="center"/>
              <w:rPr>
                <w:rFonts w:ascii="宋体" w:hAnsi="宋体" w:hint="eastAsia"/>
                <w:sz w:val="24"/>
              </w:rPr>
            </w:pPr>
            <w:r>
              <w:rPr>
                <w:rFonts w:ascii="宋体" w:hAnsi="宋体" w:hint="eastAsia"/>
                <w:sz w:val="24"/>
              </w:rPr>
              <w:t>15</w:t>
            </w:r>
          </w:p>
        </w:tc>
        <w:tc>
          <w:tcPr>
            <w:tcW w:w="900" w:type="dxa"/>
            <w:vAlign w:val="center"/>
          </w:tcPr>
          <w:p w:rsidR="009A69B0" w:rsidP="009A69B0">
            <w:pPr>
              <w:jc w:val="center"/>
              <w:rPr>
                <w:rFonts w:ascii="宋体" w:hAnsi="宋体" w:hint="eastAsia"/>
                <w:sz w:val="24"/>
              </w:rPr>
            </w:pPr>
            <w:r>
              <w:rPr>
                <w:rFonts w:ascii="宋体" w:hAnsi="宋体" w:hint="eastAsia"/>
                <w:sz w:val="24"/>
              </w:rPr>
              <w:t>7.5</w:t>
            </w:r>
          </w:p>
        </w:tc>
        <w:tc>
          <w:tcPr>
            <w:tcW w:w="4860" w:type="dxa"/>
            <w:vAlign w:val="center"/>
          </w:tcPr>
          <w:p w:rsidR="009A69B0" w:rsidP="009A69B0">
            <w:pPr>
              <w:rPr>
                <w:rFonts w:ascii="宋体" w:hAnsi="宋体" w:hint="eastAsia"/>
                <w:sz w:val="24"/>
              </w:rPr>
            </w:pPr>
            <w:r>
              <w:rPr>
                <w:rFonts w:ascii="宋体" w:hAnsi="宋体" w:hint="eastAsia"/>
                <w:sz w:val="24"/>
              </w:rPr>
              <w:t>施工管理人员较强日常管理工作，在井架口挂设载重标示牌</w:t>
            </w:r>
          </w:p>
        </w:tc>
      </w:tr>
      <w:tr w:rsidTr="009A69B0">
        <w:tblPrEx>
          <w:tblW w:w="15228" w:type="dxa"/>
          <w:tblLayout w:type="fixed"/>
          <w:tblLook w:val="0000"/>
        </w:tblPrEx>
        <w:trPr>
          <w:cantSplit/>
          <w:trHeight w:val="454"/>
        </w:trPr>
        <w:tc>
          <w:tcPr>
            <w:tcW w:w="948" w:type="dxa"/>
            <w:vMerge/>
            <w:vAlign w:val="center"/>
          </w:tcPr>
          <w:p w:rsidR="009A69B0" w:rsidP="009A69B0">
            <w:pPr>
              <w:jc w:val="center"/>
              <w:rPr>
                <w:rFonts w:ascii="宋体" w:hAnsi="宋体" w:hint="eastAsia"/>
                <w:sz w:val="24"/>
              </w:rPr>
            </w:pPr>
          </w:p>
        </w:tc>
        <w:tc>
          <w:tcPr>
            <w:tcW w:w="1995" w:type="dxa"/>
            <w:vMerge/>
            <w:vAlign w:val="center"/>
          </w:tcPr>
          <w:p w:rsidR="009A69B0" w:rsidP="009A69B0">
            <w:pPr>
              <w:jc w:val="center"/>
              <w:rPr>
                <w:rFonts w:ascii="宋体" w:hAnsi="宋体" w:hint="eastAsia"/>
                <w:sz w:val="24"/>
              </w:rPr>
            </w:pPr>
          </w:p>
        </w:tc>
        <w:tc>
          <w:tcPr>
            <w:tcW w:w="4365" w:type="dxa"/>
            <w:vAlign w:val="center"/>
          </w:tcPr>
          <w:p w:rsidR="009A69B0" w:rsidP="009A69B0">
            <w:pPr>
              <w:rPr>
                <w:rFonts w:ascii="宋体" w:hAnsi="宋体" w:hint="eastAsia"/>
                <w:sz w:val="24"/>
              </w:rPr>
            </w:pPr>
            <w:r>
              <w:rPr>
                <w:rFonts w:ascii="宋体" w:hAnsi="宋体" w:hint="eastAsia"/>
                <w:sz w:val="24"/>
              </w:rPr>
              <w:t>吊运超长、超宽物件</w:t>
            </w:r>
          </w:p>
        </w:tc>
        <w:tc>
          <w:tcPr>
            <w:tcW w:w="720" w:type="dxa"/>
            <w:vAlign w:val="center"/>
          </w:tcPr>
          <w:p w:rsidR="009A69B0" w:rsidP="009A69B0">
            <w:pPr>
              <w:jc w:val="center"/>
              <w:rPr>
                <w:rFonts w:ascii="宋体" w:hAnsi="宋体" w:hint="eastAsia"/>
                <w:sz w:val="24"/>
              </w:rPr>
            </w:pPr>
            <w:r>
              <w:rPr>
                <w:rFonts w:ascii="宋体" w:hAnsi="宋体" w:hint="eastAsia"/>
                <w:sz w:val="24"/>
              </w:rPr>
              <w:t>6</w:t>
            </w:r>
          </w:p>
        </w:tc>
        <w:tc>
          <w:tcPr>
            <w:tcW w:w="720" w:type="dxa"/>
            <w:vAlign w:val="center"/>
          </w:tcPr>
          <w:p w:rsidR="009A69B0" w:rsidP="009A69B0">
            <w:pPr>
              <w:jc w:val="center"/>
              <w:rPr>
                <w:rFonts w:ascii="宋体" w:hAnsi="宋体" w:hint="eastAsia"/>
                <w:sz w:val="24"/>
              </w:rPr>
            </w:pPr>
            <w:r>
              <w:rPr>
                <w:rFonts w:ascii="宋体" w:hAnsi="宋体" w:hint="eastAsia"/>
                <w:sz w:val="24"/>
              </w:rPr>
              <w:t>0.5</w:t>
            </w:r>
          </w:p>
        </w:tc>
        <w:tc>
          <w:tcPr>
            <w:tcW w:w="720" w:type="dxa"/>
            <w:vAlign w:val="center"/>
          </w:tcPr>
          <w:p w:rsidR="009A69B0" w:rsidP="009A69B0">
            <w:pPr>
              <w:jc w:val="center"/>
              <w:rPr>
                <w:rFonts w:ascii="宋体" w:hAnsi="宋体" w:hint="eastAsia"/>
                <w:sz w:val="24"/>
              </w:rPr>
            </w:pPr>
            <w:r>
              <w:rPr>
                <w:rFonts w:ascii="宋体" w:hAnsi="宋体" w:hint="eastAsia"/>
                <w:sz w:val="24"/>
              </w:rPr>
              <w:t>15</w:t>
            </w:r>
          </w:p>
        </w:tc>
        <w:tc>
          <w:tcPr>
            <w:tcW w:w="900" w:type="dxa"/>
            <w:vAlign w:val="center"/>
          </w:tcPr>
          <w:p w:rsidR="009A69B0" w:rsidP="009A69B0">
            <w:pPr>
              <w:jc w:val="center"/>
              <w:rPr>
                <w:rFonts w:ascii="宋体" w:hAnsi="宋体" w:hint="eastAsia"/>
                <w:sz w:val="24"/>
              </w:rPr>
            </w:pPr>
            <w:r>
              <w:rPr>
                <w:rFonts w:ascii="宋体" w:hAnsi="宋体" w:hint="eastAsia"/>
                <w:sz w:val="24"/>
              </w:rPr>
              <w:t>45</w:t>
            </w:r>
          </w:p>
        </w:tc>
        <w:tc>
          <w:tcPr>
            <w:tcW w:w="4860" w:type="dxa"/>
            <w:vAlign w:val="center"/>
          </w:tcPr>
          <w:p w:rsidR="009A69B0" w:rsidP="009A69B0">
            <w:pPr>
              <w:rPr>
                <w:rFonts w:ascii="宋体" w:hAnsi="宋体" w:hint="eastAsia"/>
                <w:sz w:val="24"/>
              </w:rPr>
            </w:pPr>
            <w:r>
              <w:rPr>
                <w:rFonts w:ascii="宋体" w:hAnsi="宋体" w:hint="eastAsia"/>
                <w:sz w:val="24"/>
              </w:rPr>
              <w:t>井架操作人员监督装卸超长、超宽的严禁吊运</w:t>
            </w:r>
          </w:p>
        </w:tc>
      </w:tr>
      <w:tr w:rsidTr="009A69B0">
        <w:tblPrEx>
          <w:tblW w:w="15228" w:type="dxa"/>
          <w:tblLayout w:type="fixed"/>
          <w:tblLook w:val="0000"/>
        </w:tblPrEx>
        <w:trPr>
          <w:cantSplit/>
          <w:trHeight w:val="454"/>
        </w:trPr>
        <w:tc>
          <w:tcPr>
            <w:tcW w:w="948" w:type="dxa"/>
            <w:vMerge/>
            <w:vAlign w:val="center"/>
          </w:tcPr>
          <w:p w:rsidR="009A69B0" w:rsidP="009A69B0">
            <w:pPr>
              <w:jc w:val="center"/>
              <w:rPr>
                <w:rFonts w:ascii="宋体" w:hAnsi="宋体" w:hint="eastAsia"/>
                <w:sz w:val="24"/>
              </w:rPr>
            </w:pPr>
          </w:p>
        </w:tc>
        <w:tc>
          <w:tcPr>
            <w:tcW w:w="1995" w:type="dxa"/>
            <w:vMerge/>
            <w:vAlign w:val="center"/>
          </w:tcPr>
          <w:p w:rsidR="009A69B0" w:rsidP="009A69B0">
            <w:pPr>
              <w:jc w:val="center"/>
              <w:rPr>
                <w:rFonts w:ascii="宋体" w:hAnsi="宋体" w:hint="eastAsia"/>
                <w:sz w:val="24"/>
              </w:rPr>
            </w:pPr>
          </w:p>
        </w:tc>
        <w:tc>
          <w:tcPr>
            <w:tcW w:w="4365" w:type="dxa"/>
            <w:vAlign w:val="center"/>
          </w:tcPr>
          <w:p w:rsidR="009A69B0" w:rsidP="009A69B0">
            <w:pPr>
              <w:rPr>
                <w:rFonts w:ascii="宋体" w:hAnsi="宋体" w:hint="eastAsia"/>
                <w:sz w:val="24"/>
              </w:rPr>
            </w:pPr>
            <w:r>
              <w:rPr>
                <w:rFonts w:ascii="宋体" w:hAnsi="宋体" w:hint="eastAsia"/>
                <w:sz w:val="24"/>
              </w:rPr>
              <w:t>进、出料时、工人未退至平安区域而启动</w:t>
            </w:r>
          </w:p>
        </w:tc>
        <w:tc>
          <w:tcPr>
            <w:tcW w:w="720" w:type="dxa"/>
            <w:vAlign w:val="center"/>
          </w:tcPr>
          <w:p w:rsidR="009A69B0" w:rsidP="009A69B0">
            <w:pPr>
              <w:jc w:val="center"/>
              <w:rPr>
                <w:rFonts w:ascii="宋体" w:hAnsi="宋体" w:hint="eastAsia"/>
                <w:sz w:val="24"/>
              </w:rPr>
            </w:pPr>
            <w:r>
              <w:rPr>
                <w:rFonts w:ascii="宋体" w:hAnsi="宋体" w:hint="eastAsia"/>
                <w:sz w:val="24"/>
              </w:rPr>
              <w:t>6</w:t>
            </w:r>
          </w:p>
        </w:tc>
        <w:tc>
          <w:tcPr>
            <w:tcW w:w="720" w:type="dxa"/>
            <w:vAlign w:val="center"/>
          </w:tcPr>
          <w:p w:rsidR="009A69B0" w:rsidP="009A69B0">
            <w:pPr>
              <w:jc w:val="center"/>
              <w:rPr>
                <w:rFonts w:ascii="宋体" w:hAnsi="宋体" w:hint="eastAsia"/>
                <w:sz w:val="24"/>
              </w:rPr>
            </w:pPr>
            <w:r>
              <w:rPr>
                <w:rFonts w:ascii="宋体" w:hAnsi="宋体" w:hint="eastAsia"/>
                <w:sz w:val="24"/>
              </w:rPr>
              <w:t>1</w:t>
            </w:r>
          </w:p>
        </w:tc>
        <w:tc>
          <w:tcPr>
            <w:tcW w:w="720" w:type="dxa"/>
            <w:vAlign w:val="center"/>
          </w:tcPr>
          <w:p w:rsidR="009A69B0" w:rsidP="009A69B0">
            <w:pPr>
              <w:jc w:val="center"/>
              <w:rPr>
                <w:rFonts w:ascii="宋体" w:hAnsi="宋体" w:hint="eastAsia"/>
                <w:sz w:val="24"/>
              </w:rPr>
            </w:pPr>
            <w:r>
              <w:rPr>
                <w:rFonts w:ascii="宋体" w:hAnsi="宋体" w:hint="eastAsia"/>
                <w:sz w:val="24"/>
              </w:rPr>
              <w:t>15</w:t>
            </w:r>
          </w:p>
        </w:tc>
        <w:tc>
          <w:tcPr>
            <w:tcW w:w="900" w:type="dxa"/>
            <w:vAlign w:val="center"/>
          </w:tcPr>
          <w:p w:rsidR="009A69B0" w:rsidP="009A69B0">
            <w:pPr>
              <w:jc w:val="center"/>
              <w:rPr>
                <w:rFonts w:ascii="宋体" w:hAnsi="宋体" w:hint="eastAsia"/>
                <w:sz w:val="24"/>
              </w:rPr>
            </w:pPr>
            <w:r>
              <w:rPr>
                <w:rFonts w:ascii="宋体" w:hAnsi="宋体" w:hint="eastAsia"/>
                <w:sz w:val="24"/>
              </w:rPr>
              <w:t>90</w:t>
            </w:r>
          </w:p>
        </w:tc>
        <w:tc>
          <w:tcPr>
            <w:tcW w:w="4860" w:type="dxa"/>
            <w:vAlign w:val="center"/>
          </w:tcPr>
          <w:p w:rsidR="009A69B0" w:rsidP="009A69B0">
            <w:pPr>
              <w:rPr>
                <w:rFonts w:ascii="宋体" w:hAnsi="宋体" w:hint="eastAsia"/>
                <w:sz w:val="24"/>
              </w:rPr>
            </w:pPr>
            <w:r>
              <w:rPr>
                <w:rFonts w:ascii="宋体" w:hAnsi="宋体" w:hint="eastAsia"/>
                <w:sz w:val="24"/>
              </w:rPr>
              <w:t>加强井架操作人员的平安教育，严禁带病上岗作业</w:t>
            </w:r>
          </w:p>
        </w:tc>
      </w:tr>
      <w:tr w:rsidTr="009A69B0">
        <w:tblPrEx>
          <w:tblW w:w="15228" w:type="dxa"/>
          <w:tblLayout w:type="fixed"/>
          <w:tblLook w:val="0000"/>
        </w:tblPrEx>
        <w:trPr>
          <w:cantSplit/>
          <w:trHeight w:val="454"/>
        </w:trPr>
        <w:tc>
          <w:tcPr>
            <w:tcW w:w="948" w:type="dxa"/>
            <w:vMerge/>
            <w:vAlign w:val="center"/>
          </w:tcPr>
          <w:p w:rsidR="009A69B0" w:rsidP="009A69B0">
            <w:pPr>
              <w:jc w:val="center"/>
              <w:rPr>
                <w:rFonts w:ascii="宋体" w:hAnsi="宋体" w:hint="eastAsia"/>
                <w:sz w:val="24"/>
              </w:rPr>
            </w:pPr>
          </w:p>
        </w:tc>
        <w:tc>
          <w:tcPr>
            <w:tcW w:w="1995" w:type="dxa"/>
            <w:vAlign w:val="center"/>
          </w:tcPr>
          <w:p w:rsidR="009A69B0" w:rsidP="009A69B0">
            <w:pPr>
              <w:jc w:val="center"/>
              <w:rPr>
                <w:rFonts w:ascii="宋体" w:hAnsi="宋体" w:hint="eastAsia"/>
                <w:sz w:val="24"/>
              </w:rPr>
            </w:pPr>
            <w:r>
              <w:rPr>
                <w:rFonts w:ascii="宋体" w:hAnsi="宋体" w:hint="eastAsia"/>
                <w:sz w:val="24"/>
              </w:rPr>
              <w:t>作业环境不良</w:t>
            </w:r>
          </w:p>
        </w:tc>
        <w:tc>
          <w:tcPr>
            <w:tcW w:w="4365" w:type="dxa"/>
            <w:vAlign w:val="center"/>
          </w:tcPr>
          <w:p w:rsidR="009A69B0" w:rsidP="009A69B0">
            <w:pPr>
              <w:rPr>
                <w:rFonts w:ascii="宋体" w:hAnsi="宋体" w:hint="eastAsia"/>
                <w:sz w:val="24"/>
              </w:rPr>
            </w:pPr>
            <w:r>
              <w:rPr>
                <w:rFonts w:ascii="宋体" w:hAnsi="宋体" w:hint="eastAsia"/>
                <w:sz w:val="24"/>
              </w:rPr>
              <w:t>操作棚距离井架较远，或者中间有障碍物造成视线不清</w:t>
            </w:r>
          </w:p>
        </w:tc>
        <w:tc>
          <w:tcPr>
            <w:tcW w:w="720" w:type="dxa"/>
            <w:vAlign w:val="center"/>
          </w:tcPr>
          <w:p w:rsidR="009A69B0" w:rsidP="009A69B0">
            <w:pPr>
              <w:jc w:val="center"/>
              <w:rPr>
                <w:rFonts w:ascii="宋体" w:hAnsi="宋体" w:hint="eastAsia"/>
                <w:sz w:val="24"/>
              </w:rPr>
            </w:pPr>
            <w:r>
              <w:rPr>
                <w:rFonts w:ascii="宋体" w:hAnsi="宋体" w:hint="eastAsia"/>
                <w:sz w:val="24"/>
              </w:rPr>
              <w:t>6</w:t>
            </w:r>
          </w:p>
        </w:tc>
        <w:tc>
          <w:tcPr>
            <w:tcW w:w="720" w:type="dxa"/>
            <w:vAlign w:val="center"/>
          </w:tcPr>
          <w:p w:rsidR="009A69B0" w:rsidP="009A69B0">
            <w:pPr>
              <w:jc w:val="center"/>
              <w:rPr>
                <w:rFonts w:ascii="宋体" w:hAnsi="宋体" w:hint="eastAsia"/>
                <w:sz w:val="24"/>
              </w:rPr>
            </w:pPr>
            <w:r>
              <w:rPr>
                <w:rFonts w:ascii="宋体" w:hAnsi="宋体" w:hint="eastAsia"/>
                <w:sz w:val="24"/>
              </w:rPr>
              <w:t>0.5</w:t>
            </w:r>
          </w:p>
        </w:tc>
        <w:tc>
          <w:tcPr>
            <w:tcW w:w="720" w:type="dxa"/>
            <w:vAlign w:val="center"/>
          </w:tcPr>
          <w:p w:rsidR="009A69B0" w:rsidP="009A69B0">
            <w:pPr>
              <w:jc w:val="center"/>
              <w:rPr>
                <w:rFonts w:ascii="宋体" w:hAnsi="宋体" w:hint="eastAsia"/>
                <w:sz w:val="24"/>
              </w:rPr>
            </w:pPr>
            <w:r>
              <w:rPr>
                <w:rFonts w:ascii="宋体" w:hAnsi="宋体" w:hint="eastAsia"/>
                <w:sz w:val="24"/>
              </w:rPr>
              <w:t>15</w:t>
            </w:r>
          </w:p>
        </w:tc>
        <w:tc>
          <w:tcPr>
            <w:tcW w:w="900" w:type="dxa"/>
            <w:vAlign w:val="center"/>
          </w:tcPr>
          <w:p w:rsidR="009A69B0" w:rsidP="009A69B0">
            <w:pPr>
              <w:jc w:val="center"/>
              <w:rPr>
                <w:rFonts w:ascii="宋体" w:hAnsi="宋体" w:hint="eastAsia"/>
                <w:sz w:val="24"/>
              </w:rPr>
            </w:pPr>
            <w:r>
              <w:rPr>
                <w:rFonts w:ascii="宋体" w:hAnsi="宋体" w:hint="eastAsia"/>
                <w:sz w:val="24"/>
              </w:rPr>
              <w:t>45</w:t>
            </w:r>
          </w:p>
        </w:tc>
        <w:tc>
          <w:tcPr>
            <w:tcW w:w="4860" w:type="dxa"/>
            <w:vAlign w:val="center"/>
          </w:tcPr>
          <w:p w:rsidR="009A69B0" w:rsidP="009A69B0">
            <w:pPr>
              <w:rPr>
                <w:rFonts w:ascii="宋体" w:hAnsi="宋体" w:hint="eastAsia"/>
                <w:sz w:val="24"/>
              </w:rPr>
            </w:pPr>
            <w:r>
              <w:rPr>
                <w:rFonts w:ascii="宋体" w:hAnsi="宋体" w:hint="eastAsia"/>
                <w:sz w:val="24"/>
              </w:rPr>
              <w:t>工程部安排架工班组重新搭设</w:t>
            </w:r>
          </w:p>
        </w:tc>
      </w:tr>
      <w:tr w:rsidTr="009A69B0">
        <w:tblPrEx>
          <w:tblW w:w="15228" w:type="dxa"/>
          <w:tblLayout w:type="fixed"/>
          <w:tblLook w:val="0000"/>
        </w:tblPrEx>
        <w:trPr>
          <w:cantSplit/>
          <w:trHeight w:val="454"/>
        </w:trPr>
        <w:tc>
          <w:tcPr>
            <w:tcW w:w="948" w:type="dxa"/>
            <w:vMerge/>
            <w:vAlign w:val="center"/>
          </w:tcPr>
          <w:p w:rsidR="009A69B0" w:rsidP="009A69B0">
            <w:pPr>
              <w:jc w:val="center"/>
              <w:rPr>
                <w:rFonts w:ascii="宋体" w:hAnsi="宋体" w:hint="eastAsia"/>
                <w:sz w:val="24"/>
              </w:rPr>
            </w:pPr>
          </w:p>
        </w:tc>
        <w:tc>
          <w:tcPr>
            <w:tcW w:w="1995" w:type="dxa"/>
            <w:vMerge w:val="restart"/>
            <w:vAlign w:val="center"/>
          </w:tcPr>
          <w:p w:rsidR="009A69B0" w:rsidP="009A69B0">
            <w:pPr>
              <w:jc w:val="center"/>
              <w:rPr>
                <w:rFonts w:ascii="宋体" w:hAnsi="宋体" w:hint="eastAsia"/>
                <w:sz w:val="24"/>
              </w:rPr>
            </w:pPr>
            <w:r>
              <w:rPr>
                <w:rFonts w:ascii="宋体" w:hAnsi="宋体" w:hint="eastAsia"/>
                <w:sz w:val="24"/>
              </w:rPr>
              <w:t>信号缺陷</w:t>
            </w:r>
          </w:p>
        </w:tc>
        <w:tc>
          <w:tcPr>
            <w:tcW w:w="4365" w:type="dxa"/>
            <w:vAlign w:val="center"/>
          </w:tcPr>
          <w:p w:rsidR="009A69B0" w:rsidP="009A69B0">
            <w:pPr>
              <w:rPr>
                <w:rFonts w:ascii="宋体" w:hAnsi="宋体" w:hint="eastAsia"/>
                <w:sz w:val="24"/>
              </w:rPr>
            </w:pPr>
            <w:r>
              <w:rPr>
                <w:rFonts w:ascii="宋体" w:hAnsi="宋体" w:hint="eastAsia"/>
                <w:sz w:val="24"/>
              </w:rPr>
              <w:t>操作工与运料工人信号不正确</w:t>
            </w:r>
          </w:p>
        </w:tc>
        <w:tc>
          <w:tcPr>
            <w:tcW w:w="720" w:type="dxa"/>
            <w:vAlign w:val="center"/>
          </w:tcPr>
          <w:p w:rsidR="009A69B0" w:rsidP="009A69B0">
            <w:pPr>
              <w:jc w:val="center"/>
              <w:rPr>
                <w:rFonts w:ascii="宋体" w:hAnsi="宋体" w:hint="eastAsia"/>
                <w:sz w:val="24"/>
              </w:rPr>
            </w:pPr>
            <w:r>
              <w:rPr>
                <w:rFonts w:ascii="宋体" w:hAnsi="宋体" w:hint="eastAsia"/>
                <w:sz w:val="24"/>
              </w:rPr>
              <w:t>1</w:t>
            </w:r>
          </w:p>
        </w:tc>
        <w:tc>
          <w:tcPr>
            <w:tcW w:w="720" w:type="dxa"/>
            <w:vAlign w:val="center"/>
          </w:tcPr>
          <w:p w:rsidR="009A69B0" w:rsidP="009A69B0">
            <w:pPr>
              <w:jc w:val="center"/>
              <w:rPr>
                <w:rFonts w:ascii="宋体" w:hAnsi="宋体" w:hint="eastAsia"/>
                <w:sz w:val="24"/>
              </w:rPr>
            </w:pPr>
            <w:r>
              <w:rPr>
                <w:rFonts w:ascii="宋体" w:hAnsi="宋体" w:hint="eastAsia"/>
                <w:sz w:val="24"/>
              </w:rPr>
              <w:t>3</w:t>
            </w:r>
          </w:p>
        </w:tc>
        <w:tc>
          <w:tcPr>
            <w:tcW w:w="720" w:type="dxa"/>
            <w:vAlign w:val="center"/>
          </w:tcPr>
          <w:p w:rsidR="009A69B0" w:rsidP="009A69B0">
            <w:pPr>
              <w:jc w:val="center"/>
              <w:rPr>
                <w:rFonts w:ascii="宋体" w:hAnsi="宋体" w:hint="eastAsia"/>
                <w:sz w:val="24"/>
              </w:rPr>
            </w:pPr>
            <w:r>
              <w:rPr>
                <w:rFonts w:ascii="宋体" w:hAnsi="宋体" w:hint="eastAsia"/>
                <w:sz w:val="24"/>
              </w:rPr>
              <w:t>15</w:t>
            </w:r>
          </w:p>
        </w:tc>
        <w:tc>
          <w:tcPr>
            <w:tcW w:w="900" w:type="dxa"/>
            <w:vAlign w:val="center"/>
          </w:tcPr>
          <w:p w:rsidR="009A69B0" w:rsidP="009A69B0">
            <w:pPr>
              <w:jc w:val="center"/>
              <w:rPr>
                <w:rFonts w:ascii="宋体" w:hAnsi="宋体" w:hint="eastAsia"/>
                <w:sz w:val="24"/>
              </w:rPr>
            </w:pPr>
            <w:r>
              <w:rPr>
                <w:rFonts w:ascii="宋体" w:hAnsi="宋体" w:hint="eastAsia"/>
                <w:sz w:val="24"/>
              </w:rPr>
              <w:t>45</w:t>
            </w:r>
          </w:p>
        </w:tc>
        <w:tc>
          <w:tcPr>
            <w:tcW w:w="4860" w:type="dxa"/>
            <w:vAlign w:val="center"/>
          </w:tcPr>
          <w:p w:rsidR="009A69B0" w:rsidP="009A69B0">
            <w:pPr>
              <w:rPr>
                <w:rFonts w:ascii="宋体" w:hAnsi="宋体" w:hint="eastAsia"/>
                <w:sz w:val="24"/>
              </w:rPr>
            </w:pPr>
            <w:r>
              <w:rPr>
                <w:rFonts w:ascii="宋体" w:hAnsi="宋体" w:hint="eastAsia"/>
                <w:sz w:val="24"/>
              </w:rPr>
              <w:t>较强平安教育，统一信号</w:t>
            </w:r>
          </w:p>
        </w:tc>
      </w:tr>
      <w:tr w:rsidTr="009A69B0">
        <w:tblPrEx>
          <w:tblW w:w="15228" w:type="dxa"/>
          <w:tblLayout w:type="fixed"/>
          <w:tblLook w:val="0000"/>
        </w:tblPrEx>
        <w:trPr>
          <w:cantSplit/>
          <w:trHeight w:val="454"/>
        </w:trPr>
        <w:tc>
          <w:tcPr>
            <w:tcW w:w="948" w:type="dxa"/>
            <w:vMerge/>
            <w:vAlign w:val="center"/>
          </w:tcPr>
          <w:p w:rsidR="009A69B0" w:rsidP="009A69B0">
            <w:pPr>
              <w:jc w:val="center"/>
              <w:rPr>
                <w:rFonts w:ascii="宋体" w:hAnsi="宋体" w:hint="eastAsia"/>
                <w:sz w:val="24"/>
              </w:rPr>
            </w:pPr>
          </w:p>
        </w:tc>
        <w:tc>
          <w:tcPr>
            <w:tcW w:w="1995" w:type="dxa"/>
            <w:vMerge/>
            <w:vAlign w:val="center"/>
          </w:tcPr>
          <w:p w:rsidR="009A69B0" w:rsidP="009A69B0">
            <w:pPr>
              <w:jc w:val="center"/>
              <w:rPr>
                <w:rFonts w:ascii="宋体" w:hAnsi="宋体" w:hint="eastAsia"/>
                <w:sz w:val="24"/>
              </w:rPr>
            </w:pPr>
          </w:p>
        </w:tc>
        <w:tc>
          <w:tcPr>
            <w:tcW w:w="4365" w:type="dxa"/>
            <w:vAlign w:val="center"/>
          </w:tcPr>
          <w:p w:rsidR="009A69B0" w:rsidP="009A69B0">
            <w:pPr>
              <w:rPr>
                <w:rFonts w:ascii="宋体" w:hAnsi="宋体" w:hint="eastAsia"/>
                <w:sz w:val="24"/>
              </w:rPr>
            </w:pPr>
            <w:r>
              <w:rPr>
                <w:rFonts w:ascii="宋体" w:hAnsi="宋体" w:hint="eastAsia"/>
                <w:sz w:val="24"/>
              </w:rPr>
              <w:t>井架启动电铃坏掉没有更换而继续作业</w:t>
            </w:r>
          </w:p>
        </w:tc>
        <w:tc>
          <w:tcPr>
            <w:tcW w:w="720" w:type="dxa"/>
            <w:vAlign w:val="center"/>
          </w:tcPr>
          <w:p w:rsidR="009A69B0" w:rsidP="009A69B0">
            <w:pPr>
              <w:jc w:val="center"/>
              <w:rPr>
                <w:rFonts w:ascii="宋体" w:hAnsi="宋体" w:hint="eastAsia"/>
                <w:sz w:val="24"/>
              </w:rPr>
            </w:pPr>
            <w:r>
              <w:rPr>
                <w:rFonts w:ascii="宋体" w:hAnsi="宋体" w:hint="eastAsia"/>
                <w:sz w:val="24"/>
              </w:rPr>
              <w:t>1</w:t>
            </w:r>
          </w:p>
        </w:tc>
        <w:tc>
          <w:tcPr>
            <w:tcW w:w="720" w:type="dxa"/>
            <w:vAlign w:val="center"/>
          </w:tcPr>
          <w:p w:rsidR="009A69B0" w:rsidP="009A69B0">
            <w:pPr>
              <w:jc w:val="center"/>
              <w:rPr>
                <w:rFonts w:ascii="宋体" w:hAnsi="宋体" w:hint="eastAsia"/>
                <w:sz w:val="24"/>
              </w:rPr>
            </w:pPr>
            <w:r>
              <w:rPr>
                <w:rFonts w:ascii="宋体" w:hAnsi="宋体" w:hint="eastAsia"/>
                <w:sz w:val="24"/>
              </w:rPr>
              <w:t>3</w:t>
            </w:r>
          </w:p>
        </w:tc>
        <w:tc>
          <w:tcPr>
            <w:tcW w:w="720" w:type="dxa"/>
            <w:vAlign w:val="center"/>
          </w:tcPr>
          <w:p w:rsidR="009A69B0" w:rsidP="009A69B0">
            <w:pPr>
              <w:jc w:val="center"/>
              <w:rPr>
                <w:rFonts w:ascii="宋体" w:hAnsi="宋体" w:hint="eastAsia"/>
                <w:sz w:val="24"/>
              </w:rPr>
            </w:pPr>
            <w:r>
              <w:rPr>
                <w:rFonts w:ascii="宋体" w:hAnsi="宋体" w:hint="eastAsia"/>
                <w:sz w:val="24"/>
              </w:rPr>
              <w:t>15</w:t>
            </w:r>
          </w:p>
        </w:tc>
        <w:tc>
          <w:tcPr>
            <w:tcW w:w="900" w:type="dxa"/>
            <w:vAlign w:val="center"/>
          </w:tcPr>
          <w:p w:rsidR="009A69B0" w:rsidP="009A69B0">
            <w:pPr>
              <w:jc w:val="center"/>
              <w:rPr>
                <w:rFonts w:ascii="宋体" w:hAnsi="宋体" w:hint="eastAsia"/>
                <w:sz w:val="24"/>
              </w:rPr>
            </w:pPr>
            <w:r>
              <w:rPr>
                <w:rFonts w:ascii="宋体" w:hAnsi="宋体" w:hint="eastAsia"/>
                <w:sz w:val="24"/>
              </w:rPr>
              <w:t>45</w:t>
            </w:r>
          </w:p>
        </w:tc>
        <w:tc>
          <w:tcPr>
            <w:tcW w:w="4860" w:type="dxa"/>
            <w:vAlign w:val="center"/>
          </w:tcPr>
          <w:p w:rsidR="009A69B0" w:rsidP="009A69B0">
            <w:pPr>
              <w:rPr>
                <w:rFonts w:ascii="宋体" w:hAnsi="宋体" w:hint="eastAsia"/>
                <w:sz w:val="24"/>
              </w:rPr>
            </w:pPr>
            <w:r>
              <w:rPr>
                <w:rFonts w:ascii="宋体" w:hAnsi="宋体" w:hint="eastAsia"/>
                <w:sz w:val="24"/>
              </w:rPr>
              <w:t>由机电工及时维修安装，经过检查符合平安要求方可继续作业</w:t>
            </w:r>
          </w:p>
        </w:tc>
      </w:tr>
      <w:tr w:rsidTr="009A69B0">
        <w:tblPrEx>
          <w:tblW w:w="15228" w:type="dxa"/>
          <w:tblLayout w:type="fixed"/>
          <w:tblLook w:val="0000"/>
        </w:tblPrEx>
        <w:trPr>
          <w:cantSplit/>
          <w:trHeight w:val="454"/>
        </w:trPr>
        <w:tc>
          <w:tcPr>
            <w:tcW w:w="948" w:type="dxa"/>
            <w:vMerge/>
            <w:vAlign w:val="center"/>
          </w:tcPr>
          <w:p w:rsidR="009A69B0" w:rsidP="009A69B0">
            <w:pPr>
              <w:jc w:val="center"/>
              <w:rPr>
                <w:rFonts w:ascii="宋体" w:hAnsi="宋体" w:hint="eastAsia"/>
                <w:sz w:val="24"/>
              </w:rPr>
            </w:pPr>
          </w:p>
        </w:tc>
        <w:tc>
          <w:tcPr>
            <w:tcW w:w="1995" w:type="dxa"/>
            <w:vAlign w:val="center"/>
          </w:tcPr>
          <w:p w:rsidR="009A69B0" w:rsidP="009A69B0">
            <w:pPr>
              <w:jc w:val="center"/>
              <w:rPr>
                <w:rFonts w:ascii="宋体" w:hAnsi="宋体" w:hint="eastAsia"/>
                <w:sz w:val="24"/>
              </w:rPr>
            </w:pPr>
            <w:r>
              <w:rPr>
                <w:rFonts w:ascii="宋体" w:hAnsi="宋体" w:hint="eastAsia"/>
                <w:sz w:val="24"/>
              </w:rPr>
              <w:t>标志缺陷</w:t>
            </w:r>
          </w:p>
        </w:tc>
        <w:tc>
          <w:tcPr>
            <w:tcW w:w="4365" w:type="dxa"/>
            <w:vAlign w:val="center"/>
          </w:tcPr>
          <w:p w:rsidR="009A69B0" w:rsidP="009A69B0">
            <w:pPr>
              <w:rPr>
                <w:rFonts w:ascii="宋体" w:hAnsi="宋体" w:hint="eastAsia"/>
                <w:sz w:val="24"/>
              </w:rPr>
            </w:pPr>
            <w:r>
              <w:rPr>
                <w:rFonts w:ascii="宋体" w:hAnsi="宋体" w:hint="eastAsia"/>
                <w:sz w:val="24"/>
              </w:rPr>
              <w:t>井架的平安标志没有设置</w:t>
            </w:r>
          </w:p>
        </w:tc>
        <w:tc>
          <w:tcPr>
            <w:tcW w:w="720" w:type="dxa"/>
            <w:vAlign w:val="center"/>
          </w:tcPr>
          <w:p w:rsidR="009A69B0" w:rsidP="009A69B0">
            <w:pPr>
              <w:jc w:val="center"/>
              <w:rPr>
                <w:rFonts w:ascii="宋体" w:hAnsi="宋体" w:hint="eastAsia"/>
                <w:sz w:val="24"/>
              </w:rPr>
            </w:pPr>
            <w:r>
              <w:rPr>
                <w:rFonts w:ascii="宋体" w:hAnsi="宋体" w:hint="eastAsia"/>
                <w:sz w:val="24"/>
              </w:rPr>
              <w:t>1</w:t>
            </w:r>
          </w:p>
        </w:tc>
        <w:tc>
          <w:tcPr>
            <w:tcW w:w="720" w:type="dxa"/>
            <w:vAlign w:val="center"/>
          </w:tcPr>
          <w:p w:rsidR="009A69B0" w:rsidP="009A69B0">
            <w:pPr>
              <w:jc w:val="center"/>
              <w:rPr>
                <w:rFonts w:ascii="宋体" w:hAnsi="宋体" w:hint="eastAsia"/>
                <w:sz w:val="24"/>
              </w:rPr>
            </w:pPr>
            <w:r>
              <w:rPr>
                <w:rFonts w:ascii="宋体" w:hAnsi="宋体" w:hint="eastAsia"/>
                <w:sz w:val="24"/>
              </w:rPr>
              <w:t>1</w:t>
            </w:r>
          </w:p>
        </w:tc>
        <w:tc>
          <w:tcPr>
            <w:tcW w:w="720" w:type="dxa"/>
            <w:vAlign w:val="center"/>
          </w:tcPr>
          <w:p w:rsidR="009A69B0" w:rsidP="009A69B0">
            <w:pPr>
              <w:jc w:val="center"/>
              <w:rPr>
                <w:rFonts w:ascii="宋体" w:hAnsi="宋体" w:hint="eastAsia"/>
                <w:sz w:val="24"/>
              </w:rPr>
            </w:pPr>
            <w:r>
              <w:rPr>
                <w:rFonts w:ascii="宋体" w:hAnsi="宋体" w:hint="eastAsia"/>
                <w:sz w:val="24"/>
              </w:rPr>
              <w:t>15</w:t>
            </w:r>
          </w:p>
        </w:tc>
        <w:tc>
          <w:tcPr>
            <w:tcW w:w="900" w:type="dxa"/>
            <w:vAlign w:val="center"/>
          </w:tcPr>
          <w:p w:rsidR="009A69B0" w:rsidP="009A69B0">
            <w:pPr>
              <w:jc w:val="center"/>
              <w:rPr>
                <w:rFonts w:ascii="宋体" w:hAnsi="宋体" w:hint="eastAsia"/>
                <w:sz w:val="24"/>
              </w:rPr>
            </w:pPr>
            <w:r>
              <w:rPr>
                <w:rFonts w:ascii="宋体" w:hAnsi="宋体" w:hint="eastAsia"/>
                <w:sz w:val="24"/>
              </w:rPr>
              <w:t>15</w:t>
            </w:r>
          </w:p>
        </w:tc>
        <w:tc>
          <w:tcPr>
            <w:tcW w:w="4860" w:type="dxa"/>
            <w:vAlign w:val="center"/>
          </w:tcPr>
          <w:p w:rsidR="009A69B0" w:rsidP="009A69B0">
            <w:pPr>
              <w:rPr>
                <w:rFonts w:ascii="宋体" w:hAnsi="宋体" w:hint="eastAsia"/>
                <w:sz w:val="24"/>
              </w:rPr>
            </w:pPr>
            <w:r>
              <w:rPr>
                <w:rFonts w:ascii="宋体" w:hAnsi="宋体" w:hint="eastAsia"/>
                <w:sz w:val="24"/>
              </w:rPr>
              <w:t>平安员根据现场实际情况挂设</w:t>
            </w:r>
          </w:p>
        </w:tc>
      </w:tr>
    </w:tbl>
    <w:p>
      <w:pPr>
        <w:sectPr w:rsidSect="003F70FF">
          <w:type w:val="nextPage"/>
          <w:pgSz w:w="16838" w:h="11906" w:orient="landscape" w:code="9"/>
          <w:pgMar w:top="1134" w:right="851" w:bottom="851" w:left="851" w:header="737" w:footer="567" w:gutter="0"/>
          <w:pgNumType w:start="14"/>
          <w:cols w:space="425" w:equalWidth="0">
            <w:col w:w="15136" w:space="425"/>
            <w:col w:w="7355" w:space="0"/>
          </w:cols>
          <w:titlePg w:val="0"/>
          <w:docGrid w:type="linesAndChars" w:linePitch="312"/>
        </w:sectPr>
      </w:pPr>
    </w:p>
    <w:tbl>
      <w:tblPr>
        <w:tblStyle w:val="TableNormal"/>
        <w:tblW w:w="15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48"/>
        <w:gridCol w:w="1995"/>
        <w:gridCol w:w="4365"/>
        <w:gridCol w:w="720"/>
        <w:gridCol w:w="720"/>
        <w:gridCol w:w="720"/>
        <w:gridCol w:w="900"/>
        <w:gridCol w:w="4860"/>
      </w:tblGrid>
      <w:tr w:rsidTr="009A69B0">
        <w:tblPrEx>
          <w:tblW w:w="15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Height w:val="454"/>
        </w:trPr>
        <w:tc>
          <w:tcPr>
            <w:tcW w:w="948" w:type="dxa"/>
            <w:vMerge w:val="restart"/>
            <w:vAlign w:val="center"/>
          </w:tcPr>
          <w:p w:rsidR="009A69B0" w:rsidP="009A69B0">
            <w:pPr>
              <w:jc w:val="center"/>
              <w:rPr>
                <w:rFonts w:ascii="宋体" w:hAnsi="宋体" w:hint="eastAsia"/>
                <w:sz w:val="24"/>
              </w:rPr>
            </w:pPr>
            <w:r>
              <w:rPr>
                <w:rFonts w:ascii="宋体" w:hAnsi="宋体" w:hint="eastAsia"/>
                <w:sz w:val="24"/>
              </w:rPr>
              <w:t>心里生理性危害因素</w:t>
            </w:r>
          </w:p>
        </w:tc>
        <w:tc>
          <w:tcPr>
            <w:tcW w:w="1995" w:type="dxa"/>
            <w:vAlign w:val="center"/>
          </w:tcPr>
          <w:p w:rsidR="009A69B0" w:rsidP="009A69B0">
            <w:pPr>
              <w:jc w:val="center"/>
              <w:rPr>
                <w:rFonts w:ascii="宋体" w:hAnsi="宋体" w:hint="eastAsia"/>
                <w:sz w:val="24"/>
              </w:rPr>
            </w:pPr>
            <w:r>
              <w:rPr>
                <w:rFonts w:ascii="宋体" w:hAnsi="宋体" w:hint="eastAsia"/>
                <w:sz w:val="24"/>
              </w:rPr>
              <w:t>负荷极限：体力、听力、视力超过极限</w:t>
            </w:r>
          </w:p>
        </w:tc>
        <w:tc>
          <w:tcPr>
            <w:tcW w:w="4365" w:type="dxa"/>
            <w:vAlign w:val="center"/>
          </w:tcPr>
          <w:p w:rsidR="009A69B0" w:rsidP="009A69B0">
            <w:pPr>
              <w:rPr>
                <w:rFonts w:ascii="宋体" w:hAnsi="宋体" w:hint="eastAsia"/>
                <w:sz w:val="24"/>
              </w:rPr>
            </w:pPr>
            <w:r>
              <w:rPr>
                <w:rFonts w:ascii="宋体" w:hAnsi="宋体" w:hint="eastAsia"/>
                <w:sz w:val="24"/>
              </w:rPr>
              <w:t>操作工作业时间过长，容易精力不集中而误操作</w:t>
            </w:r>
          </w:p>
        </w:tc>
        <w:tc>
          <w:tcPr>
            <w:tcW w:w="720" w:type="dxa"/>
            <w:vAlign w:val="center"/>
          </w:tcPr>
          <w:p w:rsidR="009A69B0" w:rsidP="009A69B0">
            <w:pPr>
              <w:jc w:val="center"/>
              <w:rPr>
                <w:rFonts w:ascii="宋体" w:hAnsi="宋体" w:hint="eastAsia"/>
                <w:sz w:val="24"/>
              </w:rPr>
            </w:pPr>
            <w:r>
              <w:rPr>
                <w:rFonts w:ascii="宋体" w:hAnsi="宋体" w:hint="eastAsia"/>
                <w:sz w:val="24"/>
              </w:rPr>
              <w:t>6</w:t>
            </w:r>
          </w:p>
        </w:tc>
        <w:tc>
          <w:tcPr>
            <w:tcW w:w="720" w:type="dxa"/>
            <w:vAlign w:val="center"/>
          </w:tcPr>
          <w:p w:rsidR="009A69B0" w:rsidP="009A69B0">
            <w:pPr>
              <w:jc w:val="center"/>
              <w:rPr>
                <w:rFonts w:ascii="宋体" w:hAnsi="宋体" w:hint="eastAsia"/>
                <w:sz w:val="24"/>
              </w:rPr>
            </w:pPr>
            <w:r>
              <w:rPr>
                <w:rFonts w:ascii="宋体" w:hAnsi="宋体" w:hint="eastAsia"/>
                <w:sz w:val="24"/>
              </w:rPr>
              <w:t>3</w:t>
            </w:r>
          </w:p>
        </w:tc>
        <w:tc>
          <w:tcPr>
            <w:tcW w:w="720" w:type="dxa"/>
            <w:vAlign w:val="center"/>
          </w:tcPr>
          <w:p w:rsidR="009A69B0" w:rsidP="009A69B0">
            <w:pPr>
              <w:jc w:val="center"/>
              <w:rPr>
                <w:rFonts w:ascii="宋体" w:hAnsi="宋体" w:hint="eastAsia"/>
                <w:sz w:val="24"/>
              </w:rPr>
            </w:pPr>
            <w:r>
              <w:rPr>
                <w:rFonts w:ascii="宋体" w:hAnsi="宋体" w:hint="eastAsia"/>
                <w:sz w:val="24"/>
              </w:rPr>
              <w:t>15</w:t>
            </w:r>
          </w:p>
        </w:tc>
        <w:tc>
          <w:tcPr>
            <w:tcW w:w="900" w:type="dxa"/>
            <w:vAlign w:val="center"/>
          </w:tcPr>
          <w:p w:rsidR="009A69B0" w:rsidP="009A69B0">
            <w:pPr>
              <w:jc w:val="center"/>
              <w:rPr>
                <w:rFonts w:ascii="宋体" w:hAnsi="宋体" w:hint="eastAsia"/>
                <w:sz w:val="24"/>
              </w:rPr>
            </w:pPr>
            <w:r>
              <w:rPr>
                <w:rFonts w:ascii="宋体" w:hAnsi="宋体" w:hint="eastAsia"/>
                <w:sz w:val="24"/>
              </w:rPr>
              <w:t>270</w:t>
            </w:r>
          </w:p>
        </w:tc>
        <w:tc>
          <w:tcPr>
            <w:tcW w:w="4860" w:type="dxa"/>
            <w:vAlign w:val="center"/>
          </w:tcPr>
          <w:p w:rsidR="009A69B0" w:rsidP="009A69B0">
            <w:pPr>
              <w:rPr>
                <w:rFonts w:ascii="宋体" w:hAnsi="宋体" w:hint="eastAsia"/>
                <w:sz w:val="24"/>
              </w:rPr>
            </w:pPr>
            <w:r>
              <w:rPr>
                <w:rFonts w:ascii="宋体" w:hAnsi="宋体" w:hint="eastAsia"/>
                <w:sz w:val="24"/>
              </w:rPr>
              <w:t>工程部根据施工进度，合理调整休息时间，禁止疲劳上岗作业</w:t>
            </w:r>
          </w:p>
        </w:tc>
      </w:tr>
      <w:tr w:rsidTr="009A69B0">
        <w:tblPrEx>
          <w:tblW w:w="15228" w:type="dxa"/>
          <w:tblLayout w:type="fixed"/>
          <w:tblLook w:val="0000"/>
        </w:tblPrEx>
        <w:trPr>
          <w:cantSplit/>
          <w:trHeight w:val="454"/>
        </w:trPr>
        <w:tc>
          <w:tcPr>
            <w:tcW w:w="948" w:type="dxa"/>
            <w:vMerge/>
            <w:vAlign w:val="center"/>
          </w:tcPr>
          <w:p w:rsidR="009A69B0" w:rsidP="009A69B0">
            <w:pPr>
              <w:jc w:val="center"/>
              <w:rPr>
                <w:rFonts w:ascii="宋体" w:hAnsi="宋体" w:hint="eastAsia"/>
                <w:sz w:val="24"/>
              </w:rPr>
            </w:pPr>
          </w:p>
        </w:tc>
        <w:tc>
          <w:tcPr>
            <w:tcW w:w="1995" w:type="dxa"/>
            <w:vAlign w:val="center"/>
          </w:tcPr>
          <w:p w:rsidR="009A69B0" w:rsidP="009A69B0">
            <w:pPr>
              <w:jc w:val="center"/>
              <w:rPr>
                <w:rFonts w:ascii="宋体" w:hAnsi="宋体" w:hint="eastAsia"/>
                <w:sz w:val="24"/>
              </w:rPr>
            </w:pPr>
            <w:r>
              <w:rPr>
                <w:rFonts w:ascii="宋体" w:hAnsi="宋体" w:hint="eastAsia"/>
                <w:sz w:val="24"/>
              </w:rPr>
              <w:t>健康状况异常</w:t>
            </w:r>
          </w:p>
          <w:p w:rsidR="009A69B0" w:rsidP="009A69B0">
            <w:pPr>
              <w:jc w:val="center"/>
              <w:rPr>
                <w:rFonts w:ascii="宋体" w:hAnsi="宋体" w:hint="eastAsia"/>
                <w:sz w:val="24"/>
              </w:rPr>
            </w:pPr>
          </w:p>
        </w:tc>
        <w:tc>
          <w:tcPr>
            <w:tcW w:w="4365" w:type="dxa"/>
            <w:vAlign w:val="center"/>
          </w:tcPr>
          <w:p w:rsidR="009A69B0" w:rsidP="009A69B0">
            <w:pPr>
              <w:rPr>
                <w:rFonts w:ascii="宋体" w:hAnsi="宋体" w:hint="eastAsia"/>
                <w:sz w:val="24"/>
              </w:rPr>
            </w:pPr>
            <w:r>
              <w:rPr>
                <w:rFonts w:ascii="宋体" w:hAnsi="宋体" w:hint="eastAsia"/>
                <w:sz w:val="24"/>
              </w:rPr>
              <w:t>带病工作容易引起误操作</w:t>
            </w:r>
          </w:p>
        </w:tc>
        <w:tc>
          <w:tcPr>
            <w:tcW w:w="720" w:type="dxa"/>
            <w:vAlign w:val="center"/>
          </w:tcPr>
          <w:p w:rsidR="009A69B0" w:rsidP="009A69B0">
            <w:pPr>
              <w:jc w:val="center"/>
              <w:rPr>
                <w:rFonts w:ascii="宋体" w:hAnsi="宋体" w:hint="eastAsia"/>
                <w:sz w:val="24"/>
              </w:rPr>
            </w:pPr>
            <w:r>
              <w:rPr>
                <w:rFonts w:ascii="宋体" w:hAnsi="宋体" w:hint="eastAsia"/>
                <w:sz w:val="24"/>
              </w:rPr>
              <w:t>6</w:t>
            </w:r>
          </w:p>
        </w:tc>
        <w:tc>
          <w:tcPr>
            <w:tcW w:w="720" w:type="dxa"/>
            <w:vAlign w:val="center"/>
          </w:tcPr>
          <w:p w:rsidR="009A69B0" w:rsidP="009A69B0">
            <w:pPr>
              <w:jc w:val="center"/>
              <w:rPr>
                <w:rFonts w:ascii="宋体" w:hAnsi="宋体" w:hint="eastAsia"/>
                <w:sz w:val="24"/>
              </w:rPr>
            </w:pPr>
            <w:r>
              <w:rPr>
                <w:rFonts w:ascii="宋体" w:hAnsi="宋体" w:hint="eastAsia"/>
                <w:sz w:val="24"/>
              </w:rPr>
              <w:t>3</w:t>
            </w:r>
          </w:p>
        </w:tc>
        <w:tc>
          <w:tcPr>
            <w:tcW w:w="720" w:type="dxa"/>
            <w:vAlign w:val="center"/>
          </w:tcPr>
          <w:p w:rsidR="009A69B0" w:rsidP="009A69B0">
            <w:pPr>
              <w:jc w:val="center"/>
              <w:rPr>
                <w:rFonts w:ascii="宋体" w:hAnsi="宋体" w:hint="eastAsia"/>
                <w:sz w:val="24"/>
              </w:rPr>
            </w:pPr>
            <w:r>
              <w:rPr>
                <w:rFonts w:ascii="宋体" w:hAnsi="宋体" w:hint="eastAsia"/>
                <w:sz w:val="24"/>
              </w:rPr>
              <w:t>15</w:t>
            </w:r>
          </w:p>
        </w:tc>
        <w:tc>
          <w:tcPr>
            <w:tcW w:w="900" w:type="dxa"/>
            <w:vAlign w:val="center"/>
          </w:tcPr>
          <w:p w:rsidR="009A69B0" w:rsidP="009A69B0">
            <w:pPr>
              <w:jc w:val="center"/>
              <w:rPr>
                <w:rFonts w:ascii="宋体" w:hAnsi="宋体" w:hint="eastAsia"/>
                <w:sz w:val="24"/>
              </w:rPr>
            </w:pPr>
            <w:r>
              <w:rPr>
                <w:rFonts w:ascii="宋体" w:hAnsi="宋体" w:hint="eastAsia"/>
                <w:sz w:val="24"/>
              </w:rPr>
              <w:t>270</w:t>
            </w:r>
          </w:p>
        </w:tc>
        <w:tc>
          <w:tcPr>
            <w:tcW w:w="4860" w:type="dxa"/>
            <w:vAlign w:val="center"/>
          </w:tcPr>
          <w:p w:rsidR="009A69B0" w:rsidP="009A69B0">
            <w:pPr>
              <w:rPr>
                <w:rFonts w:ascii="宋体" w:hAnsi="宋体" w:hint="eastAsia"/>
                <w:sz w:val="24"/>
              </w:rPr>
            </w:pPr>
            <w:r>
              <w:rPr>
                <w:rFonts w:ascii="宋体" w:hAnsi="宋体" w:hint="eastAsia"/>
                <w:sz w:val="24"/>
              </w:rPr>
              <w:t>禁止带病上岗作业</w:t>
            </w:r>
          </w:p>
        </w:tc>
      </w:tr>
      <w:tr w:rsidTr="009A69B0">
        <w:tblPrEx>
          <w:tblW w:w="15228" w:type="dxa"/>
          <w:tblLayout w:type="fixed"/>
          <w:tblLook w:val="0000"/>
        </w:tblPrEx>
        <w:trPr>
          <w:cantSplit/>
          <w:trHeight w:val="454"/>
        </w:trPr>
        <w:tc>
          <w:tcPr>
            <w:tcW w:w="948" w:type="dxa"/>
            <w:vMerge/>
            <w:vAlign w:val="center"/>
          </w:tcPr>
          <w:p w:rsidR="009A69B0" w:rsidP="009A69B0">
            <w:pPr>
              <w:jc w:val="center"/>
              <w:rPr>
                <w:rFonts w:ascii="宋体" w:hAnsi="宋体" w:hint="eastAsia"/>
                <w:sz w:val="24"/>
              </w:rPr>
            </w:pPr>
          </w:p>
        </w:tc>
        <w:tc>
          <w:tcPr>
            <w:tcW w:w="1995" w:type="dxa"/>
            <w:vAlign w:val="center"/>
          </w:tcPr>
          <w:p w:rsidR="009A69B0" w:rsidP="009A69B0">
            <w:pPr>
              <w:jc w:val="center"/>
              <w:rPr>
                <w:rFonts w:ascii="宋体" w:hAnsi="宋体" w:hint="eastAsia"/>
                <w:sz w:val="24"/>
              </w:rPr>
            </w:pPr>
            <w:r>
              <w:rPr>
                <w:rFonts w:ascii="宋体" w:hAnsi="宋体" w:hint="eastAsia"/>
                <w:sz w:val="24"/>
              </w:rPr>
              <w:t>心理异常</w:t>
            </w:r>
          </w:p>
          <w:p w:rsidR="009A69B0" w:rsidP="009A69B0">
            <w:pPr>
              <w:jc w:val="center"/>
              <w:rPr>
                <w:rFonts w:ascii="宋体" w:hAnsi="宋体" w:hint="eastAsia"/>
                <w:sz w:val="24"/>
              </w:rPr>
            </w:pPr>
          </w:p>
        </w:tc>
        <w:tc>
          <w:tcPr>
            <w:tcW w:w="4365" w:type="dxa"/>
            <w:vAlign w:val="center"/>
          </w:tcPr>
          <w:p w:rsidR="009A69B0" w:rsidP="009A69B0">
            <w:pPr>
              <w:rPr>
                <w:rFonts w:ascii="宋体" w:hAnsi="宋体" w:hint="eastAsia"/>
                <w:sz w:val="24"/>
              </w:rPr>
            </w:pPr>
            <w:r>
              <w:rPr>
                <w:rFonts w:ascii="宋体" w:hAnsi="宋体" w:hint="eastAsia"/>
                <w:sz w:val="24"/>
              </w:rPr>
              <w:t>各种原因造成的情绪不稳定而操作容易引起误操作</w:t>
            </w:r>
          </w:p>
        </w:tc>
        <w:tc>
          <w:tcPr>
            <w:tcW w:w="720" w:type="dxa"/>
            <w:vAlign w:val="center"/>
          </w:tcPr>
          <w:p w:rsidR="009A69B0" w:rsidP="009A69B0">
            <w:pPr>
              <w:jc w:val="center"/>
              <w:rPr>
                <w:rFonts w:ascii="宋体" w:hAnsi="宋体" w:hint="eastAsia"/>
                <w:sz w:val="24"/>
              </w:rPr>
            </w:pPr>
            <w:r>
              <w:rPr>
                <w:rFonts w:ascii="宋体" w:hAnsi="宋体" w:hint="eastAsia"/>
                <w:sz w:val="24"/>
              </w:rPr>
              <w:t>6</w:t>
            </w:r>
          </w:p>
        </w:tc>
        <w:tc>
          <w:tcPr>
            <w:tcW w:w="720" w:type="dxa"/>
            <w:vAlign w:val="center"/>
          </w:tcPr>
          <w:p w:rsidR="009A69B0" w:rsidP="009A69B0">
            <w:pPr>
              <w:jc w:val="center"/>
              <w:rPr>
                <w:rFonts w:ascii="宋体" w:hAnsi="宋体" w:hint="eastAsia"/>
                <w:sz w:val="24"/>
              </w:rPr>
            </w:pPr>
            <w:r>
              <w:rPr>
                <w:rFonts w:ascii="宋体" w:hAnsi="宋体" w:hint="eastAsia"/>
                <w:sz w:val="24"/>
              </w:rPr>
              <w:t>3</w:t>
            </w:r>
          </w:p>
        </w:tc>
        <w:tc>
          <w:tcPr>
            <w:tcW w:w="720" w:type="dxa"/>
            <w:vAlign w:val="center"/>
          </w:tcPr>
          <w:p w:rsidR="009A69B0" w:rsidP="009A69B0">
            <w:pPr>
              <w:jc w:val="center"/>
              <w:rPr>
                <w:rFonts w:ascii="宋体" w:hAnsi="宋体" w:hint="eastAsia"/>
                <w:sz w:val="24"/>
              </w:rPr>
            </w:pPr>
            <w:r>
              <w:rPr>
                <w:rFonts w:ascii="宋体" w:hAnsi="宋体" w:hint="eastAsia"/>
                <w:sz w:val="24"/>
              </w:rPr>
              <w:t>15</w:t>
            </w:r>
          </w:p>
        </w:tc>
        <w:tc>
          <w:tcPr>
            <w:tcW w:w="900" w:type="dxa"/>
            <w:vAlign w:val="center"/>
          </w:tcPr>
          <w:p w:rsidR="009A69B0" w:rsidP="009A69B0">
            <w:pPr>
              <w:jc w:val="center"/>
              <w:rPr>
                <w:rFonts w:ascii="宋体" w:hAnsi="宋体" w:hint="eastAsia"/>
                <w:sz w:val="24"/>
              </w:rPr>
            </w:pPr>
            <w:r>
              <w:rPr>
                <w:rFonts w:ascii="宋体" w:hAnsi="宋体" w:hint="eastAsia"/>
                <w:sz w:val="24"/>
              </w:rPr>
              <w:t>270</w:t>
            </w:r>
          </w:p>
        </w:tc>
        <w:tc>
          <w:tcPr>
            <w:tcW w:w="4860" w:type="dxa"/>
            <w:vAlign w:val="center"/>
          </w:tcPr>
          <w:p w:rsidR="009A69B0" w:rsidP="009A69B0">
            <w:pPr>
              <w:rPr>
                <w:rFonts w:ascii="宋体" w:hAnsi="宋体" w:hint="eastAsia"/>
                <w:sz w:val="24"/>
              </w:rPr>
            </w:pPr>
            <w:r>
              <w:rPr>
                <w:rFonts w:ascii="宋体" w:hAnsi="宋体" w:hint="eastAsia"/>
                <w:sz w:val="24"/>
              </w:rPr>
              <w:t>施工管理人员做好平安技术交底及班前活动，监督操作人员上岗操作</w:t>
            </w:r>
          </w:p>
        </w:tc>
      </w:tr>
      <w:tr w:rsidTr="009A69B0">
        <w:tblPrEx>
          <w:tblW w:w="15228" w:type="dxa"/>
          <w:tblLayout w:type="fixed"/>
          <w:tblLook w:val="0000"/>
        </w:tblPrEx>
        <w:trPr>
          <w:cantSplit/>
          <w:trHeight w:val="454"/>
        </w:trPr>
        <w:tc>
          <w:tcPr>
            <w:tcW w:w="948" w:type="dxa"/>
            <w:vMerge/>
            <w:vAlign w:val="center"/>
          </w:tcPr>
          <w:p w:rsidR="009A69B0" w:rsidP="009A69B0">
            <w:pPr>
              <w:jc w:val="center"/>
              <w:rPr>
                <w:rFonts w:ascii="宋体" w:hAnsi="宋体" w:hint="eastAsia"/>
                <w:sz w:val="24"/>
              </w:rPr>
            </w:pPr>
          </w:p>
        </w:tc>
        <w:tc>
          <w:tcPr>
            <w:tcW w:w="1995" w:type="dxa"/>
            <w:vAlign w:val="center"/>
          </w:tcPr>
          <w:p w:rsidR="009A69B0" w:rsidP="009A69B0">
            <w:pPr>
              <w:jc w:val="center"/>
              <w:rPr>
                <w:rFonts w:ascii="宋体" w:hAnsi="宋体" w:hint="eastAsia"/>
                <w:sz w:val="24"/>
              </w:rPr>
            </w:pPr>
          </w:p>
        </w:tc>
        <w:tc>
          <w:tcPr>
            <w:tcW w:w="4365" w:type="dxa"/>
            <w:vAlign w:val="center"/>
          </w:tcPr>
          <w:p w:rsidR="009A69B0" w:rsidP="009A69B0">
            <w:pPr>
              <w:rPr>
                <w:rFonts w:ascii="宋体" w:hAnsi="宋体" w:hint="eastAsia"/>
                <w:sz w:val="24"/>
              </w:rPr>
            </w:pPr>
            <w:r>
              <w:rPr>
                <w:rFonts w:ascii="宋体" w:hAnsi="宋体" w:hint="eastAsia"/>
                <w:sz w:val="24"/>
              </w:rPr>
              <w:t>操作工未经过培训，无证上岗</w:t>
            </w:r>
          </w:p>
        </w:tc>
        <w:tc>
          <w:tcPr>
            <w:tcW w:w="720" w:type="dxa"/>
            <w:vAlign w:val="center"/>
          </w:tcPr>
          <w:p w:rsidR="009A69B0" w:rsidP="009A69B0">
            <w:pPr>
              <w:jc w:val="center"/>
              <w:rPr>
                <w:rFonts w:ascii="宋体" w:hAnsi="宋体" w:hint="eastAsia"/>
                <w:sz w:val="24"/>
              </w:rPr>
            </w:pPr>
            <w:r>
              <w:rPr>
                <w:rFonts w:ascii="宋体" w:hAnsi="宋体" w:hint="eastAsia"/>
                <w:sz w:val="24"/>
              </w:rPr>
              <w:t>6</w:t>
            </w:r>
          </w:p>
        </w:tc>
        <w:tc>
          <w:tcPr>
            <w:tcW w:w="720" w:type="dxa"/>
            <w:vAlign w:val="center"/>
          </w:tcPr>
          <w:p w:rsidR="009A69B0" w:rsidP="009A69B0">
            <w:pPr>
              <w:jc w:val="center"/>
              <w:rPr>
                <w:rFonts w:ascii="宋体" w:hAnsi="宋体" w:hint="eastAsia"/>
                <w:sz w:val="24"/>
              </w:rPr>
            </w:pPr>
            <w:r>
              <w:rPr>
                <w:rFonts w:ascii="宋体" w:hAnsi="宋体" w:hint="eastAsia"/>
                <w:sz w:val="24"/>
              </w:rPr>
              <w:t>1</w:t>
            </w:r>
          </w:p>
        </w:tc>
        <w:tc>
          <w:tcPr>
            <w:tcW w:w="720" w:type="dxa"/>
            <w:vAlign w:val="center"/>
          </w:tcPr>
          <w:p w:rsidR="009A69B0" w:rsidP="009A69B0">
            <w:pPr>
              <w:jc w:val="center"/>
              <w:rPr>
                <w:rFonts w:ascii="宋体" w:hAnsi="宋体" w:hint="eastAsia"/>
                <w:sz w:val="24"/>
              </w:rPr>
            </w:pPr>
            <w:r>
              <w:rPr>
                <w:rFonts w:ascii="宋体" w:hAnsi="宋体" w:hint="eastAsia"/>
                <w:sz w:val="24"/>
              </w:rPr>
              <w:t>15</w:t>
            </w:r>
          </w:p>
        </w:tc>
        <w:tc>
          <w:tcPr>
            <w:tcW w:w="900" w:type="dxa"/>
            <w:vAlign w:val="center"/>
          </w:tcPr>
          <w:p w:rsidR="009A69B0" w:rsidP="009A69B0">
            <w:pPr>
              <w:jc w:val="center"/>
              <w:rPr>
                <w:rFonts w:ascii="宋体" w:hAnsi="宋体" w:hint="eastAsia"/>
                <w:sz w:val="24"/>
              </w:rPr>
            </w:pPr>
            <w:r>
              <w:rPr>
                <w:rFonts w:ascii="宋体" w:hAnsi="宋体" w:hint="eastAsia"/>
                <w:sz w:val="24"/>
              </w:rPr>
              <w:t>90</w:t>
            </w:r>
          </w:p>
        </w:tc>
        <w:tc>
          <w:tcPr>
            <w:tcW w:w="4860" w:type="dxa"/>
            <w:vAlign w:val="center"/>
          </w:tcPr>
          <w:p w:rsidR="009A69B0" w:rsidP="009A69B0">
            <w:pPr>
              <w:rPr>
                <w:rFonts w:ascii="宋体" w:hAnsi="宋体" w:hint="eastAsia"/>
                <w:sz w:val="24"/>
              </w:rPr>
            </w:pPr>
            <w:r>
              <w:rPr>
                <w:rFonts w:ascii="宋体" w:hAnsi="宋体" w:hint="eastAsia"/>
                <w:sz w:val="24"/>
              </w:rPr>
              <w:t>严禁无证上岗</w:t>
            </w:r>
          </w:p>
        </w:tc>
      </w:tr>
      <w:tr w:rsidTr="009A69B0">
        <w:tblPrEx>
          <w:tblW w:w="15228" w:type="dxa"/>
          <w:tblLayout w:type="fixed"/>
          <w:tblLook w:val="0000"/>
        </w:tblPrEx>
        <w:trPr>
          <w:cantSplit/>
          <w:trHeight w:val="454"/>
        </w:trPr>
        <w:tc>
          <w:tcPr>
            <w:tcW w:w="948" w:type="dxa"/>
            <w:vMerge/>
            <w:vAlign w:val="center"/>
          </w:tcPr>
          <w:p w:rsidR="009A69B0" w:rsidP="009A69B0">
            <w:pPr>
              <w:jc w:val="center"/>
              <w:rPr>
                <w:rFonts w:ascii="宋体" w:hAnsi="宋体" w:hint="eastAsia"/>
                <w:sz w:val="24"/>
              </w:rPr>
            </w:pPr>
          </w:p>
        </w:tc>
        <w:tc>
          <w:tcPr>
            <w:tcW w:w="1995" w:type="dxa"/>
            <w:vAlign w:val="center"/>
          </w:tcPr>
          <w:p w:rsidR="009A69B0" w:rsidP="009A69B0">
            <w:pPr>
              <w:jc w:val="center"/>
              <w:rPr>
                <w:rFonts w:ascii="宋体" w:hAnsi="宋体" w:hint="eastAsia"/>
                <w:sz w:val="24"/>
              </w:rPr>
            </w:pPr>
            <w:r>
              <w:rPr>
                <w:rFonts w:ascii="宋体" w:hAnsi="宋体" w:hint="eastAsia"/>
                <w:sz w:val="24"/>
              </w:rPr>
              <w:t>监护失误</w:t>
            </w:r>
          </w:p>
          <w:p w:rsidR="009A69B0" w:rsidP="009A69B0">
            <w:pPr>
              <w:jc w:val="center"/>
              <w:rPr>
                <w:rFonts w:ascii="宋体" w:hAnsi="宋体" w:hint="eastAsia"/>
                <w:sz w:val="24"/>
              </w:rPr>
            </w:pPr>
          </w:p>
        </w:tc>
        <w:tc>
          <w:tcPr>
            <w:tcW w:w="4365" w:type="dxa"/>
            <w:vAlign w:val="center"/>
          </w:tcPr>
          <w:p w:rsidR="009A69B0" w:rsidP="009A69B0">
            <w:pPr>
              <w:rPr>
                <w:rFonts w:ascii="宋体" w:hAnsi="宋体" w:hint="eastAsia"/>
                <w:sz w:val="24"/>
              </w:rPr>
            </w:pPr>
            <w:r>
              <w:rPr>
                <w:rFonts w:ascii="宋体" w:hAnsi="宋体" w:hint="eastAsia"/>
                <w:sz w:val="24"/>
              </w:rPr>
              <w:t>安装、撤除井架没有专人防护</w:t>
            </w:r>
          </w:p>
        </w:tc>
        <w:tc>
          <w:tcPr>
            <w:tcW w:w="720" w:type="dxa"/>
            <w:vAlign w:val="center"/>
          </w:tcPr>
          <w:p w:rsidR="009A69B0" w:rsidP="009A69B0">
            <w:pPr>
              <w:jc w:val="center"/>
              <w:rPr>
                <w:rFonts w:ascii="宋体" w:hAnsi="宋体" w:hint="eastAsia"/>
                <w:sz w:val="24"/>
              </w:rPr>
            </w:pPr>
            <w:r>
              <w:rPr>
                <w:rFonts w:ascii="宋体" w:hAnsi="宋体" w:hint="eastAsia"/>
                <w:sz w:val="24"/>
              </w:rPr>
              <w:t>3</w:t>
            </w:r>
          </w:p>
        </w:tc>
        <w:tc>
          <w:tcPr>
            <w:tcW w:w="720" w:type="dxa"/>
            <w:vAlign w:val="center"/>
          </w:tcPr>
          <w:p w:rsidR="009A69B0" w:rsidP="009A69B0">
            <w:pPr>
              <w:jc w:val="center"/>
              <w:rPr>
                <w:rFonts w:ascii="宋体" w:hAnsi="宋体" w:hint="eastAsia"/>
                <w:sz w:val="24"/>
              </w:rPr>
            </w:pPr>
            <w:r>
              <w:rPr>
                <w:rFonts w:ascii="宋体" w:hAnsi="宋体" w:hint="eastAsia"/>
                <w:sz w:val="24"/>
              </w:rPr>
              <w:t>1</w:t>
            </w:r>
          </w:p>
        </w:tc>
        <w:tc>
          <w:tcPr>
            <w:tcW w:w="720" w:type="dxa"/>
            <w:vAlign w:val="center"/>
          </w:tcPr>
          <w:p w:rsidR="009A69B0" w:rsidP="009A69B0">
            <w:pPr>
              <w:jc w:val="center"/>
              <w:rPr>
                <w:rFonts w:ascii="宋体" w:hAnsi="宋体" w:hint="eastAsia"/>
                <w:sz w:val="24"/>
              </w:rPr>
            </w:pPr>
            <w:r>
              <w:rPr>
                <w:rFonts w:ascii="宋体" w:hAnsi="宋体" w:hint="eastAsia"/>
                <w:sz w:val="24"/>
              </w:rPr>
              <w:t>15</w:t>
            </w:r>
          </w:p>
        </w:tc>
        <w:tc>
          <w:tcPr>
            <w:tcW w:w="900" w:type="dxa"/>
            <w:vAlign w:val="center"/>
          </w:tcPr>
          <w:p w:rsidR="009A69B0" w:rsidP="009A69B0">
            <w:pPr>
              <w:jc w:val="center"/>
              <w:rPr>
                <w:rFonts w:ascii="宋体" w:hAnsi="宋体" w:hint="eastAsia"/>
                <w:sz w:val="24"/>
              </w:rPr>
            </w:pPr>
            <w:r>
              <w:rPr>
                <w:rFonts w:ascii="宋体" w:hAnsi="宋体" w:hint="eastAsia"/>
                <w:sz w:val="24"/>
              </w:rPr>
              <w:t>45</w:t>
            </w:r>
          </w:p>
        </w:tc>
        <w:tc>
          <w:tcPr>
            <w:tcW w:w="4860" w:type="dxa"/>
            <w:vAlign w:val="center"/>
          </w:tcPr>
          <w:p w:rsidR="009A69B0" w:rsidP="009A69B0">
            <w:pPr>
              <w:rPr>
                <w:rFonts w:ascii="宋体" w:hAnsi="宋体" w:hint="eastAsia"/>
                <w:sz w:val="24"/>
              </w:rPr>
            </w:pPr>
            <w:r>
              <w:rPr>
                <w:rFonts w:ascii="宋体" w:hAnsi="宋体" w:hint="eastAsia"/>
                <w:sz w:val="24"/>
              </w:rPr>
              <w:t>工程部安排专职监督人员进行监护施工</w:t>
            </w: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https://d.book118.com/167023014016006040</w:t>
        </w:r>
      </w:hyperlink>
    </w:p>
    <w:p/>
    <w:sectPr w:rsidSect="003F70FF">
      <w:type w:val="nextPage"/>
      <w:pgSz w:w="16838" w:h="11906" w:orient="landscape" w:code="9"/>
      <w:pgMar w:top="1134" w:right="851" w:bottom="851" w:left="851" w:header="737" w:footer="567" w:gutter="0"/>
      <w:pgNumType w:start="15"/>
      <w:cols w:space="425" w:equalWidth="0">
        <w:col w:w="15136" w:space="425"/>
        <w:col w:w="7355" w:space="0"/>
      </w:cols>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2010600030101010101"/>
    <w:charset w:val="86"/>
    <w:family w:val="auto"/>
    <w:pitch w:val="variable"/>
    <w:sig w:usb0="00000001" w:usb1="080E0000" w:usb2="00000010" w:usb3="00000000" w:csb0="0004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6542544"/>
    <w:multiLevelType w:val="multilevel"/>
    <w:tmpl w:val="F06E307A"/>
    <w:lvl w:ilvl="0">
      <w:start w:val="1"/>
      <w:numFmt w:val="lowerLetter"/>
      <w:pStyle w:val="Heading6"/>
      <w:lvlText w:val="%1)"/>
      <w:lvlJc w:val="left"/>
      <w:pPr>
        <w:tabs>
          <w:tab w:val="num" w:pos="874"/>
        </w:tabs>
        <w:ind w:left="874" w:hanging="420"/>
      </w:pPr>
      <w:rPr>
        <w:rFonts w:hint="eastAsia"/>
      </w:rPr>
    </w:lvl>
    <w:lvl w:ilvl="1" w:tentative="1">
      <w:start w:val="1"/>
      <w:numFmt w:val="lowerLetter"/>
      <w:lvlText w:val="%2)"/>
      <w:lvlJc w:val="left"/>
      <w:pPr>
        <w:tabs>
          <w:tab w:val="num" w:pos="1294"/>
        </w:tabs>
        <w:ind w:left="1294" w:hanging="420"/>
      </w:pPr>
    </w:lvl>
    <w:lvl w:ilvl="2" w:tentative="1">
      <w:start w:val="1"/>
      <w:numFmt w:val="lowerRoman"/>
      <w:lvlText w:val="%3."/>
      <w:lvlJc w:val="right"/>
      <w:pPr>
        <w:tabs>
          <w:tab w:val="num" w:pos="1714"/>
        </w:tabs>
        <w:ind w:left="1714" w:hanging="420"/>
      </w:pPr>
    </w:lvl>
    <w:lvl w:ilvl="3" w:tentative="1">
      <w:start w:val="1"/>
      <w:numFmt w:val="decimal"/>
      <w:lvlText w:val="%4."/>
      <w:lvlJc w:val="left"/>
      <w:pPr>
        <w:tabs>
          <w:tab w:val="num" w:pos="2134"/>
        </w:tabs>
        <w:ind w:left="2134" w:hanging="420"/>
      </w:pPr>
    </w:lvl>
    <w:lvl w:ilvl="4" w:tentative="1">
      <w:start w:val="1"/>
      <w:numFmt w:val="lowerLetter"/>
      <w:lvlText w:val="%5)"/>
      <w:lvlJc w:val="left"/>
      <w:pPr>
        <w:tabs>
          <w:tab w:val="num" w:pos="2554"/>
        </w:tabs>
        <w:ind w:left="2554" w:hanging="420"/>
      </w:pPr>
    </w:lvl>
    <w:lvl w:ilvl="5" w:tentative="1">
      <w:start w:val="1"/>
      <w:numFmt w:val="lowerRoman"/>
      <w:lvlText w:val="%6."/>
      <w:lvlJc w:val="right"/>
      <w:pPr>
        <w:tabs>
          <w:tab w:val="num" w:pos="2974"/>
        </w:tabs>
        <w:ind w:left="2974" w:hanging="420"/>
      </w:pPr>
    </w:lvl>
    <w:lvl w:ilvl="6" w:tentative="1">
      <w:start w:val="1"/>
      <w:numFmt w:val="decimal"/>
      <w:lvlText w:val="%7."/>
      <w:lvlJc w:val="left"/>
      <w:pPr>
        <w:tabs>
          <w:tab w:val="num" w:pos="3394"/>
        </w:tabs>
        <w:ind w:left="3394" w:hanging="420"/>
      </w:pPr>
    </w:lvl>
    <w:lvl w:ilvl="7" w:tentative="1">
      <w:start w:val="1"/>
      <w:numFmt w:val="lowerLetter"/>
      <w:lvlText w:val="%8)"/>
      <w:lvlJc w:val="left"/>
      <w:pPr>
        <w:tabs>
          <w:tab w:val="num" w:pos="3814"/>
        </w:tabs>
        <w:ind w:left="3814" w:hanging="420"/>
      </w:pPr>
    </w:lvl>
    <w:lvl w:ilvl="8" w:tentative="1">
      <w:start w:val="1"/>
      <w:numFmt w:val="lowerRoman"/>
      <w:lvlText w:val="%9."/>
      <w:lvlJc w:val="right"/>
      <w:pPr>
        <w:tabs>
          <w:tab w:val="num" w:pos="4234"/>
        </w:tabs>
        <w:ind w:left="4234"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GrammaticalErrors/>
  <w:zoom w:percent="8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A69B0"/>
    <w:rsid w:val="00057882"/>
    <w:rsid w:val="000925D7"/>
    <w:rsid w:val="000B3C0B"/>
    <w:rsid w:val="001332D7"/>
    <w:rsid w:val="0013370E"/>
    <w:rsid w:val="00134138"/>
    <w:rsid w:val="00134210"/>
    <w:rsid w:val="0013678A"/>
    <w:rsid w:val="00143A22"/>
    <w:rsid w:val="0021290A"/>
    <w:rsid w:val="00237006"/>
    <w:rsid w:val="00240A59"/>
    <w:rsid w:val="00255820"/>
    <w:rsid w:val="002A610D"/>
    <w:rsid w:val="00302998"/>
    <w:rsid w:val="00313C62"/>
    <w:rsid w:val="00335E8E"/>
    <w:rsid w:val="003B76CC"/>
    <w:rsid w:val="003D7AB7"/>
    <w:rsid w:val="003F70FF"/>
    <w:rsid w:val="00400E72"/>
    <w:rsid w:val="00422160"/>
    <w:rsid w:val="00490151"/>
    <w:rsid w:val="004C274E"/>
    <w:rsid w:val="00525A8E"/>
    <w:rsid w:val="00557770"/>
    <w:rsid w:val="005657D3"/>
    <w:rsid w:val="00581EE7"/>
    <w:rsid w:val="005B44BC"/>
    <w:rsid w:val="005C38FA"/>
    <w:rsid w:val="005D0362"/>
    <w:rsid w:val="006064D9"/>
    <w:rsid w:val="006639C7"/>
    <w:rsid w:val="00666D74"/>
    <w:rsid w:val="006D2FDD"/>
    <w:rsid w:val="00725A92"/>
    <w:rsid w:val="00727D98"/>
    <w:rsid w:val="00733853"/>
    <w:rsid w:val="00794333"/>
    <w:rsid w:val="007D14AA"/>
    <w:rsid w:val="00830DC4"/>
    <w:rsid w:val="008D33CB"/>
    <w:rsid w:val="0093048B"/>
    <w:rsid w:val="00962CDA"/>
    <w:rsid w:val="009A69B0"/>
    <w:rsid w:val="009E14CF"/>
    <w:rsid w:val="00A0300F"/>
    <w:rsid w:val="00A92BF4"/>
    <w:rsid w:val="00AC065F"/>
    <w:rsid w:val="00AC11DD"/>
    <w:rsid w:val="00B51836"/>
    <w:rsid w:val="00B758C6"/>
    <w:rsid w:val="00BA4D38"/>
    <w:rsid w:val="00BC466E"/>
    <w:rsid w:val="00BC5F34"/>
    <w:rsid w:val="00C1541E"/>
    <w:rsid w:val="00C44E03"/>
    <w:rsid w:val="00C838D0"/>
    <w:rsid w:val="00CA5647"/>
    <w:rsid w:val="00CB03F6"/>
    <w:rsid w:val="00D05722"/>
    <w:rsid w:val="00D65263"/>
    <w:rsid w:val="00DB3EA4"/>
    <w:rsid w:val="00DC65A4"/>
    <w:rsid w:val="00DD4B26"/>
    <w:rsid w:val="00DD4CD5"/>
    <w:rsid w:val="00E071B5"/>
    <w:rsid w:val="00E175BD"/>
    <w:rsid w:val="00E17ADA"/>
    <w:rsid w:val="00E23EE7"/>
    <w:rsid w:val="00E57C87"/>
    <w:rsid w:val="00E76D41"/>
    <w:rsid w:val="00EA0482"/>
    <w:rsid w:val="00F24B6F"/>
    <w:rsid w:val="00FF3CB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semiHidden="0" w:uiPriority="0" w:unhideWhenUsed="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69B0"/>
    <w:pPr>
      <w:widowControl w:val="0"/>
      <w:jc w:val="both"/>
    </w:pPr>
    <w:rPr>
      <w:kern w:val="2"/>
      <w:sz w:val="21"/>
      <w:szCs w:val="24"/>
      <w:lang w:val="en-US" w:eastAsia="zh-CN" w:bidi="ar-SA"/>
    </w:rPr>
  </w:style>
  <w:style w:type="paragraph" w:styleId="Heading1">
    <w:name w:val="heading 1"/>
    <w:basedOn w:val="Normal"/>
    <w:next w:val="Normal"/>
    <w:qFormat/>
    <w:rsid w:val="009A69B0"/>
    <w:pPr>
      <w:keepNext/>
      <w:keepLines/>
      <w:spacing w:before="340" w:after="330" w:line="578" w:lineRule="auto"/>
      <w:outlineLvl w:val="0"/>
    </w:pPr>
    <w:rPr>
      <w:b/>
      <w:bCs/>
      <w:kern w:val="44"/>
      <w:sz w:val="44"/>
      <w:szCs w:val="44"/>
    </w:rPr>
  </w:style>
  <w:style w:type="paragraph" w:styleId="Heading6">
    <w:name w:val="heading 6"/>
    <w:basedOn w:val="Normal"/>
    <w:next w:val="Normal"/>
    <w:qFormat/>
    <w:rsid w:val="009A69B0"/>
    <w:pPr>
      <w:numPr>
        <w:ilvl w:val="0"/>
        <w:numId w:val="1"/>
      </w:numPr>
      <w:tabs>
        <w:tab w:val="left" w:pos="2041"/>
      </w:tabs>
      <w:spacing w:line="400" w:lineRule="exact"/>
      <w:jc w:val="left"/>
      <w:outlineLvl w:val="5"/>
    </w:pPr>
    <w:rPr>
      <w:rFonts w:ascii="宋体" w:hAnsi="宋体"/>
      <w:kern w:val="0"/>
      <w:szCs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9A69B0"/>
    <w:pPr>
      <w:pBdr>
        <w:bottom w:val="single" w:sz="6" w:space="1" w:color="auto"/>
      </w:pBdr>
      <w:tabs>
        <w:tab w:val="center" w:pos="4153"/>
        <w:tab w:val="right" w:pos="8306"/>
      </w:tabs>
      <w:snapToGrid w:val="0"/>
      <w:jc w:val="center"/>
    </w:pPr>
    <w:rPr>
      <w:sz w:val="18"/>
      <w:szCs w:val="18"/>
    </w:rPr>
  </w:style>
  <w:style w:type="paragraph" w:styleId="Footer">
    <w:name w:val="footer"/>
    <w:basedOn w:val="Normal"/>
    <w:rsid w:val="009A69B0"/>
    <w:pPr>
      <w:tabs>
        <w:tab w:val="center" w:pos="4153"/>
        <w:tab w:val="right" w:pos="8306"/>
      </w:tabs>
      <w:snapToGrid w:val="0"/>
      <w:jc w:val="left"/>
    </w:pPr>
    <w:rPr>
      <w:sz w:val="18"/>
      <w:szCs w:val="18"/>
    </w:rPr>
  </w:style>
  <w:style w:type="paragraph" w:customStyle="1" w:styleId="1head">
    <w:name w:val="1head"/>
    <w:rsid w:val="009A69B0"/>
    <w:pPr>
      <w:overflowPunct w:val="0"/>
      <w:autoSpaceDE w:val="0"/>
      <w:autoSpaceDN w:val="0"/>
      <w:adjustRightInd w:val="0"/>
      <w:spacing w:before="240" w:after="240"/>
      <w:textAlignment w:val="baseline"/>
    </w:pPr>
    <w:rPr>
      <w:rFonts w:ascii="楷体" w:hAnsi="楷体"/>
      <w:b/>
      <w:noProof/>
      <w:sz w:val="28"/>
      <w:lang w:val="en-US" w:eastAsia="zh-CN" w:bidi="ar-SA"/>
    </w:rPr>
  </w:style>
  <w:style w:type="character" w:styleId="Hyperlink">
    <w:name w:val="Hyperlink"/>
    <w:basedOn w:val="DefaultParagraphFont"/>
    <w:rsid w:val="009A69B0"/>
    <w:rPr>
      <w:color w:val="0000FF"/>
      <w:u w:val="single"/>
    </w:rPr>
  </w:style>
  <w:style w:type="character" w:styleId="PageNumber">
    <w:name w:val="page number"/>
    <w:basedOn w:val="DefaultParagraphFont"/>
    <w:rsid w:val="009A69B0"/>
  </w:style>
  <w:style w:type="paragraph" w:styleId="TOC1">
    <w:name w:val="toc 1"/>
    <w:basedOn w:val="Normal"/>
    <w:next w:val="Normal"/>
    <w:autoRedefine/>
    <w:semiHidden/>
    <w:rsid w:val="009A69B0"/>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167023014016006040"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245</TotalTime>
  <Pages>17</Pages>
  <Words>3762</Words>
  <Characters>21448</Characters>
  <Application>Microsoft Office Word</Application>
  <DocSecurity>0</DocSecurity>
  <Lines>178</Lines>
  <Paragraphs>50</Paragraphs>
  <ScaleCrop>false</ScaleCrop>
  <Company>微软中国</Company>
  <LinksUpToDate>false</LinksUpToDate>
  <CharactersWithSpaces>25160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XXXX建筑安装工程有限责任公司</dc:title>
  <dc:creator>微软用户</dc:creator>
  <cp:lastModifiedBy>999宝藏网</cp:lastModifiedBy>
  <cp:revision>58</cp:revision>
  <cp:lastPrinted>2011-03-01T02:34:00Z</cp:lastPrinted>
  <dcterms:created xsi:type="dcterms:W3CDTF">2008-10-02T00:42:00Z</dcterms:created>
  <dcterms:modified xsi:type="dcterms:W3CDTF">2011-03-01T02:34:00Z</dcterms:modified>
</cp:coreProperties>
</file>